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0B9D" w14:textId="77777777" w:rsidR="00893F96" w:rsidRDefault="00893F96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893F96" w14:paraId="2B6CDADB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CD8B7C" w14:textId="77777777" w:rsidR="00893F96" w:rsidRDefault="00971A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문제에서 답안의 분량을 제한한 경우 제한된 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부분은 채점에서 고려하지 않으므로 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 바랍니다.</w:t>
            </w:r>
          </w:p>
        </w:tc>
      </w:tr>
    </w:tbl>
    <w:p w14:paraId="0A14CFFD" w14:textId="77777777" w:rsidR="00893F96" w:rsidRDefault="00893F96">
      <w:pPr>
        <w:rPr>
          <w:sz w:val="2"/>
        </w:rPr>
      </w:pPr>
    </w:p>
    <w:p w14:paraId="5B7BDAE0" w14:textId="77777777" w:rsidR="00893F96" w:rsidRDefault="00893F9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88A588" w14:textId="77777777" w:rsidR="00893F96" w:rsidRDefault="00893F96">
      <w:pPr>
        <w:pStyle w:val="105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4A432A4C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1】(12점)</w:t>
      </w:r>
    </w:p>
    <w:p w14:paraId="0DBA81ED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47170C2E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회계감사는 이해관계자들에게 독립된 외부의 감사인이 </w:t>
      </w:r>
      <w:r>
        <w:rPr>
          <w:spacing w:val="-1"/>
          <w:sz w:val="24"/>
          <w:szCs w:val="24"/>
        </w:rPr>
        <w:t>회사에 대한 회계감사를 실시하여 회계처리를 적정하게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하도록 함으로써 이해관계인을 보호하고 기업의 건전한</w:t>
      </w:r>
      <w:r>
        <w:rPr>
          <w:sz w:val="24"/>
          <w:szCs w:val="24"/>
        </w:rPr>
        <w:t xml:space="preserve"> 발전을 도모하는데 기여한다. 회계감사에 대한 다음 질문에 답하시오.  </w:t>
      </w:r>
    </w:p>
    <w:p w14:paraId="5A3B2B8F" w14:textId="77777777" w:rsidR="00893F96" w:rsidRDefault="00893F96">
      <w:pPr>
        <w:pStyle w:val="a9"/>
        <w:rPr>
          <w:spacing w:val="-2"/>
        </w:rPr>
      </w:pPr>
    </w:p>
    <w:p w14:paraId="2B02E78A" w14:textId="77777777" w:rsidR="00893F96" w:rsidRDefault="00893F96">
      <w:pPr>
        <w:pStyle w:val="a9"/>
        <w:rPr>
          <w:spacing w:val="-2"/>
        </w:rPr>
      </w:pPr>
    </w:p>
    <w:p w14:paraId="297963C3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최근 미국의 상장회사회계감독위원회(PCAOB)는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감사인을 일정주기마다 교체할 것을 고려하고 관련 이해당사자들로부터 의견을 수렴하고 있다. 이해관계자들과</w:t>
      </w:r>
      <w:r>
        <w:rPr>
          <w:rFonts w:ascii="HY신명조" w:eastAsia="HY신명조" w:cs="HY신명조"/>
          <w:sz w:val="24"/>
          <w:szCs w:val="24"/>
        </w:rPr>
        <w:t xml:space="preserve"> 연구자들 중 일부는 감사인을 일정주기마다 교체하는 것이 감사품질을 높이는데 기여할 것이라고 주장하고 있으며, 일부는 오히려 감사품질을 떨어뜨릴 것이라고 주장하고 있다. </w:t>
      </w:r>
    </w:p>
    <w:p w14:paraId="30F50662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302AF93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5916694D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감사인을 일정주기마다 교체함으로써 감사품질에 미칠 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있는 영향의 긍정적인 면과 부정적인 면을 다음 양식에 따라 각각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2줄 이내</w:t>
      </w:r>
      <w:r>
        <w:rPr>
          <w:rFonts w:ascii="HY신명조" w:eastAsia="HY신명조" w:cs="HY신명조"/>
          <w:spacing w:val="-1"/>
          <w:sz w:val="24"/>
          <w:szCs w:val="24"/>
        </w:rPr>
        <w:t>로 기술하시오.</w:t>
      </w:r>
    </w:p>
    <w:p w14:paraId="4BD29314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830"/>
      </w:tblGrid>
      <w:tr w:rsidR="00893F96" w14:paraId="13735372" w14:textId="77777777">
        <w:trPr>
          <w:trHeight w:val="919"/>
        </w:trPr>
        <w:tc>
          <w:tcPr>
            <w:tcW w:w="1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13384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긍정적 측면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023334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93F96" w14:paraId="42FCA39C" w14:textId="77777777">
        <w:trPr>
          <w:trHeight w:val="919"/>
        </w:trPr>
        <w:tc>
          <w:tcPr>
            <w:tcW w:w="1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4F223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부정적 측면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DA0B9F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711D7122" w14:textId="77777777" w:rsidR="00893F96" w:rsidRDefault="00893F96">
      <w:pPr>
        <w:rPr>
          <w:sz w:val="2"/>
        </w:rPr>
      </w:pPr>
    </w:p>
    <w:p w14:paraId="118A20E9" w14:textId="77777777" w:rsidR="00893F96" w:rsidRDefault="00893F96">
      <w:pPr>
        <w:pStyle w:val="a9"/>
        <w:snapToGrid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7B1D5259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D1A04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BE4B1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140F4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35A4A3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F9CC71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4F2F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8A3830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9A5B56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우리나라는 현재 상장기업을 대상으로 증</w:t>
      </w:r>
      <w:r>
        <w:rPr>
          <w:rFonts w:ascii="HY신명조" w:eastAsia="HY신명조" w:cs="HY신명조"/>
          <w:spacing w:val="-4"/>
          <w:sz w:val="24"/>
          <w:szCs w:val="24"/>
        </w:rPr>
        <w:t>권집단</w:t>
      </w:r>
      <w:r>
        <w:rPr>
          <w:rFonts w:ascii="HY신명조" w:eastAsia="HY신명조" w:cs="HY신명조"/>
          <w:spacing w:val="-1"/>
          <w:sz w:val="24"/>
          <w:szCs w:val="24"/>
        </w:rPr>
        <w:t>소송제도를 시행하고 있다. 증권집단소송제도란 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분식회계 등으로 소액주주들이 피해를 보았을 경우 피해를</w:t>
      </w:r>
      <w:r>
        <w:rPr>
          <w:rFonts w:ascii="HY신명조" w:eastAsia="HY신명조" w:cs="HY신명조"/>
          <w:sz w:val="24"/>
          <w:szCs w:val="24"/>
        </w:rPr>
        <w:t xml:space="preserve"> 본 소액주주가 해당기업을 상대로 소송을 제기해 승소</w:t>
      </w:r>
      <w:r>
        <w:rPr>
          <w:rFonts w:ascii="HY신명조" w:eastAsia="HY신명조" w:cs="HY신명조"/>
          <w:spacing w:val="-2"/>
          <w:sz w:val="24"/>
          <w:szCs w:val="24"/>
        </w:rPr>
        <w:t>하면 같은 피해를 본 나머지 투자자들도 별도의 소송없이</w:t>
      </w:r>
      <w:r>
        <w:rPr>
          <w:rFonts w:ascii="HY신명조" w:eastAsia="HY신명조" w:cs="HY신명조"/>
          <w:sz w:val="24"/>
          <w:szCs w:val="24"/>
        </w:rPr>
        <w:t xml:space="preserve"> 피해를 보상받을 수 있도록 한 제도이다. </w:t>
      </w:r>
    </w:p>
    <w:p w14:paraId="23AEBA2D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91237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1FAC6E7F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기업과 투자자들을 고려할 때 증권집단소송제도의 긍정적인</w:t>
      </w:r>
      <w:r>
        <w:rPr>
          <w:rFonts w:ascii="HY신명조" w:eastAsia="HY신명조" w:cs="HY신명조"/>
          <w:sz w:val="24"/>
          <w:szCs w:val="24"/>
        </w:rPr>
        <w:t xml:space="preserve"> 면과 부정적인 면을 다음 양식에 따라 각각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2줄 이내</w:t>
      </w:r>
      <w:r>
        <w:rPr>
          <w:rFonts w:ascii="HY신명조" w:eastAsia="HY신명조" w:cs="HY신명조"/>
          <w:sz w:val="24"/>
          <w:szCs w:val="24"/>
        </w:rPr>
        <w:t>로 기술하시오.</w:t>
      </w:r>
    </w:p>
    <w:p w14:paraId="3517BF8D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830"/>
      </w:tblGrid>
      <w:tr w:rsidR="00893F96" w14:paraId="27781FB6" w14:textId="77777777">
        <w:trPr>
          <w:trHeight w:val="919"/>
        </w:trPr>
        <w:tc>
          <w:tcPr>
            <w:tcW w:w="1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C5927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긍정적 측면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9515F5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93F96" w14:paraId="195B23C1" w14:textId="77777777">
        <w:trPr>
          <w:trHeight w:val="976"/>
        </w:trPr>
        <w:tc>
          <w:tcPr>
            <w:tcW w:w="1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55C70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부정적 측면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980DEE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587750BE" w14:textId="77777777" w:rsidR="00893F96" w:rsidRDefault="00893F96">
      <w:pPr>
        <w:rPr>
          <w:sz w:val="2"/>
        </w:rPr>
      </w:pPr>
    </w:p>
    <w:p w14:paraId="74617A9D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9C0F6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3D5C74CF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갑㈜는 당기에 특수관계자 을㈜와의 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거래와 채권, 채무가 있다. 당기 매출액의 60%는 특수</w:t>
      </w:r>
      <w:r>
        <w:rPr>
          <w:rFonts w:ascii="HY신명조" w:eastAsia="HY신명조" w:cs="HY신명조"/>
          <w:spacing w:val="4"/>
          <w:sz w:val="24"/>
          <w:szCs w:val="24"/>
        </w:rPr>
        <w:t>관</w:t>
      </w:r>
      <w:r>
        <w:rPr>
          <w:rFonts w:ascii="HY신명조" w:eastAsia="HY신명조" w:cs="HY신명조"/>
          <w:spacing w:val="3"/>
          <w:sz w:val="24"/>
          <w:szCs w:val="24"/>
        </w:rPr>
        <w:t>계자 을㈜와의 거래로부터 발생하였다. 당해 특수관</w:t>
      </w:r>
      <w:r>
        <w:rPr>
          <w:rFonts w:ascii="HY신명조" w:eastAsia="HY신명조" w:cs="HY신명조"/>
          <w:spacing w:val="-1"/>
          <w:sz w:val="24"/>
          <w:szCs w:val="24"/>
        </w:rPr>
        <w:t>계자에</w:t>
      </w:r>
      <w:r>
        <w:rPr>
          <w:rFonts w:ascii="HY신명조" w:eastAsia="HY신명조" w:cs="HY신명조"/>
          <w:sz w:val="24"/>
          <w:szCs w:val="24"/>
        </w:rPr>
        <w:t xml:space="preserve"> 대한 채권은 총 채권잔액의 80%에 이르며, 올해 들어 채권회수가 지연되고 있다. </w:t>
      </w:r>
    </w:p>
    <w:p w14:paraId="1EFA0211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1"/>
          <w:sz w:val="24"/>
          <w:szCs w:val="24"/>
        </w:rPr>
        <w:t>갑㈜는 특수관계자와의 거래 및 채권, 채무를 재무제</w:t>
      </w:r>
      <w:r>
        <w:rPr>
          <w:rFonts w:ascii="HY신명조" w:eastAsia="HY신명조" w:cs="HY신명조"/>
          <w:sz w:val="24"/>
          <w:szCs w:val="24"/>
        </w:rPr>
        <w:t xml:space="preserve">표의 주석에 적절하게 기재하고 있다. 감사인은 </w:t>
      </w:r>
      <w:r>
        <w:rPr>
          <w:rFonts w:ascii="HY신명조" w:eastAsia="HY신명조" w:cs="HY신명조"/>
          <w:spacing w:val="-2"/>
          <w:sz w:val="24"/>
          <w:szCs w:val="24"/>
        </w:rPr>
        <w:t>감사과정에서 어떤 중요한 왜곡사항도 발견할 수 없었기</w:t>
      </w:r>
      <w:r>
        <w:rPr>
          <w:rFonts w:ascii="HY신명조" w:eastAsia="HY신명조" w:cs="HY신명조"/>
          <w:sz w:val="24"/>
          <w:szCs w:val="24"/>
        </w:rPr>
        <w:t xml:space="preserve"> 때문에 </w:t>
      </w:r>
      <w:r>
        <w:rPr>
          <w:rFonts w:ascii="HY신명조" w:eastAsia="HY신명조" w:cs="HY신명조"/>
          <w:spacing w:val="-1"/>
          <w:sz w:val="24"/>
          <w:szCs w:val="24"/>
        </w:rPr>
        <w:t>적정의견을 표명하기로 결정하고 특기사항이 없는 적정</w:t>
      </w:r>
      <w:r>
        <w:rPr>
          <w:rFonts w:ascii="HY신명조" w:eastAsia="HY신명조" w:cs="HY신명조"/>
          <w:sz w:val="24"/>
          <w:szCs w:val="24"/>
        </w:rPr>
        <w:t>의견 감사보고서(표준감사보고서)를 발행하였다.</w:t>
      </w:r>
    </w:p>
    <w:p w14:paraId="782E09FC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감사보고서를 발행한 3개월 후 투자자 중 1인이  </w:t>
      </w:r>
      <w:r>
        <w:rPr>
          <w:rFonts w:ascii="HY신명조" w:eastAsia="HY신명조" w:cs="HY신명조"/>
          <w:spacing w:val="-8"/>
          <w:sz w:val="24"/>
          <w:szCs w:val="24"/>
        </w:rPr>
        <w:t>이 감사보고서를 보고 투자를 결정하였다. 그 후 특수관계자</w:t>
      </w:r>
      <w:r>
        <w:rPr>
          <w:rFonts w:ascii="HY신명조" w:eastAsia="HY신명조" w:cs="HY신명조"/>
          <w:sz w:val="24"/>
          <w:szCs w:val="24"/>
        </w:rPr>
        <w:t xml:space="preserve"> 을㈜가 도산하였고 이에 따라 갑㈜의 주가가 크게 </w:t>
      </w:r>
      <w:r>
        <w:rPr>
          <w:rFonts w:ascii="HY신명조" w:eastAsia="HY신명조" w:cs="HY신명조"/>
          <w:spacing w:val="-1"/>
          <w:sz w:val="24"/>
          <w:szCs w:val="24"/>
        </w:rPr>
        <w:t>폭락하자 갑㈜에 투자한 위 투자자가 감사인을 상대로</w:t>
      </w:r>
      <w:r>
        <w:rPr>
          <w:rFonts w:ascii="HY신명조" w:eastAsia="HY신명조" w:cs="HY신명조"/>
          <w:sz w:val="24"/>
          <w:szCs w:val="24"/>
        </w:rPr>
        <w:t xml:space="preserve"> 손해배상소송을 제기하였다. </w:t>
      </w:r>
    </w:p>
    <w:p w14:paraId="1941F126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투자자는, 실제로는 특히 중요한 특수관계자와의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거래 및 채권, 채무가 존재하였고 감사보고서의 </w:t>
      </w:r>
      <w:r>
        <w:rPr>
          <w:rFonts w:ascii="HY신명조" w:eastAsia="HY신명조" w:cs="HY신명조"/>
          <w:spacing w:val="-1"/>
          <w:sz w:val="24"/>
          <w:szCs w:val="24"/>
        </w:rPr>
        <w:t>특기사</w:t>
      </w:r>
      <w:r>
        <w:rPr>
          <w:rFonts w:ascii="HY신명조" w:eastAsia="HY신명조" w:cs="HY신명조"/>
          <w:spacing w:val="-4"/>
          <w:sz w:val="24"/>
          <w:szCs w:val="24"/>
        </w:rPr>
        <w:t>항에 특수관계자와의 거래 등을 기재하지 않았으므로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자신의 손해를 감사인이 배상하여야 한다고 주장</w:t>
      </w:r>
      <w:r>
        <w:rPr>
          <w:rFonts w:ascii="HY신명조" w:eastAsia="HY신명조" w:cs="HY신명조"/>
          <w:sz w:val="24"/>
          <w:szCs w:val="24"/>
        </w:rPr>
        <w:t xml:space="preserve">한다. </w:t>
      </w:r>
      <w:r>
        <w:rPr>
          <w:rFonts w:ascii="HY신명조" w:eastAsia="HY신명조" w:cs="HY신명조"/>
          <w:spacing w:val="-1"/>
          <w:sz w:val="24"/>
          <w:szCs w:val="24"/>
        </w:rPr>
        <w:t>그러나 감사인은 특기사항을 기재하지 않았다는 것으로</w:t>
      </w:r>
      <w:r>
        <w:rPr>
          <w:rFonts w:ascii="HY신명조" w:eastAsia="HY신명조" w:cs="HY신명조"/>
          <w:sz w:val="24"/>
          <w:szCs w:val="24"/>
        </w:rPr>
        <w:t xml:space="preserve"> 감사인에게 책임을 물을 수 없다고 주장하고 있다. </w:t>
      </w:r>
    </w:p>
    <w:p w14:paraId="11CD082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EE012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12A6B77B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투자자와 감사인의 주장 중 어떤 주장이 합리적인지  선택하고 이에 대한 판단근거를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다음 양식에 따라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2줄 이내</w:t>
      </w:r>
      <w:r>
        <w:rPr>
          <w:rFonts w:ascii="HY신명조" w:eastAsia="HY신명조" w:cs="HY신명조"/>
          <w:spacing w:val="-1"/>
          <w:sz w:val="24"/>
          <w:szCs w:val="24"/>
        </w:rPr>
        <w:t>로 기술하시오.</w:t>
      </w:r>
    </w:p>
    <w:p w14:paraId="20D9B238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A96D23A" w14:textId="77777777" w:rsidR="00893F96" w:rsidRDefault="00893F96">
      <w:pPr>
        <w:pStyle w:val="a9"/>
        <w:snapToGrid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763"/>
        <w:gridCol w:w="3717"/>
      </w:tblGrid>
      <w:tr w:rsidR="00893F96" w14:paraId="4CE9B11B" w14:textId="77777777">
        <w:trPr>
          <w:trHeight w:val="636"/>
        </w:trPr>
        <w:tc>
          <w:tcPr>
            <w:tcW w:w="17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BEAA3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합리적인 주장</w:t>
            </w:r>
          </w:p>
        </w:tc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355AD0" w14:textId="77777777" w:rsidR="00893F96" w:rsidRDefault="00971A5C">
            <w:pPr>
              <w:pStyle w:val="af"/>
              <w:wordWrap/>
              <w:snapToGrid/>
              <w:spacing w:line="280" w:lineRule="auto"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투자자 / 감사인</w:t>
            </w:r>
          </w:p>
        </w:tc>
      </w:tr>
      <w:tr w:rsidR="00893F96" w14:paraId="56E0F794" w14:textId="77777777">
        <w:trPr>
          <w:trHeight w:val="1202"/>
        </w:trPr>
        <w:tc>
          <w:tcPr>
            <w:tcW w:w="17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C46F4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판단의 근거</w:t>
            </w:r>
          </w:p>
        </w:tc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7AD8ED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0F86CFCC" w14:textId="77777777" w:rsidR="00893F96" w:rsidRDefault="00893F96">
      <w:pPr>
        <w:rPr>
          <w:sz w:val="2"/>
        </w:rPr>
      </w:pPr>
    </w:p>
    <w:p w14:paraId="41DE6F38" w14:textId="77777777" w:rsidR="00893F96" w:rsidRDefault="00971A5C">
      <w:pPr>
        <w:pStyle w:val="a9"/>
        <w:snapToGrid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0D5D9455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비상장회사인 병㈜는 현금흐름표를 작성할 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 능력 있는 회계직원이 없다. 따라서 병㈜는 감사인인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X회계법인에게 재무제표 감사를 수행할 때 필요한 자료를</w:t>
      </w:r>
      <w:r>
        <w:rPr>
          <w:rFonts w:ascii="HY신명조" w:eastAsia="HY신명조" w:cs="HY신명조"/>
          <w:sz w:val="24"/>
          <w:szCs w:val="24"/>
        </w:rPr>
        <w:t xml:space="preserve"> 제시하면서 현금흐름표를 작성해 줄 것을 요청하였다. </w:t>
      </w:r>
    </w:p>
    <w:p w14:paraId="5A104450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X회계법인의 공인회계사는 회사의 경영자에게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재무</w:t>
      </w:r>
      <w:r>
        <w:rPr>
          <w:rFonts w:ascii="HY신명조" w:eastAsia="HY신명조" w:cs="HY신명조"/>
          <w:spacing w:val="-7"/>
          <w:sz w:val="24"/>
          <w:szCs w:val="24"/>
        </w:rPr>
        <w:t>제표를 작성할 책임이 회사의 경영자에게 있으며, 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회사를 대신하여 현금흐름표를 대리하여 작성해준다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것을 주지하였으며, 회사의 경영자도 이에 동의하였다. </w:t>
      </w:r>
      <w:r>
        <w:rPr>
          <w:rFonts w:ascii="HY신명조" w:eastAsia="HY신명조" w:cs="HY신명조"/>
          <w:spacing w:val="-6"/>
          <w:sz w:val="24"/>
          <w:szCs w:val="24"/>
        </w:rPr>
        <w:t>또한 공인회계사가 작성해 준 현금흐름표로 인하여 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발생한다면 이 책임은 전적으로 회사의 경영자에게 있다는</w:t>
      </w:r>
      <w:r>
        <w:rPr>
          <w:rFonts w:ascii="HY신명조" w:eastAsia="HY신명조" w:cs="HY신명조"/>
          <w:sz w:val="24"/>
          <w:szCs w:val="24"/>
        </w:rPr>
        <w:t xml:space="preserve"> 것을 감사인과 회사의 경영자가 모두 알고 있다. </w:t>
      </w:r>
    </w:p>
    <w:p w14:paraId="3D199D2F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FF209" w14:textId="77777777" w:rsidR="00893F96" w:rsidRDefault="00893F96">
      <w:pPr>
        <w:sectPr w:rsidR="00893F9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AE51490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7152DB96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 상황에서 공인회계사가 현금흐름표를 작성해 주는 </w:t>
      </w:r>
      <w:r>
        <w:rPr>
          <w:rFonts w:ascii="HY신명조" w:eastAsia="HY신명조" w:cs="HY신명조"/>
          <w:spacing w:val="-4"/>
          <w:sz w:val="24"/>
          <w:szCs w:val="24"/>
        </w:rPr>
        <w:t>것이 법률(또는 회계감사관련 규정)에 위배되는지 여부와</w:t>
      </w:r>
      <w:r>
        <w:rPr>
          <w:rFonts w:ascii="HY신명조" w:eastAsia="HY신명조" w:cs="HY신명조"/>
          <w:sz w:val="24"/>
          <w:szCs w:val="24"/>
        </w:rPr>
        <w:t xml:space="preserve"> 그 법률 등에서 허용 또는 금지하는 이유를 다음 양식에 따라 기술하시오. </w:t>
      </w:r>
    </w:p>
    <w:p w14:paraId="12BEEC53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2750"/>
        <w:gridCol w:w="2818"/>
      </w:tblGrid>
      <w:tr w:rsidR="00893F96" w14:paraId="2A9D167C" w14:textId="77777777">
        <w:trPr>
          <w:trHeight w:val="523"/>
        </w:trPr>
        <w:tc>
          <w:tcPr>
            <w:tcW w:w="27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CF61B" w14:textId="77777777" w:rsidR="00893F96" w:rsidRDefault="00971A5C">
            <w:pPr>
              <w:pStyle w:val="af"/>
              <w:wordWrap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  분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FA4E5C" w14:textId="77777777" w:rsidR="00893F96" w:rsidRDefault="00971A5C">
            <w:pPr>
              <w:pStyle w:val="af"/>
              <w:wordWrap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 안</w:t>
            </w:r>
          </w:p>
        </w:tc>
      </w:tr>
      <w:tr w:rsidR="00893F96" w14:paraId="58BC0AE1" w14:textId="77777777">
        <w:trPr>
          <w:trHeight w:val="523"/>
        </w:trPr>
        <w:tc>
          <w:tcPr>
            <w:tcW w:w="2750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45EA6" w14:textId="77777777" w:rsidR="00893F96" w:rsidRDefault="00971A5C">
            <w:pPr>
              <w:pStyle w:val="af"/>
              <w:wordWrap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대리작성가능 여부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65FEAB5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○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/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×</w:t>
            </w:r>
          </w:p>
        </w:tc>
      </w:tr>
      <w:tr w:rsidR="00893F96" w14:paraId="7BC638D2" w14:textId="77777777">
        <w:trPr>
          <w:trHeight w:val="835"/>
        </w:trPr>
        <w:tc>
          <w:tcPr>
            <w:tcW w:w="2750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A2D95" w14:textId="77777777" w:rsidR="00893F96" w:rsidRDefault="00971A5C">
            <w:pPr>
              <w:pStyle w:val="af"/>
              <w:wordWrap/>
              <w:spacing w:line="240" w:lineRule="auto"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판단의 근거</w:t>
            </w:r>
          </w:p>
        </w:tc>
        <w:tc>
          <w:tcPr>
            <w:tcW w:w="281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B390C8" w14:textId="77777777" w:rsidR="00893F96" w:rsidRDefault="00893F96">
            <w:pPr>
              <w:pStyle w:val="af"/>
              <w:wordWrap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7ECD44" w14:textId="77777777" w:rsidR="00893F96" w:rsidRDefault="00893F96">
      <w:pPr>
        <w:rPr>
          <w:sz w:val="2"/>
        </w:rPr>
      </w:pPr>
    </w:p>
    <w:p w14:paraId="6195A901" w14:textId="77777777" w:rsidR="00893F96" w:rsidRDefault="00893F96">
      <w:pPr>
        <w:pStyle w:val="a9"/>
        <w:snapToGrid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45817C94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13952537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5BC17496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27A294E1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23365548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767260F4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1CFE5A84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4E346C1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7E1E3AEB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8C73D48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3E86F35C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5A32E218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D188C1B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1C3DC65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31EB00CF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1F8AD12E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2B878C3B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2】(15점)</w:t>
      </w:r>
    </w:p>
    <w:p w14:paraId="0A1B87F5" w14:textId="77777777" w:rsidR="00893F96" w:rsidRDefault="00893F96">
      <w:pPr>
        <w:pStyle w:val="a8"/>
        <w:snapToGrid/>
      </w:pPr>
    </w:p>
    <w:p w14:paraId="5D3B7148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X회계법인의 공인회계사 A는 회계감사경력 5년차이다.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공</w:t>
      </w:r>
      <w:r>
        <w:rPr>
          <w:rFonts w:ascii="HY신명조" w:eastAsia="HY신명조" w:cs="HY신명조"/>
          <w:sz w:val="24"/>
          <w:szCs w:val="24"/>
        </w:rPr>
        <w:t xml:space="preserve">인회계사 A는 갑㈜의 회계감사 팀장(in-charge)을 맡고 있다. 공인회계사 A는 경력 3년차 1명, 2년차 1명, 그리고 1년차 2명으로 감사팀을 구성하였다. </w:t>
      </w:r>
    </w:p>
    <w:p w14:paraId="4C75C899" w14:textId="77777777" w:rsidR="00893F96" w:rsidRDefault="00893F96">
      <w:pPr>
        <w:pStyle w:val="a8"/>
        <w:spacing w:after="40" w:line="240" w:lineRule="auto"/>
        <w:rPr>
          <w:rFonts w:ascii="HY신명조" w:eastAsia="HY신명조" w:cs="HY신명조"/>
          <w:sz w:val="12"/>
          <w:szCs w:val="12"/>
        </w:rPr>
      </w:pPr>
    </w:p>
    <w:p w14:paraId="5D9D6F92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갑㈜는 12월 31일이 결산일이며, 자산총계는 3천억원,</w:t>
      </w:r>
      <w:r>
        <w:rPr>
          <w:rFonts w:ascii="HY신명조" w:eastAsia="HY신명조" w:cs="HY신명조"/>
          <w:sz w:val="24"/>
          <w:szCs w:val="24"/>
        </w:rPr>
        <w:t xml:space="preserve"> 부채총계는 2천억원, 그리고 자본총계는 1천억원이다. </w:t>
      </w:r>
      <w:r>
        <w:rPr>
          <w:rFonts w:ascii="HY신명조" w:eastAsia="HY신명조" w:cs="HY신명조"/>
          <w:spacing w:val="-9"/>
          <w:sz w:val="24"/>
          <w:szCs w:val="24"/>
        </w:rPr>
        <w:t>매출</w:t>
      </w:r>
      <w:r>
        <w:rPr>
          <w:rFonts w:ascii="HY신명조" w:eastAsia="HY신명조" w:cs="HY신명조"/>
          <w:spacing w:val="-6"/>
          <w:sz w:val="24"/>
          <w:szCs w:val="24"/>
        </w:rPr>
        <w:t>액은 3천 5백억원, 법인세비용차감전순이익은 250억원,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당</w:t>
      </w:r>
      <w:r>
        <w:rPr>
          <w:rFonts w:ascii="HY신명조" w:eastAsia="HY신명조" w:cs="HY신명조"/>
          <w:sz w:val="24"/>
          <w:szCs w:val="24"/>
        </w:rPr>
        <w:t xml:space="preserve">기순이익은 200억원이다. </w:t>
      </w:r>
    </w:p>
    <w:p w14:paraId="7BCE13A5" w14:textId="77777777" w:rsidR="00893F96" w:rsidRDefault="00893F96">
      <w:pPr>
        <w:pStyle w:val="a8"/>
        <w:spacing w:after="40" w:line="240" w:lineRule="auto"/>
        <w:rPr>
          <w:rFonts w:ascii="HY신명조" w:eastAsia="HY신명조" w:cs="HY신명조"/>
          <w:sz w:val="12"/>
          <w:szCs w:val="12"/>
        </w:rPr>
      </w:pPr>
    </w:p>
    <w:p w14:paraId="2BD49874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공인회계사 A는 감사를 계획함에 있어 X회계법인의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감사매뉴얼에 따라 당기순이익에 영향을 미치는 전반적인</w:t>
      </w:r>
      <w:r>
        <w:rPr>
          <w:rFonts w:ascii="HY신명조" w:eastAsia="HY신명조" w:cs="HY신명조"/>
          <w:sz w:val="24"/>
          <w:szCs w:val="24"/>
        </w:rPr>
        <w:t xml:space="preserve"> 중요성금액을 2억 5천만원, 그리고 특히 중요한 정도의 금액기준으로 5억원을 설정하였다. </w:t>
      </w:r>
    </w:p>
    <w:p w14:paraId="15E96931" w14:textId="77777777" w:rsidR="00893F96" w:rsidRDefault="00893F96">
      <w:pPr>
        <w:pStyle w:val="a8"/>
        <w:spacing w:after="40" w:line="240" w:lineRule="auto"/>
        <w:rPr>
          <w:rFonts w:ascii="HY신명조" w:eastAsia="HY신명조" w:cs="HY신명조"/>
          <w:sz w:val="12"/>
          <w:szCs w:val="12"/>
        </w:rPr>
      </w:pPr>
    </w:p>
    <w:p w14:paraId="3675487B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당기순이익에는 영향을 미치지 않지만 재무제표의 </w:t>
      </w:r>
      <w:r>
        <w:rPr>
          <w:rFonts w:ascii="HY신명조" w:eastAsia="HY신명조" w:cs="HY신명조"/>
          <w:spacing w:val="2"/>
          <w:sz w:val="24"/>
          <w:szCs w:val="24"/>
        </w:rPr>
        <w:t>구</w:t>
      </w:r>
      <w:r>
        <w:rPr>
          <w:rFonts w:ascii="HY신명조" w:eastAsia="HY신명조" w:cs="HY신명조"/>
          <w:spacing w:val="-4"/>
          <w:sz w:val="24"/>
          <w:szCs w:val="24"/>
        </w:rPr>
        <w:t>성상(예를 들면 계정분류의 오류, 당기순이익에 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미치지 않는 특정 계정잔액의 왜곡 등) 중요하다고 판단하는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금액의 기준은 10억원, 그리고 특히 중요한 정도의 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기준은 20억원으로 설정하였다. 또한 재무제표에 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 미칠 가능성이 거의 없을 것으로 판단하는 금액의</w:t>
      </w:r>
      <w:r>
        <w:rPr>
          <w:rFonts w:ascii="HY신명조" w:eastAsia="HY신명조" w:cs="HY신명조"/>
          <w:sz w:val="24"/>
          <w:szCs w:val="24"/>
        </w:rPr>
        <w:t xml:space="preserve"> 기준은 5백만원으로 설정하였다. </w:t>
      </w:r>
    </w:p>
    <w:p w14:paraId="4C6A5BB1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C7A4E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BFCD67B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6DBD05D9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다음에 주어진 각각의 상황에 대해서, 항목별 답안을</w:t>
      </w:r>
      <w:r>
        <w:rPr>
          <w:rFonts w:ascii="HY신명조" w:eastAsia="HY신명조" w:cs="HY신명조"/>
          <w:sz w:val="24"/>
          <w:szCs w:val="24"/>
        </w:rPr>
        <w:t xml:space="preserve"> 아래 &lt;답안양식&gt;에 따라 작성하시오. 단, 주어진 각 상황은 서로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독립적</w:t>
      </w:r>
      <w:r>
        <w:rPr>
          <w:rFonts w:ascii="HY신명조" w:eastAsia="HY신명조" w:cs="HY신명조"/>
          <w:sz w:val="24"/>
          <w:szCs w:val="24"/>
        </w:rPr>
        <w:t>이다.</w:t>
      </w:r>
    </w:p>
    <w:p w14:paraId="07963585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FE125" w14:textId="77777777" w:rsidR="00893F96" w:rsidRDefault="00971A5C">
      <w:pPr>
        <w:pStyle w:val="a8"/>
        <w:spacing w:after="40" w:line="280" w:lineRule="auto"/>
        <w:ind w:left="1009" w:hanging="1009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항목 1: </w:t>
      </w:r>
      <w:r>
        <w:rPr>
          <w:rFonts w:ascii="HY신명조" w:eastAsia="HY신명조" w:cs="HY신명조"/>
          <w:spacing w:val="-7"/>
          <w:sz w:val="24"/>
          <w:szCs w:val="24"/>
        </w:rPr>
        <w:t>감사인이 제시할 수 있는 감사보고서상 감사의견</w:t>
      </w:r>
      <w:r>
        <w:rPr>
          <w:rFonts w:ascii="HY신명조" w:eastAsia="HY신명조" w:cs="HY신명조"/>
          <w:sz w:val="24"/>
          <w:szCs w:val="24"/>
        </w:rPr>
        <w:t xml:space="preserve"> 및 특기사항과, 이 경우에 감사보고서 문단 중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수정해야 할 항목을 아래 &lt;보기&gt;에서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모두 찾아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기재</w:t>
      </w:r>
    </w:p>
    <w:p w14:paraId="32BD1A44" w14:textId="77777777" w:rsidR="00893F96" w:rsidRDefault="00971A5C">
      <w:pPr>
        <w:pStyle w:val="a8"/>
        <w:spacing w:after="40" w:line="280" w:lineRule="auto"/>
        <w:ind w:left="1023" w:hanging="1023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항목 2</w:t>
      </w:r>
      <w:r>
        <w:rPr>
          <w:rFonts w:ascii="HY신명조" w:eastAsia="HY신명조" w:cs="HY신명조"/>
          <w:sz w:val="24"/>
          <w:szCs w:val="24"/>
        </w:rPr>
        <w:t>: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주어진 상황이 경영자확인서에 미수정왜곡사항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등으로 추가할 사항인지 여부를 표시(</w:t>
      </w:r>
      <w:r>
        <w:rPr>
          <w:rFonts w:ascii="HY신명조" w:eastAsia="HY신명조" w:cs="HY신명조"/>
          <w:spacing w:val="-9"/>
          <w:sz w:val="24"/>
          <w:szCs w:val="24"/>
        </w:rPr>
        <w:t>○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또는 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</w:p>
    <w:p w14:paraId="1BA563AB" w14:textId="77777777" w:rsidR="00893F96" w:rsidRDefault="00971A5C">
      <w:pPr>
        <w:pStyle w:val="a8"/>
        <w:spacing w:after="40" w:line="280" w:lineRule="auto"/>
        <w:ind w:left="1001" w:hanging="1001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항목 3: 항목 1과 항목 2에 대한 판단 근거 </w:t>
      </w:r>
    </w:p>
    <w:p w14:paraId="32ED5D1B" w14:textId="77777777" w:rsidR="00893F96" w:rsidRDefault="00893F96">
      <w:pPr>
        <w:pStyle w:val="a8"/>
        <w:spacing w:after="40" w:line="280" w:lineRule="auto"/>
        <w:ind w:left="1001" w:hanging="1001"/>
        <w:rPr>
          <w:rFonts w:ascii="HY신명조" w:eastAsia="HY신명조" w:cs="HY신명조"/>
          <w:spacing w:val="-2"/>
          <w:sz w:val="24"/>
          <w:szCs w:val="24"/>
        </w:rPr>
      </w:pPr>
    </w:p>
    <w:p w14:paraId="5719A14F" w14:textId="77777777" w:rsidR="00893F96" w:rsidRDefault="00893F96">
      <w:pPr>
        <w:pStyle w:val="a8"/>
        <w:spacing w:after="40" w:line="280" w:lineRule="auto"/>
        <w:ind w:left="1001" w:hanging="1001"/>
        <w:rPr>
          <w:rFonts w:ascii="HY신명조" w:eastAsia="HY신명조" w:cs="HY신명조"/>
          <w:spacing w:val="-2"/>
          <w:sz w:val="24"/>
          <w:szCs w:val="24"/>
        </w:rPr>
      </w:pPr>
    </w:p>
    <w:p w14:paraId="0D4E3F00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DD39AAD" w14:textId="77777777" w:rsidR="00893F96" w:rsidRDefault="00893F96">
      <w:pPr>
        <w:pStyle w:val="af0"/>
        <w:wordWrap/>
        <w:spacing w:line="280" w:lineRule="auto"/>
        <w:jc w:val="center"/>
        <w:rPr>
          <w:rFonts w:ascii="HY신명조" w:eastAsia="HY신명조" w:cs="HY신명조"/>
          <w:spacing w:val="-8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8" w:type="dxa"/>
          <w:left w:w="28" w:type="dxa"/>
          <w:bottom w:w="68" w:type="dxa"/>
          <w:right w:w="28" w:type="dxa"/>
        </w:tblCellMar>
        <w:tblLook w:val="04A0" w:firstRow="1" w:lastRow="0" w:firstColumn="1" w:lastColumn="0" w:noHBand="0" w:noVBand="1"/>
      </w:tblPr>
      <w:tblGrid>
        <w:gridCol w:w="547"/>
        <w:gridCol w:w="2280"/>
        <w:gridCol w:w="113"/>
        <w:gridCol w:w="533"/>
        <w:gridCol w:w="2062"/>
      </w:tblGrid>
      <w:tr w:rsidR="00893F96" w14:paraId="2D7AEE8B" w14:textId="77777777">
        <w:trPr>
          <w:trHeight w:val="489"/>
        </w:trPr>
        <w:tc>
          <w:tcPr>
            <w:tcW w:w="553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9E190C1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보  기 &gt;</w:t>
            </w:r>
          </w:p>
        </w:tc>
      </w:tr>
      <w:tr w:rsidR="00893F96" w14:paraId="41ABE2F6" w14:textId="77777777">
        <w:trPr>
          <w:trHeight w:val="545"/>
        </w:trPr>
        <w:tc>
          <w:tcPr>
            <w:tcW w:w="2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1E0756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감사의견과 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0C5AF6" w14:textId="77777777" w:rsidR="00893F96" w:rsidRDefault="00893F96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0A7EB6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감사보고서 문단</w:t>
            </w:r>
          </w:p>
        </w:tc>
      </w:tr>
      <w:tr w:rsidR="00893F96" w14:paraId="2B1420F5" w14:textId="77777777">
        <w:trPr>
          <w:trHeight w:val="545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A2EBED8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279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5C6F9C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329959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F31D7E8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(가)</w:t>
            </w:r>
          </w:p>
        </w:tc>
        <w:tc>
          <w:tcPr>
            <w:tcW w:w="2062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349A67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범위문단</w:t>
            </w:r>
          </w:p>
        </w:tc>
      </w:tr>
      <w:tr w:rsidR="00893F96" w14:paraId="70C8FB79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E41320B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299E12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A1FCB7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268F311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(나)</w:t>
            </w:r>
          </w:p>
        </w:tc>
        <w:tc>
          <w:tcPr>
            <w:tcW w:w="2062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418CF2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중간문단</w:t>
            </w:r>
          </w:p>
        </w:tc>
      </w:tr>
      <w:tr w:rsidR="00893F96" w14:paraId="1D235704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9644FCF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56A5F8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F29F8E8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83E9FA4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57F3BBC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93F96" w14:paraId="4F5B7AC6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FCE0560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B1144F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D64EBD9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3B8B2CE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FB073E9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93F96" w14:paraId="5D7104E9" w14:textId="77777777">
        <w:trPr>
          <w:trHeight w:val="489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381E290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DD5F9E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부적정의견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FA9F7CE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69477A5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8BEDEAA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93F96" w14:paraId="48620F83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3D640BA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7DF07E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부적정의견＋특기사항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37FF235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E7BAC54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98EDA86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4F9DD58" w14:textId="77777777" w:rsidR="00893F96" w:rsidRDefault="00893F96">
      <w:pPr>
        <w:rPr>
          <w:sz w:val="2"/>
        </w:rPr>
      </w:pPr>
    </w:p>
    <w:p w14:paraId="30AD611F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3A853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0D2543" w14:textId="77777777" w:rsidR="00893F96" w:rsidRDefault="00971A5C">
      <w:pPr>
        <w:pStyle w:val="af2"/>
        <w:wordWrap/>
        <w:spacing w:after="0" w:line="280" w:lineRule="auto"/>
        <w:ind w:left="0" w:firstLine="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131"/>
        <w:gridCol w:w="1189"/>
        <w:gridCol w:w="1641"/>
        <w:gridCol w:w="889"/>
      </w:tblGrid>
      <w:tr w:rsidR="00893F96" w14:paraId="5A115E02" w14:textId="77777777">
        <w:trPr>
          <w:trHeight w:val="440"/>
          <w:jc w:val="center"/>
        </w:trPr>
        <w:tc>
          <w:tcPr>
            <w:tcW w:w="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B3C26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2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F8294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(항목 1)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E13C83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(항목 2)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DB31C7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(항목 3)</w:t>
            </w:r>
          </w:p>
        </w:tc>
      </w:tr>
      <w:tr w:rsidR="00893F96" w14:paraId="2545C4A8" w14:textId="77777777">
        <w:trPr>
          <w:trHeight w:val="113"/>
          <w:jc w:val="center"/>
        </w:trPr>
        <w:tc>
          <w:tcPr>
            <w:tcW w:w="7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504DD6" w14:textId="77777777" w:rsidR="00893F96" w:rsidRDefault="00893F96"/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70627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감사의견과 특기사항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3BFDE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감사보고서 문단 수정</w:t>
            </w:r>
          </w:p>
        </w:tc>
        <w:tc>
          <w:tcPr>
            <w:tcW w:w="16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2455E1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경영자확인서에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미수정왜곡사항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등으로 추가</w:t>
            </w: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FF755A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판단의 근거</w:t>
            </w:r>
          </w:p>
        </w:tc>
      </w:tr>
      <w:tr w:rsidR="00893F96" w14:paraId="2BC10BBA" w14:textId="77777777">
        <w:trPr>
          <w:trHeight w:val="750"/>
          <w:jc w:val="center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61509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상황1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1AFFF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⑥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9862D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(가)～(나) 또는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”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F5D6F10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○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또는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×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A7AAD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3C2796CA" w14:textId="77777777">
        <w:trPr>
          <w:trHeight w:val="750"/>
          <w:jc w:val="center"/>
        </w:trPr>
        <w:tc>
          <w:tcPr>
            <w:tcW w:w="7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B9FFC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상황2</w:t>
            </w:r>
          </w:p>
        </w:tc>
        <w:tc>
          <w:tcPr>
            <w:tcW w:w="113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54FFB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18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A03F5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6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D36BB8C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5D921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4FA56840" w14:textId="77777777">
        <w:trPr>
          <w:trHeight w:val="750"/>
          <w:jc w:val="center"/>
        </w:trPr>
        <w:tc>
          <w:tcPr>
            <w:tcW w:w="7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08804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상황3</w:t>
            </w:r>
          </w:p>
        </w:tc>
        <w:tc>
          <w:tcPr>
            <w:tcW w:w="113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EE9FB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18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30492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6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AB32C55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883CE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372B92CE" w14:textId="77777777">
        <w:trPr>
          <w:trHeight w:val="750"/>
          <w:jc w:val="center"/>
        </w:trPr>
        <w:tc>
          <w:tcPr>
            <w:tcW w:w="7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D471A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상황4</w:t>
            </w:r>
          </w:p>
        </w:tc>
        <w:tc>
          <w:tcPr>
            <w:tcW w:w="113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D80D9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18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4B47D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6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B8CE6F8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57D7A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2B67F00" w14:textId="77777777">
        <w:trPr>
          <w:trHeight w:val="750"/>
          <w:jc w:val="center"/>
        </w:trPr>
        <w:tc>
          <w:tcPr>
            <w:tcW w:w="71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BA861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상황5</w:t>
            </w:r>
          </w:p>
        </w:tc>
        <w:tc>
          <w:tcPr>
            <w:tcW w:w="113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745E9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18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1F015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6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9439CF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A8E6B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3324ED" w14:textId="77777777" w:rsidR="00893F96" w:rsidRDefault="00893F96">
      <w:pPr>
        <w:rPr>
          <w:sz w:val="2"/>
        </w:rPr>
      </w:pPr>
    </w:p>
    <w:p w14:paraId="6B1C70BC" w14:textId="77777777" w:rsidR="00893F96" w:rsidRDefault="00893F96">
      <w:pPr>
        <w:pStyle w:val="af2"/>
        <w:wordWrap/>
        <w:spacing w:after="0" w:line="280" w:lineRule="auto"/>
        <w:ind w:left="0" w:firstLine="0"/>
        <w:jc w:val="center"/>
      </w:pPr>
    </w:p>
    <w:p w14:paraId="3D1DD7EE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19436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CFB1C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E44184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(상황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감사팀은 12월 30일 갑㈜가 외상매입거래 3억원을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누락한 사실을 발견하였다. 그러나 동 거래로 인한 재고자산은 재고자산 명세서와 기말 장부상 잔액에 포함되어 있었다. 회사는 감사인의 지적을 수용할 의사가 없다.</w:t>
      </w:r>
    </w:p>
    <w:p w14:paraId="4BB22218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2D4F4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404D23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DC0FE7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5B091B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911C6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2AB9EEB" w14:textId="77777777" w:rsidR="00893F96" w:rsidRDefault="00971A5C">
      <w:pPr>
        <w:pStyle w:val="a8"/>
        <w:spacing w:after="40" w:line="268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(상황 2)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갑㈜는 </w:t>
      </w:r>
      <w:r>
        <w:rPr>
          <w:rFonts w:ascii="HY신명조" w:eastAsia="HY신명조" w:cs="HY신명조"/>
          <w:spacing w:val="-8"/>
          <w:sz w:val="24"/>
          <w:szCs w:val="24"/>
        </w:rPr>
        <w:t>결산일로부터</w:t>
      </w:r>
      <w:r>
        <w:rPr>
          <w:rFonts w:ascii="HY신명조" w:eastAsia="HY신명조" w:cs="HY신명조"/>
          <w:sz w:val="24"/>
          <w:szCs w:val="24"/>
        </w:rPr>
        <w:t xml:space="preserve"> 1개월 전에 재고자산의 평가방법을 선입선출법에서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평균법으로 변경하였다. </w:t>
      </w:r>
      <w:r>
        <w:rPr>
          <w:rFonts w:ascii="HY신명조" w:eastAsia="HY신명조" w:cs="HY신명조"/>
          <w:spacing w:val="-4"/>
          <w:sz w:val="24"/>
          <w:szCs w:val="24"/>
        </w:rPr>
        <w:t>감사인인 공인회계사 A는 이러한 회계변경이 변경효과는</w:t>
      </w:r>
      <w:r>
        <w:rPr>
          <w:rFonts w:ascii="HY신명조" w:eastAsia="HY신명조" w:cs="HY신명조"/>
          <w:sz w:val="24"/>
          <w:szCs w:val="24"/>
        </w:rPr>
        <w:t xml:space="preserve"> 중요하지만 회계기준에 어긋난다고 생각하지 않는다. </w:t>
      </w:r>
      <w:r>
        <w:rPr>
          <w:rFonts w:ascii="HY신명조" w:eastAsia="HY신명조" w:cs="HY신명조"/>
          <w:spacing w:val="-2"/>
          <w:sz w:val="24"/>
          <w:szCs w:val="24"/>
        </w:rPr>
        <w:t>갑㈜는 재고자산 평가방법의 변경에 대하여 회계기준에</w:t>
      </w:r>
      <w:r>
        <w:rPr>
          <w:rFonts w:ascii="HY신명조" w:eastAsia="HY신명조" w:cs="HY신명조"/>
          <w:sz w:val="24"/>
          <w:szCs w:val="24"/>
        </w:rPr>
        <w:t xml:space="preserve"> 따라 올바르게 재무제표에 표시하고 있다. </w:t>
      </w:r>
    </w:p>
    <w:p w14:paraId="2CFC51E6" w14:textId="77777777" w:rsidR="00893F96" w:rsidRDefault="00971A5C">
      <w:pPr>
        <w:pStyle w:val="a8"/>
        <w:spacing w:after="40" w:line="268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재고자산 중 일부는 고가의 컴퓨터이며 장부가액은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50억원이다. 재고자산 실사결과 11억원에 상당하는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-6"/>
          <w:sz w:val="24"/>
          <w:szCs w:val="24"/>
        </w:rPr>
        <w:t>수량이 부족하여 원인을 파악한 결과 정상적으로 접대</w:t>
      </w:r>
      <w:r>
        <w:rPr>
          <w:rFonts w:ascii="HY신명조" w:eastAsia="HY신명조" w:cs="HY신명조"/>
          <w:spacing w:val="-15"/>
          <w:sz w:val="24"/>
          <w:szCs w:val="24"/>
        </w:rPr>
        <w:t>비로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회계처리한 타계정 대체수량이 재고자산수불부에 반영</w:t>
      </w:r>
      <w:r>
        <w:rPr>
          <w:rFonts w:ascii="HY신명조" w:eastAsia="HY신명조" w:cs="HY신명조"/>
          <w:spacing w:val="-1"/>
          <w:sz w:val="24"/>
          <w:szCs w:val="24"/>
        </w:rPr>
        <w:t>되지 않았다는 것을 알게 되었고 재고자산수불부를 수정</w:t>
      </w:r>
      <w:r>
        <w:rPr>
          <w:rFonts w:ascii="HY신명조" w:eastAsia="HY신명조" w:cs="HY신명조"/>
          <w:sz w:val="24"/>
          <w:szCs w:val="24"/>
        </w:rPr>
        <w:t>하는 것으로 처리하였다.</w:t>
      </w:r>
    </w:p>
    <w:p w14:paraId="66DEA4B1" w14:textId="77777777" w:rsidR="00893F96" w:rsidRDefault="00971A5C">
      <w:pPr>
        <w:pStyle w:val="a8"/>
        <w:spacing w:after="40" w:line="268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"/>
          <w:sz w:val="24"/>
          <w:szCs w:val="24"/>
        </w:rPr>
        <w:t>또한 현금예금 중 4억원은 당기에 발생한 종업원의 횡령으로 당기 중에 배상조치하였으며 회사는 해당 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전액을 종업원에 대한 채권으로 계상하고 매월 2백만원을</w:t>
      </w:r>
      <w:r>
        <w:rPr>
          <w:rFonts w:ascii="HY신명조" w:eastAsia="HY신명조" w:cs="HY신명조"/>
          <w:sz w:val="24"/>
          <w:szCs w:val="24"/>
        </w:rPr>
        <w:t xml:space="preserve"> 급여에서 공제(누적 공제액 4백만원)하고 있다. 그러나 해당 종업원의 퇴직일이 불과 3개월밖에 남지 않았고, 해당 종업원은 </w:t>
      </w:r>
      <w:r>
        <w:rPr>
          <w:rFonts w:ascii="HY신명조" w:eastAsia="HY신명조" w:cs="HY신명조"/>
          <w:spacing w:val="-1"/>
          <w:sz w:val="24"/>
          <w:szCs w:val="24"/>
        </w:rPr>
        <w:t>이미 신용불량상태에 있으며 보유하고 있는 재산이 전혀</w:t>
      </w:r>
      <w:r>
        <w:rPr>
          <w:rFonts w:ascii="HY신명조" w:eastAsia="HY신명조" w:cs="HY신명조"/>
          <w:sz w:val="24"/>
          <w:szCs w:val="24"/>
        </w:rPr>
        <w:t xml:space="preserve"> 없는 상태이다. 또한 추후 다른 직장을 가질 가능성이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없으므로 감사인과 회사는 </w:t>
      </w:r>
      <w:r>
        <w:rPr>
          <w:rFonts w:ascii="HY신명조" w:eastAsia="HY신명조" w:cs="HY신명조"/>
          <w:spacing w:val="-3"/>
          <w:sz w:val="24"/>
          <w:szCs w:val="24"/>
        </w:rPr>
        <w:t>종업원이 퇴직할 때까지 받을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 있는 급여 이외(퇴직금은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없다고 가정)에는 배상받지</w:t>
      </w:r>
      <w:r>
        <w:rPr>
          <w:rFonts w:ascii="HY신명조" w:eastAsia="HY신명조" w:cs="HY신명조"/>
          <w:sz w:val="24"/>
          <w:szCs w:val="24"/>
        </w:rPr>
        <w:t xml:space="preserve"> 못할 것이라고 판단하고 있다. 그러나 </w:t>
      </w:r>
      <w:r>
        <w:rPr>
          <w:rFonts w:ascii="HY신명조" w:eastAsia="HY신명조" w:cs="HY신명조"/>
          <w:spacing w:val="-1"/>
          <w:sz w:val="24"/>
          <w:szCs w:val="24"/>
        </w:rPr>
        <w:t>회사는 다른 종업원에게 경각심을 불러일으키기 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해당 종업원이 사망할 때까지 장부와 재무제표에서 해</w:t>
      </w:r>
      <w:r>
        <w:rPr>
          <w:rFonts w:ascii="HY신명조" w:eastAsia="HY신명조" w:cs="HY신명조"/>
          <w:sz w:val="24"/>
          <w:szCs w:val="24"/>
        </w:rPr>
        <w:t xml:space="preserve">당 배상원금을 </w:t>
      </w:r>
      <w:r>
        <w:rPr>
          <w:rFonts w:ascii="HY신명조" w:eastAsia="HY신명조" w:cs="HY신명조"/>
          <w:spacing w:val="-3"/>
          <w:sz w:val="24"/>
          <w:szCs w:val="24"/>
        </w:rPr>
        <w:t>순장부가액으로 유지하겠다는 정책을 가지고 있다. 또한</w:t>
      </w:r>
      <w:r>
        <w:rPr>
          <w:rFonts w:ascii="HY신명조" w:eastAsia="HY신명조" w:cs="HY신명조"/>
          <w:sz w:val="24"/>
          <w:szCs w:val="24"/>
        </w:rPr>
        <w:t xml:space="preserve"> 감사인에게도 이런 정책을 존중해 달라고 요구하면서 재무제표의 수정을 거부하였다.</w:t>
      </w:r>
    </w:p>
    <w:p w14:paraId="066106BA" w14:textId="77777777" w:rsidR="00893F96" w:rsidRDefault="00893F96">
      <w:pPr>
        <w:pStyle w:val="a8"/>
        <w:spacing w:line="268" w:lineRule="auto"/>
        <w:rPr>
          <w:rFonts w:ascii="HY신명조" w:eastAsia="HY신명조" w:cs="HY신명조"/>
          <w:sz w:val="24"/>
          <w:szCs w:val="24"/>
        </w:rPr>
      </w:pPr>
    </w:p>
    <w:p w14:paraId="534BBAAD" w14:textId="77777777" w:rsidR="00893F96" w:rsidRDefault="00893F96">
      <w:pPr>
        <w:pStyle w:val="a8"/>
        <w:spacing w:line="268" w:lineRule="auto"/>
        <w:rPr>
          <w:rFonts w:ascii="HY신명조" w:eastAsia="HY신명조" w:cs="HY신명조"/>
          <w:sz w:val="24"/>
          <w:szCs w:val="24"/>
        </w:rPr>
      </w:pPr>
    </w:p>
    <w:p w14:paraId="1B456607" w14:textId="77777777" w:rsidR="00893F96" w:rsidRDefault="00893F96">
      <w:pPr>
        <w:pStyle w:val="a8"/>
        <w:spacing w:line="268" w:lineRule="auto"/>
        <w:rPr>
          <w:rFonts w:ascii="HY신명조" w:eastAsia="HY신명조" w:cs="HY신명조"/>
          <w:sz w:val="24"/>
          <w:szCs w:val="24"/>
        </w:rPr>
      </w:pPr>
    </w:p>
    <w:p w14:paraId="5067D297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(상황 3)</w:t>
      </w:r>
      <w:r>
        <w:rPr>
          <w:rFonts w:ascii="HY신명조" w:eastAsia="HY신명조" w:cs="HY신명조"/>
          <w:sz w:val="24"/>
          <w:szCs w:val="24"/>
        </w:rPr>
        <w:t xml:space="preserve"> 감사팀은 12월 30일 갑㈜가 외상매입거래 3억원을 누락하였으며, 동 거래로 인한 미착재고도 재고</w:t>
      </w:r>
      <w:r>
        <w:rPr>
          <w:rFonts w:ascii="HY신명조" w:eastAsia="HY신명조" w:cs="HY신명조"/>
          <w:spacing w:val="-7"/>
          <w:sz w:val="24"/>
          <w:szCs w:val="24"/>
        </w:rPr>
        <w:t>자산명세서와 기말장부상 잔액에서 누락한 사실을 발견하였다.</w:t>
      </w:r>
      <w:r>
        <w:rPr>
          <w:rFonts w:ascii="HY신명조" w:eastAsia="HY신명조" w:cs="HY신명조"/>
          <w:sz w:val="24"/>
          <w:szCs w:val="24"/>
        </w:rPr>
        <w:t xml:space="preserve"> 또한 20개의 영업소 중 19개 영업소는 문제가 없었으나,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1개 영업소의 당기 매출총액 1억원에 대해서는 </w:t>
      </w:r>
      <w:r>
        <w:rPr>
          <w:rFonts w:ascii="HY신명조" w:eastAsia="HY신명조" w:cs="HY신명조"/>
          <w:spacing w:val="2"/>
          <w:sz w:val="24"/>
          <w:szCs w:val="24"/>
        </w:rPr>
        <w:t>매출증빙을 분실하였다고 주장하고 있다. 감사인은 어</w:t>
      </w:r>
      <w:r>
        <w:rPr>
          <w:rFonts w:ascii="HY신명조" w:eastAsia="HY신명조" w:cs="HY신명조"/>
          <w:spacing w:val="3"/>
          <w:sz w:val="24"/>
          <w:szCs w:val="24"/>
        </w:rPr>
        <w:t>떠한 감사절</w:t>
      </w:r>
      <w:r>
        <w:rPr>
          <w:rFonts w:ascii="HY신명조" w:eastAsia="HY신명조" w:cs="HY신명조"/>
          <w:sz w:val="24"/>
          <w:szCs w:val="24"/>
        </w:rPr>
        <w:t xml:space="preserve">차로도 해당 매출이 실제 발생하였다는 사실을 확인할 수 없었다. </w:t>
      </w:r>
    </w:p>
    <w:p w14:paraId="3A06BF9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13B22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4764611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갑㈜는 매입 누락과 관련한 모든 오류는 회계기준에</w:t>
      </w:r>
      <w:r>
        <w:rPr>
          <w:rFonts w:ascii="HY신명조" w:eastAsia="HY신명조" w:cs="HY신명조"/>
          <w:sz w:val="24"/>
          <w:szCs w:val="24"/>
        </w:rPr>
        <w:t xml:space="preserve"> 따라 수정하지만 특정 영업소의 매출장부 누락과 관련하여서는 회사가 작성한 장부가 사실에 근거한 것이기 때문에 어떠한 수정도 받아들일 수 없다는 방침이다.</w:t>
      </w:r>
    </w:p>
    <w:p w14:paraId="586AD54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54CEE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50028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3D320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(상황 4)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2"/>
          <w:sz w:val="24"/>
          <w:szCs w:val="24"/>
        </w:rPr>
        <w:t>1년차 공인회계사 B는 유형자산 계정의</w:t>
      </w:r>
      <w:r>
        <w:rPr>
          <w:rFonts w:ascii="HY신명조" w:eastAsia="HY신명조" w:cs="HY신명조"/>
          <w:sz w:val="24"/>
          <w:szCs w:val="24"/>
        </w:rPr>
        <w:t xml:space="preserve"> 감사를 배정받았다. 유형자산의 총계는 300억원이다. </w:t>
      </w:r>
      <w:r>
        <w:rPr>
          <w:rFonts w:ascii="HY신명조" w:eastAsia="HY신명조" w:cs="HY신명조"/>
          <w:spacing w:val="-6"/>
          <w:sz w:val="24"/>
          <w:szCs w:val="24"/>
        </w:rPr>
        <w:t>감사 과정에서 당기의 감가상각비가 각각 100만원, 20만원</w:t>
      </w:r>
      <w:r>
        <w:rPr>
          <w:rFonts w:ascii="HY신명조" w:eastAsia="HY신명조" w:cs="HY신명조"/>
          <w:sz w:val="24"/>
          <w:szCs w:val="24"/>
        </w:rPr>
        <w:t xml:space="preserve">, 5만원 </w:t>
      </w:r>
      <w:r>
        <w:rPr>
          <w:rFonts w:ascii="HY신명조" w:eastAsia="HY신명조" w:cs="HY신명조"/>
          <w:spacing w:val="-6"/>
          <w:sz w:val="24"/>
          <w:szCs w:val="24"/>
        </w:rPr>
        <w:t>과소계상된 오류를 발견하였다. 공인회계사 B는 이 오류가</w:t>
      </w:r>
      <w:r>
        <w:rPr>
          <w:rFonts w:ascii="HY신명조" w:eastAsia="HY신명조" w:cs="HY신명조"/>
          <w:sz w:val="24"/>
          <w:szCs w:val="24"/>
        </w:rPr>
        <w:t xml:space="preserve"> 회계법인의 감사매뉴얼에서 정한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재무제표에 중요한 영향을 미칠 가능성이 거의 없을 것으로 판단되는 명백하게 경미한 오류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 해당되기 때문에 미수정왜곡표시항목에 포함하지 않았다.</w:t>
      </w:r>
    </w:p>
    <w:p w14:paraId="1E074F3D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8"/>
          <w:sz w:val="24"/>
          <w:szCs w:val="24"/>
        </w:rPr>
        <w:t>모든 입증절차가 종료된 후 공인회계사 A가 수정하여야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 사항을 집계한 결과 어떠한 수정사항도 없었다. 따라서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공인회계사 A는 갑㈜에 수정을 권고하지도 않고 감사를</w:t>
      </w:r>
      <w:r>
        <w:rPr>
          <w:rFonts w:ascii="HY신명조" w:eastAsia="HY신명조" w:cs="HY신명조"/>
          <w:sz w:val="24"/>
          <w:szCs w:val="24"/>
        </w:rPr>
        <w:t xml:space="preserve"> 종료하기로 결정하였다.  </w:t>
      </w:r>
    </w:p>
    <w:p w14:paraId="19779E1F" w14:textId="77777777" w:rsidR="00893F96" w:rsidRDefault="00893F96">
      <w:pPr>
        <w:pStyle w:val="af2"/>
        <w:spacing w:after="0"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1CF9BF44" w14:textId="77777777" w:rsidR="00893F96" w:rsidRDefault="00893F96">
      <w:pPr>
        <w:pStyle w:val="af2"/>
        <w:spacing w:after="0"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342B496E" w14:textId="77777777" w:rsidR="00893F96" w:rsidRDefault="00971A5C">
      <w:pPr>
        <w:pStyle w:val="af2"/>
        <w:spacing w:line="280" w:lineRule="auto"/>
        <w:ind w:left="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(상황 5)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9"/>
          <w:sz w:val="24"/>
          <w:szCs w:val="24"/>
        </w:rPr>
        <w:t>감사과정에서 공인회계사 A는 어떠한 중요사항도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왜곡표시되지 않았다고 확신하였다. 갑㈜에 대한 감</w:t>
      </w:r>
      <w:r>
        <w:rPr>
          <w:rFonts w:ascii="HY신명조" w:eastAsia="HY신명조" w:cs="HY신명조"/>
          <w:spacing w:val="-10"/>
          <w:sz w:val="24"/>
          <w:szCs w:val="24"/>
        </w:rPr>
        <w:t>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종료되었으나 감사보고서는 발행 전이다. 갑㈜는 감사받은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재무제표를 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주요 </w:t>
      </w:r>
      <w:r>
        <w:rPr>
          <w:rFonts w:ascii="HY신명조" w:eastAsia="HY신명조" w:cs="HY신명조"/>
          <w:sz w:val="24"/>
          <w:szCs w:val="24"/>
        </w:rPr>
        <w:t xml:space="preserve">재무비율을 계산하고 이를 사업보고서에 포함하였다. 동 </w:t>
      </w:r>
      <w:r>
        <w:rPr>
          <w:rFonts w:ascii="HY신명조" w:eastAsia="HY신명조" w:cs="HY신명조"/>
          <w:spacing w:val="-2"/>
          <w:sz w:val="24"/>
          <w:szCs w:val="24"/>
        </w:rPr>
        <w:t>사업보고서는 회계감사기준 및 지침에서 정하고 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감사인이 검토하</w:t>
      </w:r>
      <w:r>
        <w:rPr>
          <w:rFonts w:ascii="HY신명조" w:eastAsia="HY신명조" w:cs="HY신명조"/>
          <w:spacing w:val="-3"/>
          <w:sz w:val="24"/>
          <w:szCs w:val="24"/>
        </w:rPr>
        <w:t>여야 할 감사받은 재무제표를 포함하는 문서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에 해당한다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7BACBD80" w14:textId="77777777" w:rsidR="00893F96" w:rsidRDefault="00971A5C">
      <w:pPr>
        <w:pStyle w:val="a8"/>
        <w:spacing w:after="40" w:line="279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공인회계사 A는 회사가 작성한 상기 사업보고서를 공시 전에 </w:t>
      </w:r>
      <w:r>
        <w:rPr>
          <w:rFonts w:ascii="HY신명조" w:eastAsia="HY신명조" w:cs="HY신명조"/>
          <w:spacing w:val="-2"/>
          <w:sz w:val="24"/>
          <w:szCs w:val="24"/>
        </w:rPr>
        <w:t>입수하고 검토과정에서 부채비율이 중요하게 잘못 계산</w:t>
      </w:r>
      <w:r>
        <w:rPr>
          <w:rFonts w:ascii="HY신명조" w:eastAsia="HY신명조" w:cs="HY신명조"/>
          <w:sz w:val="24"/>
          <w:szCs w:val="24"/>
        </w:rPr>
        <w:t xml:space="preserve">되었다는 것을 알게 되었다. 그 원인은 회사의 담당자가 </w:t>
      </w:r>
      <w:r>
        <w:rPr>
          <w:rFonts w:ascii="HY신명조" w:eastAsia="HY신명조" w:cs="HY신명조"/>
          <w:spacing w:val="-2"/>
          <w:sz w:val="24"/>
          <w:szCs w:val="24"/>
        </w:rPr>
        <w:t>유동부채의 총계(800억원)를 부채총계로 잘못보고 계산</w:t>
      </w:r>
      <w:r>
        <w:rPr>
          <w:rFonts w:ascii="HY신명조" w:eastAsia="HY신명조" w:cs="HY신명조"/>
          <w:sz w:val="24"/>
          <w:szCs w:val="24"/>
        </w:rPr>
        <w:t xml:space="preserve">하였기 때문이다. 감사인은 지금이라도 사업보고서를 수정하도록 회사에게 권고하였으나 회사의 경영자는 이를 수정할 수 없다는 입장을 고수하고 있다. 또한 회사의 경영자는 감사받은 재무제표에는 오류가 </w:t>
      </w:r>
      <w:r>
        <w:rPr>
          <w:rFonts w:ascii="HY신명조" w:eastAsia="HY신명조" w:cs="HY신명조"/>
          <w:spacing w:val="-6"/>
          <w:sz w:val="24"/>
          <w:szCs w:val="24"/>
        </w:rPr>
        <w:t>없기 때문에 향후에도 감사보고서가 첨부된 사업보고서를</w:t>
      </w:r>
      <w:r>
        <w:rPr>
          <w:rFonts w:ascii="HY신명조" w:eastAsia="HY신명조" w:cs="HY신명조"/>
          <w:sz w:val="24"/>
          <w:szCs w:val="24"/>
        </w:rPr>
        <w:t xml:space="preserve"> 수정할 필요가 없다고 생각하고 있다.</w:t>
      </w:r>
    </w:p>
    <w:p w14:paraId="2CEECEB6" w14:textId="77777777" w:rsidR="00893F96" w:rsidRDefault="00893F96">
      <w:pPr>
        <w:pStyle w:val="af2"/>
        <w:spacing w:after="0" w:line="280" w:lineRule="auto"/>
        <w:ind w:left="0" w:firstLine="0"/>
        <w:rPr>
          <w:rFonts w:ascii="HY신명조" w:eastAsia="HY신명조" w:cs="HY신명조"/>
          <w:sz w:val="24"/>
          <w:szCs w:val="24"/>
        </w:rPr>
      </w:pPr>
    </w:p>
    <w:p w14:paraId="607CF5A8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3】(12점)</w:t>
      </w:r>
    </w:p>
    <w:p w14:paraId="34E90A3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8E3AC" w14:textId="77777777" w:rsidR="00893F96" w:rsidRDefault="00971A5C">
      <w:pPr>
        <w:pStyle w:val="a8"/>
        <w:snapToGrid/>
        <w:spacing w:line="280" w:lineRule="auto"/>
        <w:ind w:left="380" w:hanging="38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 기본정보는</w:t>
      </w:r>
      <w:r>
        <w:rPr>
          <w:b/>
          <w:bCs/>
          <w:spacing w:val="-6"/>
          <w:sz w:val="24"/>
          <w:szCs w:val="24"/>
        </w:rPr>
        <w:t>【문제 3】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에 공통으로 적용</w:t>
      </w:r>
      <w:r>
        <w:rPr>
          <w:rFonts w:ascii="HY신명조" w:eastAsia="HY신명조" w:cs="HY신명조"/>
          <w:b/>
          <w:bCs/>
          <w:sz w:val="24"/>
          <w:szCs w:val="24"/>
        </w:rPr>
        <w:t>되는 정보이다.</w:t>
      </w:r>
    </w:p>
    <w:p w14:paraId="0083309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B513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&lt;기본정보&gt;</w:t>
      </w:r>
    </w:p>
    <w:p w14:paraId="3598893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오늘회계법인은 KOSDAQ 상장기업인 갑㈜의 외부</w:t>
      </w:r>
      <w:r>
        <w:rPr>
          <w:rFonts w:ascii="HY신명조" w:eastAsia="HY신명조" w:cs="HY신명조"/>
          <w:spacing w:val="-4"/>
          <w:sz w:val="24"/>
          <w:szCs w:val="24"/>
        </w:rPr>
        <w:t>감사인으로 선임되었다. 이에 오늘회계법인은 2012년</w:t>
      </w:r>
      <w:r>
        <w:rPr>
          <w:rFonts w:ascii="HY신명조" w:eastAsia="HY신명조" w:cs="HY신명조"/>
          <w:sz w:val="24"/>
          <w:szCs w:val="24"/>
        </w:rPr>
        <w:t xml:space="preserve"> 3월 초에 갑㈜와 2012년부터 2014년까지 연속하는 </w:t>
      </w:r>
      <w:r>
        <w:rPr>
          <w:rFonts w:ascii="HY신명조" w:eastAsia="HY신명조" w:cs="HY신명조"/>
          <w:spacing w:val="-2"/>
          <w:sz w:val="24"/>
          <w:szCs w:val="24"/>
        </w:rPr>
        <w:t>3개 회계연도의 재무제표</w:t>
      </w:r>
      <w:r>
        <w:rPr>
          <w:rFonts w:ascii="HY신명조" w:eastAsia="HY신명조" w:cs="HY신명조"/>
          <w:spacing w:val="-14"/>
          <w:sz w:val="24"/>
          <w:szCs w:val="24"/>
        </w:rPr>
        <w:t>에 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외부감사계약을 체결</w:t>
      </w:r>
      <w:r>
        <w:rPr>
          <w:rFonts w:ascii="HY신명조" w:eastAsia="HY신명조" w:cs="HY신명조"/>
          <w:sz w:val="24"/>
          <w:szCs w:val="24"/>
        </w:rPr>
        <w:t xml:space="preserve">하려고 한다. 2011년까지의 외부감사인은 어제회계법인이었으며 어제회계법인은 갑㈜의 2011년 재무제표에 대하여 적정의견을 표명한 바 있다. </w:t>
      </w:r>
    </w:p>
    <w:p w14:paraId="37D4280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00E06" w14:textId="77777777" w:rsidR="00893F96" w:rsidRDefault="00971A5C">
      <w:pPr>
        <w:pStyle w:val="a8"/>
        <w:snapToGrid/>
        <w:spacing w:line="280" w:lineRule="auto"/>
        <w:ind w:left="390" w:hanging="39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각 물음은 서로 독립적인 질문이다.</w:t>
      </w:r>
    </w:p>
    <w:p w14:paraId="3FF6DD9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FA26C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오늘회계법인의 1년차 회계사인 A회계사는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회사의 회계실무담당자와 협의한 내역을 토대로 외부</w:t>
      </w:r>
      <w:r>
        <w:rPr>
          <w:rFonts w:ascii="HY신명조" w:eastAsia="HY신명조" w:cs="HY신명조"/>
          <w:sz w:val="24"/>
          <w:szCs w:val="24"/>
        </w:rPr>
        <w:t xml:space="preserve">감사계약서 초안을 아래와 같이 작성하였다. 오늘회계법인의 5년차 회계사인 B회계사는 A회계사가 작성한 감사계약서 초안을 검토하고 있다.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893F96" w14:paraId="1656E09C" w14:textId="77777777">
        <w:trPr>
          <w:trHeight w:val="6610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270EC2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6DF653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외부감사계약서</w:t>
            </w:r>
          </w:p>
          <w:p w14:paraId="018FC3CB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56FCF8" w14:textId="77777777" w:rsidR="00893F96" w:rsidRDefault="00971A5C">
            <w:pPr>
              <w:pStyle w:val="a8"/>
              <w:snapToGrid/>
              <w:ind w:left="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갑㈜(이하,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)와 오늘회계법인(이하,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을이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주식회사의외부감사에관한법률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 의한 외부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감사인으로서 갑의 2012 회계연도부터 2014 회계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연도까지 3개년간의 재무제표를 감사하는데 있어서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 세부사항을 정하기 위하여 본 계약을 체결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한다.</w:t>
            </w:r>
          </w:p>
          <w:p w14:paraId="3B336EBE" w14:textId="77777777" w:rsidR="00893F96" w:rsidRDefault="00893F96">
            <w:pPr>
              <w:pStyle w:val="a8"/>
              <w:snapToGrid/>
              <w:ind w:left="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2C3A49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[중 략]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</w:p>
          <w:p w14:paraId="1EC4D325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E4F6FF" w14:textId="77777777" w:rsidR="00893F96" w:rsidRDefault="00971A5C">
            <w:pPr>
              <w:pStyle w:val="a8"/>
              <w:snapToGrid/>
              <w:ind w:left="451" w:hanging="4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을은 갑의 수익인식 회계처리가 한국채택국제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회계기준에 부합한다는 의견을 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별도로 기재하기로 한다. </w:t>
            </w:r>
          </w:p>
          <w:p w14:paraId="0DE49C8F" w14:textId="77777777" w:rsidR="00893F96" w:rsidRDefault="00971A5C">
            <w:pPr>
              <w:pStyle w:val="a8"/>
              <w:snapToGrid/>
              <w:ind w:left="454" w:hanging="4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을은 한국채택국제회계기준의 제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개정사항을 갑에서 적시에 안내하기로 한다.</w:t>
            </w:r>
          </w:p>
        </w:tc>
      </w:tr>
      <w:tr w:rsidR="00893F96" w14:paraId="21623478" w14:textId="77777777">
        <w:tc>
          <w:tcPr>
            <w:tcW w:w="55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F37F2A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F839AA3" w14:textId="77777777" w:rsidR="00893F96" w:rsidRDefault="00893F96">
      <w:pPr>
        <w:rPr>
          <w:sz w:val="2"/>
        </w:rPr>
      </w:pPr>
    </w:p>
    <w:p w14:paraId="06D03E2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D16F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893F96" w14:paraId="33A096BD" w14:textId="77777777">
        <w:trPr>
          <w:trHeight w:val="256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96CF6F" w14:textId="77777777" w:rsidR="00893F96" w:rsidRDefault="00893F96">
            <w:pPr>
              <w:pStyle w:val="a8"/>
            </w:pPr>
          </w:p>
        </w:tc>
      </w:tr>
      <w:tr w:rsidR="00893F96" w14:paraId="61FC74A9" w14:textId="77777777">
        <w:trPr>
          <w:trHeight w:val="8693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39A17" w14:textId="77777777" w:rsidR="00893F96" w:rsidRDefault="00971A5C">
            <w:pPr>
              <w:pStyle w:val="a8"/>
              <w:snapToGrid/>
              <w:ind w:left="449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을이 회계감사기준에 따른 정당한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주의의무를 기울여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감사업무를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수행하고도 재무제표상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>중요한 왜곡사항을 파악하지 못하고 그 결과로서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갑에게 손해가 발생하였을 경우에는 을은 동 손해를 갑에게 배상해야 한다.</w:t>
            </w:r>
          </w:p>
          <w:p w14:paraId="14FB3E7F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5995553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[중 략]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</w:p>
          <w:p w14:paraId="666AF3B1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13C364" w14:textId="77777777" w:rsidR="00893F96" w:rsidRDefault="00971A5C">
            <w:pPr>
              <w:pStyle w:val="a8"/>
              <w:snapToGrid/>
              <w:ind w:left="450" w:hanging="4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(4) 감사보수는 일금 50백만원으로 하고 갑은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  <w:shd w:val="clear" w:color="auto" w:fill="FFFFFF"/>
              </w:rPr>
              <w:t xml:space="preserve">동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>감사보수를 계약금, 중도금, 잔금으로 나누어서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지급한다. 감사보수의 지급시기는 계약금은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계약시점에, 중도금은 중간감사 완료시에, 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  <w:shd w:val="clear" w:color="auto" w:fill="FFFFFF"/>
              </w:rPr>
              <w:t>금은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을이 적정의견을 표명하는 때에 지급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하기로 한다.</w:t>
            </w:r>
          </w:p>
          <w:p w14:paraId="013B9100" w14:textId="77777777" w:rsidR="00893F96" w:rsidRDefault="00971A5C">
            <w:pPr>
              <w:pStyle w:val="a8"/>
              <w:snapToGrid/>
              <w:ind w:left="475" w:hanging="451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(5) 2012 회계연도 재무제표에 대한 회계감사와 관련하여 을은 기초잔액에 대한 감사절차의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일환으로 전기감사인의 조서열람 등 2011회계연도 재무제표에 대하여 추가적인 감사절차를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수행할 것이며 동 수행절차에 대해서 갑은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20백만원의 감사보수를 추가로 지급하기로 한다.</w:t>
            </w:r>
          </w:p>
          <w:p w14:paraId="65364CEB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F31BBBF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후단생략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</w:p>
        </w:tc>
      </w:tr>
    </w:tbl>
    <w:p w14:paraId="2D14755A" w14:textId="77777777" w:rsidR="00893F96" w:rsidRDefault="00893F96">
      <w:pPr>
        <w:rPr>
          <w:sz w:val="2"/>
        </w:rPr>
      </w:pPr>
    </w:p>
    <w:p w14:paraId="04E6BE23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9004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CB38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7AEF448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앞의 감사계약서 초안의 문단 (1)에서 문단 (5)까지의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계약 내용 중 수정이 필요한 3개 문단을 지적하고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동 사유를 각각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pacing w:val="-3"/>
          <w:sz w:val="24"/>
          <w:szCs w:val="24"/>
        </w:rPr>
        <w:t>로 아래의</w:t>
      </w:r>
      <w:r>
        <w:rPr>
          <w:rFonts w:ascii="HY신명조" w:eastAsia="HY신명조" w:cs="HY신명조"/>
          <w:sz w:val="24"/>
          <w:szCs w:val="24"/>
        </w:rPr>
        <w:t xml:space="preserve"> 답안양식에 따라 기술하시오.</w:t>
      </w:r>
    </w:p>
    <w:p w14:paraId="4825327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D818D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9"/>
        <w:gridCol w:w="4616"/>
      </w:tblGrid>
      <w:tr w:rsidR="00893F96" w14:paraId="11622569" w14:textId="77777777">
        <w:trPr>
          <w:trHeight w:val="721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FF04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문단</w:t>
            </w:r>
          </w:p>
          <w:p w14:paraId="4D2125B6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09C20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수정이 필요한 이유</w:t>
            </w:r>
          </w:p>
        </w:tc>
      </w:tr>
      <w:tr w:rsidR="00893F96" w14:paraId="228A93C6" w14:textId="77777777">
        <w:trPr>
          <w:trHeight w:val="56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1DFF1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92698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3713A240" w14:textId="77777777">
        <w:trPr>
          <w:trHeight w:val="56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3E4C1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B8113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4216DC65" w14:textId="77777777">
        <w:trPr>
          <w:trHeight w:val="56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43DC1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1DA0C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11E6F6" w14:textId="77777777" w:rsidR="00893F96" w:rsidRDefault="00893F96">
      <w:pPr>
        <w:rPr>
          <w:sz w:val="2"/>
        </w:rPr>
      </w:pPr>
    </w:p>
    <w:p w14:paraId="03D61DC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1D7F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10688F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5년차 회계사인 B회계사는 수정된 감사</w:t>
      </w:r>
      <w:r>
        <w:rPr>
          <w:rFonts w:ascii="HY신명조" w:eastAsia="HY신명조" w:cs="HY신명조"/>
          <w:spacing w:val="-4"/>
          <w:sz w:val="24"/>
          <w:szCs w:val="24"/>
        </w:rPr>
        <w:t>계약서를 들고 감사계약을 체결하기 위하여 갑㈜의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회계담당임원 난몰라씨를 만나게 되었다. 난몰라씨는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영업부서에 근무하다가 2012년부터 회계담당임원으로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부임한 사람이다. B회계사는 난몰라씨와 외부감사와</w:t>
      </w:r>
      <w:r>
        <w:rPr>
          <w:rFonts w:ascii="HY신명조" w:eastAsia="HY신명조" w:cs="HY신명조"/>
          <w:sz w:val="24"/>
          <w:szCs w:val="24"/>
        </w:rPr>
        <w:t xml:space="preserve"> 관련하여 다음과 같은 대화를 나누었다.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893F96" w14:paraId="2E157316" w14:textId="77777777">
        <w:trPr>
          <w:trHeight w:val="13800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C24F45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난몰라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만나서 반갑습니다. 앞으로 잘 부탁드리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겠습니다. </w:t>
            </w:r>
          </w:p>
          <w:p w14:paraId="4367B91F" w14:textId="77777777" w:rsidR="00893F96" w:rsidRDefault="00893F96">
            <w:pPr>
              <w:pStyle w:val="a8"/>
              <w:tabs>
                <w:tab w:val="left" w:pos="1040"/>
              </w:tabs>
              <w:spacing w:after="100" w:line="240" w:lineRule="auto"/>
              <w:ind w:left="29" w:right="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D35B6CB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B회계사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네, 만나 뵙게 되어 반갑습니다. 2012년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감사와 관련해서 궁금하신 부분이나 부탁하실 부분이 있으시면 말씀하시죠.</w:t>
            </w:r>
          </w:p>
          <w:p w14:paraId="10B29677" w14:textId="77777777" w:rsidR="00893F96" w:rsidRDefault="00893F96">
            <w:pPr>
              <w:pStyle w:val="a8"/>
              <w:tabs>
                <w:tab w:val="left" w:pos="1040"/>
              </w:tabs>
              <w:spacing w:after="100" w:line="240" w:lineRule="auto"/>
              <w:ind w:left="29" w:right="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E430B81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난몰라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 회사는 벤처기업으로서 자산규모가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70억원에 크게 미달하고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중소기업기준법에 따른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중소기업이므로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외부감사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수감의무가 없음에도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불구하고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재무보고의 신뢰성을 향상시키기 위해서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자발적으로 외부감사를 꾸준히 받아오고 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1D1726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우리 회사의 주요 주주 중에 중국회사가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 우리 회사에 이사 한 명을 파견시키고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있고요.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최근에 부임한 중국 주주회사에서 파견 나온 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왜 5천만원씩이나 지출하면서 외부감사를 받아야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하느냐고 계속 물어봅니다. </w:t>
            </w:r>
          </w:p>
          <w:p w14:paraId="400DEAFD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요즘은 재무제표 왜곡에 대해서 외부 재무제표 이용자들이 회사 경영진을 상대로 소송을 하는 경우도 자주 있잖아요. 중국에서 온 이사에게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신뢰도가 높은 오늘회계법인으로부터 회계감사를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받음으로써 그러한 소송이 제기되었을 때 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책임이 면책될 수 있다고 설명하고 있어요. </w:t>
            </w:r>
          </w:p>
          <w:p w14:paraId="70FCD21C" w14:textId="77777777" w:rsidR="00893F96" w:rsidRDefault="00971A5C">
            <w:pPr>
              <w:pStyle w:val="a8"/>
              <w:tabs>
                <w:tab w:val="left" w:pos="1040"/>
              </w:tabs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그리고 회계사님, 2012년도 감사 진행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하시면서 내부통제제도에 대해서도 테스트하실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거죠? 우리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회사의 주요 매출처인 병㈜가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매년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우리 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내부통제제도에 대한 점검을 요구하고 있어요. 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㈜는 테스트 범위와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항목을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자세하게 지정하고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있어요. 매년 회계부서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직원들이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병㈜에 보고할 내부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통제 테스트를 한다고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고생이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많았지요. 금년부터는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오늘회계법인이 재무제표감사의 일환으로 내부통제제도에 대한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테스트를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수행하시면 그 결과를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기초로 우리 회사의 전반적인 내부통제가 효과적으로 작동하고 있다고 고객인 병㈜에게 보고할까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합니다.</w:t>
            </w:r>
          </w:p>
        </w:tc>
      </w:tr>
    </w:tbl>
    <w:p w14:paraId="07ECD0A9" w14:textId="77777777" w:rsidR="00893F96" w:rsidRDefault="00893F96">
      <w:pPr>
        <w:rPr>
          <w:sz w:val="2"/>
        </w:rPr>
      </w:pPr>
    </w:p>
    <w:p w14:paraId="230DA9A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33A3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2CEF08DA" w14:textId="77777777">
        <w:trPr>
          <w:trHeight w:val="176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4D7785" w14:textId="77777777" w:rsidR="00893F96" w:rsidRDefault="00893F96">
            <w:pPr>
              <w:pStyle w:val="a8"/>
              <w:tabs>
                <w:tab w:val="left" w:pos="1040"/>
              </w:tabs>
              <w:ind w:left="24" w:right="75" w:firstLine="5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893F96" w14:paraId="5435C4AE" w14:textId="77777777">
        <w:trPr>
          <w:trHeight w:val="1844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35D72" w14:textId="77777777" w:rsidR="00893F96" w:rsidRDefault="00971A5C">
            <w:pPr>
              <w:pStyle w:val="a8"/>
              <w:tabs>
                <w:tab w:val="left" w:pos="1040"/>
              </w:tabs>
              <w:ind w:left="329" w:right="75" w:hanging="3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&lt;추가정보&gt;</w:t>
            </w:r>
          </w:p>
          <w:p w14:paraId="7294DED7" w14:textId="77777777" w:rsidR="00893F96" w:rsidRDefault="00971A5C">
            <w:pPr>
              <w:pStyle w:val="a8"/>
              <w:tabs>
                <w:tab w:val="left" w:pos="1040"/>
              </w:tabs>
              <w:ind w:left="24" w:right="75" w:firstLine="5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B회계사는 갑㈜의 2012년 재무제표 감사목적으로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필요한 범위와 수준의 내부통제 테스트를 수행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계획이며 동 계획의 변경을 고려하고 있지 않다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</w:tbl>
    <w:p w14:paraId="2DC73AAD" w14:textId="77777777" w:rsidR="00893F96" w:rsidRDefault="00893F96">
      <w:pPr>
        <w:rPr>
          <w:sz w:val="2"/>
        </w:rPr>
      </w:pPr>
    </w:p>
    <w:p w14:paraId="4F22D52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88FB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8D2E3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59323D8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B회계사는 갑㈜의 회계담당임원 난몰라씨의 상</w:t>
      </w:r>
      <w:r>
        <w:rPr>
          <w:rFonts w:ascii="HY신명조" w:eastAsia="HY신명조" w:cs="HY신명조"/>
          <w:spacing w:val="-10"/>
          <w:sz w:val="24"/>
          <w:szCs w:val="24"/>
        </w:rPr>
        <w:t>기와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같은 외부감사에 대한 이해와 기대 중 잘못된</w:t>
      </w:r>
      <w:r>
        <w:rPr>
          <w:rFonts w:ascii="HY신명조" w:eastAsia="HY신명조" w:cs="HY신명조"/>
          <w:sz w:val="24"/>
          <w:szCs w:val="24"/>
        </w:rPr>
        <w:t xml:space="preserve"> 부분을 </w:t>
      </w:r>
      <w:r>
        <w:rPr>
          <w:rFonts w:ascii="HY신명조" w:eastAsia="HY신명조" w:cs="HY신명조"/>
          <w:spacing w:val="-2"/>
          <w:sz w:val="24"/>
          <w:szCs w:val="24"/>
        </w:rPr>
        <w:t>알려주고자 한다. 난몰라씨의 외부감사에 대한 이해</w:t>
      </w:r>
      <w:r>
        <w:rPr>
          <w:rFonts w:ascii="HY신명조" w:eastAsia="HY신명조" w:cs="HY신명조"/>
          <w:sz w:val="24"/>
          <w:szCs w:val="24"/>
        </w:rPr>
        <w:t xml:space="preserve"> 중 바로잡아야 할 부분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z w:val="24"/>
          <w:szCs w:val="24"/>
        </w:rPr>
        <w:t xml:space="preserve">와 그 이유를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각각 3줄 이내로</w:t>
      </w:r>
      <w:r>
        <w:rPr>
          <w:rFonts w:ascii="HY신명조" w:eastAsia="HY신명조" w:cs="HY신명조"/>
          <w:sz w:val="24"/>
          <w:szCs w:val="24"/>
        </w:rPr>
        <w:t xml:space="preserve"> 기술하시오.</w:t>
      </w:r>
    </w:p>
    <w:p w14:paraId="776E7C0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98756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p w14:paraId="70E9EA3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5"/>
        <w:gridCol w:w="4308"/>
      </w:tblGrid>
      <w:tr w:rsidR="00893F96" w14:paraId="74522836" w14:textId="77777777">
        <w:trPr>
          <w:trHeight w:val="63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C6454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1C4A8" w14:textId="77777777" w:rsidR="00893F96" w:rsidRDefault="00971A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바로 잡아야 할 부분과 이유</w:t>
            </w:r>
          </w:p>
        </w:tc>
      </w:tr>
      <w:tr w:rsidR="00893F96" w14:paraId="1E5C7757" w14:textId="77777777">
        <w:trPr>
          <w:trHeight w:val="65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D8EE4" w14:textId="77777777" w:rsidR="00893F96" w:rsidRDefault="00971A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F6A43" w14:textId="77777777" w:rsidR="00893F96" w:rsidRDefault="00893F96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0FCE8EE" w14:textId="77777777">
        <w:trPr>
          <w:trHeight w:val="65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B06C4" w14:textId="77777777" w:rsidR="00893F96" w:rsidRDefault="00971A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F75F4" w14:textId="77777777" w:rsidR="00893F96" w:rsidRDefault="00893F96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0D54461D" w14:textId="77777777">
        <w:trPr>
          <w:trHeight w:val="65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0E3C1" w14:textId="77777777" w:rsidR="00893F96" w:rsidRDefault="00971A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E2F2B" w14:textId="77777777" w:rsidR="00893F96" w:rsidRDefault="00893F96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127091" w14:textId="77777777" w:rsidR="00893F96" w:rsidRDefault="00893F96">
      <w:pPr>
        <w:rPr>
          <w:sz w:val="2"/>
        </w:rPr>
      </w:pPr>
    </w:p>
    <w:p w14:paraId="5F75670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F720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57C1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71FA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62F9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BCF1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E4005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DEDC8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5C80C3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B회계사는 갑㈜의 2012년 재무제표에 대한</w:t>
      </w:r>
      <w:r>
        <w:rPr>
          <w:rFonts w:ascii="HY신명조" w:eastAsia="HY신명조" w:cs="HY신명조"/>
          <w:sz w:val="24"/>
          <w:szCs w:val="24"/>
        </w:rPr>
        <w:t xml:space="preserve"> 감사의견을 형성하기 위하여 기초잔액에 대해서도 </w:t>
      </w:r>
      <w:r>
        <w:rPr>
          <w:rFonts w:ascii="HY신명조" w:eastAsia="HY신명조" w:cs="HY신명조"/>
          <w:spacing w:val="-9"/>
          <w:sz w:val="24"/>
          <w:szCs w:val="24"/>
        </w:rPr>
        <w:t>감사확신을 확보하기 위하여 전기감사인의 감사결과를</w:t>
      </w:r>
      <w:r>
        <w:rPr>
          <w:rFonts w:ascii="HY신명조" w:eastAsia="HY신명조" w:cs="HY신명조"/>
          <w:sz w:val="24"/>
          <w:szCs w:val="24"/>
        </w:rPr>
        <w:t xml:space="preserve"> 활용하는 계획을 수립하였다. 전기감사인 어제회계법인의 감사절차를 검토하던 B회계사는 어제회계</w:t>
      </w:r>
      <w:r>
        <w:rPr>
          <w:rFonts w:ascii="HY신명조" w:eastAsia="HY신명조" w:cs="HY신명조"/>
          <w:spacing w:val="-8"/>
          <w:sz w:val="24"/>
          <w:szCs w:val="24"/>
        </w:rPr>
        <w:t>법인이 2011년말 현재 중요한 매출채권 잔액에 대해서</w:t>
      </w:r>
      <w:r>
        <w:rPr>
          <w:rFonts w:ascii="HY신명조" w:eastAsia="HY신명조" w:cs="HY신명조"/>
          <w:sz w:val="24"/>
          <w:szCs w:val="24"/>
        </w:rPr>
        <w:t xml:space="preserve"> 조회절차를 수행하지 않았고 매출채권의 실재성을 </w:t>
      </w:r>
      <w:r>
        <w:rPr>
          <w:rFonts w:ascii="HY신명조" w:eastAsia="HY신명조" w:cs="HY신명조"/>
          <w:spacing w:val="-12"/>
          <w:sz w:val="24"/>
          <w:szCs w:val="24"/>
        </w:rPr>
        <w:t>확인하기 위한 다른 대체적인 절차도 수행하지 않았다는</w:t>
      </w:r>
      <w:r>
        <w:rPr>
          <w:rFonts w:ascii="HY신명조" w:eastAsia="HY신명조" w:cs="HY신명조"/>
          <w:sz w:val="24"/>
          <w:szCs w:val="24"/>
        </w:rPr>
        <w:t xml:space="preserve"> 사실을 발견하였다. </w:t>
      </w:r>
    </w:p>
    <w:p w14:paraId="368A604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CF8CE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2201F5B1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위 사실이 B회계사가 기초잔액에 대하여 전기감사인의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감사결과를 활용하고자 하는 감사계획에 미치는 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4줄 이내</w:t>
      </w:r>
      <w:r>
        <w:rPr>
          <w:rFonts w:ascii="HY신명조" w:eastAsia="HY신명조" w:cs="HY신명조"/>
          <w:sz w:val="24"/>
          <w:szCs w:val="24"/>
        </w:rPr>
        <w:t>로 기술하시오.</w:t>
      </w:r>
    </w:p>
    <w:p w14:paraId="403B4EB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7539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DA50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912F6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D52451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2"/>
          <w:sz w:val="24"/>
          <w:szCs w:val="24"/>
        </w:rPr>
        <w:t>B회계사는 매출액의 기간귀속과 관련하여</w:t>
      </w:r>
      <w:r>
        <w:rPr>
          <w:rFonts w:ascii="HY신명조" w:eastAsia="HY신명조" w:cs="HY신명조"/>
          <w:sz w:val="24"/>
          <w:szCs w:val="24"/>
        </w:rPr>
        <w:t xml:space="preserve"> 수행한 감사절차를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검토하던 중, </w:t>
      </w:r>
      <w:r>
        <w:rPr>
          <w:rFonts w:ascii="HY신명조" w:eastAsia="HY신명조" w:cs="HY신명조"/>
          <w:sz w:val="24"/>
          <w:szCs w:val="24"/>
        </w:rPr>
        <w:t>전기감사인인 어제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회계법인이 </w:t>
      </w:r>
      <w:r>
        <w:rPr>
          <w:rFonts w:ascii="HY신명조" w:eastAsia="HY신명조" w:cs="HY신명조"/>
          <w:spacing w:val="-2"/>
          <w:sz w:val="24"/>
          <w:szCs w:val="24"/>
        </w:rPr>
        <w:t>보고기간 종료일 이전에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인식된 매출</w:t>
      </w:r>
      <w:r>
        <w:rPr>
          <w:rFonts w:ascii="HY신명조" w:eastAsia="HY신명조" w:cs="HY신명조"/>
          <w:spacing w:val="1"/>
          <w:sz w:val="24"/>
          <w:szCs w:val="24"/>
        </w:rPr>
        <w:t>거</w:t>
      </w:r>
      <w:r>
        <w:rPr>
          <w:rFonts w:ascii="HY신명조" w:eastAsia="HY신명조" w:cs="HY신명조"/>
          <w:spacing w:val="-2"/>
          <w:sz w:val="24"/>
          <w:szCs w:val="24"/>
        </w:rPr>
        <w:t>래에 대해서 40건의 선적서류를 확인하였고 보고</w:t>
      </w:r>
      <w:r>
        <w:rPr>
          <w:rFonts w:ascii="HY신명조" w:eastAsia="HY신명조" w:cs="HY신명조"/>
          <w:sz w:val="24"/>
          <w:szCs w:val="24"/>
        </w:rPr>
        <w:t xml:space="preserve">기간 종료일 이후에 인식된 매출거래에 대해서는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10건의 선적서류를 확인하였다는 사실을 </w:t>
      </w:r>
      <w:r>
        <w:rPr>
          <w:rFonts w:ascii="HY신명조" w:eastAsia="HY신명조" w:cs="HY신명조"/>
          <w:spacing w:val="-9"/>
          <w:sz w:val="24"/>
          <w:szCs w:val="24"/>
        </w:rPr>
        <w:t>발견하였다</w:t>
      </w:r>
      <w:r>
        <w:rPr>
          <w:rFonts w:ascii="HY신명조" w:eastAsia="HY신명조" w:cs="HY신명조"/>
          <w:spacing w:val="-2"/>
          <w:sz w:val="24"/>
          <w:szCs w:val="24"/>
        </w:rPr>
        <w:t>(전체표본규모 50개는 적절한 규모이다). 어제회계</w:t>
      </w:r>
      <w:r>
        <w:rPr>
          <w:rFonts w:ascii="HY신명조" w:eastAsia="HY신명조" w:cs="HY신명조"/>
          <w:spacing w:val="-3"/>
          <w:sz w:val="24"/>
          <w:szCs w:val="24"/>
        </w:rPr>
        <w:t>법</w:t>
      </w:r>
      <w:r>
        <w:rPr>
          <w:rFonts w:ascii="HY신명조" w:eastAsia="HY신명조" w:cs="HY신명조"/>
          <w:spacing w:val="-8"/>
          <w:sz w:val="24"/>
          <w:szCs w:val="24"/>
        </w:rPr>
        <w:t>인은 매출액의 과대계상위험이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감사목적상 </w:t>
      </w:r>
      <w:r>
        <w:rPr>
          <w:rFonts w:ascii="HY신명조" w:eastAsia="HY신명조" w:cs="HY신명조"/>
          <w:spacing w:val="-6"/>
          <w:sz w:val="24"/>
          <w:szCs w:val="24"/>
        </w:rPr>
        <w:t>더 중요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하므로 보고기간 종료일 이전 </w:t>
      </w:r>
      <w:r>
        <w:rPr>
          <w:rFonts w:ascii="HY신명조" w:eastAsia="HY신명조" w:cs="HY신명조"/>
          <w:spacing w:val="-16"/>
          <w:sz w:val="24"/>
          <w:szCs w:val="24"/>
        </w:rPr>
        <w:t>거래내역에 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많은 </w:t>
      </w:r>
      <w:r>
        <w:rPr>
          <w:rFonts w:ascii="HY신명조" w:eastAsia="HY신명조" w:cs="HY신명조"/>
          <w:spacing w:val="-7"/>
          <w:sz w:val="24"/>
          <w:szCs w:val="24"/>
        </w:rPr>
        <w:t>테스트를 수행했다고 설명하였다. 갑㈜의 매출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거래들</w:t>
      </w:r>
      <w:r>
        <w:rPr>
          <w:rFonts w:ascii="HY신명조" w:eastAsia="HY신명조" w:cs="HY신명조"/>
          <w:spacing w:val="-4"/>
          <w:sz w:val="24"/>
          <w:szCs w:val="24"/>
        </w:rPr>
        <w:t>(보고기간 종료일 전후의 거래들 포함)</w:t>
      </w:r>
      <w:r>
        <w:rPr>
          <w:rFonts w:ascii="HY신명조" w:eastAsia="HY신명조" w:cs="HY신명조"/>
          <w:spacing w:val="-6"/>
          <w:sz w:val="24"/>
          <w:szCs w:val="24"/>
        </w:rPr>
        <w:t>은 선적지인도조건과 도착지인도조건이 혼재되어</w:t>
      </w:r>
      <w:r>
        <w:rPr>
          <w:rFonts w:ascii="HY신명조" w:eastAsia="HY신명조" w:cs="HY신명조"/>
          <w:sz w:val="24"/>
          <w:szCs w:val="24"/>
        </w:rPr>
        <w:t xml:space="preserve"> 있다.</w:t>
      </w:r>
    </w:p>
    <w:p w14:paraId="07DF085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01EC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26B91647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어제회계법인의 매출액 기간귀속과 관련한 감사절차에</w:t>
      </w:r>
      <w:r>
        <w:rPr>
          <w:rFonts w:ascii="HY신명조" w:eastAsia="HY신명조" w:cs="HY신명조"/>
          <w:sz w:val="24"/>
          <w:szCs w:val="24"/>
        </w:rPr>
        <w:t xml:space="preserve"> 대하여 보완해야 할 부분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2가지</w:t>
      </w:r>
      <w:r>
        <w:rPr>
          <w:rFonts w:ascii="HY신명조" w:eastAsia="HY신명조" w:cs="HY신명조"/>
          <w:sz w:val="24"/>
          <w:szCs w:val="24"/>
        </w:rPr>
        <w:t xml:space="preserve">와 그 이유를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각각 3줄 이내</w:t>
      </w:r>
      <w:r>
        <w:rPr>
          <w:rFonts w:ascii="HY신명조" w:eastAsia="HY신명조" w:cs="HY신명조"/>
          <w:sz w:val="24"/>
          <w:szCs w:val="24"/>
        </w:rPr>
        <w:t>로 기술하시오.</w:t>
      </w:r>
    </w:p>
    <w:p w14:paraId="259869C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FA64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BC717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051A58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B회계사는 갑㈜의 2012년 재무제표 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수행하는 과정에서 전기인 2011년 재무제표에 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오류가 존재함을 발견하였다. 회사 경영진과의 협의를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통하여 동 오류사항이 재무제표의 적정성을 중요하게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왜곡하고 있음을 설명하였으며 회사의 경영진은 전기</w:t>
      </w:r>
      <w:r>
        <w:rPr>
          <w:rFonts w:ascii="HY신명조" w:eastAsia="HY신명조" w:cs="HY신명조"/>
          <w:sz w:val="24"/>
          <w:szCs w:val="24"/>
        </w:rPr>
        <w:t xml:space="preserve">재무제표를 소급하여 재작성하기로 하였다. </w:t>
      </w:r>
    </w:p>
    <w:p w14:paraId="7747322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B2E41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220A164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B회계사가 경영진 및 전기감사인인 어제회계법인에게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취해야 할 절차는 무엇인가?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pacing w:val="-4"/>
          <w:sz w:val="24"/>
          <w:szCs w:val="24"/>
        </w:rPr>
        <w:t>로 기술하시오.</w:t>
      </w:r>
    </w:p>
    <w:p w14:paraId="78068BFF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2E359CED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59D205E4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938D4D7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444A3437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6DC20256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4】(18점)</w:t>
      </w:r>
    </w:p>
    <w:p w14:paraId="46E08DB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94B52" w14:textId="77777777" w:rsidR="00893F96" w:rsidRDefault="00971A5C">
      <w:pPr>
        <w:pStyle w:val="a8"/>
        <w:snapToGrid/>
        <w:spacing w:line="280" w:lineRule="auto"/>
        <w:ind w:left="383" w:hanging="383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아래 기본정보는</w:t>
      </w:r>
      <w:r>
        <w:rPr>
          <w:b/>
          <w:bCs/>
          <w:spacing w:val="-3"/>
          <w:sz w:val="24"/>
          <w:szCs w:val="24"/>
        </w:rPr>
        <w:t>【문제 4】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에 공통적으로 적용</w:t>
      </w:r>
      <w:r>
        <w:rPr>
          <w:rFonts w:ascii="HY신명조" w:eastAsia="HY신명조" w:cs="HY신명조"/>
          <w:b/>
          <w:bCs/>
          <w:sz w:val="24"/>
          <w:szCs w:val="24"/>
        </w:rPr>
        <w:t>되는 정보이다.</w:t>
      </w:r>
    </w:p>
    <w:p w14:paraId="0CBB583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3FE2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&lt;기본정보&gt;</w:t>
      </w:r>
    </w:p>
    <w:p w14:paraId="07A95B7C" w14:textId="77777777" w:rsidR="00893F96" w:rsidRDefault="00971A5C">
      <w:pPr>
        <w:pStyle w:val="a8"/>
        <w:snapToGrid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오늘회계법인은 대한민국에 소재한 지배회사인 KR㈜의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2012년도 연결재무제표에 대한 감사계약을 체결하고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감사계획을 수립하고 있다. KR㈜는 미국, 중국, 일본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및 대만에 각각 1개씩의 종속회사를 보유하고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이 중 대만에 소재한 종속회사는 2012년 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인수한 종속회사이다. KR㈜ 및 종속회사들은 모두</w:t>
      </w:r>
      <w:r>
        <w:rPr>
          <w:rFonts w:ascii="HY신명조" w:eastAsia="HY신명조" w:cs="HY신명조"/>
          <w:sz w:val="24"/>
          <w:szCs w:val="24"/>
        </w:rPr>
        <w:t xml:space="preserve"> 12월말 결산법인이다.</w:t>
      </w:r>
    </w:p>
    <w:p w14:paraId="07276490" w14:textId="77777777" w:rsidR="00893F96" w:rsidRDefault="00893F96">
      <w:pPr>
        <w:pStyle w:val="a8"/>
        <w:snapToGrid/>
        <w:spacing w:after="40" w:line="280" w:lineRule="auto"/>
        <w:rPr>
          <w:rFonts w:ascii="HY신명조" w:eastAsia="HY신명조" w:cs="HY신명조"/>
          <w:sz w:val="12"/>
          <w:szCs w:val="12"/>
        </w:rPr>
      </w:pPr>
    </w:p>
    <w:p w14:paraId="0D49AADA" w14:textId="77777777" w:rsidR="00893F96" w:rsidRDefault="00971A5C">
      <w:pPr>
        <w:pStyle w:val="a8"/>
        <w:snapToGrid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오늘회계법인의 A회계사는 총매출액 규모, 당기</w:t>
      </w:r>
      <w:r>
        <w:rPr>
          <w:rFonts w:ascii="HY신명조" w:eastAsia="HY신명조" w:cs="HY신명조"/>
          <w:spacing w:val="-15"/>
          <w:sz w:val="24"/>
          <w:szCs w:val="24"/>
        </w:rPr>
        <w:t>순이익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규모, 총자산 규모의 금액적 중요성을 기준으로</w:t>
      </w:r>
      <w:r>
        <w:rPr>
          <w:rFonts w:ascii="HY신명조" w:eastAsia="HY신명조" w:cs="HY신명조"/>
          <w:sz w:val="24"/>
          <w:szCs w:val="24"/>
        </w:rPr>
        <w:t xml:space="preserve"> 미국에 소재한 US Co.와 중국에 소재한 CN Co.를 </w:t>
      </w:r>
      <w:r>
        <w:rPr>
          <w:rFonts w:ascii="HY신명조" w:eastAsia="HY신명조" w:cs="HY신명조"/>
          <w:spacing w:val="-3"/>
          <w:sz w:val="24"/>
          <w:szCs w:val="24"/>
        </w:rPr>
        <w:t>중요한 종속회사로 결정하였다. 지배회사와 각 종속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회사의 </w:t>
      </w:r>
      <w:r>
        <w:rPr>
          <w:rFonts w:ascii="HY신명조" w:eastAsia="HY신명조" w:cs="HY신명조"/>
          <w:spacing w:val="-8"/>
          <w:sz w:val="24"/>
          <w:szCs w:val="24"/>
        </w:rPr>
        <w:t>감사인 현황, 주요 재무정보 및 각 감사인들이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판단한</w:t>
      </w:r>
      <w:r>
        <w:rPr>
          <w:rFonts w:ascii="HY신명조" w:eastAsia="HY신명조" w:cs="HY신명조"/>
          <w:sz w:val="24"/>
          <w:szCs w:val="24"/>
        </w:rPr>
        <w:t xml:space="preserve"> 중요성 금액은 아래와 같다.</w:t>
      </w:r>
    </w:p>
    <w:p w14:paraId="5E2C2C0F" w14:textId="77777777" w:rsidR="00893F96" w:rsidRDefault="00893F96">
      <w:pPr>
        <w:pStyle w:val="a8"/>
        <w:snapToGrid/>
        <w:spacing w:after="40" w:line="280" w:lineRule="auto"/>
        <w:rPr>
          <w:rFonts w:ascii="HY신명조" w:eastAsia="HY신명조" w:cs="HY신명조"/>
          <w:sz w:val="12"/>
          <w:szCs w:val="12"/>
        </w:rPr>
      </w:pPr>
    </w:p>
    <w:p w14:paraId="5FA3247F" w14:textId="77777777" w:rsidR="00893F96" w:rsidRDefault="00971A5C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  <w:vertAlign w:val="superscript"/>
        </w:rPr>
      </w:pPr>
      <w:r>
        <w:rPr>
          <w:rFonts w:ascii="HY신명조" w:eastAsia="HY신명조" w:cs="HY신명조"/>
          <w:sz w:val="24"/>
          <w:szCs w:val="24"/>
        </w:rPr>
        <w:t>[단위:억원]</w:t>
      </w:r>
      <w:r>
        <w:rPr>
          <w:rFonts w:ascii="HY신명조" w:eastAsia="HY신명조" w:cs="HY신명조"/>
          <w:sz w:val="24"/>
          <w:szCs w:val="24"/>
          <w:vertAlign w:val="superscript"/>
        </w:rPr>
        <w:t>(*)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"/>
        <w:gridCol w:w="1057"/>
        <w:gridCol w:w="865"/>
        <w:gridCol w:w="865"/>
        <w:gridCol w:w="865"/>
        <w:gridCol w:w="865"/>
        <w:gridCol w:w="865"/>
      </w:tblGrid>
      <w:tr w:rsidR="00893F96" w14:paraId="5BF5D0EC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BC0F4E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A3DDC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US Co.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800F3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CN Co.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D43E0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JP Co.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5C108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TW Co.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F29BD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연결</w:t>
            </w:r>
          </w:p>
          <w:p w14:paraId="0A50E1DF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재무제표</w:t>
            </w:r>
          </w:p>
        </w:tc>
      </w:tr>
      <w:tr w:rsidR="00893F96" w14:paraId="696C84D7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5CCE5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소재국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63D870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미국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73007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중국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E53A17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F2771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대만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D03ACC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93F96" w14:paraId="4D5AD284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31190E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 매출액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9AE59C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460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675C02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420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416409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210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A786A8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90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E5CF9F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￦1,285</w:t>
            </w:r>
          </w:p>
        </w:tc>
      </w:tr>
      <w:tr w:rsidR="00893F96" w14:paraId="19053349" w14:textId="77777777">
        <w:trPr>
          <w:trHeight w:val="656"/>
        </w:trPr>
        <w:tc>
          <w:tcPr>
            <w:tcW w:w="1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4ADDEF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30D45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내부거래매출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4F087D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05790E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01D92A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F4FA40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312280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893F96" w14:paraId="67ACBD42" w14:textId="77777777">
        <w:trPr>
          <w:trHeight w:val="656"/>
        </w:trPr>
        <w:tc>
          <w:tcPr>
            <w:tcW w:w="1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8D467E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D63ADA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제3자 매출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9C600A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1D24DF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1C4332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4ABA3F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D7B7A3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1,285</w:t>
            </w:r>
          </w:p>
        </w:tc>
      </w:tr>
      <w:tr w:rsidR="00893F96" w14:paraId="7BA34D21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E57B6B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당기순이익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BCAE08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35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6D53E7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(55)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38AD72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12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62B0CE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 8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257FC4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110</w:t>
            </w:r>
          </w:p>
        </w:tc>
      </w:tr>
      <w:tr w:rsidR="00893F96" w14:paraId="1F74F685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D2DD67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총자산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84A058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320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082756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380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D9E024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 190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788D02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100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C66DF3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￦1,325</w:t>
            </w:r>
          </w:p>
        </w:tc>
      </w:tr>
      <w:tr w:rsidR="00893F96" w14:paraId="448ABD1D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220DBA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외부감사인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75885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Boston Audit LLP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FD31ED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천안문</w:t>
            </w:r>
          </w:p>
          <w:p w14:paraId="1D71184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회계법인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BD4B10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메이지</w:t>
            </w:r>
            <w:r>
              <w:rPr>
                <w:rFonts w:ascii="HY신명조" w:eastAsia="HY신명조" w:cs="HY신명조"/>
                <w:spacing w:val="-9"/>
              </w:rPr>
              <w:t>회계법인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F5748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청도</w:t>
            </w:r>
          </w:p>
          <w:p w14:paraId="41848FCD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회계법인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8D71D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오늘</w:t>
            </w:r>
          </w:p>
          <w:p w14:paraId="6E54C15B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회계법인</w:t>
            </w:r>
          </w:p>
        </w:tc>
      </w:tr>
      <w:tr w:rsidR="00893F96" w14:paraId="51A90149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85E18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중요성금액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2978F1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5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119649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 4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BF351A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 3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650455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 2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63FB34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  15</w:t>
            </w:r>
          </w:p>
        </w:tc>
      </w:tr>
    </w:tbl>
    <w:p w14:paraId="5BA3300D" w14:textId="77777777" w:rsidR="00893F96" w:rsidRDefault="00893F96">
      <w:pPr>
        <w:rPr>
          <w:sz w:val="2"/>
        </w:rPr>
      </w:pPr>
    </w:p>
    <w:p w14:paraId="1E77371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95B6C" w14:textId="77777777" w:rsidR="00893F96" w:rsidRDefault="00971A5C">
      <w:pPr>
        <w:pStyle w:val="a8"/>
        <w:snapToGrid/>
        <w:spacing w:line="280" w:lineRule="auto"/>
        <w:ind w:left="421" w:hanging="421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(*)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해외종속회사의 재무정보는 원화상당액으로 환산된 금액임.</w:t>
      </w:r>
    </w:p>
    <w:p w14:paraId="568537E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F0B9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D465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지배회사인 KR㈜와 4개 해외종속회사들은 수출거</w:t>
      </w:r>
      <w:r>
        <w:rPr>
          <w:rFonts w:ascii="HY신명조" w:eastAsia="HY신명조" w:cs="HY신명조"/>
          <w:spacing w:val="-14"/>
          <w:sz w:val="24"/>
          <w:szCs w:val="24"/>
        </w:rPr>
        <w:t>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통하여 내부 매출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매입거래를 수행하고 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</w:t>
      </w:r>
      <w:r>
        <w:rPr>
          <w:rFonts w:ascii="HY신명조" w:eastAsia="HY신명조" w:cs="HY신명조"/>
          <w:spacing w:val="-2"/>
          <w:sz w:val="24"/>
          <w:szCs w:val="24"/>
        </w:rPr>
        <w:t>거래의 규모는 중요한 수준이다. KR㈜는 연결</w:t>
      </w:r>
      <w:r>
        <w:rPr>
          <w:rFonts w:ascii="HY신명조" w:eastAsia="HY신명조" w:cs="HY신명조"/>
          <w:spacing w:val="-4"/>
          <w:sz w:val="24"/>
          <w:szCs w:val="24"/>
        </w:rPr>
        <w:t>재무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표를 작성하는 과정에서 연결대상 회사간 내부</w:t>
      </w:r>
      <w:r>
        <w:rPr>
          <w:rFonts w:ascii="HY신명조" w:eastAsia="HY신명조" w:cs="HY신명조"/>
          <w:spacing w:val="-4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제거하고 있다. 대만에 소재한 TW Co.는 </w:t>
      </w:r>
      <w:r>
        <w:rPr>
          <w:rFonts w:ascii="HY신명조" w:eastAsia="HY신명조" w:cs="HY신명조"/>
          <w:spacing w:val="-8"/>
          <w:sz w:val="24"/>
          <w:szCs w:val="24"/>
        </w:rPr>
        <w:t>외화표시 차입금의 미래현금흐름 변동위험을 회피하기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위해서 중요한 규모의 파생상품계약을 체결하고 있다.</w:t>
      </w:r>
    </w:p>
    <w:p w14:paraId="36EFB22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2492271C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오늘회계법인의 A회계사는 연결재무제표에 대한 </w:t>
      </w:r>
      <w:r>
        <w:rPr>
          <w:rFonts w:ascii="HY신명조" w:eastAsia="HY신명조" w:cs="HY신명조"/>
          <w:spacing w:val="-10"/>
          <w:sz w:val="24"/>
          <w:szCs w:val="24"/>
        </w:rPr>
        <w:t>충분한 감사증거를 확보하기 위하여 중요한 종속회사의</w:t>
      </w:r>
      <w:r>
        <w:rPr>
          <w:rFonts w:ascii="HY신명조" w:eastAsia="HY신명조" w:cs="HY신명조"/>
          <w:sz w:val="24"/>
          <w:szCs w:val="24"/>
        </w:rPr>
        <w:t xml:space="preserve"> 감사인인 Boston Audit LLP와 천안문회계법인의 </w:t>
      </w:r>
      <w:r>
        <w:rPr>
          <w:rFonts w:ascii="HY신명조" w:eastAsia="HY신명조" w:cs="HY신명조"/>
          <w:spacing w:val="-3"/>
          <w:sz w:val="24"/>
          <w:szCs w:val="24"/>
        </w:rPr>
        <w:t>감사계획과 결과를 유기적으로 협의하는 감사전략을</w:t>
      </w:r>
      <w:r>
        <w:rPr>
          <w:rFonts w:ascii="HY신명조" w:eastAsia="HY신명조" w:cs="HY신명조"/>
          <w:sz w:val="24"/>
          <w:szCs w:val="24"/>
        </w:rPr>
        <w:t xml:space="preserve"> 고려하고 있다.</w:t>
      </w:r>
    </w:p>
    <w:p w14:paraId="15F325B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A3DA3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B687D" w14:textId="77777777" w:rsidR="00893F96" w:rsidRDefault="00971A5C">
      <w:pPr>
        <w:pStyle w:val="a8"/>
        <w:snapToGrid/>
        <w:spacing w:line="280" w:lineRule="auto"/>
        <w:ind w:left="409" w:hanging="409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아래 물음들은 서로 독립적이다.</w:t>
      </w:r>
    </w:p>
    <w:p w14:paraId="488447D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416E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FB76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오늘회계법인의 A회계사가 연결감사목적으로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중요한 종속회사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(중요 부문)를 결정할 때 고려한 요소 </w:t>
      </w:r>
      <w:r>
        <w:rPr>
          <w:rFonts w:ascii="HY신명조" w:eastAsia="HY신명조" w:cs="HY신명조"/>
          <w:spacing w:val="-18"/>
          <w:sz w:val="24"/>
          <w:szCs w:val="24"/>
        </w:rPr>
        <w:t>이외에 추가적으로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고려할 수 있는 요소를 상기의 기본</w:t>
      </w:r>
      <w:r>
        <w:rPr>
          <w:rFonts w:ascii="HY신명조" w:eastAsia="HY신명조" w:cs="HY신명조"/>
          <w:spacing w:val="-8"/>
          <w:sz w:val="24"/>
          <w:szCs w:val="24"/>
        </w:rPr>
        <w:t>정보에서 찾아서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3가지</w:t>
      </w:r>
      <w:r>
        <w:rPr>
          <w:rFonts w:ascii="HY신명조" w:eastAsia="HY신명조" w:cs="HY신명조"/>
          <w:spacing w:val="-7"/>
          <w:sz w:val="24"/>
          <w:szCs w:val="24"/>
        </w:rPr>
        <w:t>만 기술하시오(특정 종속</w:t>
      </w:r>
      <w:r>
        <w:rPr>
          <w:rFonts w:ascii="HY신명조" w:eastAsia="HY신명조" w:cs="HY신명조"/>
          <w:spacing w:val="-15"/>
          <w:sz w:val="24"/>
          <w:szCs w:val="24"/>
        </w:rPr>
        <w:t>회사가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중요한 종속회사로 포함되어야 하는지를 답변할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필요는 없으며 고려해야 할 사항의 기술만 요구됨)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1B73D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8946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28A0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5775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오늘회계법인 A회계사가 KR㈜의 2012년</w:t>
      </w:r>
      <w:r>
        <w:rPr>
          <w:rFonts w:ascii="HY신명조" w:eastAsia="HY신명조" w:cs="HY신명조"/>
          <w:sz w:val="24"/>
          <w:szCs w:val="24"/>
        </w:rPr>
        <w:t xml:space="preserve"> 연결재무제표 감사에 종속회사 감사인인 Boston </w:t>
      </w:r>
      <w:r>
        <w:rPr>
          <w:rFonts w:ascii="HY신명조" w:eastAsia="HY신명조" w:cs="HY신명조"/>
          <w:spacing w:val="-8"/>
          <w:sz w:val="24"/>
          <w:szCs w:val="24"/>
        </w:rPr>
        <w:t>Audit LLP와 천안문회계법인의 감사결과를 활용할 수</w:t>
      </w:r>
      <w:r>
        <w:rPr>
          <w:rFonts w:ascii="HY신명조" w:eastAsia="HY신명조" w:cs="HY신명조"/>
          <w:sz w:val="24"/>
          <w:szCs w:val="24"/>
        </w:rPr>
        <w:t xml:space="preserve"> 있을지를 판단하려면 종속회사 감사인(타감사인)의 독립성과 적격성 여부를 검토하여야 한다.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감사의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초기 계획단계</w:t>
      </w:r>
      <w:r>
        <w:rPr>
          <w:rFonts w:ascii="HY신명조" w:eastAsia="HY신명조" w:cs="HY신명조"/>
          <w:spacing w:val="-10"/>
          <w:sz w:val="24"/>
          <w:szCs w:val="24"/>
        </w:rPr>
        <w:t>에서 타감사인의 적격성 여부를 파악하기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 방법으로써 회계감사기준 적용지침에서 예시한</w:t>
      </w:r>
      <w:r>
        <w:rPr>
          <w:rFonts w:ascii="HY신명조" w:eastAsia="HY신명조" w:cs="HY신명조"/>
          <w:sz w:val="24"/>
          <w:szCs w:val="24"/>
        </w:rPr>
        <w:t xml:space="preserve"> 항목을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2가지만</w:t>
      </w:r>
      <w:r>
        <w:rPr>
          <w:rFonts w:ascii="HY신명조" w:eastAsia="HY신명조" w:cs="HY신명조"/>
          <w:sz w:val="24"/>
          <w:szCs w:val="24"/>
        </w:rPr>
        <w:t xml:space="preserve"> 기술하시오.</w:t>
      </w:r>
    </w:p>
    <w:p w14:paraId="2A0F63B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18F5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E95D6D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4"/>
          <w:sz w:val="24"/>
          <w:szCs w:val="24"/>
        </w:rPr>
        <w:t>지배회사의 감사인인 A회계사는 KR㈜의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연결재무제표에서 내부거래가 적절하게 제거되었는지에</w:t>
      </w:r>
      <w:r>
        <w:rPr>
          <w:rFonts w:ascii="HY신명조" w:eastAsia="HY신명조" w:cs="HY신명조"/>
          <w:sz w:val="24"/>
          <w:szCs w:val="24"/>
        </w:rPr>
        <w:t xml:space="preserve"> 대한 확신을 얻기 위해서 회사의 내부통제절차에 </w:t>
      </w:r>
      <w:r>
        <w:rPr>
          <w:rFonts w:ascii="HY신명조" w:eastAsia="HY신명조" w:cs="HY신명조"/>
          <w:spacing w:val="-10"/>
          <w:sz w:val="24"/>
          <w:szCs w:val="24"/>
        </w:rPr>
        <w:t>의존하기로 했다. 이에 따른 내부통제 시사를 수행할 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회사의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내부거래제거 관련 내부통제활동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중 중점적</w:t>
      </w:r>
      <w:r>
        <w:rPr>
          <w:rFonts w:ascii="HY신명조" w:eastAsia="HY신명조" w:cs="HY신명조"/>
          <w:sz w:val="24"/>
          <w:szCs w:val="24"/>
        </w:rPr>
        <w:t xml:space="preserve">으로 검토해야 할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2가지</w:t>
      </w:r>
      <w:r>
        <w:rPr>
          <w:rFonts w:ascii="HY신명조" w:eastAsia="HY신명조" w:cs="HY신명조"/>
          <w:sz w:val="24"/>
          <w:szCs w:val="24"/>
        </w:rPr>
        <w:t xml:space="preserve"> 사항을 각각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2줄 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기술하시오.</w:t>
      </w:r>
    </w:p>
    <w:p w14:paraId="15602A8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54C8C3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C91B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지배회사 KR㈜의 감사인인 오늘회계법인</w:t>
      </w:r>
      <w:r>
        <w:rPr>
          <w:rFonts w:ascii="HY신명조" w:eastAsia="HY신명조" w:cs="HY신명조"/>
          <w:sz w:val="24"/>
          <w:szCs w:val="24"/>
        </w:rPr>
        <w:t xml:space="preserve"> A회계사는 종속회사 US Co.의 감사인인 Boston Audit LLP로부터 US Co.의 매출채권에 대한 감사계획을 다음과 같이 보고 받았다.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40DC719E" w14:textId="77777777">
        <w:trPr>
          <w:trHeight w:val="625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E2078" w14:textId="77777777" w:rsidR="00893F96" w:rsidRDefault="00971A5C">
            <w:pPr>
              <w:pStyle w:val="a8"/>
              <w:snapToGrid/>
              <w:spacing w:after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Boston Audit LLP는 매출채권의 고유위험이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판단하였으며 내부통제에 대한 시사를 통하여 통제위험은 보통수준인 것으로 판단하였다. </w:t>
            </w:r>
          </w:p>
          <w:p w14:paraId="15108E63" w14:textId="77777777" w:rsidR="00893F96" w:rsidRDefault="00971A5C">
            <w:pPr>
              <w:pStyle w:val="a8"/>
              <w:snapToGrid/>
              <w:spacing w:after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매출채권이 US Co.의 재무제표에서 중요한 계정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과목인 점을 고려하여 매출채권에 대하여 낮은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수준의 적발위험을 적용하여 입증절차를 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하고 다음과 같은 감사절차를 계획하였다. </w:t>
            </w:r>
          </w:p>
          <w:p w14:paraId="373329EE" w14:textId="77777777" w:rsidR="00893F96" w:rsidRDefault="00971A5C">
            <w:pPr>
              <w:pStyle w:val="a8"/>
              <w:snapToGrid/>
              <w:spacing w:after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매출채권 잔액에 대하여 적극적 조회절차를 수행하기로 하였다. 회사의 재무보고 일정을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고려하여 매출채권에 대해서 10월말을 기준일로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조회를 수행하고 11월과 12월 중의 매출채권 증가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내역과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감소내역에 대해서 추가적으로 감사절차를 수행함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으로써 12월말 매출채권 잔액에 대한 감사확신을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확보하기로 계획하였다. 조회의 범위는 최대수준의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표본을 추출하기로 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</w:tc>
      </w:tr>
    </w:tbl>
    <w:p w14:paraId="63FF924A" w14:textId="77777777" w:rsidR="00893F96" w:rsidRDefault="00893F96">
      <w:pPr>
        <w:rPr>
          <w:sz w:val="2"/>
        </w:rPr>
      </w:pPr>
    </w:p>
    <w:p w14:paraId="5E9BFD3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D389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1A38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지배회사 감사인인 A회계사는 종속회사 US Co.의 매출채권에 대하여 현재 계획보다 더 낮은 수준의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적발위험을 </w:t>
      </w:r>
      <w:r>
        <w:rPr>
          <w:rFonts w:ascii="HY신명조" w:eastAsia="HY신명조" w:cs="HY신명조"/>
          <w:spacing w:val="-8"/>
          <w:sz w:val="24"/>
          <w:szCs w:val="24"/>
        </w:rPr>
        <w:t>적용하여 감사절차를 수행하는 것이 감사</w:t>
      </w:r>
      <w:r>
        <w:rPr>
          <w:rFonts w:ascii="HY신명조" w:eastAsia="HY신명조" w:cs="HY신명조"/>
          <w:spacing w:val="-6"/>
          <w:sz w:val="24"/>
          <w:szCs w:val="24"/>
        </w:rPr>
        <w:t>위험에 대한 더 적절한</w:t>
      </w:r>
      <w:r>
        <w:rPr>
          <w:rFonts w:ascii="HY신명조" w:eastAsia="HY신명조" w:cs="HY신명조"/>
          <w:sz w:val="24"/>
          <w:szCs w:val="24"/>
        </w:rPr>
        <w:t xml:space="preserve"> 대응방법이라고 판단하였다. </w:t>
      </w:r>
    </w:p>
    <w:p w14:paraId="4A6AFFE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831EA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37CF8E30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위 상황에서 Boston Audit LLP가 계획한 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조회절차에 대해서 어떠한 변경을 제안할 수 있겠는가?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기술하시오.</w:t>
      </w:r>
    </w:p>
    <w:p w14:paraId="308E996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69A0200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Boston Audit LLP는 종속회사 US Co.의  </w:t>
      </w:r>
      <w:r>
        <w:rPr>
          <w:rFonts w:ascii="HY신명조" w:eastAsia="HY신명조" w:cs="HY신명조"/>
          <w:spacing w:val="-6"/>
          <w:sz w:val="24"/>
          <w:szCs w:val="24"/>
        </w:rPr>
        <w:t>매출거래의 형태가 복잡하지 않아 고유위험이 보통의</w:t>
      </w:r>
      <w:r>
        <w:rPr>
          <w:rFonts w:ascii="HY신명조" w:eastAsia="HY신명조" w:cs="HY신명조"/>
          <w:sz w:val="24"/>
          <w:szCs w:val="24"/>
        </w:rPr>
        <w:t xml:space="preserve"> 수준이고 매출인식에 대한 내부통제제도 시사결과 통제위험이 매우 낮다고 판단하여 매출액에 대하여 추가적인 입증감사절차를 수행하지 않겠다고 보고하였다.</w:t>
      </w:r>
    </w:p>
    <w:p w14:paraId="3EFA2A1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DF4B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641134E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A회계사는 매출액의 성격상 중요한 계정에 해당하므로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일정수준의 입증절차를 반드시 수행하여야 한다고 </w:t>
      </w:r>
      <w:r>
        <w:rPr>
          <w:rFonts w:ascii="HY신명조" w:eastAsia="HY신명조" w:cs="HY신명조"/>
          <w:spacing w:val="-9"/>
          <w:sz w:val="24"/>
          <w:szCs w:val="24"/>
        </w:rPr>
        <w:t>판단하고, Boston Audit LLP의 감사절차를 보완하도록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요청하였다. A회계사가 추가적인 입증절차가 필요하다고 판단한 이유를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기술하시오(항목별로 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기술).</w:t>
      </w:r>
    </w:p>
    <w:p w14:paraId="0327F690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AA7F6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p w14:paraId="127A644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3"/>
        <w:gridCol w:w="4914"/>
      </w:tblGrid>
      <w:tr w:rsidR="00893F96" w14:paraId="7AFD8B8C" w14:textId="77777777">
        <w:trPr>
          <w:trHeight w:val="793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6F04E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DD6BA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7C350BF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B8B0B52" w14:textId="77777777">
        <w:trPr>
          <w:trHeight w:val="793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F63BB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1F018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64CFF8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E4EB041" w14:textId="77777777">
        <w:trPr>
          <w:trHeight w:val="793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E4BC4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D652A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CCB011" w14:textId="77777777" w:rsidR="00893F96" w:rsidRDefault="00893F96">
      <w:pPr>
        <w:rPr>
          <w:sz w:val="2"/>
        </w:rPr>
      </w:pPr>
    </w:p>
    <w:p w14:paraId="668B38CA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060E9B9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2B8A7" w14:textId="77777777" w:rsidR="00893F96" w:rsidRDefault="00971A5C">
      <w:pPr>
        <w:pStyle w:val="a8"/>
        <w:snapToGrid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종속회사 CN Co.의 감사인인 천안문회계</w:t>
      </w:r>
      <w:r>
        <w:rPr>
          <w:rFonts w:ascii="HY신명조" w:eastAsia="HY신명조" w:cs="HY신명조"/>
          <w:spacing w:val="-6"/>
          <w:sz w:val="24"/>
          <w:szCs w:val="24"/>
        </w:rPr>
        <w:t>법인은 매출액과 관련한 고유위험이 높다고 판단하고</w:t>
      </w:r>
      <w:r>
        <w:rPr>
          <w:rFonts w:ascii="HY신명조" w:eastAsia="HY신명조" w:cs="HY신명조"/>
          <w:sz w:val="24"/>
          <w:szCs w:val="24"/>
        </w:rPr>
        <w:t xml:space="preserve"> 매출액과 관련한 내부통제 시사의 범위, 성격 및 </w:t>
      </w:r>
      <w:r>
        <w:rPr>
          <w:rFonts w:ascii="HY신명조" w:eastAsia="HY신명조" w:cs="HY신명조"/>
          <w:spacing w:val="-13"/>
          <w:sz w:val="24"/>
          <w:szCs w:val="24"/>
        </w:rPr>
        <w:t>시기를 확대하여 시행하였다. 내부통제제도의 시사 결과,</w:t>
      </w:r>
      <w:r>
        <w:rPr>
          <w:rFonts w:ascii="HY신명조" w:eastAsia="HY신명조" w:cs="HY신명조"/>
          <w:sz w:val="24"/>
          <w:szCs w:val="24"/>
        </w:rPr>
        <w:t xml:space="preserve"> 통제위험이 매우 낮은 수준으로 판단하였다. 이에 </w:t>
      </w:r>
      <w:r>
        <w:rPr>
          <w:rFonts w:ascii="HY신명조" w:eastAsia="HY신명조" w:cs="HY신명조"/>
          <w:spacing w:val="-3"/>
          <w:sz w:val="24"/>
          <w:szCs w:val="24"/>
        </w:rPr>
        <w:t>따라 입증감사절차에서 요구되는 적발위험의 수준을</w:t>
      </w:r>
      <w:r>
        <w:rPr>
          <w:rFonts w:ascii="HY신명조" w:eastAsia="HY신명조" w:cs="HY신명조"/>
          <w:sz w:val="24"/>
          <w:szCs w:val="24"/>
        </w:rPr>
        <w:t xml:space="preserve"> 높은 수준으로 설정하고 입증절차를 수행하였다.</w:t>
      </w:r>
    </w:p>
    <w:p w14:paraId="4122DA9A" w14:textId="77777777" w:rsidR="00893F96" w:rsidRDefault="00971A5C">
      <w:pPr>
        <w:pStyle w:val="a8"/>
        <w:snapToGrid/>
        <w:spacing w:after="40" w:line="280" w:lineRule="auto"/>
        <w:ind w:firstLine="2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매출액에 대한 입증절차를 수행한 결과 매출인식</w:t>
      </w:r>
      <w:r>
        <w:rPr>
          <w:rFonts w:ascii="HY신명조" w:eastAsia="HY신명조" w:cs="HY신명조"/>
          <w:sz w:val="24"/>
          <w:szCs w:val="24"/>
        </w:rPr>
        <w:t xml:space="preserve">요건을 충족하지 못하는 거래가 다수 발견되었다. </w:t>
      </w:r>
      <w:r>
        <w:rPr>
          <w:rFonts w:ascii="HY신명조" w:eastAsia="HY신명조" w:cs="HY신명조"/>
          <w:spacing w:val="-8"/>
          <w:sz w:val="24"/>
          <w:szCs w:val="24"/>
        </w:rPr>
        <w:t>동 오류의 영향으로 매출액 및 매출채권이 각각 5억원</w:t>
      </w:r>
      <w:r>
        <w:rPr>
          <w:rFonts w:ascii="HY신명조" w:eastAsia="HY신명조" w:cs="HY신명조"/>
          <w:sz w:val="24"/>
          <w:szCs w:val="24"/>
        </w:rPr>
        <w:t xml:space="preserve"> 만큼 과대 계상되었다는 사실을 발견하였으며 종속</w:t>
      </w:r>
      <w:r>
        <w:rPr>
          <w:rFonts w:ascii="HY신명조" w:eastAsia="HY신명조" w:cs="HY신명조"/>
          <w:spacing w:val="-4"/>
          <w:sz w:val="24"/>
          <w:szCs w:val="24"/>
        </w:rPr>
        <w:t>회사 감사인은 동 사실을 CN Co.의 경영진에게 보고</w:t>
      </w:r>
      <w:r>
        <w:rPr>
          <w:rFonts w:ascii="HY신명조" w:eastAsia="HY신명조" w:cs="HY신명조"/>
          <w:sz w:val="24"/>
          <w:szCs w:val="24"/>
        </w:rPr>
        <w:t>하였다.</w:t>
      </w:r>
    </w:p>
    <w:p w14:paraId="71290A34" w14:textId="77777777" w:rsidR="00893F96" w:rsidRDefault="00971A5C">
      <w:pPr>
        <w:pStyle w:val="a8"/>
        <w:snapToGrid/>
        <w:spacing w:line="280" w:lineRule="auto"/>
        <w:ind w:firstLine="288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E7958F0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2055C65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 사실을 보고받은 오늘회계법인 A회계사가 천안문</w:t>
      </w:r>
      <w:r>
        <w:rPr>
          <w:rFonts w:ascii="HY신명조" w:eastAsia="HY신명조" w:cs="HY신명조"/>
          <w:spacing w:val="-3"/>
          <w:sz w:val="24"/>
          <w:szCs w:val="24"/>
        </w:rPr>
        <w:t>회계법인의 CN Co. 매출액에 대한 감사위험 평가와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수행한 감사절차에 대하여 개선을 권고해야 할 사항은</w:t>
      </w:r>
      <w:r>
        <w:rPr>
          <w:rFonts w:ascii="HY신명조" w:eastAsia="HY신명조" w:cs="HY신명조"/>
          <w:sz w:val="24"/>
          <w:szCs w:val="24"/>
        </w:rPr>
        <w:t xml:space="preserve"> 무엇인가?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5줄 이내</w:t>
      </w:r>
      <w:r>
        <w:rPr>
          <w:rFonts w:ascii="HY신명조" w:eastAsia="HY신명조" w:cs="HY신명조"/>
          <w:sz w:val="24"/>
          <w:szCs w:val="24"/>
        </w:rPr>
        <w:t>로 기술하시오.</w:t>
      </w:r>
    </w:p>
    <w:p w14:paraId="15A667E0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EBAA4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F15971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 xml:space="preserve">(물음 7) </w:t>
      </w:r>
      <w:r>
        <w:rPr>
          <w:spacing w:val="-3"/>
          <w:sz w:val="24"/>
          <w:szCs w:val="24"/>
        </w:rPr>
        <w:t xml:space="preserve">종속회사 CN Co.의 감사인인 천안문회계법인은 </w:t>
      </w:r>
      <w:r>
        <w:rPr>
          <w:sz w:val="24"/>
          <w:szCs w:val="24"/>
        </w:rPr>
        <w:t>CN Co. 재무제표에 대하여 충분한 감사절차를 수행하</w:t>
      </w:r>
      <w:r>
        <w:rPr>
          <w:spacing w:val="-1"/>
          <w:sz w:val="24"/>
          <w:szCs w:val="24"/>
        </w:rPr>
        <w:t>였고 2013년 1월 31일자로 적정의견을 표명하였다. 다만</w:t>
      </w:r>
      <w:r>
        <w:rPr>
          <w:sz w:val="24"/>
          <w:szCs w:val="24"/>
        </w:rPr>
        <w:t xml:space="preserve">, 지속적인 손실로 인한 거액의 누적결손금과 2013년 중 </w:t>
      </w:r>
      <w:r>
        <w:rPr>
          <w:spacing w:val="-6"/>
          <w:sz w:val="24"/>
          <w:szCs w:val="24"/>
        </w:rPr>
        <w:t>만기가 도래하는 차입금의 상환능력과 관련한 불확실성을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사유로 계속기업으로서의 존속능력에 대한 중대한 의문이</w:t>
      </w:r>
      <w:r>
        <w:rPr>
          <w:sz w:val="24"/>
          <w:szCs w:val="24"/>
        </w:rPr>
        <w:t xml:space="preserve"> 존재한다고 판단하였고 동 사실을 감사보고서상 특기사항으로 기재하였다. </w:t>
      </w:r>
    </w:p>
    <w:p w14:paraId="6800F520" w14:textId="77777777" w:rsidR="00893F96" w:rsidRDefault="00971A5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 2012년 12월말 현재 연결재무상태표에 포함된 CN </w:t>
      </w:r>
      <w:r>
        <w:rPr>
          <w:spacing w:val="-6"/>
          <w:sz w:val="24"/>
          <w:szCs w:val="24"/>
        </w:rPr>
        <w:t>Co.의 순자산가액과 관련 영업권 잔액은 각각 (-)10억원과</w:t>
      </w:r>
      <w:r>
        <w:rPr>
          <w:spacing w:val="-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40억원이었다. 한편, KR㈜의 경영진은 2013년 2월 중에 </w:t>
      </w:r>
      <w:r>
        <w:rPr>
          <w:sz w:val="24"/>
          <w:szCs w:val="24"/>
        </w:rPr>
        <w:t>CN Co.의 매각작업에 착수하여 오늘회계법인의 연결감</w:t>
      </w:r>
      <w:r>
        <w:rPr>
          <w:spacing w:val="-3"/>
          <w:sz w:val="24"/>
          <w:szCs w:val="24"/>
        </w:rPr>
        <w:t xml:space="preserve">사보고서 발행 이전인 2013년 3월 중순에 독립적인 제3자에게 매각절차를 완료하였으며 매각가액은 60억원이었다.  </w:t>
      </w:r>
    </w:p>
    <w:p w14:paraId="07C8CBDB" w14:textId="77777777" w:rsidR="00893F96" w:rsidRDefault="00893F96">
      <w:pPr>
        <w:pStyle w:val="105"/>
        <w:ind w:firstLine="0"/>
        <w:rPr>
          <w:spacing w:val="-3"/>
          <w:sz w:val="24"/>
          <w:szCs w:val="24"/>
        </w:rPr>
      </w:pPr>
    </w:p>
    <w:p w14:paraId="3D41545F" w14:textId="77777777" w:rsidR="00893F96" w:rsidRDefault="00971A5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[요구사항]</w:t>
      </w:r>
    </w:p>
    <w:p w14:paraId="0E4E82C0" w14:textId="77777777" w:rsidR="00893F96" w:rsidRDefault="00971A5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9"/>
          <w:sz w:val="24"/>
          <w:szCs w:val="24"/>
        </w:rPr>
        <w:t>종속회사 감사인인 천안문회계법인의 계속기업 존속능력에</w:t>
      </w:r>
      <w:r>
        <w:rPr>
          <w:spacing w:val="-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대한 특기사항 기재가 지배회사 감사인인 오늘회계법인이</w:t>
      </w:r>
      <w:r>
        <w:rPr>
          <w:spacing w:val="-3"/>
          <w:sz w:val="24"/>
          <w:szCs w:val="24"/>
        </w:rPr>
        <w:t xml:space="preserve"> 수행해야 할 2012년 연결재무제표에 대한 감사절차에 영향을 미치는지 여부와 그 사유를 </w:t>
      </w:r>
      <w:r>
        <w:rPr>
          <w:b/>
          <w:bCs/>
          <w:spacing w:val="-3"/>
          <w:sz w:val="24"/>
          <w:szCs w:val="24"/>
          <w:u w:val="single" w:color="000000"/>
        </w:rPr>
        <w:t>3줄 이내</w:t>
      </w:r>
      <w:r>
        <w:rPr>
          <w:spacing w:val="-3"/>
          <w:sz w:val="24"/>
          <w:szCs w:val="24"/>
        </w:rPr>
        <w:t>로 아래 답안양식에 따라 기술하시오.</w:t>
      </w:r>
    </w:p>
    <w:p w14:paraId="74FAC91A" w14:textId="77777777" w:rsidR="00893F96" w:rsidRDefault="00893F96">
      <w:pPr>
        <w:pStyle w:val="105"/>
        <w:ind w:firstLine="0"/>
        <w:rPr>
          <w:spacing w:val="-3"/>
          <w:sz w:val="24"/>
          <w:szCs w:val="24"/>
        </w:rPr>
      </w:pPr>
    </w:p>
    <w:p w14:paraId="5401E3FA" w14:textId="77777777" w:rsidR="00893F96" w:rsidRDefault="00971A5C">
      <w:pPr>
        <w:pStyle w:val="105"/>
        <w:wordWrap/>
        <w:ind w:firstLine="0"/>
        <w:jc w:val="center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&lt;답안 양식&gt;</w:t>
      </w:r>
    </w:p>
    <w:p w14:paraId="6793DFA2" w14:textId="77777777" w:rsidR="00893F96" w:rsidRDefault="00893F96">
      <w:pPr>
        <w:pStyle w:val="105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7"/>
        <w:gridCol w:w="4649"/>
      </w:tblGrid>
      <w:tr w:rsidR="00893F96" w14:paraId="6BBB6AC9" w14:textId="77777777">
        <w:trPr>
          <w:trHeight w:val="834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746AF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영향여부</w:t>
            </w:r>
          </w:p>
        </w:tc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F729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             유</w:t>
            </w:r>
          </w:p>
        </w:tc>
      </w:tr>
      <w:tr w:rsidR="00893F96" w14:paraId="1C3AE90D" w14:textId="77777777">
        <w:trPr>
          <w:trHeight w:val="1275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C84C1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D8A98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B0B468E" w14:textId="77777777" w:rsidR="00893F96" w:rsidRDefault="00893F96">
      <w:pPr>
        <w:rPr>
          <w:sz w:val="2"/>
        </w:rPr>
      </w:pPr>
    </w:p>
    <w:p w14:paraId="1A9E7D38" w14:textId="77777777" w:rsidR="00893F96" w:rsidRDefault="00893F96">
      <w:pPr>
        <w:pStyle w:val="105"/>
        <w:ind w:firstLine="0"/>
        <w:rPr>
          <w:spacing w:val="-3"/>
          <w:sz w:val="24"/>
          <w:szCs w:val="24"/>
        </w:rPr>
      </w:pPr>
    </w:p>
    <w:p w14:paraId="4D3699B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31F0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BA0F74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5】(17점)</w:t>
      </w:r>
    </w:p>
    <w:p w14:paraId="38EFD305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37F46A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갑회사의 현장감사 책임을 맡고 있는 A회계사는 </w:t>
      </w:r>
      <w:r>
        <w:rPr>
          <w:rFonts w:ascii="HY신명조" w:eastAsia="HY신명조" w:cs="HY신명조"/>
          <w:spacing w:val="-3"/>
          <w:sz w:val="24"/>
          <w:szCs w:val="24"/>
        </w:rPr>
        <w:t>감사보조자인 회계사들에게 갑회사에 대한 세부감사</w:t>
      </w:r>
      <w:r>
        <w:rPr>
          <w:rFonts w:ascii="HY신명조" w:eastAsia="HY신명조" w:cs="HY신명조"/>
          <w:sz w:val="24"/>
          <w:szCs w:val="24"/>
        </w:rPr>
        <w:t>계획을 설명하고, 다음과 같은 업무지시를 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62D37008" w14:textId="77777777">
        <w:trPr>
          <w:trHeight w:val="54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6345C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이번 감사일정은 매우 바쁠 것 같습니다. 모든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감사절차를 빠짐없이 수행하기에는 시간이 부족할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듯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하니 감사효율성을 높여야 합니다. 각자 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계정의 성격에 비추어 중요한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 주장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(management assertions)을 입증하는데 집중해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주세요. 자산은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실재성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부채는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완전성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 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우선적으로 확인해 주시기 바랍니다. 우리가 이 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논리적 일관성을 유지하며 감사절차를 취한다면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만약 반대 방향의 부정 또는 오류가 있더라도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 논리상 감사과정에서 발견될 가능성이 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생각합니다. 각 계정을 담당한 분들과 좀더 상세한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이야기를 나누도록 하겠습니다. 여러분이 작성한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감사조서는 제가 수시로 검토하겠습니다.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</w:tc>
      </w:tr>
    </w:tbl>
    <w:p w14:paraId="647DCF1A" w14:textId="77777777" w:rsidR="00893F96" w:rsidRDefault="00893F96">
      <w:pPr>
        <w:rPr>
          <w:sz w:val="2"/>
        </w:rPr>
      </w:pPr>
    </w:p>
    <w:p w14:paraId="497EFD60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B190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CE50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A5D08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다음은 매입채무 계정을 담당한 B회계사와의</w:t>
      </w:r>
      <w:r>
        <w:rPr>
          <w:rFonts w:ascii="HY신명조" w:eastAsia="HY신명조" w:cs="HY신명조"/>
          <w:sz w:val="24"/>
          <w:szCs w:val="24"/>
        </w:rPr>
        <w:t xml:space="preserve"> 대화 내용이다.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539C55E2" w14:textId="77777777">
        <w:trPr>
          <w:trHeight w:val="45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FFDE8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>: 매입채무에 대해서도 조회서를 보내는군요. 거래처 선정은 어떻게 할 예정입니까?</w:t>
            </w:r>
          </w:p>
          <w:p w14:paraId="338C8CD1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202F81B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B회계사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외부조회를 통해 확인되는 금액 비율을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최대한 높이기 위해 매입채무 보조부상 잔액이 큰 매입처를 중심으로 선정할까 합니다.</w:t>
            </w:r>
          </w:p>
          <w:p w14:paraId="36F4F6E8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EB0E69D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매입채무에 대해 다른 감사절차는 무엇을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할 생각입니까?</w:t>
            </w:r>
          </w:p>
          <w:p w14:paraId="138C080E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E1DADAA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B회계사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매입채무 보조부에서 적정량의 표본을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추출하여 매입 증빙서류와 대조해볼 예정입니다.</w:t>
            </w:r>
          </w:p>
        </w:tc>
      </w:tr>
    </w:tbl>
    <w:p w14:paraId="2F979426" w14:textId="77777777" w:rsidR="00893F96" w:rsidRDefault="00893F96">
      <w:pPr>
        <w:rPr>
          <w:sz w:val="2"/>
        </w:rPr>
      </w:pPr>
    </w:p>
    <w:p w14:paraId="651B2F7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A161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E735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000B4AD7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B회계사의 답변 중 문제가 있는 부분을 지적하고, 매입채무에 대하여 A회계사가 만족할만한 기타의 감사절차를 기술하시오(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10줄 이내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C42CE1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9E9BDE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다음은 재고자산을 담당한 C회계사와의 대화이다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667D510F" w14:textId="77777777">
        <w:trPr>
          <w:trHeight w:val="54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6EABC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재고자산은 주로 어떤 감사절차를 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생각인가요? </w:t>
            </w:r>
          </w:p>
          <w:p w14:paraId="0B080165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D2A4407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C회계사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타처보관 재고자산에 대해서는 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보내고, 회사가 보관 중인 재고자산은 재고실사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입회시 재고기록에서 표본을 추출하여 직접 실사를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해볼 예정입니다.</w:t>
            </w:r>
          </w:p>
          <w:p w14:paraId="69808D31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B58A0A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주로 실재성을 확인하는 감사절차이군요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재고자산이 손익계산서에 미치는 영향을 고려한다면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재고자산은 실재성 뿐만 아니라 회사의 재고가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빠짐없이 장부에 계상되었는지를 확인하는 절차도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중요합니다. 따라서 이러한 측면을 고려한 감사절차를 보완해 주세요.</w:t>
            </w:r>
          </w:p>
        </w:tc>
      </w:tr>
    </w:tbl>
    <w:p w14:paraId="709BABD3" w14:textId="77777777" w:rsidR="00893F96" w:rsidRDefault="00893F96">
      <w:pPr>
        <w:rPr>
          <w:sz w:val="2"/>
        </w:rPr>
      </w:pPr>
    </w:p>
    <w:p w14:paraId="1F1BB5C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8DA4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A8081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67A09CD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A회계사가 재고자산에 대해서 감사절차를 보완하도록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지시한 주된 이유는 무엇인지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5줄 이내</w:t>
      </w:r>
      <w:r>
        <w:rPr>
          <w:rFonts w:ascii="HY신명조" w:eastAsia="HY신명조" w:cs="HY신명조"/>
          <w:spacing w:val="-7"/>
          <w:sz w:val="24"/>
          <w:szCs w:val="24"/>
        </w:rPr>
        <w:t>로 기술하시오.</w:t>
      </w:r>
    </w:p>
    <w:p w14:paraId="17AEDFD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2ACE2A3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236B4D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7C521D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다음은 매입, 매출거래의 표본거래 테스트를</w:t>
      </w:r>
      <w:r>
        <w:rPr>
          <w:rFonts w:ascii="HY신명조" w:eastAsia="HY신명조" w:cs="HY신명조"/>
          <w:sz w:val="24"/>
          <w:szCs w:val="24"/>
        </w:rPr>
        <w:t xml:space="preserve"> 담당한 D회계사의 감사절차와 관련한 대화이다.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5BCF5F68" w14:textId="77777777">
        <w:trPr>
          <w:trHeight w:val="602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FADE9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지난 해에는 매입거래를 담당했는데, 올해는 매출거래까지 맡았군요. 표본거래도 꽤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많이 추출하였고 확인 결과 예외사항이 발견되지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않았다고 기재하였는데, 구체적으로 어떻게 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했는지 설명해 보세요. </w:t>
            </w:r>
          </w:p>
          <w:p w14:paraId="1EAFB311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5754A8C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D회계사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매입, 매출거래가 회사의 규정대로 장부에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기록되는지를 확인하기 위해서 매입처원장 및 매출처원장에서 표본을 추출하여 전표 및 관련 증빙들과 대조해 보았고, 그 결과 예외사항이 발견되지 않았습니다.</w:t>
            </w:r>
          </w:p>
          <w:p w14:paraId="0FB9BF9E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3F8D34F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그렇습니까? 얼마 전 영업부서에서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대금 중 일부를 횡령한 사고가 있었다고 합니다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점을 감안하여 위 감사절차를 보완해 주시기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바랍니다. </w:t>
            </w:r>
          </w:p>
        </w:tc>
      </w:tr>
    </w:tbl>
    <w:p w14:paraId="3D8BED3A" w14:textId="77777777" w:rsidR="00893F96" w:rsidRDefault="00893F96">
      <w:pPr>
        <w:rPr>
          <w:sz w:val="2"/>
        </w:rPr>
      </w:pPr>
    </w:p>
    <w:p w14:paraId="3C1898B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8A69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0BA21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[요구사항]</w:t>
      </w:r>
    </w:p>
    <w:p w14:paraId="5C56C8F0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A회계사의 기대에 비춰볼 때 D회계사가 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보완할 때 추가로 고려해야 할 부분을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5줄 이내</w:t>
      </w:r>
      <w:r>
        <w:rPr>
          <w:rFonts w:ascii="HY신명조" w:eastAsia="HY신명조" w:cs="HY신명조"/>
          <w:spacing w:val="-3"/>
          <w:sz w:val="24"/>
          <w:szCs w:val="24"/>
        </w:rPr>
        <w:t>로 기술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086784F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3DEA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182F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AE0F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5B21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DB2C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감사조서에 기재된 다음의 감사절차는 재무제표에 대한 경영자의 주장 중 어떤 것과 가장 관련성이 높은지 기입하시오.</w:t>
      </w:r>
    </w:p>
    <w:p w14:paraId="76CFA23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09"/>
      </w:tblGrid>
      <w:tr w:rsidR="00893F96" w14:paraId="12D6234C" w14:textId="77777777">
        <w:trPr>
          <w:trHeight w:val="906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F7E8A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6242A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 주장</w:t>
            </w:r>
          </w:p>
        </w:tc>
      </w:tr>
      <w:tr w:rsidR="00893F96" w14:paraId="0CD3B616" w14:textId="77777777">
        <w:trPr>
          <w:trHeight w:val="1020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4CB63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매출채권의 회수가능성을 검토하였다.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B7853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a  )</w:t>
            </w:r>
          </w:p>
        </w:tc>
      </w:tr>
      <w:tr w:rsidR="00893F96" w14:paraId="3E897EBE" w14:textId="77777777">
        <w:trPr>
          <w:trHeight w:val="1020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D2ABB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감가상각비의 적정성을 검토하였다.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D1F5F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b  )</w:t>
            </w:r>
          </w:p>
        </w:tc>
      </w:tr>
      <w:tr w:rsidR="00893F96" w14:paraId="04257353" w14:textId="77777777">
        <w:trPr>
          <w:trHeight w:val="1234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002FC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 재고자산에 재고조사표가 부착되어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수량조사에서 누락되지 않았는지 검토하였다.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F4DB9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c  )</w:t>
            </w:r>
          </w:p>
        </w:tc>
      </w:tr>
      <w:tr w:rsidR="00893F96" w14:paraId="7DD6F4EB" w14:textId="77777777">
        <w:trPr>
          <w:trHeight w:val="1020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5E4B6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건물등기부등본을 통해 소유권을 확인하였다.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3DE60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d  )</w:t>
            </w:r>
          </w:p>
        </w:tc>
      </w:tr>
      <w:tr w:rsidR="00893F96" w14:paraId="3EC6A251" w14:textId="77777777">
        <w:trPr>
          <w:trHeight w:val="1020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ED8BA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현금과 유가증권을 실사하였다.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D2D11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e  )</w:t>
            </w:r>
          </w:p>
        </w:tc>
      </w:tr>
    </w:tbl>
    <w:p w14:paraId="654DDFA8" w14:textId="77777777" w:rsidR="00893F96" w:rsidRDefault="00893F96">
      <w:pPr>
        <w:rPr>
          <w:sz w:val="2"/>
        </w:rPr>
      </w:pPr>
    </w:p>
    <w:p w14:paraId="778A0EE3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A190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F4EA6B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E826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DDE5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8AF77" w14:textId="77777777" w:rsidR="00893F96" w:rsidRDefault="00893F96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24030B0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43989C37" w14:textId="77777777" w:rsidR="00893F96" w:rsidRDefault="00971A5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>【문제 6】</w:t>
      </w:r>
      <w:r>
        <w:rPr>
          <w:b/>
          <w:bCs/>
          <w:spacing w:val="-3"/>
          <w:sz w:val="24"/>
          <w:szCs w:val="24"/>
        </w:rPr>
        <w:t xml:space="preserve"> (12점)</w:t>
      </w:r>
    </w:p>
    <w:p w14:paraId="50ADC05F" w14:textId="77777777" w:rsidR="00893F96" w:rsidRDefault="00893F96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4B9E6E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초도감사계약을 체결한 을회사는 은행간 자금대체거래가 빈번한 편이다. 중간감사시 을회사의 대표이사는 감사책임을 맡고 있는 A회계사에게 다음과 같이 설명하였다.</w:t>
      </w:r>
    </w:p>
    <w:p w14:paraId="5ADC4FC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893F96" w14:paraId="4A53F82B" w14:textId="77777777">
        <w:trPr>
          <w:trHeight w:val="283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DB560" w14:textId="77777777" w:rsidR="00893F96" w:rsidRDefault="00971A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저희 회사는 규모에 비해서 자금거래가 많은 편입니다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관리직원도 충분치 않아서 회계와 자금업무를 도맡아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하는 김이사가 고생이 많지요. 분기마다 결산결과를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보고 받고 있는데, 그동안 불미스러운 사고가 한 번도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없었답니다. 휴가도 반납하고 회사 일에만 몰두하니</w:t>
            </w:r>
            <w:r>
              <w:rPr>
                <w:rFonts w:ascii="HY신명조" w:eastAsia="HY신명조" w:cs="HY신명조"/>
                <w:sz w:val="24"/>
                <w:szCs w:val="24"/>
              </w:rPr>
              <w:t>, 김이사는 저희 회사의 기둥인 셈이지요.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</w:tc>
      </w:tr>
    </w:tbl>
    <w:p w14:paraId="126470BA" w14:textId="77777777" w:rsidR="00893F96" w:rsidRDefault="00893F96">
      <w:pPr>
        <w:rPr>
          <w:sz w:val="2"/>
        </w:rPr>
      </w:pPr>
    </w:p>
    <w:p w14:paraId="324540A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DF92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CD0C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3"/>
          <w:sz w:val="24"/>
          <w:szCs w:val="24"/>
        </w:rPr>
        <w:t>위 상황에 대해서 A회계사는 회사의 내부</w:t>
      </w:r>
      <w:r>
        <w:rPr>
          <w:rFonts w:ascii="HY신명조" w:eastAsia="HY신명조" w:cs="HY신명조"/>
          <w:spacing w:val="-8"/>
          <w:sz w:val="24"/>
          <w:szCs w:val="24"/>
        </w:rPr>
        <w:t>통제가 취약함을 시사하는 것으로 판단하였다. 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취약점을 보완하기 위해서 업무분장을 생각할 수 있다</w:t>
      </w:r>
      <w:r>
        <w:rPr>
          <w:rFonts w:ascii="HY신명조" w:eastAsia="HY신명조" w:cs="HY신명조"/>
          <w:sz w:val="24"/>
          <w:szCs w:val="24"/>
        </w:rPr>
        <w:t xml:space="preserve">. 다음의 업무분장에 대한 설명에서 (가)와 (나)에 </w:t>
      </w:r>
      <w:r>
        <w:rPr>
          <w:rFonts w:ascii="HY신명조" w:eastAsia="HY신명조" w:cs="HY신명조"/>
          <w:spacing w:val="-12"/>
          <w:sz w:val="24"/>
          <w:szCs w:val="24"/>
        </w:rPr>
        <w:t>해당하는 내용을 기재하시오. 그리고 적절한 업무분장이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이루어</w:t>
      </w:r>
      <w:r>
        <w:rPr>
          <w:rFonts w:ascii="HY신명조" w:eastAsia="HY신명조" w:cs="HY신명조"/>
          <w:spacing w:val="-7"/>
          <w:sz w:val="24"/>
          <w:szCs w:val="24"/>
        </w:rPr>
        <w:t>지지 않을 경우 위 상황에서 예상되는 문제점을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pacing w:val="-3"/>
          <w:sz w:val="24"/>
          <w:szCs w:val="24"/>
        </w:rPr>
        <w:t>로 기술</w:t>
      </w:r>
      <w:r>
        <w:rPr>
          <w:rFonts w:ascii="HY신명조" w:eastAsia="HY신명조" w:cs="HY신명조"/>
          <w:sz w:val="24"/>
          <w:szCs w:val="24"/>
        </w:rPr>
        <w:t>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893F96" w14:paraId="3C3EF3B0" w14:textId="77777777">
        <w:trPr>
          <w:trHeight w:val="155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2E458" w14:textId="77777777" w:rsidR="00893F96" w:rsidRDefault="00971A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현금예금에 대한 기본적인 통제절차로서 거래의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[ (가) ], 거래의 집행, 거래의 [ (나) ] 및 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보관기능은 각각 분리시키는 것이 바람직하다.</w:t>
            </w:r>
          </w:p>
        </w:tc>
      </w:tr>
    </w:tbl>
    <w:p w14:paraId="56177A1B" w14:textId="77777777" w:rsidR="00893F96" w:rsidRDefault="00893F96">
      <w:pPr>
        <w:rPr>
          <w:sz w:val="2"/>
        </w:rPr>
      </w:pPr>
    </w:p>
    <w:p w14:paraId="5DB44F7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9C3D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BB557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C9A25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A회계사는 B회계사에게 2x12년 6월말을 전후한 은행간 대체거래를 조사하도록 지시하였다. 다음은 B회계사가 작성한 감사조서의 내용이다.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6"/>
        <w:gridCol w:w="796"/>
        <w:gridCol w:w="796"/>
        <w:gridCol w:w="796"/>
        <w:gridCol w:w="796"/>
        <w:gridCol w:w="796"/>
        <w:gridCol w:w="795"/>
      </w:tblGrid>
      <w:tr w:rsidR="00893F96" w14:paraId="11D20FEA" w14:textId="77777777">
        <w:trPr>
          <w:trHeight w:val="665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50E90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C7DEE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거래은행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8089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지급은행 인출일자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DC59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예입은행</w:t>
            </w:r>
          </w:p>
          <w:p w14:paraId="2171478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예입일자</w:t>
            </w:r>
          </w:p>
        </w:tc>
      </w:tr>
      <w:tr w:rsidR="00893F96" w14:paraId="6C1CA5F7" w14:textId="77777777">
        <w:trPr>
          <w:trHeight w:val="665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93FE0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수표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4533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지급은행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9FCFE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예입은행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B47BB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회사장부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BB84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은행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8A85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회사장부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E44A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은행</w:t>
            </w:r>
          </w:p>
        </w:tc>
      </w:tr>
      <w:tr w:rsidR="00893F96" w14:paraId="1025C13C" w14:textId="77777777">
        <w:trPr>
          <w:trHeight w:val="409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7D2C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#100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D818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F9141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449B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6/29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C1EC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E44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6/29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7200F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6/29</w:t>
            </w:r>
          </w:p>
        </w:tc>
      </w:tr>
      <w:tr w:rsidR="00893F96" w14:paraId="614BE288" w14:textId="77777777">
        <w:trPr>
          <w:trHeight w:val="409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2CFD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#102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C826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2DF8A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6873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E8A9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7D0D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3D05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</w:tr>
      <w:tr w:rsidR="00893F96" w14:paraId="109B30DC" w14:textId="77777777">
        <w:trPr>
          <w:trHeight w:val="409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E683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#103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062D6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CA4AE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6614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ED83B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7/3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A1771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212E1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</w:t>
            </w:r>
          </w:p>
        </w:tc>
      </w:tr>
      <w:tr w:rsidR="00893F96" w14:paraId="485EEB16" w14:textId="77777777">
        <w:trPr>
          <w:trHeight w:val="409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E29B6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#106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2F107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55F1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D4B5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F667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A2591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FF2B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</w:tr>
    </w:tbl>
    <w:p w14:paraId="7C6D82F4" w14:textId="77777777" w:rsidR="00893F96" w:rsidRDefault="00893F96">
      <w:pPr>
        <w:rPr>
          <w:sz w:val="2"/>
        </w:rPr>
      </w:pPr>
    </w:p>
    <w:p w14:paraId="1045D44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DC1E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935468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A회계사는 B회계사가 작성한 감사조서를 검토한 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특정 거래가 현금예금의 부족을 은폐하기 위한 목적으로 사용된 것으로 의심된다고 설명하였다. 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의심 대상이 되는 수표번호를 지적하고, 그 판단 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5줄 이내</w:t>
      </w:r>
      <w:r>
        <w:rPr>
          <w:rFonts w:ascii="HY신명조" w:eastAsia="HY신명조" w:cs="HY신명조"/>
          <w:sz w:val="24"/>
          <w:szCs w:val="24"/>
        </w:rPr>
        <w:t>로 기술하시오.</w:t>
      </w:r>
    </w:p>
    <w:p w14:paraId="0BE0D543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B6221D0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1"/>
        <w:gridCol w:w="3556"/>
      </w:tblGrid>
      <w:tr w:rsidR="00893F96" w14:paraId="2D5AA5CB" w14:textId="77777777">
        <w:trPr>
          <w:trHeight w:val="623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8046E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의심 수표번호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E9799" w14:textId="77777777" w:rsidR="00893F96" w:rsidRDefault="00893F96">
            <w:pPr>
              <w:pStyle w:val="a8"/>
              <w:rPr>
                <w:sz w:val="24"/>
                <w:szCs w:val="24"/>
              </w:rPr>
            </w:pPr>
          </w:p>
        </w:tc>
      </w:tr>
      <w:tr w:rsidR="00893F96" w14:paraId="0B44E0D6" w14:textId="77777777">
        <w:trPr>
          <w:trHeight w:val="749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73517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 근거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C6CC1" w14:textId="77777777" w:rsidR="00893F96" w:rsidRDefault="00893F96">
            <w:pPr>
              <w:pStyle w:val="a8"/>
              <w:rPr>
                <w:sz w:val="24"/>
                <w:szCs w:val="24"/>
              </w:rPr>
            </w:pPr>
          </w:p>
        </w:tc>
      </w:tr>
    </w:tbl>
    <w:p w14:paraId="6C723879" w14:textId="77777777" w:rsidR="00893F96" w:rsidRDefault="00893F96">
      <w:pPr>
        <w:rPr>
          <w:sz w:val="2"/>
        </w:rPr>
      </w:pPr>
    </w:p>
    <w:p w14:paraId="74ED65C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66BD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319C0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FB90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2"/>
          <w:sz w:val="24"/>
          <w:szCs w:val="24"/>
        </w:rPr>
        <w:t>다음은 재무제표의 왜곡표시를 초래할 수</w:t>
      </w:r>
      <w:r>
        <w:rPr>
          <w:rFonts w:ascii="HY신명조" w:eastAsia="HY신명조" w:cs="HY신명조"/>
          <w:sz w:val="24"/>
          <w:szCs w:val="24"/>
        </w:rPr>
        <w:t xml:space="preserve"> 있는 자금 관련 부정 사례들이다.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627121BE" w14:textId="77777777">
        <w:trPr>
          <w:trHeight w:val="301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96EE6" w14:textId="77777777" w:rsidR="00893F96" w:rsidRDefault="00971A5C">
            <w:pPr>
              <w:pStyle w:val="a8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(a) 자금사정이 악화되어 사채시장에서 급전을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차입하여 급한 지출에 충당하고, 이들 거래를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회사 장부에는 기입하지 않았다.</w:t>
            </w:r>
          </w:p>
          <w:p w14:paraId="111039FC" w14:textId="77777777" w:rsidR="00893F96" w:rsidRDefault="00971A5C">
            <w:pPr>
              <w:pStyle w:val="a8"/>
              <w:ind w:left="450" w:hanging="4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(b)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수금한 매출채권을 회계처리하지 않고, 개인적인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용도로 유용하였다. </w:t>
            </w:r>
          </w:p>
          <w:p w14:paraId="368D3683" w14:textId="77777777" w:rsidR="00893F96" w:rsidRDefault="00971A5C">
            <w:pPr>
              <w:pStyle w:val="a8"/>
              <w:ind w:left="437" w:hanging="43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(c)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은행에서 회사자금을 인출하여 개인적인 용도로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사용하고, 인출거래 회계처리를 누락하였다.</w:t>
            </w:r>
          </w:p>
        </w:tc>
      </w:tr>
    </w:tbl>
    <w:p w14:paraId="29287448" w14:textId="77777777" w:rsidR="00893F96" w:rsidRDefault="00893F96">
      <w:pPr>
        <w:rPr>
          <w:sz w:val="2"/>
        </w:rPr>
      </w:pPr>
    </w:p>
    <w:p w14:paraId="1001A41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1714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위 항목 중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>의 부정행위를 유발시킬 것으로</w:t>
      </w:r>
      <w:r>
        <w:rPr>
          <w:rFonts w:ascii="HY신명조" w:eastAsia="HY신명조" w:cs="HY신명조"/>
          <w:sz w:val="24"/>
          <w:szCs w:val="24"/>
        </w:rPr>
        <w:t xml:space="preserve"> 예상되는 항목을 고르시오. 그리고 이와는 별도로 </w:t>
      </w:r>
      <w:r>
        <w:rPr>
          <w:rFonts w:ascii="HY신명조" w:eastAsia="HY신명조" w:cs="HY신명조"/>
          <w:spacing w:val="-9"/>
          <w:sz w:val="24"/>
          <w:szCs w:val="24"/>
        </w:rPr>
        <w:t>(a)～(c)의 상황이 각각 초래하는 재무제표의 왜곡표시</w:t>
      </w:r>
      <w:r>
        <w:rPr>
          <w:rFonts w:ascii="HY신명조" w:eastAsia="HY신명조" w:cs="HY신명조"/>
          <w:sz w:val="24"/>
          <w:szCs w:val="24"/>
        </w:rPr>
        <w:t xml:space="preserve"> 내용을 기재하시오.</w:t>
      </w:r>
    </w:p>
    <w:p w14:paraId="1462B577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29D84A75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&lt;답안 양식 및 작성사례&gt;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4219"/>
      </w:tblGrid>
      <w:tr w:rsidR="00893F96" w14:paraId="7E263629" w14:textId="77777777">
        <w:trPr>
          <w:trHeight w:val="721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D3521" w14:textId="77777777" w:rsidR="00893F96" w:rsidRDefault="00971A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(물음 2) 관련 항목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C2FE5" w14:textId="77777777" w:rsidR="00893F96" w:rsidRDefault="00893F9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AF8B829" w14:textId="77777777" w:rsidR="00893F96" w:rsidRDefault="00893F96">
      <w:pPr>
        <w:rPr>
          <w:sz w:val="2"/>
        </w:rPr>
      </w:pPr>
    </w:p>
    <w:p w14:paraId="52BDBAB6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4219"/>
      </w:tblGrid>
      <w:tr w:rsidR="00893F96" w14:paraId="3F1C2170" w14:textId="77777777">
        <w:trPr>
          <w:trHeight w:val="522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0AC56" w14:textId="77777777" w:rsidR="00893F96" w:rsidRDefault="00971A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03F60" w14:textId="77777777" w:rsidR="00893F96" w:rsidRDefault="00971A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왜곡표시 계정과목과 왜곡표시 내용</w:t>
            </w:r>
          </w:p>
        </w:tc>
      </w:tr>
      <w:tr w:rsidR="00893F96" w14:paraId="0E3106D7" w14:textId="77777777">
        <w:trPr>
          <w:trHeight w:val="522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B9E2E" w14:textId="77777777" w:rsidR="00893F96" w:rsidRDefault="00971A5C">
            <w:pPr>
              <w:pStyle w:val="a8"/>
              <w:wordWrap/>
              <w:snapToGrid/>
              <w:spacing w:line="240" w:lineRule="auto"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[예시]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0120B" w14:textId="77777777" w:rsidR="00893F96" w:rsidRDefault="00971A5C">
            <w:pPr>
              <w:pStyle w:val="a8"/>
              <w:snapToGrid/>
              <w:spacing w:line="280" w:lineRule="auto"/>
              <w:ind w:left="133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재고자산 과대계상</w:t>
            </w:r>
          </w:p>
        </w:tc>
      </w:tr>
      <w:tr w:rsidR="00893F96" w14:paraId="0C4714AC" w14:textId="77777777">
        <w:trPr>
          <w:trHeight w:val="636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02D97" w14:textId="77777777" w:rsidR="00893F96" w:rsidRDefault="00971A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(a)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1B845" w14:textId="77777777" w:rsidR="00893F96" w:rsidRDefault="00893F96">
            <w:pPr>
              <w:pStyle w:val="a8"/>
              <w:snapToGrid/>
              <w:spacing w:line="280" w:lineRule="auto"/>
              <w:ind w:left="133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4F8AD7F7" w14:textId="77777777">
        <w:trPr>
          <w:trHeight w:val="636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0C9A7" w14:textId="77777777" w:rsidR="00893F96" w:rsidRDefault="00971A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(b)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4C3DD" w14:textId="77777777" w:rsidR="00893F96" w:rsidRDefault="00893F96">
            <w:pPr>
              <w:pStyle w:val="a8"/>
              <w:snapToGrid/>
              <w:spacing w:line="280" w:lineRule="auto"/>
              <w:ind w:left="133"/>
              <w:rPr>
                <w:rFonts w:ascii="HY신명조" w:eastAsia="HY신명조" w:cs="HY신명조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893F96" w14:paraId="12413F28" w14:textId="77777777">
        <w:trPr>
          <w:trHeight w:val="636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C010A" w14:textId="77777777" w:rsidR="00893F96" w:rsidRDefault="00971A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(c)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09C19" w14:textId="77777777" w:rsidR="00893F96" w:rsidRDefault="00893F96">
            <w:pPr>
              <w:pStyle w:val="a8"/>
              <w:snapToGrid/>
              <w:spacing w:line="280" w:lineRule="auto"/>
              <w:ind w:left="133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208D5D" w14:textId="77777777" w:rsidR="00893F96" w:rsidRDefault="00893F96">
      <w:pPr>
        <w:rPr>
          <w:sz w:val="2"/>
        </w:rPr>
      </w:pPr>
    </w:p>
    <w:p w14:paraId="37DC0C97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0FDBD49A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7F77BFF4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7】(14점)</w:t>
      </w:r>
    </w:p>
    <w:p w14:paraId="300BF3B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0B77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 내용을 읽고 물음에 답하시오.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893F96" w14:paraId="1F9F884E" w14:textId="77777777">
        <w:trPr>
          <w:trHeight w:val="382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DB858F" w14:textId="77777777" w:rsidR="00893F96" w:rsidRDefault="00971A5C">
            <w:pPr>
              <w:pStyle w:val="a8"/>
              <w:snapToGrid/>
              <w:spacing w:line="280" w:lineRule="auto"/>
              <w:ind w:left="438" w:hanging="4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(감사의 목적) 감사는 감사대상 재무제표가 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재무상태와 경영성과 및 기타 재무정보를 일반적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으로 인정된 회계처리기준에 따라 중요성의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관점에서 적정하게 표시하고 있는지에 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감사인이 독립적으로 의견을 표명함으로써 재무제표의 신뢰성을 제고하고 재무제표의 이용자가 회사에 관하여 올바른 판단을 할 수 있도록 함을 목적으로 한다.</w:t>
            </w:r>
          </w:p>
        </w:tc>
      </w:tr>
      <w:tr w:rsidR="00893F96" w14:paraId="2A23A588" w14:textId="77777777">
        <w:trPr>
          <w:trHeight w:val="2770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3CEB82" w14:textId="77777777" w:rsidR="00893F96" w:rsidRDefault="00971A5C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 감사업무를 수행하는 경우에는 내부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회계관리제도의 운영 관련 법규(외감법 제2조의2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에서 정한 사항의 준수 여부 및 내부회계관리제도의 운영실태에 관한 경영자의 보고내용을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검토하고, 동 검토결과에 대한 종합의견을 재무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제표 감사보고서에 첨부하여야 한다. </w:t>
            </w:r>
          </w:p>
        </w:tc>
      </w:tr>
    </w:tbl>
    <w:p w14:paraId="34921AF0" w14:textId="77777777" w:rsidR="00893F96" w:rsidRDefault="00893F96">
      <w:pPr>
        <w:rPr>
          <w:sz w:val="2"/>
        </w:rPr>
      </w:pPr>
    </w:p>
    <w:p w14:paraId="64203C6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BB409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9F1F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 (1)과 (2)에서 설명한 회계감사 및 내부회계관리</w:t>
      </w:r>
      <w:r>
        <w:rPr>
          <w:rFonts w:ascii="HY신명조" w:eastAsia="HY신명조" w:cs="HY신명조"/>
          <w:sz w:val="24"/>
          <w:szCs w:val="24"/>
        </w:rPr>
        <w:t xml:space="preserve">제도검토 업무에 인증업무개념체계 상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인증업무 구성요소 별 </w:t>
      </w:r>
      <w:r>
        <w:rPr>
          <w:rFonts w:ascii="HY신명조" w:eastAsia="HY신명조" w:cs="HY신명조"/>
          <w:sz w:val="24"/>
          <w:szCs w:val="24"/>
        </w:rPr>
        <w:t>해당 내용을 적용하면 다음과 같다.</w:t>
      </w:r>
    </w:p>
    <w:p w14:paraId="6FB570E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8CFF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E325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DC24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381C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7650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C537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A57A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1FC6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C1D7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2F3E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311E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2748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C4B6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6C19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E40C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9157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2"/>
        <w:gridCol w:w="1829"/>
        <w:gridCol w:w="1546"/>
      </w:tblGrid>
      <w:tr w:rsidR="00893F96" w14:paraId="3ACADC80" w14:textId="77777777">
        <w:trPr>
          <w:trHeight w:val="891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78A4DB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회계감사 업무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595BB9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검토업무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208CEA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인증업무 구성요소</w:t>
            </w:r>
          </w:p>
        </w:tc>
      </w:tr>
      <w:tr w:rsidR="00893F96" w14:paraId="310CEFDD" w14:textId="77777777">
        <w:trPr>
          <w:trHeight w:val="1430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79FF22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감사인, 경영자,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정보이용자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3D6CA7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감사인, 경영자, </w:t>
            </w:r>
          </w:p>
          <w:p w14:paraId="317E3070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정보이용자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15167F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(가) </w:t>
            </w:r>
          </w:p>
        </w:tc>
      </w:tr>
      <w:tr w:rsidR="00893F96" w14:paraId="43671A07" w14:textId="77777777">
        <w:trPr>
          <w:trHeight w:val="2337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5AB013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감사대상 재무제표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21AAFC" w14:textId="77777777" w:rsidR="00893F96" w:rsidRDefault="00971A5C">
            <w:pPr>
              <w:pStyle w:val="a8"/>
              <w:spacing w:line="240" w:lineRule="auto"/>
              <w:ind w:left="44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내부회계관리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제도의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운영 관련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법규의 준수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여부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 내부회계관리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제도의 운영실태에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보고내용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A95678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(나)</w:t>
            </w:r>
          </w:p>
        </w:tc>
      </w:tr>
      <w:tr w:rsidR="00893F96" w14:paraId="3DA77689" w14:textId="77777777">
        <w:trPr>
          <w:trHeight w:val="3050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5E4F9D" w14:textId="77777777" w:rsidR="00893F96" w:rsidRDefault="00971A5C">
            <w:pPr>
              <w:pStyle w:val="a8"/>
              <w:wordWrap/>
              <w:spacing w:after="60"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일반적으로 인정된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회계처리기준</w:t>
            </w:r>
          </w:p>
          <w:p w14:paraId="6E212867" w14:textId="77777777" w:rsidR="00893F96" w:rsidRDefault="00971A5C">
            <w:pPr>
              <w:pStyle w:val="a8"/>
              <w:wordWrap/>
              <w:spacing w:after="60"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(일반기업회계기준,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한국채택국제회계기준 등)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17E69D" w14:textId="77777777" w:rsidR="00893F96" w:rsidRDefault="00971A5C">
            <w:pPr>
              <w:pStyle w:val="a8"/>
              <w:spacing w:after="60" w:line="240" w:lineRule="auto"/>
              <w:ind w:left="44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내부회계관리제도의 운영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관련 법규(외감법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제2조의2), 내부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회계관리제도 모범규준 등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F6DDCA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(다)</w:t>
            </w:r>
          </w:p>
        </w:tc>
      </w:tr>
      <w:tr w:rsidR="00893F96" w14:paraId="4528A431" w14:textId="77777777">
        <w:trPr>
          <w:trHeight w:val="1347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7B2BD3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회계감사기준 적용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4D377B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검토기준 적용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567739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충분하고 적합한 증거</w:t>
            </w:r>
          </w:p>
        </w:tc>
      </w:tr>
      <w:tr w:rsidR="00893F96" w14:paraId="312EE67F" w14:textId="77777777">
        <w:trPr>
          <w:trHeight w:val="2535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2FC783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감사보고서</w:t>
            </w:r>
          </w:p>
          <w:p w14:paraId="1B05D305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(합리적 확신)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7D25E8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검토보고서</w:t>
            </w:r>
          </w:p>
          <w:p w14:paraId="61240CDF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(소극적/보통수준의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확신)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0EADD0" w14:textId="77777777" w:rsidR="00893F96" w:rsidRDefault="00971A5C">
            <w:pPr>
              <w:pStyle w:val="a8"/>
              <w:snapToGrid/>
              <w:spacing w:line="240" w:lineRule="auto"/>
              <w:ind w:left="44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합리적 확신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업무와 제한적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확신업무 각각의 성격에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적합한 형태의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인증보고서</w:t>
            </w:r>
          </w:p>
        </w:tc>
      </w:tr>
    </w:tbl>
    <w:p w14:paraId="6F4D591F" w14:textId="77777777" w:rsidR="00893F96" w:rsidRDefault="00893F96">
      <w:pPr>
        <w:rPr>
          <w:sz w:val="2"/>
        </w:rPr>
      </w:pPr>
    </w:p>
    <w:p w14:paraId="0560E2F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EE19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7510D8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[요구사항]</w:t>
      </w:r>
    </w:p>
    <w:p w14:paraId="1B80222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 표에서 (가), (나), (다)에 해당되는 </w:t>
      </w:r>
      <w:r>
        <w:rPr>
          <w:rFonts w:ascii="HY신명조" w:eastAsia="HY신명조" w:cs="HY신명조"/>
          <w:b/>
          <w:bCs/>
          <w:sz w:val="24"/>
          <w:szCs w:val="24"/>
        </w:rPr>
        <w:t>인증업무 구성요소 항목</w:t>
      </w:r>
      <w:r>
        <w:rPr>
          <w:rFonts w:ascii="HY신명조" w:eastAsia="HY신명조" w:cs="HY신명조"/>
          <w:sz w:val="24"/>
          <w:szCs w:val="24"/>
        </w:rPr>
        <w:t xml:space="preserve">을 기재하시오.  </w:t>
      </w:r>
    </w:p>
    <w:p w14:paraId="1DAAD131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3D27FFE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 xml:space="preserve">음은 국내 외부감사 관련 제도와 법규 내용의 설명이다.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893F96" w14:paraId="6C8A1877" w14:textId="77777777">
        <w:trPr>
          <w:trHeight w:val="1684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91C046" w14:textId="77777777" w:rsidR="00893F96" w:rsidRDefault="00971A5C">
            <w:pPr>
              <w:pStyle w:val="a8"/>
              <w:ind w:left="409" w:hanging="4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주권상장법인(유가증권시장상장법인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코스닥 시장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상장법인, 이하 동일)은 연속하는 3개 사업연도의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감사인을 동일 감사인으로 하여 3개 사업연도 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최초 사업연도에 감사인을 선임하여야 한다.</w:t>
            </w:r>
          </w:p>
        </w:tc>
      </w:tr>
      <w:tr w:rsidR="00893F96" w14:paraId="1B506174" w14:textId="77777777">
        <w:trPr>
          <w:trHeight w:val="1391"/>
        </w:trPr>
        <w:tc>
          <w:tcPr>
            <w:tcW w:w="5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D981AC" w14:textId="77777777" w:rsidR="00893F96" w:rsidRDefault="00971A5C">
            <w:pPr>
              <w:pStyle w:val="a8"/>
              <w:ind w:left="379" w:hanging="37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회사(감사대상회사)에 대한 감사인의 법적 책임을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다툴 경우, 외감법은 감사인(피고)이, 민법은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회사(원고)가 입증책임을 지도록 정하고 있다.</w:t>
            </w:r>
          </w:p>
        </w:tc>
      </w:tr>
      <w:tr w:rsidR="00893F96" w14:paraId="16285AB8" w14:textId="77777777">
        <w:trPr>
          <w:trHeight w:val="1982"/>
        </w:trPr>
        <w:tc>
          <w:tcPr>
            <w:tcW w:w="5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B75AEE" w14:textId="77777777" w:rsidR="00893F96" w:rsidRDefault="00971A5C">
            <w:pPr>
              <w:pStyle w:val="a8"/>
              <w:ind w:left="372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자유수임방식 감사계약에 따른 감사인의 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위협 가능성을 보완하기 위해서, 외감법에서는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주권상장법인의 외부감사인 선임에 대해서 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또는 감사인선임위원회(상법상 감사위원회 설치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기업은 감사위원회)가 승인하도록 정하고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93F96" w14:paraId="49A0EF10" w14:textId="77777777">
        <w:trPr>
          <w:trHeight w:val="3154"/>
        </w:trPr>
        <w:tc>
          <w:tcPr>
            <w:tcW w:w="5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2CFADE" w14:textId="77777777" w:rsidR="00893F96" w:rsidRDefault="00971A5C">
            <w:pPr>
              <w:pStyle w:val="a8"/>
              <w:ind w:left="402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외감법에서 정한 품질관리감리와 감사보고서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감리의 주체는 증권선물위원회이다. 다만, 주권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상장법인(금융기관 포함)의 감사보고서감리와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일정기준 이상의 대규모감사인의 품질관리감리는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증권선물위원회가 실시하고, 주권비상장법인(금융기관 제외)의 감사보고서감리와 소규모감사인의 품질관리감리는 증권선물위원회와 한국공인회계사회가 함께 수행하고 있다.</w:t>
            </w:r>
          </w:p>
        </w:tc>
      </w:tr>
      <w:tr w:rsidR="00893F96" w14:paraId="25C6CC19" w14:textId="77777777">
        <w:trPr>
          <w:trHeight w:val="1375"/>
        </w:trPr>
        <w:tc>
          <w:tcPr>
            <w:tcW w:w="55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001F8A" w14:textId="77777777" w:rsidR="00893F96" w:rsidRDefault="00971A5C">
            <w:pPr>
              <w:pStyle w:val="a8"/>
              <w:ind w:left="379" w:hanging="379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회계법인은 공인회계사법에 의해 설립된 특수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법인으로서, 동 법에서 정하지 않은 사항에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대해서는 상법상 주식회사에 관한 규정을 준용한다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</w:tc>
      </w:tr>
    </w:tbl>
    <w:p w14:paraId="5690A230" w14:textId="77777777" w:rsidR="00893F96" w:rsidRDefault="00893F96">
      <w:pPr>
        <w:rPr>
          <w:sz w:val="2"/>
        </w:rPr>
      </w:pPr>
    </w:p>
    <w:p w14:paraId="05AAF3B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56D8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A56D18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[요구사항]</w:t>
      </w:r>
    </w:p>
    <w:p w14:paraId="3FB0A51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국내 외부감사제도에 대한 앞의 설명 내용의 </w:t>
      </w:r>
      <w:r>
        <w:rPr>
          <w:rFonts w:ascii="HY신명조" w:eastAsia="HY신명조" w:cs="HY신명조"/>
          <w:spacing w:val="-18"/>
          <w:sz w:val="24"/>
          <w:szCs w:val="24"/>
        </w:rPr>
        <w:t>각 항목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별로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설명이 맞는지 여부를 다음 답안양식에 </w:t>
      </w:r>
      <w:r>
        <w:rPr>
          <w:rFonts w:ascii="HY신명조" w:eastAsia="HY신명조" w:cs="HY신명조"/>
          <w:spacing w:val="-2"/>
          <w:sz w:val="24"/>
          <w:szCs w:val="24"/>
        </w:rPr>
        <w:t>표시하고</w:t>
      </w:r>
      <w:r>
        <w:rPr>
          <w:rFonts w:ascii="HY신명조" w:eastAsia="HY신명조" w:cs="HY신명조"/>
          <w:spacing w:val="-9"/>
          <w:sz w:val="24"/>
          <w:szCs w:val="24"/>
        </w:rPr>
        <w:t>(맞으면 O, 틀리면 X), 잘못된 항목에 대해서는 잘못된</w:t>
      </w:r>
      <w:r>
        <w:rPr>
          <w:rFonts w:ascii="HY신명조" w:eastAsia="HY신명조" w:cs="HY신명조"/>
          <w:sz w:val="24"/>
          <w:szCs w:val="24"/>
        </w:rPr>
        <w:t xml:space="preserve"> 부분과 올바르게 수정할 경우의 내용을 함께 기재하시오.  </w:t>
      </w:r>
    </w:p>
    <w:p w14:paraId="76BB6CE0" w14:textId="77777777" w:rsidR="00893F96" w:rsidRDefault="00893F9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4CCCAE" w14:textId="77777777" w:rsidR="00893F96" w:rsidRDefault="00971A5C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양식과 작성 예&gt;</w:t>
      </w:r>
    </w:p>
    <w:p w14:paraId="1054FA11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7"/>
        <w:gridCol w:w="642"/>
        <w:gridCol w:w="4321"/>
      </w:tblGrid>
      <w:tr w:rsidR="00893F96" w14:paraId="5EDCAB83" w14:textId="77777777">
        <w:trPr>
          <w:trHeight w:val="778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A2343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786F3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O/X</w:t>
            </w:r>
          </w:p>
        </w:tc>
        <w:tc>
          <w:tcPr>
            <w:tcW w:w="4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0E84E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수정필요 내용</w:t>
            </w:r>
          </w:p>
        </w:tc>
      </w:tr>
      <w:tr w:rsidR="00893F96" w14:paraId="2319E609" w14:textId="77777777">
        <w:trPr>
          <w:trHeight w:val="537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C9CC0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65BA0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4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5D5D9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없음</w:t>
            </w:r>
          </w:p>
        </w:tc>
      </w:tr>
      <w:tr w:rsidR="00893F96" w14:paraId="51A6BB0B" w14:textId="77777777">
        <w:trPr>
          <w:trHeight w:val="537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AB8F1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5CEF1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 xml:space="preserve">X   </w:t>
            </w:r>
          </w:p>
        </w:tc>
        <w:tc>
          <w:tcPr>
            <w:tcW w:w="4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0C1C7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“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주주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”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 xml:space="preserve">를 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“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주주 및 이사회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”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로 수정</w:t>
            </w:r>
          </w:p>
        </w:tc>
      </w:tr>
    </w:tbl>
    <w:p w14:paraId="04628757" w14:textId="77777777" w:rsidR="00893F96" w:rsidRDefault="00893F96">
      <w:pPr>
        <w:rPr>
          <w:sz w:val="2"/>
        </w:rPr>
      </w:pPr>
    </w:p>
    <w:p w14:paraId="52EECF20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E8CD32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0"/>
          <w:sz w:val="24"/>
          <w:szCs w:val="24"/>
        </w:rPr>
        <w:t>정보시스템환경에서의 내부통제에 대한 감사절차로서 (a) 컴퓨터자체감사방법(auditing through the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computer)과 (b) 컴퓨터주변감사방법(auditing around the computer)이 있다. </w:t>
      </w:r>
    </w:p>
    <w:p w14:paraId="6B8D081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7BFF1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 판매활동 및 급여지급활동에 관련된 내부통제질문서의 예이다.</w:t>
      </w:r>
    </w:p>
    <w:p w14:paraId="5BF52FA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832ED6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551F314E" w14:textId="77777777">
        <w:trPr>
          <w:trHeight w:val="106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CA049A" w14:textId="77777777" w:rsidR="00893F96" w:rsidRDefault="00971A5C">
            <w:pPr>
              <w:pStyle w:val="a8"/>
              <w:wordWrap/>
              <w:snapToGrid/>
              <w:spacing w:line="280" w:lineRule="auto"/>
              <w:ind w:left="516" w:hanging="516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(가)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매출주문거래가 외상판매 신용한도 내에서 승인되는가?</w:t>
            </w:r>
          </w:p>
        </w:tc>
      </w:tr>
      <w:tr w:rsidR="00893F96" w14:paraId="04AB196F" w14:textId="77777777">
        <w:trPr>
          <w:trHeight w:val="106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B3615E" w14:textId="77777777" w:rsidR="00893F96" w:rsidRDefault="00971A5C">
            <w:pPr>
              <w:pStyle w:val="a8"/>
              <w:wordWrap/>
              <w:snapToGrid/>
              <w:spacing w:line="280" w:lineRule="auto"/>
              <w:ind w:left="544" w:hanging="544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(나) 현재 재직 중인 직원에 한해서 급여지급 처리가 이루어지는가?</w:t>
            </w:r>
          </w:p>
        </w:tc>
      </w:tr>
    </w:tbl>
    <w:p w14:paraId="32FB7956" w14:textId="77777777" w:rsidR="00893F96" w:rsidRDefault="00893F96">
      <w:pPr>
        <w:rPr>
          <w:sz w:val="2"/>
        </w:rPr>
      </w:pPr>
    </w:p>
    <w:p w14:paraId="746AB30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C63FF9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[요구사항]</w:t>
      </w:r>
    </w:p>
    <w:p w14:paraId="6352410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8"/>
          <w:sz w:val="24"/>
          <w:szCs w:val="24"/>
        </w:rPr>
        <w:t>위 (가)와 (나)의 내부통제질문서 항목에 대해서 (a), (b)의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방법을 각각 적용한 내부통제감사절차를 설계하시오(단, 컴퓨터자체감사는 시험자료법[모의자료법 또는 test data approach]을 적용할 것).</w:t>
      </w:r>
    </w:p>
    <w:p w14:paraId="6595108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77E88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2125"/>
        <w:gridCol w:w="2125"/>
      </w:tblGrid>
      <w:tr w:rsidR="00893F96" w14:paraId="53A036B9" w14:textId="77777777">
        <w:trPr>
          <w:trHeight w:val="1844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DF470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715AC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(a) 컴퓨터</w:t>
            </w:r>
          </w:p>
          <w:p w14:paraId="53574F09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자체감사방법</w:t>
            </w:r>
          </w:p>
          <w:p w14:paraId="577FE728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(auditing through the computer)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3D008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(b) 컴퓨터</w:t>
            </w:r>
          </w:p>
          <w:p w14:paraId="38E0AF54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주변감사방법</w:t>
            </w:r>
          </w:p>
          <w:p w14:paraId="1EB2FCFD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(auditing around the computer)</w:t>
            </w:r>
          </w:p>
        </w:tc>
      </w:tr>
      <w:tr w:rsidR="00893F96" w14:paraId="1872AD35" w14:textId="77777777">
        <w:trPr>
          <w:trHeight w:val="1954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0359E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(가) 신용판매 통제절차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5C325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C26A1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9B332C6" w14:textId="77777777">
        <w:trPr>
          <w:trHeight w:val="1954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B7F02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(나) 급여처리 통제절차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41E67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5BD7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AAFD6CE" w14:textId="77777777" w:rsidR="00893F96" w:rsidRDefault="00893F96">
      <w:pPr>
        <w:rPr>
          <w:sz w:val="2"/>
        </w:rPr>
      </w:pPr>
    </w:p>
    <w:p w14:paraId="76D086D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28096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9BCC3C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F72085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끝 -  </w:t>
      </w:r>
    </w:p>
    <w:p w14:paraId="58A75892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FDB31B" w14:textId="77777777" w:rsidR="00893F96" w:rsidRDefault="00893F96">
      <w:pPr>
        <w:pStyle w:val="a8"/>
        <w:snapToGrid/>
      </w:pPr>
    </w:p>
    <w:p w14:paraId="6DCCD305" w14:textId="77777777" w:rsidR="00893F96" w:rsidRDefault="00893F96">
      <w:pPr>
        <w:pStyle w:val="a8"/>
        <w:snapToGrid/>
      </w:pPr>
    </w:p>
    <w:p w14:paraId="65C85A34" w14:textId="77777777" w:rsidR="00893F96" w:rsidRDefault="00893F96">
      <w:pPr>
        <w:pStyle w:val="a8"/>
        <w:snapToGrid/>
      </w:pPr>
    </w:p>
    <w:p w14:paraId="5239729A" w14:textId="77777777" w:rsidR="00893F96" w:rsidRDefault="00893F96">
      <w:pPr>
        <w:pStyle w:val="a8"/>
        <w:snapToGrid/>
      </w:pPr>
    </w:p>
    <w:p w14:paraId="00EE6580" w14:textId="77777777" w:rsidR="00893F96" w:rsidRDefault="00893F96">
      <w:pPr>
        <w:pStyle w:val="a8"/>
        <w:snapToGrid/>
      </w:pPr>
    </w:p>
    <w:p w14:paraId="54B89406" w14:textId="77777777" w:rsidR="00893F96" w:rsidRDefault="00893F96">
      <w:pPr>
        <w:pStyle w:val="a8"/>
        <w:snapToGrid/>
      </w:pPr>
    </w:p>
    <w:p w14:paraId="481390AF" w14:textId="77777777" w:rsidR="00893F96" w:rsidRDefault="00893F96">
      <w:pPr>
        <w:pStyle w:val="a8"/>
        <w:snapToGrid/>
      </w:pPr>
    </w:p>
    <w:p w14:paraId="31A25B19" w14:textId="77777777" w:rsidR="00893F96" w:rsidRDefault="00893F96">
      <w:pPr>
        <w:pStyle w:val="a8"/>
        <w:snapToGrid/>
      </w:pPr>
    </w:p>
    <w:p w14:paraId="3C8D9989" w14:textId="77777777" w:rsidR="00893F96" w:rsidRDefault="00893F96">
      <w:pPr>
        <w:pStyle w:val="a8"/>
        <w:snapToGrid/>
      </w:pPr>
    </w:p>
    <w:p w14:paraId="1F47F33D" w14:textId="77777777" w:rsidR="00893F96" w:rsidRDefault="00893F96">
      <w:pPr>
        <w:pStyle w:val="a8"/>
        <w:snapToGrid/>
      </w:pPr>
    </w:p>
    <w:p w14:paraId="264B362A" w14:textId="77777777" w:rsidR="00893F96" w:rsidRDefault="00893F96">
      <w:pPr>
        <w:pStyle w:val="a8"/>
        <w:snapToGrid/>
      </w:pPr>
    </w:p>
    <w:p w14:paraId="2E69BC48" w14:textId="77777777" w:rsidR="00893F96" w:rsidRDefault="00893F96">
      <w:pPr>
        <w:pStyle w:val="a8"/>
        <w:snapToGrid/>
      </w:pPr>
    </w:p>
    <w:p w14:paraId="2968D386" w14:textId="77777777" w:rsidR="00893F96" w:rsidRDefault="00893F96">
      <w:pPr>
        <w:pStyle w:val="a8"/>
        <w:snapToGrid/>
      </w:pPr>
    </w:p>
    <w:p w14:paraId="35878C74" w14:textId="77777777" w:rsidR="00893F96" w:rsidRDefault="00893F96">
      <w:pPr>
        <w:pStyle w:val="a8"/>
        <w:snapToGrid/>
      </w:pPr>
    </w:p>
    <w:p w14:paraId="2C2410A3" w14:textId="77777777" w:rsidR="00893F96" w:rsidRDefault="00893F96">
      <w:pPr>
        <w:pStyle w:val="a8"/>
        <w:snapToGrid/>
      </w:pPr>
    </w:p>
    <w:p w14:paraId="7E9F1687" w14:textId="77777777" w:rsidR="00893F96" w:rsidRDefault="00893F96">
      <w:pPr>
        <w:pStyle w:val="a8"/>
        <w:snapToGrid/>
      </w:pPr>
    </w:p>
    <w:p w14:paraId="383026AA" w14:textId="77777777" w:rsidR="00893F96" w:rsidRDefault="00893F96">
      <w:pPr>
        <w:pStyle w:val="a8"/>
        <w:snapToGrid/>
      </w:pPr>
    </w:p>
    <w:p w14:paraId="2A4817B5" w14:textId="77777777" w:rsidR="00893F96" w:rsidRDefault="00893F96">
      <w:pPr>
        <w:pStyle w:val="a8"/>
        <w:snapToGrid/>
      </w:pPr>
    </w:p>
    <w:p w14:paraId="2AC24D54" w14:textId="77777777" w:rsidR="00893F96" w:rsidRDefault="00893F96">
      <w:pPr>
        <w:pStyle w:val="a8"/>
        <w:snapToGrid/>
      </w:pPr>
    </w:p>
    <w:p w14:paraId="7B1D496F" w14:textId="77777777" w:rsidR="00893F96" w:rsidRDefault="00893F96">
      <w:pPr>
        <w:pStyle w:val="a8"/>
        <w:snapToGrid/>
      </w:pPr>
    </w:p>
    <w:p w14:paraId="2D9710D3" w14:textId="77777777" w:rsidR="00893F96" w:rsidRDefault="00893F96">
      <w:pPr>
        <w:pStyle w:val="a8"/>
        <w:snapToGrid/>
      </w:pPr>
    </w:p>
    <w:p w14:paraId="176D3EE7" w14:textId="77777777" w:rsidR="00893F96" w:rsidRDefault="00893F96">
      <w:pPr>
        <w:pStyle w:val="a8"/>
        <w:snapToGrid/>
      </w:pPr>
    </w:p>
    <w:p w14:paraId="5512EBFF" w14:textId="77777777" w:rsidR="00893F96" w:rsidRDefault="00893F96">
      <w:pPr>
        <w:pStyle w:val="a8"/>
        <w:snapToGrid/>
      </w:pPr>
    </w:p>
    <w:p w14:paraId="51F48BCC" w14:textId="77777777" w:rsidR="00893F96" w:rsidRDefault="00893F96">
      <w:pPr>
        <w:pStyle w:val="a8"/>
        <w:snapToGrid/>
      </w:pPr>
    </w:p>
    <w:p w14:paraId="2DA3FC1C" w14:textId="77777777" w:rsidR="00893F96" w:rsidRDefault="00893F96">
      <w:pPr>
        <w:pStyle w:val="a8"/>
        <w:snapToGrid/>
      </w:pPr>
    </w:p>
    <w:p w14:paraId="070B8056" w14:textId="77777777" w:rsidR="00893F96" w:rsidRDefault="00893F96">
      <w:pPr>
        <w:pStyle w:val="a8"/>
        <w:snapToGrid/>
      </w:pPr>
    </w:p>
    <w:p w14:paraId="5F4725A1" w14:textId="77777777" w:rsidR="00893F96" w:rsidRDefault="00893F96">
      <w:pPr>
        <w:pStyle w:val="a8"/>
        <w:snapToGrid/>
      </w:pPr>
    </w:p>
    <w:p w14:paraId="477B68C8" w14:textId="77777777" w:rsidR="00893F96" w:rsidRDefault="00893F96">
      <w:pPr>
        <w:pStyle w:val="a8"/>
        <w:snapToGrid/>
      </w:pPr>
    </w:p>
    <w:p w14:paraId="646F8B95" w14:textId="77777777" w:rsidR="00893F96" w:rsidRDefault="00893F96">
      <w:pPr>
        <w:pStyle w:val="a8"/>
        <w:snapToGrid/>
      </w:pPr>
    </w:p>
    <w:p w14:paraId="264AC58C" w14:textId="77777777" w:rsidR="00893F96" w:rsidRDefault="00893F96">
      <w:pPr>
        <w:pStyle w:val="a8"/>
        <w:snapToGrid/>
      </w:pPr>
    </w:p>
    <w:p w14:paraId="1D894D59" w14:textId="77777777" w:rsidR="00893F96" w:rsidRDefault="00893F96">
      <w:pPr>
        <w:pStyle w:val="a8"/>
        <w:snapToGrid/>
      </w:pPr>
    </w:p>
    <w:p w14:paraId="37691FBB" w14:textId="77777777" w:rsidR="00893F96" w:rsidRDefault="00893F96">
      <w:pPr>
        <w:pStyle w:val="a8"/>
        <w:snapToGrid/>
      </w:pPr>
    </w:p>
    <w:p w14:paraId="56F31EF3" w14:textId="77777777" w:rsidR="00893F96" w:rsidRDefault="00893F96">
      <w:pPr>
        <w:pStyle w:val="a8"/>
        <w:snapToGrid/>
      </w:pPr>
    </w:p>
    <w:p w14:paraId="47F73E32" w14:textId="77777777" w:rsidR="00893F96" w:rsidRDefault="00893F96">
      <w:pPr>
        <w:pStyle w:val="a8"/>
        <w:snapToGrid/>
      </w:pPr>
    </w:p>
    <w:p w14:paraId="7319EFE8" w14:textId="77777777" w:rsidR="00893F96" w:rsidRDefault="00893F96">
      <w:pPr>
        <w:pStyle w:val="a8"/>
        <w:snapToGrid/>
      </w:pPr>
    </w:p>
    <w:p w14:paraId="45159F20" w14:textId="77777777" w:rsidR="00893F96" w:rsidRDefault="00893F96">
      <w:pPr>
        <w:pStyle w:val="a8"/>
        <w:snapToGrid/>
      </w:pPr>
    </w:p>
    <w:p w14:paraId="6986749A" w14:textId="77777777" w:rsidR="00893F96" w:rsidRDefault="00893F96">
      <w:pPr>
        <w:pStyle w:val="a8"/>
        <w:snapToGrid/>
      </w:pPr>
    </w:p>
    <w:p w14:paraId="663419F3" w14:textId="77777777" w:rsidR="00893F96" w:rsidRDefault="00893F96">
      <w:pPr>
        <w:pStyle w:val="a8"/>
        <w:snapToGrid/>
      </w:pPr>
    </w:p>
    <w:p w14:paraId="77D46F97" w14:textId="77777777" w:rsidR="00893F96" w:rsidRDefault="00893F96">
      <w:pPr>
        <w:pStyle w:val="a8"/>
        <w:snapToGrid/>
      </w:pPr>
    </w:p>
    <w:p w14:paraId="2BC9FEC6" w14:textId="77777777" w:rsidR="00893F96" w:rsidRDefault="00893F96">
      <w:pPr>
        <w:pStyle w:val="a8"/>
        <w:snapToGrid/>
      </w:pPr>
    </w:p>
    <w:p w14:paraId="7F3FC2C6" w14:textId="77777777" w:rsidR="00893F96" w:rsidRDefault="00893F96">
      <w:pPr>
        <w:pStyle w:val="a8"/>
        <w:snapToGrid/>
      </w:pPr>
    </w:p>
    <w:p w14:paraId="4C2025C2" w14:textId="77777777" w:rsidR="00893F96" w:rsidRDefault="00893F96">
      <w:pPr>
        <w:pStyle w:val="a8"/>
        <w:snapToGrid/>
      </w:pPr>
    </w:p>
    <w:p w14:paraId="085558D3" w14:textId="77777777" w:rsidR="00893F96" w:rsidRDefault="00893F96">
      <w:pPr>
        <w:pStyle w:val="a8"/>
        <w:snapToGrid/>
      </w:pPr>
    </w:p>
    <w:p w14:paraId="4D3D45DB" w14:textId="77777777" w:rsidR="00893F96" w:rsidRDefault="00893F96">
      <w:pPr>
        <w:pStyle w:val="a8"/>
        <w:snapToGrid/>
      </w:pPr>
    </w:p>
    <w:p w14:paraId="42ADCD08" w14:textId="77777777" w:rsidR="00893F96" w:rsidRDefault="00893F96">
      <w:pPr>
        <w:pStyle w:val="a8"/>
        <w:snapToGrid/>
      </w:pPr>
    </w:p>
    <w:p w14:paraId="209F8A05" w14:textId="77777777" w:rsidR="00893F96" w:rsidRDefault="00893F96">
      <w:pPr>
        <w:pStyle w:val="a8"/>
        <w:snapToGrid/>
      </w:pPr>
    </w:p>
    <w:p w14:paraId="237E9AB0" w14:textId="77777777" w:rsidR="00893F96" w:rsidRDefault="00893F96">
      <w:pPr>
        <w:pStyle w:val="a8"/>
        <w:snapToGrid/>
      </w:pPr>
    </w:p>
    <w:p w14:paraId="4B01269B" w14:textId="77777777" w:rsidR="00893F96" w:rsidRDefault="00893F96">
      <w:pPr>
        <w:pStyle w:val="a8"/>
        <w:snapToGrid/>
      </w:pPr>
    </w:p>
    <w:p w14:paraId="0632EBE4" w14:textId="77777777" w:rsidR="00893F96" w:rsidRDefault="00893F96">
      <w:pPr>
        <w:pStyle w:val="a8"/>
        <w:snapToGrid/>
      </w:pPr>
    </w:p>
    <w:p w14:paraId="6A904CA9" w14:textId="77777777" w:rsidR="00893F96" w:rsidRDefault="00893F96">
      <w:pPr>
        <w:pStyle w:val="a8"/>
        <w:snapToGrid/>
      </w:pPr>
    </w:p>
    <w:p w14:paraId="3CD9F07F" w14:textId="77777777" w:rsidR="00893F96" w:rsidRDefault="00893F96">
      <w:pPr>
        <w:pStyle w:val="a8"/>
        <w:snapToGrid/>
      </w:pPr>
    </w:p>
    <w:p w14:paraId="0FEC10B5" w14:textId="77777777" w:rsidR="00893F96" w:rsidRDefault="00893F96">
      <w:pPr>
        <w:pStyle w:val="a8"/>
        <w:snapToGrid/>
      </w:pPr>
    </w:p>
    <w:p w14:paraId="6E4997B0" w14:textId="77777777" w:rsidR="00893F96" w:rsidRDefault="00893F96">
      <w:pPr>
        <w:pStyle w:val="a8"/>
        <w:snapToGrid/>
      </w:pPr>
    </w:p>
    <w:p w14:paraId="184D3406" w14:textId="77777777" w:rsidR="00893F96" w:rsidRDefault="00893F96">
      <w:pPr>
        <w:pStyle w:val="a8"/>
        <w:snapToGrid/>
      </w:pPr>
    </w:p>
    <w:p w14:paraId="64D19209" w14:textId="77777777" w:rsidR="00893F96" w:rsidRDefault="00893F96">
      <w:pPr>
        <w:pStyle w:val="a8"/>
        <w:snapToGrid/>
      </w:pPr>
    </w:p>
    <w:p w14:paraId="56DC4486" w14:textId="77777777" w:rsidR="00893F96" w:rsidRDefault="0073359E">
      <w:pPr>
        <w:pStyle w:val="a8"/>
        <w:snapToGrid/>
      </w:pPr>
      <w:r>
        <w:pict w14:anchorId="100AA8AE">
          <v:group id="_x0000_s1026" style="position:absolute;left:0;text-align:left;margin-left:290.6pt;margin-top:471.7pt;width:140.25pt;height:56.25pt;z-index:37;mso-position-horizontal-relative:page;mso-position-vertical-relative:page" coordsize="14025,5625">
            <v:shape id="_x0000_s207741274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41274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9869B1B" w14:textId="77777777" w:rsidR="00893F96" w:rsidRDefault="00971A5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3DC00A" w14:textId="77777777" w:rsidR="00893F96" w:rsidRDefault="00893F96">
      <w:pPr>
        <w:pStyle w:val="a8"/>
        <w:snapToGrid/>
      </w:pPr>
    </w:p>
    <w:p w14:paraId="6AFD2708" w14:textId="77777777" w:rsidR="00893F96" w:rsidRDefault="00893F96">
      <w:pPr>
        <w:pStyle w:val="a8"/>
        <w:snapToGrid/>
      </w:pPr>
    </w:p>
    <w:p w14:paraId="0CCF5139" w14:textId="77777777" w:rsidR="00893F96" w:rsidRDefault="00893F96">
      <w:pPr>
        <w:pStyle w:val="a8"/>
        <w:snapToGrid/>
      </w:pPr>
    </w:p>
    <w:p w14:paraId="086BC02B" w14:textId="77777777" w:rsidR="00893F96" w:rsidRDefault="00893F96">
      <w:pPr>
        <w:pStyle w:val="a8"/>
        <w:snapToGrid/>
      </w:pPr>
    </w:p>
    <w:p w14:paraId="28B7D789" w14:textId="77777777" w:rsidR="00893F96" w:rsidRDefault="00893F96">
      <w:pPr>
        <w:pStyle w:val="a8"/>
        <w:snapToGrid/>
      </w:pPr>
    </w:p>
    <w:p w14:paraId="2FD4792A" w14:textId="77777777" w:rsidR="00893F96" w:rsidRDefault="00893F96">
      <w:pPr>
        <w:pStyle w:val="a8"/>
        <w:snapToGrid/>
      </w:pPr>
    </w:p>
    <w:p w14:paraId="0539044C" w14:textId="77777777" w:rsidR="00893F96" w:rsidRDefault="00893F96">
      <w:pPr>
        <w:pStyle w:val="a8"/>
        <w:snapToGrid/>
      </w:pPr>
    </w:p>
    <w:p w14:paraId="77668862" w14:textId="77777777" w:rsidR="00893F96" w:rsidRDefault="00893F96">
      <w:pPr>
        <w:pStyle w:val="a8"/>
        <w:snapToGrid/>
      </w:pPr>
    </w:p>
    <w:p w14:paraId="338B2152" w14:textId="77777777" w:rsidR="00893F96" w:rsidRDefault="00893F96">
      <w:pPr>
        <w:pStyle w:val="a8"/>
        <w:snapToGrid/>
      </w:pPr>
    </w:p>
    <w:p w14:paraId="7B8A1B3B" w14:textId="77777777" w:rsidR="00893F96" w:rsidRDefault="00893F96">
      <w:pPr>
        <w:pStyle w:val="a8"/>
        <w:snapToGrid/>
      </w:pPr>
    </w:p>
    <w:p w14:paraId="7C439B78" w14:textId="77777777" w:rsidR="00893F96" w:rsidRDefault="00893F96">
      <w:pPr>
        <w:pStyle w:val="a8"/>
        <w:snapToGrid/>
      </w:pPr>
    </w:p>
    <w:p w14:paraId="48B0404E" w14:textId="77777777" w:rsidR="00893F96" w:rsidRDefault="00893F96">
      <w:pPr>
        <w:pStyle w:val="a8"/>
        <w:snapToGrid/>
      </w:pPr>
    </w:p>
    <w:p w14:paraId="2C9FD7F7" w14:textId="77777777" w:rsidR="00893F96" w:rsidRDefault="00893F96">
      <w:pPr>
        <w:pStyle w:val="a8"/>
        <w:snapToGrid/>
      </w:pPr>
    </w:p>
    <w:p w14:paraId="0B2CDA3A" w14:textId="77777777" w:rsidR="00893F96" w:rsidRDefault="00893F96">
      <w:pPr>
        <w:pStyle w:val="a8"/>
        <w:snapToGrid/>
      </w:pPr>
    </w:p>
    <w:p w14:paraId="52BC9F16" w14:textId="77777777" w:rsidR="00893F96" w:rsidRDefault="00893F96">
      <w:pPr>
        <w:pStyle w:val="a8"/>
        <w:snapToGrid/>
      </w:pPr>
    </w:p>
    <w:p w14:paraId="292FFBCA" w14:textId="77777777" w:rsidR="00893F96" w:rsidRDefault="00893F96">
      <w:pPr>
        <w:pStyle w:val="a8"/>
        <w:snapToGrid/>
      </w:pPr>
    </w:p>
    <w:p w14:paraId="30DB4455" w14:textId="77777777" w:rsidR="00893F96" w:rsidRDefault="00893F96">
      <w:pPr>
        <w:pStyle w:val="a8"/>
        <w:snapToGrid/>
      </w:pPr>
    </w:p>
    <w:p w14:paraId="66D94373" w14:textId="77777777" w:rsidR="00893F96" w:rsidRDefault="00893F96">
      <w:pPr>
        <w:pStyle w:val="a8"/>
        <w:snapToGrid/>
      </w:pPr>
    </w:p>
    <w:p w14:paraId="37FD7310" w14:textId="77777777" w:rsidR="00893F96" w:rsidRDefault="00893F96">
      <w:pPr>
        <w:pStyle w:val="a8"/>
        <w:snapToGrid/>
      </w:pPr>
    </w:p>
    <w:p w14:paraId="1133EFF4" w14:textId="77777777" w:rsidR="00893F96" w:rsidRDefault="00893F96">
      <w:pPr>
        <w:pStyle w:val="a8"/>
        <w:snapToGrid/>
      </w:pPr>
    </w:p>
    <w:p w14:paraId="10890D87" w14:textId="77777777" w:rsidR="00893F96" w:rsidRDefault="00893F96">
      <w:pPr>
        <w:pStyle w:val="a8"/>
        <w:snapToGrid/>
      </w:pPr>
    </w:p>
    <w:p w14:paraId="74D8BC1F" w14:textId="77777777" w:rsidR="00893F96" w:rsidRDefault="00893F96">
      <w:pPr>
        <w:pStyle w:val="a8"/>
        <w:snapToGrid/>
      </w:pPr>
    </w:p>
    <w:p w14:paraId="39B5E76D" w14:textId="77777777" w:rsidR="00893F96" w:rsidRDefault="00893F96">
      <w:pPr>
        <w:pStyle w:val="a8"/>
        <w:snapToGrid/>
      </w:pPr>
    </w:p>
    <w:p w14:paraId="127C054F" w14:textId="77777777" w:rsidR="00893F96" w:rsidRDefault="00893F96">
      <w:pPr>
        <w:pStyle w:val="a8"/>
        <w:snapToGrid/>
      </w:pPr>
    </w:p>
    <w:p w14:paraId="3AE470D4" w14:textId="77777777" w:rsidR="00893F96" w:rsidRDefault="00893F96">
      <w:pPr>
        <w:pStyle w:val="a8"/>
        <w:snapToGrid/>
      </w:pPr>
    </w:p>
    <w:p w14:paraId="68C959A4" w14:textId="77777777" w:rsidR="00893F96" w:rsidRDefault="00893F96">
      <w:pPr>
        <w:pStyle w:val="a8"/>
        <w:snapToGrid/>
      </w:pPr>
    </w:p>
    <w:p w14:paraId="0F80E69C" w14:textId="77777777" w:rsidR="00893F96" w:rsidRDefault="00893F96">
      <w:pPr>
        <w:pStyle w:val="a8"/>
        <w:snapToGrid/>
      </w:pPr>
    </w:p>
    <w:p w14:paraId="5F1BB614" w14:textId="77777777" w:rsidR="00893F96" w:rsidRDefault="00893F96">
      <w:pPr>
        <w:pStyle w:val="a8"/>
        <w:snapToGrid/>
      </w:pPr>
    </w:p>
    <w:p w14:paraId="4524FB13" w14:textId="77777777" w:rsidR="00893F96" w:rsidRDefault="00893F96">
      <w:pPr>
        <w:pStyle w:val="a8"/>
        <w:snapToGrid/>
      </w:pPr>
    </w:p>
    <w:p w14:paraId="36C0F1A1" w14:textId="77777777" w:rsidR="00893F96" w:rsidRDefault="00893F96">
      <w:pPr>
        <w:pStyle w:val="a8"/>
        <w:snapToGrid/>
      </w:pPr>
    </w:p>
    <w:p w14:paraId="23026C48" w14:textId="77777777" w:rsidR="00893F96" w:rsidRDefault="00893F96">
      <w:pPr>
        <w:pStyle w:val="a8"/>
        <w:snapToGrid/>
      </w:pPr>
    </w:p>
    <w:p w14:paraId="2F00C1E0" w14:textId="77777777" w:rsidR="00893F96" w:rsidRDefault="00893F96">
      <w:pPr>
        <w:pStyle w:val="a8"/>
        <w:snapToGrid/>
      </w:pPr>
    </w:p>
    <w:p w14:paraId="4B1A7F4C" w14:textId="77777777" w:rsidR="00893F96" w:rsidRDefault="00893F96">
      <w:pPr>
        <w:pStyle w:val="a8"/>
        <w:snapToGrid/>
      </w:pPr>
    </w:p>
    <w:p w14:paraId="5292670B" w14:textId="77777777" w:rsidR="00893F96" w:rsidRDefault="00893F96">
      <w:pPr>
        <w:pStyle w:val="a8"/>
        <w:snapToGrid/>
      </w:pPr>
    </w:p>
    <w:p w14:paraId="5587E211" w14:textId="77777777" w:rsidR="00893F96" w:rsidRDefault="00893F96">
      <w:pPr>
        <w:pStyle w:val="a8"/>
        <w:snapToGrid/>
      </w:pPr>
    </w:p>
    <w:p w14:paraId="58F8948B" w14:textId="77777777" w:rsidR="00893F96" w:rsidRDefault="00893F96">
      <w:pPr>
        <w:pStyle w:val="a8"/>
        <w:snapToGrid/>
      </w:pPr>
    </w:p>
    <w:p w14:paraId="536787B0" w14:textId="77777777" w:rsidR="00893F96" w:rsidRDefault="00893F96">
      <w:pPr>
        <w:pStyle w:val="a8"/>
        <w:snapToGrid/>
      </w:pPr>
    </w:p>
    <w:p w14:paraId="45CD5A0E" w14:textId="77777777" w:rsidR="00893F96" w:rsidRDefault="00893F96">
      <w:pPr>
        <w:pStyle w:val="a8"/>
        <w:snapToGrid/>
      </w:pPr>
    </w:p>
    <w:p w14:paraId="7204B33C" w14:textId="77777777" w:rsidR="00893F96" w:rsidRDefault="00893F96">
      <w:pPr>
        <w:pStyle w:val="a8"/>
        <w:snapToGrid/>
      </w:pPr>
    </w:p>
    <w:p w14:paraId="395CF112" w14:textId="77777777" w:rsidR="00893F96" w:rsidRDefault="00893F96">
      <w:pPr>
        <w:pStyle w:val="a8"/>
        <w:snapToGrid/>
      </w:pPr>
    </w:p>
    <w:p w14:paraId="3D990526" w14:textId="77777777" w:rsidR="00893F96" w:rsidRDefault="00893F96">
      <w:pPr>
        <w:pStyle w:val="a8"/>
        <w:snapToGrid/>
      </w:pPr>
    </w:p>
    <w:p w14:paraId="326752D4" w14:textId="77777777" w:rsidR="00893F96" w:rsidRDefault="00893F96">
      <w:pPr>
        <w:pStyle w:val="a8"/>
        <w:snapToGrid/>
      </w:pPr>
    </w:p>
    <w:p w14:paraId="40E1688E" w14:textId="77777777" w:rsidR="00893F96" w:rsidRDefault="00893F96">
      <w:pPr>
        <w:pStyle w:val="a8"/>
        <w:snapToGrid/>
      </w:pPr>
    </w:p>
    <w:p w14:paraId="2274EBC0" w14:textId="77777777" w:rsidR="00893F96" w:rsidRDefault="00893F96">
      <w:pPr>
        <w:pStyle w:val="a8"/>
        <w:snapToGrid/>
      </w:pPr>
    </w:p>
    <w:p w14:paraId="7A84E842" w14:textId="77777777" w:rsidR="00893F96" w:rsidRDefault="00893F96">
      <w:pPr>
        <w:pStyle w:val="a8"/>
        <w:snapToGrid/>
      </w:pPr>
    </w:p>
    <w:p w14:paraId="57CF1F11" w14:textId="77777777" w:rsidR="00893F96" w:rsidRDefault="00893F96">
      <w:pPr>
        <w:pStyle w:val="a8"/>
        <w:snapToGrid/>
      </w:pPr>
    </w:p>
    <w:p w14:paraId="3FE7A904" w14:textId="77777777" w:rsidR="00893F96" w:rsidRDefault="00893F96">
      <w:pPr>
        <w:pStyle w:val="a8"/>
        <w:snapToGrid/>
      </w:pPr>
    </w:p>
    <w:p w14:paraId="354BD020" w14:textId="77777777" w:rsidR="00893F96" w:rsidRDefault="00893F96">
      <w:pPr>
        <w:pStyle w:val="a8"/>
        <w:snapToGrid/>
      </w:pPr>
    </w:p>
    <w:p w14:paraId="387C3504" w14:textId="77777777" w:rsidR="00893F96" w:rsidRDefault="00893F96">
      <w:pPr>
        <w:pStyle w:val="a8"/>
        <w:snapToGrid/>
      </w:pPr>
    </w:p>
    <w:sectPr w:rsidR="00893F96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23BA1" w14:textId="77777777" w:rsidR="00971A5C" w:rsidRDefault="00971A5C">
      <w:r>
        <w:separator/>
      </w:r>
    </w:p>
  </w:endnote>
  <w:endnote w:type="continuationSeparator" w:id="0">
    <w:p w14:paraId="0FB94CEF" w14:textId="77777777" w:rsidR="00971A5C" w:rsidRDefault="0097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Yoon 윤명조 530_TT">
    <w:panose1 w:val="00000000000000000000"/>
    <w:charset w:val="81"/>
    <w:family w:val="roman"/>
    <w:notTrueType/>
    <w:pitch w:val="default"/>
  </w:font>
  <w:font w:name="-윤고딕3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9C89C" w14:textId="77777777" w:rsidR="00893F96" w:rsidRDefault="00971A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0FC22" w14:textId="77777777" w:rsidR="00893F96" w:rsidRDefault="00971A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A5DB6" w14:textId="77777777" w:rsidR="00971A5C" w:rsidRDefault="00971A5C">
      <w:r>
        <w:separator/>
      </w:r>
    </w:p>
  </w:footnote>
  <w:footnote w:type="continuationSeparator" w:id="0">
    <w:p w14:paraId="3B1946BC" w14:textId="77777777" w:rsidR="00971A5C" w:rsidRDefault="00971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B8AA6" w14:textId="77777777" w:rsidR="00893F96" w:rsidRDefault="00893F9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93F96" w14:paraId="2DCD3B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2C703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9AD95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511C3" w14:textId="77777777" w:rsidR="00893F96" w:rsidRDefault="00971A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71724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FADDA" w14:textId="77777777" w:rsidR="00893F96" w:rsidRDefault="00893F96">
          <w:pPr>
            <w:pStyle w:val="a8"/>
          </w:pPr>
        </w:p>
      </w:tc>
    </w:tr>
    <w:tr w:rsidR="00893F96" w14:paraId="59C1003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5EC4E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72B21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E4CB5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18CAD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4EA947" w14:textId="77777777" w:rsidR="00893F96" w:rsidRDefault="00893F96">
          <w:pPr>
            <w:pStyle w:val="a8"/>
          </w:pPr>
        </w:p>
      </w:tc>
    </w:tr>
    <w:tr w:rsidR="00893F96" w14:paraId="77C7CCE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329F97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213AA0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2CCA4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01721E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83A7C4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893F96" w14:paraId="53AFD10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C13A1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9E85F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345908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85D8C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39B54C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ED24F5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</w:tr>
  </w:tbl>
  <w:p w14:paraId="1AF3B7EA" w14:textId="77777777" w:rsidR="00893F96" w:rsidRDefault="00893F9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37558" w14:textId="77777777" w:rsidR="00893F96" w:rsidRDefault="00893F9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93F96" w14:paraId="60F8386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976F4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53B25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ABF60" w14:textId="77777777" w:rsidR="00893F96" w:rsidRDefault="00971A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CA3E8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8F9E9" w14:textId="77777777" w:rsidR="00893F96" w:rsidRDefault="00893F96">
          <w:pPr>
            <w:pStyle w:val="a8"/>
          </w:pPr>
        </w:p>
      </w:tc>
    </w:tr>
    <w:tr w:rsidR="00893F96" w14:paraId="48815B7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99DD88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470C5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6D82F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059C4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0AB1E" w14:textId="77777777" w:rsidR="00893F96" w:rsidRDefault="00893F96">
          <w:pPr>
            <w:pStyle w:val="a8"/>
          </w:pPr>
        </w:p>
      </w:tc>
    </w:tr>
    <w:tr w:rsidR="00893F96" w14:paraId="6FA9B95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9FB017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33287C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51DDA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76F0F7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06F31E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3F96" w14:paraId="3A7888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8FB1A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5F7DF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327A2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47B58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CC4CD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69A41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</w:tr>
  </w:tbl>
  <w:p w14:paraId="3D2419FA" w14:textId="77777777" w:rsidR="00893F96" w:rsidRDefault="00893F9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7B90B" w14:textId="77777777" w:rsidR="00893F96" w:rsidRDefault="00893F9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93F96" w14:paraId="5CD8220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2A014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40B3C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FF32F" w14:textId="77777777" w:rsidR="00893F96" w:rsidRDefault="00971A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12B9E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30232" w14:textId="77777777" w:rsidR="00893F96" w:rsidRDefault="00893F96">
          <w:pPr>
            <w:pStyle w:val="a8"/>
          </w:pPr>
        </w:p>
      </w:tc>
    </w:tr>
    <w:tr w:rsidR="00893F96" w14:paraId="280D77A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9EBD5C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3698E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56572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19FBB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99030" w14:textId="77777777" w:rsidR="00893F96" w:rsidRDefault="00893F96">
          <w:pPr>
            <w:pStyle w:val="a8"/>
          </w:pPr>
        </w:p>
      </w:tc>
    </w:tr>
    <w:tr w:rsidR="00893F96" w14:paraId="37B2A28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B4F39A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F226EC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C0C9E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0CDDEB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AA5604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893F96" w14:paraId="75BECBB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21565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BA34C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44921F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67E3D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5AEDE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26A24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</w:tr>
  </w:tbl>
  <w:p w14:paraId="3399B67F" w14:textId="77777777" w:rsidR="00893F96" w:rsidRDefault="00893F9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5FF26" w14:textId="77777777" w:rsidR="00893F96" w:rsidRDefault="00893F9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93F96" w14:paraId="5549F6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A3AC8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DECBE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FDF95" w14:textId="77777777" w:rsidR="00893F96" w:rsidRDefault="00971A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13790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D7763" w14:textId="77777777" w:rsidR="00893F96" w:rsidRDefault="00893F96">
          <w:pPr>
            <w:pStyle w:val="a8"/>
          </w:pPr>
        </w:p>
      </w:tc>
    </w:tr>
    <w:tr w:rsidR="00893F96" w14:paraId="318597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97EB9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F47E2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5B0A5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69A6A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E7A46" w14:textId="77777777" w:rsidR="00893F96" w:rsidRDefault="00893F96">
          <w:pPr>
            <w:pStyle w:val="a8"/>
          </w:pPr>
        </w:p>
      </w:tc>
    </w:tr>
    <w:tr w:rsidR="00893F96" w14:paraId="00BFCC5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20ABBD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696E6B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DC2FA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EDF54C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E81D7B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3F96" w14:paraId="0F3BD32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F7C46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F72A1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7D70B1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5906DA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896C9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D82B3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</w:tr>
  </w:tbl>
  <w:p w14:paraId="0520A656" w14:textId="77777777" w:rsidR="00893F96" w:rsidRDefault="00893F9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282F"/>
    <w:multiLevelType w:val="multilevel"/>
    <w:tmpl w:val="932C83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D3C38"/>
    <w:multiLevelType w:val="multilevel"/>
    <w:tmpl w:val="035A0B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FE41F0"/>
    <w:multiLevelType w:val="multilevel"/>
    <w:tmpl w:val="B24A32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7754412">
    <w:abstractNumId w:val="1"/>
  </w:num>
  <w:num w:numId="2" w16cid:durableId="24719519">
    <w:abstractNumId w:val="0"/>
  </w:num>
  <w:num w:numId="3" w16cid:durableId="75609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F96"/>
    <w:rsid w:val="00445553"/>
    <w:rsid w:val="005F41D3"/>
    <w:rsid w:val="0073359E"/>
    <w:rsid w:val="00744CB7"/>
    <w:rsid w:val="007B31D7"/>
    <w:rsid w:val="00893F96"/>
    <w:rsid w:val="00971A5C"/>
    <w:rsid w:val="00F24EBA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29967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tabs>
        <w:tab w:val="left" w:pos="240"/>
      </w:tabs>
      <w:autoSpaceDE w:val="0"/>
      <w:autoSpaceDN w:val="0"/>
      <w:snapToGrid w:val="0"/>
      <w:ind w:left="100" w:right="100"/>
      <w:jc w:val="center"/>
    </w:pPr>
    <w:rPr>
      <w:rFonts w:ascii="맑은 고딕" w:eastAsia="맑은 고딕" w:hAnsi="Arial Unicode MS" w:cs="맑은 고딕"/>
      <w:color w:val="000000"/>
      <w:spacing w:val="-4"/>
      <w:sz w:val="16"/>
      <w:szCs w:val="16"/>
    </w:rPr>
  </w:style>
  <w:style w:type="paragraph" w:customStyle="1" w:styleId="af">
    <w:name w:val="표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paragraph" w:customStyle="1" w:styleId="af0">
    <w:name w:val="연습문제"/>
    <w:qFormat/>
    <w:pPr>
      <w:widowControl w:val="0"/>
      <w:tabs>
        <w:tab w:val="left" w:pos="900"/>
      </w:tabs>
      <w:wordWrap w:val="0"/>
      <w:autoSpaceDE w:val="0"/>
      <w:autoSpaceDN w:val="0"/>
      <w:snapToGrid w:val="0"/>
      <w:spacing w:line="249" w:lineRule="auto"/>
      <w:jc w:val="both"/>
    </w:pPr>
    <w:rPr>
      <w:rFonts w:ascii="-윤고딕320" w:eastAsia="-윤고딕320" w:hAnsi="Arial Unicode MS" w:cs="-윤고딕320"/>
      <w:color w:val="000000"/>
      <w:spacing w:val="-7"/>
      <w:w w:val="97"/>
      <w:sz w:val="19"/>
      <w:szCs w:val="19"/>
    </w:rPr>
  </w:style>
  <w:style w:type="paragraph" w:customStyle="1" w:styleId="af1">
    <w:name w:val="연습문제 자료"/>
    <w:qFormat/>
    <w:pPr>
      <w:widowControl w:val="0"/>
      <w:tabs>
        <w:tab w:val="left" w:pos="420"/>
        <w:tab w:val="left" w:pos="640"/>
        <w:tab w:val="left" w:pos="840"/>
      </w:tabs>
      <w:wordWrap w:val="0"/>
      <w:autoSpaceDE w:val="0"/>
      <w:autoSpaceDN w:val="0"/>
      <w:snapToGrid w:val="0"/>
      <w:ind w:left="100" w:right="100" w:firstLine="20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paragraph" w:customStyle="1" w:styleId="af2">
    <w:name w:val="요구사항"/>
    <w:qFormat/>
    <w:pPr>
      <w:widowControl w:val="0"/>
      <w:tabs>
        <w:tab w:val="left" w:pos="590"/>
        <w:tab w:val="left" w:pos="910"/>
        <w:tab w:val="left" w:pos="1200"/>
      </w:tabs>
      <w:wordWrap w:val="0"/>
      <w:autoSpaceDE w:val="0"/>
      <w:autoSpaceDN w:val="0"/>
      <w:snapToGrid w:val="0"/>
      <w:spacing w:after="40" w:line="249" w:lineRule="auto"/>
      <w:ind w:left="594" w:hanging="241"/>
      <w:jc w:val="both"/>
    </w:pPr>
    <w:rPr>
      <w:rFonts w:ascii="Times New Roman" w:eastAsia="Yoon 윤명조 530_TT" w:hAnsi="Arial Unicode MS" w:cs="Yoon 윤명조 530_TT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2705</Words>
  <Characters>15422</Characters>
  <Application>Microsoft Office Word</Application>
  <DocSecurity>0</DocSecurity>
  <Lines>128</Lines>
  <Paragraphs>36</Paragraphs>
  <ScaleCrop>false</ScaleCrop>
  <Company/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【문제 1】</dc:title>
  <dc:creator>출제위원</dc:creator>
  <cp:lastModifiedBy>User</cp:lastModifiedBy>
  <cp:revision>4</cp:revision>
  <dcterms:created xsi:type="dcterms:W3CDTF">2025-06-18T00:40:00Z</dcterms:created>
  <dcterms:modified xsi:type="dcterms:W3CDTF">2025-06-18T13:12:00Z</dcterms:modified>
</cp:coreProperties>
</file>