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1A3B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3051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71A1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1】(15점) </w:t>
      </w:r>
    </w:p>
    <w:p w14:paraId="4031FE4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52D5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한국회사는 제1공정을 거쳐 제2공정에서 단일의 완제품을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생산하고 있다. 한국회사의 제2공정에서는 공정초에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직접재료를 전량 투입하며, 가공원가는 제2공정 전반에</w:t>
      </w:r>
      <w:r>
        <w:rPr>
          <w:rFonts w:ascii="HY신명조" w:eastAsia="HY신명조" w:cs="HY신명조"/>
          <w:sz w:val="24"/>
          <w:szCs w:val="24"/>
        </w:rPr>
        <w:t xml:space="preserve"> 걸쳐 균등하게 발생한다. </w:t>
      </w:r>
    </w:p>
    <w:p w14:paraId="50D9D90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864C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한국회사의 제2공정은 월초재공품 3,000단위(가공원가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완성도: 30%)로 2013년 6월을 시작했다. 제2공정에서의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6월 중 생산착수량은 17,000단위이고, 6월말 재공품은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4,000단위(가공원가 완성도: 50%)이고, 6월 중 완성품</w:t>
      </w:r>
      <w:r>
        <w:rPr>
          <w:rFonts w:ascii="HY신명조" w:eastAsia="HY신명조" w:cs="HY신명조"/>
          <w:sz w:val="24"/>
          <w:szCs w:val="24"/>
        </w:rPr>
        <w:t xml:space="preserve"> 수량은 14,000단위이다. </w:t>
      </w:r>
    </w:p>
    <w:p w14:paraId="4FEFABD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1419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2013년 6월 한국회사 제2공정의 월초재공품원가와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가중평균법</w:t>
      </w:r>
      <w:r>
        <w:rPr>
          <w:rFonts w:ascii="HY신명조" w:eastAsia="HY신명조" w:cs="HY신명조"/>
          <w:spacing w:val="-9"/>
          <w:sz w:val="24"/>
          <w:szCs w:val="24"/>
        </w:rPr>
        <w:t>에 의하여 계산한 원가요소별 완성품환산량</w:t>
      </w:r>
      <w:r>
        <w:rPr>
          <w:rFonts w:ascii="HY신명조" w:eastAsia="HY신명조" w:cs="HY신명조"/>
          <w:sz w:val="24"/>
          <w:szCs w:val="24"/>
        </w:rPr>
        <w:t xml:space="preserve"> 단위당 원가자료는 다음과 같다. </w:t>
      </w:r>
    </w:p>
    <w:p w14:paraId="1D5ECEF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1"/>
        <w:gridCol w:w="1313"/>
        <w:gridCol w:w="1313"/>
        <w:gridCol w:w="1313"/>
      </w:tblGrid>
      <w:tr w:rsidR="00711B9A" w14:paraId="34EDE1F3" w14:textId="77777777">
        <w:trPr>
          <w:trHeight w:val="636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6DD01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9523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전공정원가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3120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3"/>
                <w:sz w:val="24"/>
                <w:szCs w:val="24"/>
              </w:rPr>
              <w:t>직접재료원가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80D9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가공원가 </w:t>
            </w:r>
          </w:p>
        </w:tc>
      </w:tr>
      <w:tr w:rsidR="00711B9A" w14:paraId="0B21CC32" w14:textId="77777777">
        <w:trPr>
          <w:trHeight w:val="948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1F26F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월초</w:t>
            </w:r>
          </w:p>
          <w:p w14:paraId="56BE46EB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재공품원가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380D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￦40,000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34971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￦48,000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565DF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￦20,700</w:t>
            </w:r>
          </w:p>
        </w:tc>
      </w:tr>
      <w:tr w:rsidR="00711B9A" w14:paraId="7B15D4A7" w14:textId="77777777">
        <w:trPr>
          <w:trHeight w:val="948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345C6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완성품환산량</w:t>
            </w:r>
          </w:p>
          <w:p w14:paraId="54B88BD4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원가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9281F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￦19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4FA84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￦17.7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B57D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￦23</w:t>
            </w:r>
          </w:p>
        </w:tc>
      </w:tr>
    </w:tbl>
    <w:p w14:paraId="0F8C0D0C" w14:textId="77777777" w:rsidR="00711B9A" w:rsidRDefault="00711B9A">
      <w:pPr>
        <w:rPr>
          <w:sz w:val="2"/>
        </w:rPr>
      </w:pPr>
    </w:p>
    <w:p w14:paraId="0ADD3AF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AB7C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한국회사의 제2공정에서는 공손품 검사를 공정의 40%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시점에서 실시하며, 당월에 검사를 통과한 합격품의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10%를 정상공손으로 간주한다. 6월 중 제2공정에서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발견된 공손품은 추가가공 없이 처분하며, 판매부대</w:t>
      </w:r>
      <w:r>
        <w:rPr>
          <w:rFonts w:ascii="HY신명조" w:eastAsia="HY신명조" w:cs="HY신명조"/>
          <w:spacing w:val="-12"/>
          <w:sz w:val="24"/>
          <w:szCs w:val="24"/>
        </w:rPr>
        <w:t>비용은 발생하지 않을 것으로 예상되고 예상 판매가격은</w:t>
      </w:r>
      <w:r>
        <w:rPr>
          <w:rFonts w:ascii="HY신명조" w:eastAsia="HY신명조" w:cs="HY신명조"/>
          <w:sz w:val="24"/>
          <w:szCs w:val="24"/>
        </w:rPr>
        <w:t xml:space="preserve"> 단위당 ￦4이다. </w:t>
      </w:r>
    </w:p>
    <w:p w14:paraId="55D9BFD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14D7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한국회사는 정상공손의 원가를 당월완성품과 월말재공품에 배부하는 회계처리를 적용한다. </w:t>
      </w:r>
    </w:p>
    <w:p w14:paraId="50255DB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A0C8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E797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6CAC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AF355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9E827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0078C8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위에 주어진 자료를 이용하여 다음 각 물음에 답하시오. </w:t>
      </w:r>
    </w:p>
    <w:p w14:paraId="1A26713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D3102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2027B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A1BA54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선입선출법을 이용하여 6월 한국회사 제2공정의</w:t>
      </w:r>
      <w:r>
        <w:rPr>
          <w:rFonts w:ascii="HY신명조" w:eastAsia="HY신명조" w:cs="HY신명조"/>
          <w:sz w:val="24"/>
          <w:szCs w:val="24"/>
        </w:rPr>
        <w:t xml:space="preserve"> 원가요소별 완성품환산량을 계산하시오.</w:t>
      </w:r>
    </w:p>
    <w:p w14:paraId="3A7610B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D15E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E005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F864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선입선출법을 이용하여 6월 한국회사 제2공정의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원가요소별 완성품환산량 단위당 원가를 계산하시오.</w:t>
      </w:r>
    </w:p>
    <w:p w14:paraId="4F205ED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3254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1A50C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A251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>다음 물음에 답하시오.</w:t>
      </w:r>
    </w:p>
    <w:p w14:paraId="608E60D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5DE63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2"/>
          <w:sz w:val="24"/>
          <w:szCs w:val="24"/>
        </w:rPr>
        <w:t>선입선출법을 이용하여 6월 한국회사 제2공정에서의</w:t>
      </w:r>
      <w:r>
        <w:rPr>
          <w:rFonts w:ascii="HY신명조" w:eastAsia="HY신명조" w:cs="HY신명조"/>
          <w:sz w:val="24"/>
          <w:szCs w:val="24"/>
        </w:rPr>
        <w:t xml:space="preserve"> 당월완성품원가와 월말재공품원가를 계산하시오.</w:t>
      </w:r>
    </w:p>
    <w:p w14:paraId="34D1645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3386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(1)과 관련된 월말 분개를 하시오.</w:t>
      </w:r>
    </w:p>
    <w:p w14:paraId="7698406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B9FF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4739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4204E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1"/>
          <w:sz w:val="24"/>
          <w:szCs w:val="24"/>
        </w:rPr>
        <w:t>한국회사의 6월 제2공정에서 발생한 원가</w:t>
      </w:r>
      <w:r>
        <w:rPr>
          <w:rFonts w:ascii="HY신명조" w:eastAsia="HY신명조" w:cs="HY신명조"/>
          <w:spacing w:val="-6"/>
          <w:sz w:val="24"/>
          <w:szCs w:val="24"/>
        </w:rPr>
        <w:t>요소별로 원가가 전월인 5월과 비교하여 어떻게 변화</w:t>
      </w:r>
      <w:r>
        <w:rPr>
          <w:rFonts w:ascii="HY신명조" w:eastAsia="HY신명조" w:cs="HY신명조"/>
          <w:sz w:val="24"/>
          <w:szCs w:val="24"/>
        </w:rPr>
        <w:t xml:space="preserve">하였는지 설명하시오. </w:t>
      </w:r>
    </w:p>
    <w:p w14:paraId="48483B4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6349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D122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E0E99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20"/>
          <w:sz w:val="24"/>
          <w:szCs w:val="24"/>
        </w:rPr>
        <w:t>공손이 있는 경우의 원가계산에 있어 일반적으로</w:t>
      </w:r>
      <w:r>
        <w:rPr>
          <w:rFonts w:ascii="HY신명조" w:eastAsia="HY신명조" w:cs="HY신명조"/>
          <w:sz w:val="24"/>
          <w:szCs w:val="24"/>
        </w:rPr>
        <w:t xml:space="preserve"> 검사시점에서 발견된 공손에 대해 어떠한 가정을 하는지에 대해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</w:t>
      </w:r>
      <w:r>
        <w:rPr>
          <w:rFonts w:ascii="HY신명조" w:eastAsia="HY신명조" w:cs="HY신명조"/>
          <w:sz w:val="24"/>
          <w:szCs w:val="24"/>
        </w:rPr>
        <w:t xml:space="preserve"> 간단히 기술하시오. </w:t>
      </w:r>
    </w:p>
    <w:p w14:paraId="2AE2F8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15A92" w14:textId="77777777" w:rsidR="00711B9A" w:rsidRDefault="007F5603">
      <w:r>
        <w:br w:type="page"/>
      </w:r>
    </w:p>
    <w:p w14:paraId="77AC86A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698E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5711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2】(25점)</w:t>
      </w:r>
    </w:p>
    <w:p w14:paraId="199FA97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5F41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제조기업인 (주)키다리는 변동예산과 표준원가계산제도를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사용하고 있으며, 원가계산주기는 1 달이다. 원가계산과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관리 목적으로 4 가지 원가그룹(직접재료원가, 직접</w:t>
      </w:r>
      <w:r>
        <w:rPr>
          <w:rFonts w:ascii="HY신명조" w:eastAsia="HY신명조" w:cs="HY신명조"/>
          <w:sz w:val="24"/>
          <w:szCs w:val="24"/>
        </w:rPr>
        <w:t xml:space="preserve">노무원가, 변동제조간접원가, 고정제조간접원가)을 </w:t>
      </w:r>
      <w:r>
        <w:rPr>
          <w:rFonts w:ascii="HY신명조" w:eastAsia="HY신명조" w:cs="HY신명조"/>
          <w:spacing w:val="-7"/>
          <w:sz w:val="24"/>
          <w:szCs w:val="24"/>
        </w:rPr>
        <w:t>설정하고 있으며, 직접노동시간을 변동제조간접원가와</w:t>
      </w:r>
      <w:r>
        <w:rPr>
          <w:rFonts w:ascii="HY신명조" w:eastAsia="HY신명조" w:cs="HY신명조"/>
          <w:sz w:val="24"/>
          <w:szCs w:val="24"/>
        </w:rPr>
        <w:t xml:space="preserve"> 고정제조간접원가의 배부기준으로 사용하고 있다. 2013년도에 (주)키다리의 제품 한 단위당 표준은 다음과 같다.</w:t>
      </w:r>
    </w:p>
    <w:p w14:paraId="39E2858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295E1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74"/>
        <w:gridCol w:w="1438"/>
        <w:gridCol w:w="1891"/>
      </w:tblGrid>
      <w:tr w:rsidR="00711B9A" w14:paraId="3C9210F6" w14:textId="77777777">
        <w:trPr>
          <w:trHeight w:val="891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B6E39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원가그룹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060B0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투입물량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A33ED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물량 한 단위당</w:t>
            </w:r>
          </w:p>
          <w:p w14:paraId="7806EBD4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표준가격</w:t>
            </w:r>
          </w:p>
        </w:tc>
      </w:tr>
      <w:tr w:rsidR="00711B9A" w14:paraId="2256D2FE" w14:textId="77777777">
        <w:trPr>
          <w:trHeight w:val="862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18B67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DC6AF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5kg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C005D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711B9A" w14:paraId="54DD3330" w14:textId="77777777">
        <w:trPr>
          <w:trHeight w:val="862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920A1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5AFD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75539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</w:tr>
      <w:tr w:rsidR="00711B9A" w14:paraId="2F874C98" w14:textId="77777777">
        <w:trPr>
          <w:trHeight w:val="862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19D37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92C9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035A9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711B9A" w14:paraId="50A5B501" w14:textId="77777777">
        <w:trPr>
          <w:trHeight w:val="862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21F88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0AD14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C97BA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001DB9B7" w14:textId="77777777" w:rsidR="00711B9A" w:rsidRDefault="00711B9A">
      <w:pPr>
        <w:rPr>
          <w:sz w:val="2"/>
        </w:rPr>
      </w:pPr>
    </w:p>
    <w:p w14:paraId="0F6A468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F45A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2013년도 연간 예상 변동제조간접원가 총액은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 xml:space="preserve">6,000,000으로서 예상 직접노동시간 12,000시간을 기준으로 설정되었다. 연간 예상 고정제조간접원가 총액은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12,000,000이며, 표준배부율은 기준조업도</w:t>
      </w:r>
      <w:r>
        <w:rPr>
          <w:rFonts w:ascii="HY신명조" w:eastAsia="HY신명조" w:cs="HY신명조"/>
          <w:spacing w:val="-7"/>
          <w:sz w:val="24"/>
          <w:szCs w:val="24"/>
        </w:rPr>
        <w:t>(생산량) 7,500개를 기초로 계산한다. 원가관리 목적상,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고정제조간접원가 예산은 월별로 균등하게 배분한다.</w:t>
      </w:r>
    </w:p>
    <w:p w14:paraId="79BF5BB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E048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2013년도 5월초 직접재료와 재공품 재고는 없었으며,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5월말 재공품 재고도 없었다. 5월 중에 제품의 실제생산량은 500개이며, 원가그룹별로 발생한 구체적인</w:t>
      </w:r>
      <w:r>
        <w:rPr>
          <w:rFonts w:ascii="HY신명조" w:eastAsia="HY신명조" w:cs="HY신명조"/>
          <w:sz w:val="24"/>
          <w:szCs w:val="24"/>
        </w:rPr>
        <w:t xml:space="preserve"> 내역은 다음과 같다.</w:t>
      </w:r>
    </w:p>
    <w:p w14:paraId="297147F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20DF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FA58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BD5D2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B241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4636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6CA6D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구매당시 직접재료원가 가격차이: </w:t>
      </w:r>
      <w:r>
        <w:rPr>
          <w:rFonts w:ascii="HY신명조" w:eastAsia="HY신명조" w:cs="HY신명조"/>
          <w:spacing w:val="-2"/>
          <w:sz w:val="24"/>
          <w:szCs w:val="24"/>
        </w:rPr>
        <w:t>₩</w:t>
      </w:r>
      <w:r>
        <w:rPr>
          <w:rFonts w:ascii="HY신명조" w:eastAsia="HY신명조" w:cs="HY신명조"/>
          <w:spacing w:val="-2"/>
          <w:sz w:val="24"/>
          <w:szCs w:val="24"/>
        </w:rPr>
        <w:t>200,000(불리)</w:t>
      </w:r>
    </w:p>
    <w:p w14:paraId="5580872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직접재료 kg당 가격차이: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50</w:t>
      </w:r>
    </w:p>
    <w:p w14:paraId="3ECE7914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직접재료원가 능률차이: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150,000(유리)</w:t>
      </w:r>
    </w:p>
    <w:p w14:paraId="1207C2C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직접노무원가 발생액: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960,000</w:t>
      </w:r>
    </w:p>
    <w:p w14:paraId="4EC8A70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직접노무원가 임률차이: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160,000(불리)</w:t>
      </w:r>
    </w:p>
    <w:p w14:paraId="02BBD996" w14:textId="77777777" w:rsidR="00711B9A" w:rsidRDefault="00711B9A">
      <w:pPr>
        <w:sectPr w:rsidR="00711B9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B970B8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변동제조간접원가 발생액: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450,000</w:t>
      </w:r>
    </w:p>
    <w:p w14:paraId="6CA1670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변동제조간접원가 능률차이: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100,000(유리)</w:t>
      </w:r>
    </w:p>
    <w:p w14:paraId="06FA383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고정제조간접원가 소비차이: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100,000(불리)</w:t>
      </w:r>
    </w:p>
    <w:p w14:paraId="484B19C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9B16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88884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66E0D1E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24B89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2"/>
          <w:sz w:val="24"/>
          <w:szCs w:val="24"/>
        </w:rPr>
        <w:t>5월 중 직접재료 구매량과 직접재료 실제 사용량은?</w:t>
      </w:r>
    </w:p>
    <w:p w14:paraId="5978A9D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7E271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직접재료원가 가격차이를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구매시점</w:t>
      </w:r>
      <w:r>
        <w:rPr>
          <w:rFonts w:ascii="HY신명조" w:eastAsia="HY신명조" w:cs="HY신명조"/>
          <w:spacing w:val="-13"/>
          <w:sz w:val="24"/>
          <w:szCs w:val="24"/>
        </w:rPr>
        <w:t>에서 분리할 경우,</w:t>
      </w:r>
      <w:r>
        <w:rPr>
          <w:rFonts w:ascii="HY신명조" w:eastAsia="HY신명조" w:cs="HY신명조"/>
          <w:sz w:val="24"/>
          <w:szCs w:val="24"/>
        </w:rPr>
        <w:t xml:space="preserve"> 5월 중 직접재료 </w:t>
      </w:r>
      <w:r>
        <w:rPr>
          <w:rFonts w:ascii="HY신명조" w:eastAsia="HY신명조" w:cs="HY신명조"/>
          <w:sz w:val="24"/>
          <w:szCs w:val="24"/>
          <w:u w:val="single" w:color="000000"/>
        </w:rPr>
        <w:t>사용시점</w:t>
      </w:r>
      <w:r>
        <w:rPr>
          <w:rFonts w:ascii="HY신명조" w:eastAsia="HY신명조" w:cs="HY신명조"/>
          <w:sz w:val="24"/>
          <w:szCs w:val="24"/>
        </w:rPr>
        <w:t>에서의 분개는?</w:t>
      </w:r>
    </w:p>
    <w:p w14:paraId="0056B3E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0C797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직접재료원가 가격차이를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사용시점</w:t>
      </w:r>
      <w:r>
        <w:rPr>
          <w:rFonts w:ascii="HY신명조" w:eastAsia="HY신명조" w:cs="HY신명조"/>
          <w:spacing w:val="-13"/>
          <w:sz w:val="24"/>
          <w:szCs w:val="24"/>
        </w:rPr>
        <w:t>에서 분리할 경우,</w:t>
      </w:r>
      <w:r>
        <w:rPr>
          <w:rFonts w:ascii="HY신명조" w:eastAsia="HY신명조" w:cs="HY신명조"/>
          <w:sz w:val="24"/>
          <w:szCs w:val="24"/>
        </w:rPr>
        <w:t xml:space="preserve"> 5월 중 직접재료 </w:t>
      </w:r>
      <w:r>
        <w:rPr>
          <w:rFonts w:ascii="HY신명조" w:eastAsia="HY신명조" w:cs="HY신명조"/>
          <w:sz w:val="24"/>
          <w:szCs w:val="24"/>
          <w:u w:val="single" w:color="000000"/>
        </w:rPr>
        <w:t>사용시점</w:t>
      </w:r>
      <w:r>
        <w:rPr>
          <w:rFonts w:ascii="HY신명조" w:eastAsia="HY신명조" w:cs="HY신명조"/>
          <w:sz w:val="24"/>
          <w:szCs w:val="24"/>
        </w:rPr>
        <w:t>에서의 분개는?</w:t>
      </w:r>
    </w:p>
    <w:p w14:paraId="6535AC7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5694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4F9B3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5E2C1C3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47D05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5월 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 실제투입시간은?</w:t>
      </w:r>
    </w:p>
    <w:p w14:paraId="277D046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DD5B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5월 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직접노무원가 능률차이는?</w:t>
      </w:r>
    </w:p>
    <w:p w14:paraId="4D9D2E4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4BD8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E88258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5월 중 변동제조간접원가와 관련된 분개는?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(발생부터 단계별로 반드시 구분하여 작성하되, 변동</w:t>
      </w:r>
      <w:r>
        <w:rPr>
          <w:rFonts w:ascii="HY신명조" w:eastAsia="HY신명조" w:cs="HY신명조"/>
          <w:spacing w:val="-14"/>
          <w:sz w:val="24"/>
          <w:szCs w:val="24"/>
        </w:rPr>
        <w:t>제조간접원가 발생 분개 시 상대계정으로는 미지급비용을</w:t>
      </w:r>
      <w:r>
        <w:rPr>
          <w:rFonts w:ascii="HY신명조" w:eastAsia="HY신명조" w:cs="HY신명조"/>
          <w:sz w:val="24"/>
          <w:szCs w:val="24"/>
        </w:rPr>
        <w:t xml:space="preserve"> 사용할 것)</w:t>
      </w:r>
    </w:p>
    <w:p w14:paraId="34DD45A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70AA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FF4A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5월 중 고정제조간접원가 실제발생액과 조업도차이는?</w:t>
      </w:r>
    </w:p>
    <w:p w14:paraId="258A1BB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5FBE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E484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189B5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(주)키다리의 변동제조간접원가 항목 중 윤활유가 있는데, 5월 중에 윤활유를 리터당 표준</w:t>
      </w:r>
      <w:r>
        <w:rPr>
          <w:rFonts w:ascii="HY신명조" w:eastAsia="HY신명조" w:cs="HY신명조"/>
          <w:spacing w:val="-6"/>
          <w:sz w:val="24"/>
          <w:szCs w:val="24"/>
        </w:rPr>
        <w:lastRenderedPageBreak/>
        <w:t>가격보다 비싸게 구입한 결과, 수량은 예상(표준)보다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적게 투입되었으며, 이로 인해 직접노동시간(변동, 고정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제조간접원가의 배부기준)이 표준시간보다 적게 투입</w:t>
      </w:r>
      <w:r>
        <w:rPr>
          <w:rFonts w:ascii="HY신명조" w:eastAsia="HY신명조" w:cs="HY신명조"/>
          <w:spacing w:val="-10"/>
          <w:sz w:val="24"/>
          <w:szCs w:val="24"/>
        </w:rPr>
        <w:t>되었다고 하자. 이 경우, 다음 표에서 각 차이에 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영향에 대해 적합한 란에 </w:t>
      </w:r>
      <w:r>
        <w:rPr>
          <w:rFonts w:ascii="HY신명조" w:eastAsia="HY신명조" w:cs="HY신명조"/>
          <w:spacing w:val="-7"/>
          <w:sz w:val="24"/>
          <w:szCs w:val="24"/>
        </w:rPr>
        <w:t>“</w:t>
      </w:r>
      <w:r>
        <w:rPr>
          <w:rFonts w:ascii="HY신명조" w:eastAsia="HY신명조" w:cs="HY신명조"/>
          <w:spacing w:val="-7"/>
          <w:sz w:val="24"/>
          <w:szCs w:val="24"/>
        </w:rPr>
        <w:t>O</w:t>
      </w:r>
      <w:r>
        <w:rPr>
          <w:rFonts w:ascii="HY신명조" w:eastAsia="HY신명조" w:cs="HY신명조"/>
          <w:spacing w:val="-7"/>
          <w:sz w:val="24"/>
          <w:szCs w:val="24"/>
        </w:rPr>
        <w:t>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표시를 하고, 그 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간략히 설명하시오. (각 차이별로 반드시 2줄 이내로</w:t>
      </w:r>
      <w:r>
        <w:rPr>
          <w:rFonts w:ascii="HY신명조" w:eastAsia="HY신명조" w:cs="HY신명조"/>
          <w:sz w:val="24"/>
          <w:szCs w:val="24"/>
        </w:rPr>
        <w:t xml:space="preserve"> 쓸 것!)</w:t>
      </w:r>
    </w:p>
    <w:p w14:paraId="5B0B817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2828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74"/>
        <w:gridCol w:w="833"/>
        <w:gridCol w:w="833"/>
        <w:gridCol w:w="833"/>
        <w:gridCol w:w="833"/>
      </w:tblGrid>
      <w:tr w:rsidR="00711B9A" w14:paraId="01E00264" w14:textId="77777777">
        <w:trPr>
          <w:trHeight w:val="692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750A3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D48E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유  리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23E33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불  리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90F8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무 관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5A88C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불확실</w:t>
            </w:r>
          </w:p>
        </w:tc>
      </w:tr>
      <w:tr w:rsidR="00711B9A" w14:paraId="3786D6B2" w14:textId="77777777">
        <w:trPr>
          <w:trHeight w:val="1004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86FA7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  <w:p w14:paraId="69700B6C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소비차이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31016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CC8B9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D4BE7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5CFEE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1B9A" w14:paraId="50B60080" w14:textId="77777777">
        <w:trPr>
          <w:trHeight w:val="1004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74075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  <w:p w14:paraId="24A0A185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능률차이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13D10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06F2C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5B516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0FF7C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1B9A" w14:paraId="789D2370" w14:textId="77777777">
        <w:trPr>
          <w:trHeight w:val="1004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E2123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  <w:p w14:paraId="778A3878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소비차이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53E12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AF05C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3DF9F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6CDAD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1B9A" w14:paraId="7A14BBA1" w14:textId="77777777">
        <w:trPr>
          <w:trHeight w:val="1004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5655E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  <w:p w14:paraId="2FEE8D5C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조업도차이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1BD77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E5D2A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8F37D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1FD71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86EF8B1" w14:textId="77777777" w:rsidR="00711B9A" w:rsidRDefault="00711B9A">
      <w:pPr>
        <w:rPr>
          <w:sz w:val="2"/>
        </w:rPr>
      </w:pPr>
    </w:p>
    <w:p w14:paraId="244752A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B8F6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9A3D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0E0EE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F3B9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DF11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7B68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266C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EE02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A008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3E6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FC9E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2266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7CB5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133A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7867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DE27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6B7C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5AD2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1A4A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A6D743" w14:textId="77777777" w:rsidR="00711B9A" w:rsidRDefault="007F5603">
      <w:r>
        <w:br w:type="page"/>
      </w:r>
    </w:p>
    <w:p w14:paraId="299D067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D2CD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DFD6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3】(15점) </w:t>
      </w:r>
    </w:p>
    <w:p w14:paraId="086E8B2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DC01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한국회사는 세 가지 제품 X, Y, Z를 생산</w:t>
      </w:r>
      <w:r>
        <w:rPr>
          <w:rFonts w:ascii="HY신명조" w:eastAsia="HY신명조" w:cs="HY신명조"/>
          <w:spacing w:val="-4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>판매한다.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 회사의 2012년 원가계산제도에서 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직접노무원가를 배부기준으로, 판매관리비는 매출액을</w:t>
      </w:r>
      <w:r>
        <w:rPr>
          <w:rFonts w:ascii="HY신명조" w:eastAsia="HY신명조" w:cs="HY신명조"/>
          <w:sz w:val="24"/>
          <w:szCs w:val="24"/>
        </w:rPr>
        <w:t xml:space="preserve"> 배부기준으로 각 제품에 배부하였다. 한국회사의 </w:t>
      </w:r>
      <w:r>
        <w:rPr>
          <w:rFonts w:ascii="HY신명조" w:eastAsia="HY신명조" w:cs="HY신명조"/>
          <w:spacing w:val="-10"/>
          <w:sz w:val="24"/>
          <w:szCs w:val="24"/>
        </w:rPr>
        <w:t>2012년 제품별 생산</w:t>
      </w:r>
      <w:r>
        <w:rPr>
          <w:rFonts w:ascii="HY신명조" w:eastAsia="HY신명조" w:cs="HY신명조"/>
          <w:spacing w:val="-10"/>
          <w:sz w:val="24"/>
          <w:szCs w:val="24"/>
        </w:rPr>
        <w:t>·</w:t>
      </w:r>
      <w:r>
        <w:rPr>
          <w:rFonts w:ascii="HY신명조" w:eastAsia="HY신명조" w:cs="HY신명조"/>
          <w:spacing w:val="-10"/>
          <w:sz w:val="24"/>
          <w:szCs w:val="24"/>
        </w:rPr>
        <w:t>판매량과 손익계산서는 다음 표와</w:t>
      </w:r>
      <w:r>
        <w:rPr>
          <w:rFonts w:ascii="HY신명조" w:eastAsia="HY신명조" w:cs="HY신명조"/>
          <w:sz w:val="24"/>
          <w:szCs w:val="24"/>
        </w:rPr>
        <w:t xml:space="preserve"> 같다. 기초와 기말 재고는 없다고 가정한다. </w:t>
      </w:r>
    </w:p>
    <w:p w14:paraId="3D20346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5"/>
        <w:gridCol w:w="1041"/>
        <w:gridCol w:w="1041"/>
        <w:gridCol w:w="1041"/>
        <w:gridCol w:w="1041"/>
      </w:tblGrid>
      <w:tr w:rsidR="00711B9A" w14:paraId="1728FBB3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68C9D" w14:textId="77777777" w:rsidR="00711B9A" w:rsidRDefault="00711B9A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D23ED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제품 X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7FA1D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제품 Y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2FB29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제품 Z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A1875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합계</w:t>
            </w:r>
          </w:p>
        </w:tc>
      </w:tr>
      <w:tr w:rsidR="00711B9A" w14:paraId="7FD4DB67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CC88A" w14:textId="77777777" w:rsidR="00711B9A" w:rsidRDefault="007F5603">
            <w:pPr>
              <w:pStyle w:val="a8"/>
              <w:spacing w:line="28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생산</w:t>
            </w:r>
            <w:r>
              <w:rPr>
                <w:rFonts w:ascii="HY신명조" w:eastAsia="HY신명조" w:cs="HY신명조"/>
                <w:sz w:val="18"/>
                <w:szCs w:val="18"/>
              </w:rPr>
              <w:t>·</w:t>
            </w:r>
            <w:r>
              <w:rPr>
                <w:rFonts w:ascii="HY신명조" w:eastAsia="HY신명조" w:cs="HY신명조"/>
                <w:sz w:val="18"/>
                <w:szCs w:val="18"/>
              </w:rPr>
              <w:t>판매량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606B1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5,000단위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B5C62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3,000단위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422A0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800단위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113E4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8,800단위</w:t>
            </w:r>
          </w:p>
        </w:tc>
      </w:tr>
      <w:tr w:rsidR="00711B9A" w14:paraId="0CF9F1CD" w14:textId="77777777">
        <w:trPr>
          <w:trHeight w:val="519"/>
        </w:trPr>
        <w:tc>
          <w:tcPr>
            <w:tcW w:w="139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20CDC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매출액</w:t>
            </w:r>
          </w:p>
        </w:tc>
        <w:tc>
          <w:tcPr>
            <w:tcW w:w="104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412F0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600,000</w:t>
            </w:r>
          </w:p>
        </w:tc>
        <w:tc>
          <w:tcPr>
            <w:tcW w:w="104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751D0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390,000</w:t>
            </w:r>
          </w:p>
        </w:tc>
        <w:tc>
          <w:tcPr>
            <w:tcW w:w="104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A5D1F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160,000</w:t>
            </w:r>
          </w:p>
        </w:tc>
        <w:tc>
          <w:tcPr>
            <w:tcW w:w="104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34FD1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13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3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13"/>
                <w:sz w:val="18"/>
                <w:szCs w:val="18"/>
              </w:rPr>
              <w:t>1,150,000</w:t>
            </w:r>
          </w:p>
        </w:tc>
      </w:tr>
      <w:tr w:rsidR="00711B9A" w14:paraId="71366ADC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DF606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매출원가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438FD" w14:textId="77777777" w:rsidR="00711B9A" w:rsidRDefault="00711B9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B4901" w14:textId="77777777" w:rsidR="00711B9A" w:rsidRDefault="00711B9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C9862" w14:textId="77777777" w:rsidR="00711B9A" w:rsidRDefault="00711B9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ECC74" w14:textId="77777777" w:rsidR="00711B9A" w:rsidRDefault="00711B9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</w:p>
        </w:tc>
      </w:tr>
      <w:tr w:rsidR="00711B9A" w14:paraId="2D403934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E6944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직접재료원가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92C8B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180,000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EBE58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78,000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8F488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 32,000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9F8F2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290,000</w:t>
            </w:r>
          </w:p>
        </w:tc>
      </w:tr>
      <w:tr w:rsidR="00711B9A" w14:paraId="765172FA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F38D7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직접노무원가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44560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100,000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679B2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60,000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78B63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 16,000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B3A1D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176,000</w:t>
            </w:r>
          </w:p>
        </w:tc>
      </w:tr>
      <w:tr w:rsidR="00711B9A" w14:paraId="22A58FD7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4D82F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제조간접원가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64431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150,000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2B95B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90,000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DC2AF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 24,000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27955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264,000</w:t>
            </w:r>
          </w:p>
        </w:tc>
      </w:tr>
      <w:tr w:rsidR="00711B9A" w14:paraId="379075B6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BFC67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합계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ED854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430,000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DF158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228,000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0AD37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72,000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1CE34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730,000</w:t>
            </w:r>
          </w:p>
        </w:tc>
      </w:tr>
      <w:tr w:rsidR="00711B9A" w14:paraId="7BA6140C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09245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매출총이익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84205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170,000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9BBAA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162,000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160B8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88,000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84543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420,000</w:t>
            </w:r>
          </w:p>
        </w:tc>
      </w:tr>
      <w:tr w:rsidR="00711B9A" w14:paraId="41CD280F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C021A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판매관리비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96F18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120,000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7C8C7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78,000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E6B0F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 32,000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E0687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230,000</w:t>
            </w:r>
          </w:p>
        </w:tc>
      </w:tr>
      <w:tr w:rsidR="00711B9A" w14:paraId="1AE7C93A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69812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영업이익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4D577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50,000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DF180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84,000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688FA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56,000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1B19F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190,000</w:t>
            </w:r>
          </w:p>
        </w:tc>
      </w:tr>
    </w:tbl>
    <w:p w14:paraId="491F6CD8" w14:textId="77777777" w:rsidR="00711B9A" w:rsidRDefault="00711B9A">
      <w:pPr>
        <w:rPr>
          <w:sz w:val="2"/>
        </w:rPr>
      </w:pPr>
    </w:p>
    <w:p w14:paraId="559F6BD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8FAF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2013년 초 한국회사는 2012년의 실제원가 및 운영자료를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이용하여 활동기준원가계산을 적용함으로써 보다 정확한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제품원가계산을 통해 제품별 수익성 분석을 하고자 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이를 위해 2012년 중 한국회사에서 발생한 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￦264,000과 판매관리비 ￦230,000에 대한 활동분석을</w:t>
      </w:r>
      <w:r>
        <w:rPr>
          <w:rFonts w:ascii="HY신명조" w:eastAsia="HY신명조" w:cs="HY신명조"/>
          <w:sz w:val="24"/>
          <w:szCs w:val="24"/>
        </w:rPr>
        <w:t xml:space="preserve"> 수행함으로써, 다음 5개의 활동원가를 식별하였다.</w:t>
      </w:r>
    </w:p>
    <w:p w14:paraId="6DC1744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6"/>
        <w:gridCol w:w="2635"/>
        <w:gridCol w:w="1276"/>
      </w:tblGrid>
      <w:tr w:rsidR="00711B9A" w14:paraId="120E2C67" w14:textId="77777777">
        <w:trPr>
          <w:trHeight w:val="692"/>
        </w:trPr>
        <w:tc>
          <w:tcPr>
            <w:tcW w:w="16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5D23B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제조간접원가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EFB92" w14:textId="77777777" w:rsidR="00711B9A" w:rsidRDefault="007F56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생산작업준비활동원가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5FD95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</w:tr>
      <w:tr w:rsidR="00711B9A" w14:paraId="0BC372B4" w14:textId="77777777">
        <w:trPr>
          <w:trHeight w:val="692"/>
        </w:trPr>
        <w:tc>
          <w:tcPr>
            <w:tcW w:w="16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CA14C7" w14:textId="77777777" w:rsidR="00711B9A" w:rsidRDefault="00711B9A"/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BFA53" w14:textId="77777777" w:rsidR="00711B9A" w:rsidRDefault="007F56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품질검사활동원가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F086F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90,000</w:t>
            </w:r>
          </w:p>
        </w:tc>
      </w:tr>
      <w:tr w:rsidR="00711B9A" w14:paraId="6B9580D9" w14:textId="77777777">
        <w:trPr>
          <w:trHeight w:val="692"/>
        </w:trPr>
        <w:tc>
          <w:tcPr>
            <w:tcW w:w="16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1417EA" w14:textId="77777777" w:rsidR="00711B9A" w:rsidRDefault="00711B9A"/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65282" w14:textId="77777777" w:rsidR="00711B9A" w:rsidRDefault="007F56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제품유지활동원가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831A6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54,000</w:t>
            </w:r>
          </w:p>
        </w:tc>
      </w:tr>
      <w:tr w:rsidR="00711B9A" w14:paraId="3DADAFB1" w14:textId="77777777">
        <w:trPr>
          <w:trHeight w:val="692"/>
        </w:trPr>
        <w:tc>
          <w:tcPr>
            <w:tcW w:w="16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CF2FA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판매관리비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23B43" w14:textId="77777777" w:rsidR="00711B9A" w:rsidRDefault="007F56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고객주문처리활동원가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83608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180,000</w:t>
            </w:r>
          </w:p>
        </w:tc>
      </w:tr>
      <w:tr w:rsidR="00711B9A" w14:paraId="2FA713FD" w14:textId="77777777">
        <w:trPr>
          <w:trHeight w:val="692"/>
        </w:trPr>
        <w:tc>
          <w:tcPr>
            <w:tcW w:w="16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B39EA86" w14:textId="77777777" w:rsidR="00711B9A" w:rsidRDefault="00711B9A"/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6ECA0" w14:textId="77777777" w:rsidR="00711B9A" w:rsidRDefault="007F56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고객관리활동원가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076B7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</w:tbl>
    <w:p w14:paraId="37B68BA8" w14:textId="77777777" w:rsidR="00711B9A" w:rsidRDefault="00711B9A">
      <w:pPr>
        <w:rPr>
          <w:sz w:val="2"/>
        </w:rPr>
      </w:pPr>
    </w:p>
    <w:p w14:paraId="71186F1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AB4F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E8D5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1930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각 제품에 대한 고객의 1회 주문수량은 제품 X는 100단위, 제품 Y는 50단위, 제품 Z는 20단위였다. </w:t>
      </w:r>
      <w:r>
        <w:rPr>
          <w:rFonts w:ascii="HY신명조" w:eastAsia="HY신명조" w:cs="HY신명조"/>
          <w:spacing w:val="-8"/>
          <w:sz w:val="24"/>
          <w:szCs w:val="24"/>
        </w:rPr>
        <w:t>생산작업준비활동은 고객주문이 있을 경우 생산작업을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준비하는 활동으로, 생산작업준비활동원가는 생산작업</w:t>
      </w:r>
      <w:r>
        <w:rPr>
          <w:rFonts w:ascii="HY신명조" w:eastAsia="HY신명조" w:cs="HY신명조"/>
          <w:sz w:val="24"/>
          <w:szCs w:val="24"/>
        </w:rPr>
        <w:t xml:space="preserve">준비시간에 비례하여 발생한다. 각 고객주문마다 </w:t>
      </w:r>
      <w:r>
        <w:rPr>
          <w:rFonts w:ascii="HY신명조" w:eastAsia="HY신명조" w:cs="HY신명조"/>
          <w:spacing w:val="-4"/>
          <w:sz w:val="24"/>
          <w:szCs w:val="24"/>
        </w:rPr>
        <w:t>한 번의 뱃치생산이 필요하며, 각 제품별 뱃치생산에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소요되는 생산작업준비시간은 제품 X는 2시간, 제품 Y는</w:t>
      </w:r>
      <w:r>
        <w:rPr>
          <w:rFonts w:ascii="HY신명조" w:eastAsia="HY신명조" w:cs="HY신명조"/>
          <w:sz w:val="24"/>
          <w:szCs w:val="24"/>
        </w:rPr>
        <w:t xml:space="preserve"> 3시간, 제품 Z는 5시간이었다. </w:t>
      </w:r>
    </w:p>
    <w:p w14:paraId="6423665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품질검사활동원가는 품질검사에 소요되는 시간에 비례하여 발생한다. 품질검사는 매회 뱃치생산된 </w:t>
      </w:r>
      <w:r>
        <w:rPr>
          <w:rFonts w:ascii="HY신명조" w:eastAsia="HY신명조" w:cs="HY신명조"/>
          <w:spacing w:val="-7"/>
          <w:sz w:val="24"/>
          <w:szCs w:val="24"/>
        </w:rPr>
        <w:t>제품들 중 첫 5단위에 대해서만 실시되며, 품질검사에</w:t>
      </w:r>
      <w:r>
        <w:rPr>
          <w:rFonts w:ascii="HY신명조" w:eastAsia="HY신명조" w:cs="HY신명조"/>
          <w:sz w:val="24"/>
          <w:szCs w:val="24"/>
        </w:rPr>
        <w:t xml:space="preserve"> 소요되는 시간은 제품종류에 관계없이 동일하다. </w:t>
      </w:r>
    </w:p>
    <w:p w14:paraId="3D1AD54D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제품유지활동은 각 제품의 설계, 제품사양, 소요재료 등에</w:t>
      </w:r>
      <w:r>
        <w:rPr>
          <w:rFonts w:ascii="HY신명조" w:eastAsia="HY신명조" w:cs="HY신명조"/>
          <w:sz w:val="24"/>
          <w:szCs w:val="24"/>
        </w:rPr>
        <w:t xml:space="preserve"> 관한 자료를 관리하는 활동으로, 제품유지활동에 소요되는 원가는 각 제품별로 동일하다. </w:t>
      </w:r>
    </w:p>
    <w:p w14:paraId="4975CACE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고객주문처리활동원가는 각 제품에 대한 고객주문횟수에 비례하여 발생한다. </w:t>
      </w:r>
    </w:p>
    <w:p w14:paraId="46F226E3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고객관리활동은 제품종류에 관계없이 각 고객에게 </w:t>
      </w:r>
      <w:r>
        <w:rPr>
          <w:rFonts w:ascii="HY신명조" w:eastAsia="HY신명조" w:cs="HY신명조"/>
          <w:spacing w:val="-1"/>
          <w:sz w:val="24"/>
          <w:szCs w:val="24"/>
        </w:rPr>
        <w:t>투입되는 자원은 동일하다. 2012년 제품별 관리대상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고객 수는 제품 X는 10명, 제품 Y는 15명, 제품 Z는</w:t>
      </w:r>
      <w:r>
        <w:rPr>
          <w:rFonts w:ascii="HY신명조" w:eastAsia="HY신명조" w:cs="HY신명조"/>
          <w:sz w:val="24"/>
          <w:szCs w:val="24"/>
        </w:rPr>
        <w:t xml:space="preserve"> 25명으로 파악되었다.  </w:t>
      </w:r>
    </w:p>
    <w:p w14:paraId="52CABB70" w14:textId="77777777" w:rsidR="00711B9A" w:rsidRDefault="00711B9A">
      <w:pPr>
        <w:pStyle w:val="a8"/>
        <w:spacing w:line="280" w:lineRule="auto"/>
        <w:ind w:right="445"/>
        <w:rPr>
          <w:rFonts w:ascii="HY신명조" w:eastAsia="HY신명조" w:cs="HY신명조"/>
          <w:b/>
          <w:bCs/>
          <w:sz w:val="24"/>
          <w:szCs w:val="24"/>
        </w:rPr>
      </w:pPr>
    </w:p>
    <w:p w14:paraId="4685A3E2" w14:textId="77777777" w:rsidR="00711B9A" w:rsidRDefault="00711B9A">
      <w:pPr>
        <w:pStyle w:val="a8"/>
        <w:spacing w:line="280" w:lineRule="auto"/>
        <w:ind w:right="445"/>
        <w:rPr>
          <w:rFonts w:ascii="HY신명조" w:eastAsia="HY신명조" w:cs="HY신명조"/>
          <w:b/>
          <w:bCs/>
          <w:sz w:val="24"/>
          <w:szCs w:val="24"/>
        </w:rPr>
      </w:pPr>
    </w:p>
    <w:p w14:paraId="0FECFA09" w14:textId="77777777" w:rsidR="00711B9A" w:rsidRDefault="00711B9A">
      <w:pPr>
        <w:pStyle w:val="a8"/>
        <w:spacing w:line="280" w:lineRule="auto"/>
        <w:ind w:right="445"/>
        <w:rPr>
          <w:rFonts w:ascii="HY신명조" w:eastAsia="HY신명조" w:cs="HY신명조"/>
          <w:b/>
          <w:bCs/>
          <w:sz w:val="24"/>
          <w:szCs w:val="24"/>
        </w:rPr>
      </w:pPr>
    </w:p>
    <w:p w14:paraId="1140D21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활동기준원가계산을 적용하여 2012년 각 제품별</w:t>
      </w:r>
      <w:r>
        <w:rPr>
          <w:rFonts w:ascii="HY신명조" w:eastAsia="HY신명조" w:cs="HY신명조"/>
          <w:sz w:val="24"/>
          <w:szCs w:val="24"/>
        </w:rPr>
        <w:t xml:space="preserve"> 단위당 제조원가를 계산하시오.</w:t>
      </w:r>
    </w:p>
    <w:p w14:paraId="7EC84CE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3B8C5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2DB1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1AD44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활동기준원가계산을 적용하여 2012년 각 제품별</w:t>
      </w:r>
      <w:r>
        <w:rPr>
          <w:rFonts w:ascii="HY신명조" w:eastAsia="HY신명조" w:cs="HY신명조"/>
          <w:sz w:val="24"/>
          <w:szCs w:val="24"/>
        </w:rPr>
        <w:t xml:space="preserve"> 단위당 영업이익을 계산하시오.</w:t>
      </w:r>
    </w:p>
    <w:p w14:paraId="134E44A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C1EC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63C1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B4EB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7839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0323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3333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0602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69C28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한국회사는 특정 제품의 생산을 중단할 </w:t>
      </w:r>
      <w:r>
        <w:rPr>
          <w:rFonts w:ascii="HY신명조" w:eastAsia="HY신명조" w:cs="HY신명조"/>
          <w:spacing w:val="-7"/>
          <w:sz w:val="24"/>
          <w:szCs w:val="24"/>
        </w:rPr>
        <w:t>것인지를 결정하기 위해, 각 제품에 추적 또는 배부된</w:t>
      </w:r>
      <w:r>
        <w:rPr>
          <w:rFonts w:ascii="HY신명조" w:eastAsia="HY신명조" w:cs="HY신명조"/>
          <w:sz w:val="24"/>
          <w:szCs w:val="24"/>
        </w:rPr>
        <w:t xml:space="preserve"> 원가 및 비용에 대한 분석을 다음과 같이 하였다.</w:t>
      </w:r>
    </w:p>
    <w:p w14:paraId="17A15D09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47AE615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직접노무원가는 각 제품의 생산라인에 속한 근로자들에게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지급되는 임금으로, 특정 제품의 생산라인이 폐지될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 해당 생산라인에 종사한 근로자들은 추가비용없이</w:t>
      </w:r>
      <w:r>
        <w:rPr>
          <w:rFonts w:ascii="HY신명조" w:eastAsia="HY신명조" w:cs="HY신명조"/>
          <w:sz w:val="24"/>
          <w:szCs w:val="24"/>
        </w:rPr>
        <w:t xml:space="preserve"> 해고시킬 수 있다.</w:t>
      </w:r>
    </w:p>
    <w:p w14:paraId="19D975DE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위에서 분류한 5개의 활동원가 각각은 매몰원가,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배분된 공통고정원가, 변동원가(해당 원가동인의 소비와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비례하여 발생하는 원가)로 다음과 같이 파악되었다.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배분된 공통고정원가는 본사관리부서의 일반관리비로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 Z의 생산을 중단할 경우에도 계속해서 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비용이며, 매출배합에 관계없이 일정하다고 가정한다.</w:t>
      </w:r>
    </w:p>
    <w:p w14:paraId="468B8F0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2"/>
        <w:gridCol w:w="1049"/>
        <w:gridCol w:w="1049"/>
        <w:gridCol w:w="1049"/>
        <w:gridCol w:w="1049"/>
      </w:tblGrid>
      <w:tr w:rsidR="00711B9A" w14:paraId="46B3B72E" w14:textId="77777777">
        <w:trPr>
          <w:trHeight w:val="9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9EC8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활동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78F40F1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활동</w:t>
            </w:r>
          </w:p>
          <w:p w14:paraId="45F3148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원가 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6998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매몰</w:t>
            </w:r>
          </w:p>
          <w:p w14:paraId="101C3213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원가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9C391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6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배분된 </w:t>
            </w:r>
            <w:r>
              <w:rPr>
                <w:rFonts w:ascii="HY신명조" w:eastAsia="HY신명조" w:cs="HY신명조"/>
                <w:spacing w:val="-36"/>
              </w:rPr>
              <w:t>공통고정원가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06227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변동</w:t>
            </w:r>
          </w:p>
          <w:p w14:paraId="0F1228C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원가</w:t>
            </w:r>
          </w:p>
        </w:tc>
      </w:tr>
      <w:tr w:rsidR="00711B9A" w14:paraId="46B62E1E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74BD4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생산작업준비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1C750857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120,000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DC30D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14,000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0B49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C1FA0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96,000</w:t>
            </w:r>
          </w:p>
        </w:tc>
      </w:tr>
      <w:tr w:rsidR="00711B9A" w14:paraId="662725AF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416F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품질검사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5BC26C1B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90,000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A283E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20,000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6A399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EEC97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60,000</w:t>
            </w:r>
          </w:p>
        </w:tc>
      </w:tr>
      <w:tr w:rsidR="00711B9A" w14:paraId="0F74E655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D99B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제품유지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7E5E037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54,000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73F0C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30,000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A9B55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15,000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5DBFA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9,000</w:t>
            </w:r>
          </w:p>
        </w:tc>
      </w:tr>
      <w:tr w:rsidR="00711B9A" w14:paraId="4CF9FD7F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4FC8F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고객주문처리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4449BDD6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180,000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483F2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20,000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6C68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A632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150,000</w:t>
            </w:r>
          </w:p>
        </w:tc>
      </w:tr>
      <w:tr w:rsidR="00711B9A" w14:paraId="296571C8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ECB6D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고객관리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744EE9B7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50,000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8F88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20,000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263C6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A86E2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20,000</w:t>
            </w:r>
          </w:p>
        </w:tc>
      </w:tr>
      <w:tr w:rsidR="00711B9A" w14:paraId="12916530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ACBCA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합계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05F8DED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494,000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90158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104,000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56BC1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55,000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39C56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335,000</w:t>
            </w:r>
          </w:p>
        </w:tc>
      </w:tr>
    </w:tbl>
    <w:p w14:paraId="6EE3A306" w14:textId="77777777" w:rsidR="00711B9A" w:rsidRDefault="00711B9A">
      <w:pPr>
        <w:rPr>
          <w:sz w:val="2"/>
        </w:rPr>
      </w:pPr>
    </w:p>
    <w:p w14:paraId="2DF20D0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B668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2013년에도 제품별 수익 및 원가구조는 전년도와 동일하게 유지될 것으로 가정하고, 다음 각 물음에 답하시오.</w:t>
      </w:r>
    </w:p>
    <w:p w14:paraId="16C9AC8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C7C3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65A377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0"/>
          <w:sz w:val="24"/>
          <w:szCs w:val="24"/>
        </w:rPr>
        <w:t>위에 주어진 자료를 이용하여 한국회사가 제품 Z의</w:t>
      </w:r>
      <w:r>
        <w:rPr>
          <w:rFonts w:ascii="HY신명조" w:eastAsia="HY신명조" w:cs="HY신명조"/>
          <w:sz w:val="24"/>
          <w:szCs w:val="24"/>
        </w:rPr>
        <w:t xml:space="preserve"> 생산을 중단하여야 하는지를 결정하고, 그 이유를 설명하시오.</w:t>
      </w:r>
    </w:p>
    <w:p w14:paraId="6E3CFE7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FC282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9C334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6935D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425DC7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3"/>
          <w:sz w:val="24"/>
          <w:szCs w:val="24"/>
        </w:rPr>
        <w:t>만약 제품 Z의 생산라인을 폐지하면, 제품 X의 연간</w:t>
      </w:r>
      <w:r>
        <w:rPr>
          <w:rFonts w:ascii="HY신명조" w:eastAsia="HY신명조" w:cs="HY신명조"/>
          <w:sz w:val="24"/>
          <w:szCs w:val="24"/>
        </w:rPr>
        <w:t xml:space="preserve"> 판매량은 10% 증가할 것으로 기대된다. 제품 X의 </w:t>
      </w:r>
      <w:r>
        <w:rPr>
          <w:rFonts w:ascii="HY신명조" w:eastAsia="HY신명조" w:cs="HY신명조"/>
          <w:spacing w:val="-4"/>
          <w:sz w:val="24"/>
          <w:szCs w:val="24"/>
        </w:rPr>
        <w:t>판매가격은 불변이라고 가정한다. 한국회사가 2013년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초에 제품 Z의 생산라인을 폐지할 경우 연간 증분이익은</w:t>
      </w:r>
      <w:r>
        <w:rPr>
          <w:rFonts w:ascii="HY신명조" w:eastAsia="HY신명조" w:cs="HY신명조"/>
          <w:sz w:val="24"/>
          <w:szCs w:val="24"/>
        </w:rPr>
        <w:t xml:space="preserve"> 얼마인가?</w:t>
      </w:r>
    </w:p>
    <w:p w14:paraId="531486B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1ECC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5929D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제품 Z의 생산을 중단하고 대신 외부 납품업체로부터</w:t>
      </w:r>
      <w:r>
        <w:rPr>
          <w:rFonts w:ascii="HY신명조" w:eastAsia="HY신명조" w:cs="HY신명조"/>
          <w:sz w:val="24"/>
          <w:szCs w:val="24"/>
        </w:rPr>
        <w:t xml:space="preserve"> 제품 Z를 구입할 것인지를 고려 중이다. 제품 Z의 </w:t>
      </w:r>
      <w:r>
        <w:rPr>
          <w:rFonts w:ascii="HY신명조" w:eastAsia="HY신명조" w:cs="HY신명조"/>
          <w:spacing w:val="-8"/>
          <w:sz w:val="24"/>
          <w:szCs w:val="24"/>
        </w:rPr>
        <w:t>생산을 중단할 경우에 제품 Z의 생산에 사용한 설비는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 X를 추가 생산하는 것 이외에는 별다른 용도가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없는 유휴설비가 된다. 제품 Z의 생산라인을 폐지하면,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 X의 연간 판매량은 10% 증가할 것으로 기대된다.</w:t>
      </w:r>
      <w:r>
        <w:rPr>
          <w:rFonts w:ascii="HY신명조" w:eastAsia="HY신명조" w:cs="HY신명조"/>
          <w:sz w:val="24"/>
          <w:szCs w:val="24"/>
        </w:rPr>
        <w:t xml:space="preserve"> 제품 X의 판매가격은 불변이라고 가정한다. </w:t>
      </w:r>
    </w:p>
    <w:p w14:paraId="77B688B1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한국회사가 제품 Z의 자체생산을 중단하고 외부업체</w:t>
      </w:r>
      <w:r>
        <w:rPr>
          <w:rFonts w:ascii="HY신명조" w:eastAsia="HY신명조" w:cs="HY신명조"/>
          <w:spacing w:val="-7"/>
          <w:sz w:val="24"/>
          <w:szCs w:val="24"/>
        </w:rPr>
        <w:t>로부터 구입하기로 결정한 경우, 제품 Z 1단위에 대해</w:t>
      </w:r>
      <w:r>
        <w:rPr>
          <w:rFonts w:ascii="HY신명조" w:eastAsia="HY신명조" w:cs="HY신명조"/>
          <w:sz w:val="24"/>
          <w:szCs w:val="24"/>
        </w:rPr>
        <w:t xml:space="preserve"> 수용가능한 최대 구입가격은 얼마인가?</w:t>
      </w:r>
    </w:p>
    <w:p w14:paraId="30A6F1A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1572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A4C7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33E8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292B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34FD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BEC3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2ABE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9FBF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4D36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FF77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5FF5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1049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A153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C71D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8FC6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58FD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A37A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6FDC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2A6F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C2C3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FA308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5459A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4】(15점)</w:t>
      </w:r>
    </w:p>
    <w:p w14:paraId="0DEBD72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A99B1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한국병원은 산부인과, 내과, 소아과, 정신과 등 해당</w:t>
      </w:r>
      <w:r>
        <w:rPr>
          <w:rFonts w:ascii="HY신명조" w:eastAsia="HY신명조" w:cs="HY신명조"/>
          <w:sz w:val="24"/>
          <w:szCs w:val="24"/>
        </w:rPr>
        <w:t xml:space="preserve"> 전문의들에게 병원시설과 행정서비스를 제공하고 </w:t>
      </w:r>
      <w:r>
        <w:rPr>
          <w:rFonts w:ascii="HY신명조" w:eastAsia="HY신명조" w:cs="HY신명조"/>
          <w:spacing w:val="-7"/>
          <w:sz w:val="24"/>
          <w:szCs w:val="24"/>
        </w:rPr>
        <w:t>수수료를 받고 있다. 이씨는 한국병원에서 산부인과를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운영하고 있다. 매년 초 한국병원은 전년도에 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제비용을 정산하여 각 과에 청구서를 송부한다. 한국병원은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환자의 식비, 세탁비, 약품비, 입원료청구</w:t>
      </w:r>
      <w:r>
        <w:rPr>
          <w:rFonts w:ascii="HY신명조" w:eastAsia="HY신명조" w:cs="HY신명조"/>
          <w:spacing w:val="-10"/>
          <w:sz w:val="24"/>
          <w:szCs w:val="24"/>
        </w:rPr>
        <w:t>·</w:t>
      </w:r>
      <w:r>
        <w:rPr>
          <w:rFonts w:ascii="HY신명조" w:eastAsia="HY신명조" w:cs="HY신명조"/>
          <w:spacing w:val="-10"/>
          <w:sz w:val="24"/>
          <w:szCs w:val="24"/>
        </w:rPr>
        <w:t>징수비용 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 과별 연간 환자입원일수(= 환자1인당 평균입원일수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환자수)에 따라 부과하며, 병실의 임대료 및 기타</w:t>
      </w:r>
      <w:r>
        <w:rPr>
          <w:rFonts w:ascii="HY신명조" w:eastAsia="HY신명조" w:cs="HY신명조"/>
          <w:sz w:val="24"/>
          <w:szCs w:val="24"/>
        </w:rPr>
        <w:t>일반관리비는 임대해 준 병상수에 따라 부과한다. 2013년 1월 초에 이씨가 한국병원으로부터 수령한 청구서는 다음과 같다.</w:t>
      </w:r>
    </w:p>
    <w:p w14:paraId="24B0390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226"/>
        <w:gridCol w:w="1805"/>
        <w:gridCol w:w="149"/>
        <w:gridCol w:w="1283"/>
      </w:tblGrid>
      <w:tr w:rsidR="00711B9A" w14:paraId="648246B4" w14:textId="77777777">
        <w:trPr>
          <w:trHeight w:val="849"/>
        </w:trPr>
        <w:tc>
          <w:tcPr>
            <w:tcW w:w="5557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8BE6A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2012년 청구서</w:t>
            </w:r>
          </w:p>
          <w:p w14:paraId="73FDA3D0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(2012년 1월 1일부터 2012년 12월 31일까지)</w:t>
            </w:r>
          </w:p>
        </w:tc>
      </w:tr>
      <w:tr w:rsidR="00711B9A" w14:paraId="355D3485" w14:textId="77777777">
        <w:trPr>
          <w:trHeight w:val="465"/>
        </w:trPr>
        <w:tc>
          <w:tcPr>
            <w:tcW w:w="5557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F4B6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      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 xml:space="preserve">          부 과 기 준  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      </w:t>
            </w:r>
          </w:p>
        </w:tc>
      </w:tr>
      <w:tr w:rsidR="00711B9A" w14:paraId="57021F99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4947A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0F512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B68AD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연간 환자입원일수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F8D84E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F1AC0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병상수</w:t>
            </w:r>
          </w:p>
        </w:tc>
      </w:tr>
      <w:tr w:rsidR="00711B9A" w14:paraId="38ECCCF3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32759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식비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930FC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92178" w14:textId="77777777" w:rsidR="00711B9A" w:rsidRDefault="007F5603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￦70,800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5BDF9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6014E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1B9A" w14:paraId="6A18C5C8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7F6848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세탁비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0827A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A4096" w14:textId="77777777" w:rsidR="00711B9A" w:rsidRDefault="007F5603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￦70,000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FC9229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FF64E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</w:tr>
      <w:tr w:rsidR="00711B9A" w14:paraId="1212BDBF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87361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약품비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1F3564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501F68" w14:textId="77777777" w:rsidR="00711B9A" w:rsidRDefault="007F5603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￦120,000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1D011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27FC9C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1B9A" w14:paraId="768608F7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61064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입원료청구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징수비용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FBB86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B9CC70" w14:textId="77777777" w:rsidR="00711B9A" w:rsidRDefault="007F5603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￦89,600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E4A67A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35C3A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</w:tr>
      <w:tr w:rsidR="00711B9A" w14:paraId="6FBC3197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12DB27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임대료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E1E8A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676E3" w14:textId="77777777" w:rsidR="00711B9A" w:rsidRDefault="00711B9A">
            <w:pPr>
              <w:pStyle w:val="ad"/>
              <w:wordWrap/>
              <w:spacing w:line="240" w:lineRule="auto"/>
              <w:jc w:val="left"/>
              <w:rPr>
                <w:rFonts w:ascii="HY신명조"/>
                <w:sz w:val="24"/>
                <w:szCs w:val="24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BCBBE" w14:textId="77777777" w:rsidR="00711B9A" w:rsidRDefault="00711B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3F35E" w14:textId="77777777" w:rsidR="00711B9A" w:rsidRDefault="007F560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￦253,000</w:t>
            </w:r>
          </w:p>
        </w:tc>
      </w:tr>
      <w:tr w:rsidR="00711B9A" w14:paraId="7B4B6E59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762E5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기타일반관리비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9BA8A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627AF" w14:textId="77777777" w:rsidR="00711B9A" w:rsidRDefault="007F560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 xml:space="preserve">              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D3F9D" w14:textId="77777777" w:rsidR="00711B9A" w:rsidRDefault="00711B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E381C" w14:textId="77777777" w:rsidR="00711B9A" w:rsidRDefault="007F560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￦200,000</w:t>
            </w:r>
          </w:p>
        </w:tc>
      </w:tr>
      <w:tr w:rsidR="00711B9A" w14:paraId="06C08596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7D546EB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합     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E5F23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E64C3A3" w14:textId="77777777" w:rsidR="00711B9A" w:rsidRDefault="007F5603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￦350,400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24337" w14:textId="77777777" w:rsidR="00711B9A" w:rsidRDefault="00711B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3C990B0" w14:textId="77777777" w:rsidR="00711B9A" w:rsidRDefault="007F560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￦453,000</w:t>
            </w:r>
          </w:p>
        </w:tc>
      </w:tr>
    </w:tbl>
    <w:p w14:paraId="22D17036" w14:textId="77777777" w:rsidR="00711B9A" w:rsidRDefault="00711B9A">
      <w:pPr>
        <w:rPr>
          <w:sz w:val="2"/>
        </w:rPr>
      </w:pPr>
    </w:p>
    <w:p w14:paraId="57CA7B3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6D92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4BE7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산부인과는 매년 병원으로부터 60개의 병상을 임차하여</w:t>
      </w:r>
      <w:r>
        <w:rPr>
          <w:rFonts w:ascii="HY신명조" w:eastAsia="HY신명조" w:cs="HY신명조"/>
          <w:sz w:val="24"/>
          <w:szCs w:val="24"/>
        </w:rPr>
        <w:t xml:space="preserve"> 사용해 왔다. 산부인과에서 진료받은 환자는 모두 </w:t>
      </w:r>
      <w:r>
        <w:rPr>
          <w:rFonts w:ascii="HY신명조" w:eastAsia="HY신명조" w:cs="HY신명조"/>
          <w:spacing w:val="-13"/>
          <w:sz w:val="24"/>
          <w:szCs w:val="24"/>
        </w:rPr>
        <w:t>입원환자이며, 산부인과에서 환자에게 청구한 병상 1개당</w:t>
      </w:r>
      <w:r>
        <w:rPr>
          <w:rFonts w:ascii="HY신명조" w:eastAsia="HY신명조" w:cs="HY신명조"/>
          <w:sz w:val="24"/>
          <w:szCs w:val="24"/>
        </w:rPr>
        <w:t xml:space="preserve"> 하루의 입원료는 ￦70이었다. 산부인과의 2012년 </w:t>
      </w:r>
      <w:r>
        <w:rPr>
          <w:rFonts w:ascii="HY신명조" w:eastAsia="HY신명조" w:cs="HY신명조"/>
          <w:spacing w:val="-8"/>
          <w:sz w:val="24"/>
          <w:szCs w:val="24"/>
        </w:rPr>
        <w:t>총입원료수익은 ￦1,226,400이었으며, 연중 휴무일 없이</w:t>
      </w:r>
      <w:r>
        <w:rPr>
          <w:rFonts w:ascii="HY신명조" w:eastAsia="HY신명조" w:cs="HY신명조"/>
          <w:sz w:val="24"/>
          <w:szCs w:val="24"/>
        </w:rPr>
        <w:t xml:space="preserve"> 진료하였다.</w:t>
      </w:r>
    </w:p>
    <w:p w14:paraId="58AD0379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산부인과에서는 수간호사, 간호사 및 보조원에 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직접 급여를 지급하고 있는데, 이들은 모두 해고가 어려운</w:t>
      </w:r>
      <w:r>
        <w:rPr>
          <w:rFonts w:ascii="HY신명조" w:eastAsia="HY신명조" w:cs="HY신명조"/>
          <w:sz w:val="24"/>
          <w:szCs w:val="24"/>
        </w:rPr>
        <w:t xml:space="preserve"> 정규직으로서 연간 환자입원일수에 따라 필요한 인원수는 다음과 같다.</w:t>
      </w:r>
    </w:p>
    <w:p w14:paraId="006B242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7CFC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192"/>
        <w:gridCol w:w="1097"/>
        <w:gridCol w:w="1097"/>
        <w:gridCol w:w="1097"/>
      </w:tblGrid>
      <w:tr w:rsidR="00711B9A" w14:paraId="4E99D92A" w14:textId="77777777">
        <w:trPr>
          <w:trHeight w:val="465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CAE1AF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  <w:t>연간 환자입원일수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40B422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  <w:t>수간호사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B24FF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  <w:t>간호사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D74C60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  <w:t>보조원</w:t>
            </w:r>
          </w:p>
        </w:tc>
      </w:tr>
      <w:tr w:rsidR="00711B9A" w14:paraId="0100D5A0" w14:textId="77777777">
        <w:trPr>
          <w:trHeight w:val="465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CF55F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0일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17,100일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CE4AE6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3명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C5077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11명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7C942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21명</w:t>
            </w:r>
          </w:p>
        </w:tc>
      </w:tr>
      <w:tr w:rsidR="00711B9A" w14:paraId="7DEF02E5" w14:textId="77777777">
        <w:trPr>
          <w:trHeight w:val="465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01D4A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17,101일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18,900일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06245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4명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06D3DB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13명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A788A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23명</w:t>
            </w:r>
          </w:p>
        </w:tc>
      </w:tr>
      <w:tr w:rsidR="00711B9A" w14:paraId="4F10A33B" w14:textId="77777777">
        <w:trPr>
          <w:trHeight w:val="465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F174E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18,901일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21,900일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3DFEF3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5명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6A9489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16명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10098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26명</w:t>
            </w:r>
          </w:p>
        </w:tc>
      </w:tr>
      <w:tr w:rsidR="00711B9A" w14:paraId="40CFA82E" w14:textId="77777777">
        <w:trPr>
          <w:trHeight w:val="465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52EA5F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21,901일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36,500일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F6137C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6명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62EC6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23명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D3AA5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37명</w:t>
            </w:r>
          </w:p>
        </w:tc>
      </w:tr>
    </w:tbl>
    <w:p w14:paraId="7973B730" w14:textId="77777777" w:rsidR="00711B9A" w:rsidRDefault="00711B9A">
      <w:pPr>
        <w:rPr>
          <w:sz w:val="2"/>
        </w:rPr>
      </w:pPr>
    </w:p>
    <w:p w14:paraId="67479B6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1BF12" w14:textId="77777777" w:rsidR="00711B9A" w:rsidRDefault="00711B9A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ABEAA8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산부인과에서는 연간 환자입원일수에 따라 필요한 </w:t>
      </w:r>
      <w:r>
        <w:rPr>
          <w:rFonts w:ascii="HY신명조" w:eastAsia="HY신명조" w:cs="HY신명조"/>
          <w:spacing w:val="-7"/>
          <w:sz w:val="24"/>
          <w:szCs w:val="24"/>
        </w:rPr>
        <w:t>최소인원만 고용하려고 한다. 따라서 관련범위 내에서</w:t>
      </w:r>
      <w:r>
        <w:rPr>
          <w:rFonts w:ascii="HY신명조" w:eastAsia="HY신명조" w:cs="HY신명조"/>
          <w:sz w:val="24"/>
          <w:szCs w:val="24"/>
        </w:rPr>
        <w:t xml:space="preserve"> 수간호사, 간호사 및 보조원의 급여는 고정비이다. 각 직급별 1인당 연간 급여는 수간호사가 ￦18,000, 간호사가 ￦9,400, 보조원이 ￦8,600이다.</w:t>
      </w:r>
    </w:p>
    <w:p w14:paraId="4C56160F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산부인과에서 2012년 중 이용가능한 병상의 100%로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입원환자를 수용한 일수는 총 280일이었는데, 이 280일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동안 병원을 방문한 환자의 수는 매일 100명 이상이었다.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D990DED" w14:textId="77777777" w:rsidR="00711B9A" w:rsidRDefault="00711B9A">
      <w:pPr>
        <w:pStyle w:val="a8"/>
        <w:rPr>
          <w:rFonts w:ascii="HY신명조" w:eastAsia="HY신명조" w:cs="HY신명조"/>
          <w:w w:val="90"/>
          <w:sz w:val="24"/>
          <w:szCs w:val="24"/>
        </w:rPr>
      </w:pPr>
    </w:p>
    <w:p w14:paraId="13B7F3B9" w14:textId="77777777" w:rsidR="00711B9A" w:rsidRDefault="00711B9A">
      <w:pPr>
        <w:pStyle w:val="a8"/>
        <w:rPr>
          <w:rFonts w:ascii="HY신명조" w:eastAsia="HY신명조" w:cs="HY신명조"/>
          <w:w w:val="90"/>
          <w:sz w:val="24"/>
          <w:szCs w:val="24"/>
        </w:rPr>
      </w:pPr>
    </w:p>
    <w:p w14:paraId="130DC3A5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산부인과의 2012년 공헌이익 손익계산서를</w:t>
      </w:r>
      <w:r>
        <w:rPr>
          <w:rFonts w:ascii="HY신명조" w:eastAsia="HY신명조" w:cs="HY신명조"/>
          <w:sz w:val="24"/>
          <w:szCs w:val="24"/>
        </w:rPr>
        <w:t xml:space="preserve"> 작성하시오.</w:t>
      </w:r>
    </w:p>
    <w:p w14:paraId="121756B4" w14:textId="77777777" w:rsidR="00711B9A" w:rsidRDefault="00711B9A">
      <w:pPr>
        <w:pStyle w:val="a8"/>
        <w:rPr>
          <w:rFonts w:ascii="HY신명조" w:eastAsia="HY신명조" w:cs="HY신명조"/>
          <w:sz w:val="24"/>
          <w:szCs w:val="24"/>
        </w:rPr>
      </w:pPr>
    </w:p>
    <w:p w14:paraId="2465EEFD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산부인과의 2012년 손익분기점 환자입원일수를 구하시오.</w:t>
      </w:r>
    </w:p>
    <w:p w14:paraId="758E3134" w14:textId="77777777" w:rsidR="00711B9A" w:rsidRDefault="00711B9A">
      <w:pPr>
        <w:pStyle w:val="a8"/>
        <w:rPr>
          <w:rFonts w:ascii="HY신명조" w:eastAsia="HY신명조" w:cs="HY신명조"/>
          <w:sz w:val="24"/>
          <w:szCs w:val="24"/>
        </w:rPr>
      </w:pPr>
    </w:p>
    <w:p w14:paraId="6B029B2A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2013년 초에 의사 이씨는 병원측으로부터</w:t>
      </w:r>
      <w:r>
        <w:rPr>
          <w:rFonts w:ascii="HY신명조" w:eastAsia="HY신명조" w:cs="HY신명조"/>
          <w:sz w:val="24"/>
          <w:szCs w:val="24"/>
        </w:rPr>
        <w:t xml:space="preserve"> 병상 40개를 추가로 임대해 줄 수 있다는 제안을 받았다. 산부인과가 병상 40개를 추가로 임차해도 </w:t>
      </w:r>
      <w:r>
        <w:rPr>
          <w:rFonts w:ascii="HY신명조" w:eastAsia="HY신명조" w:cs="HY신명조"/>
          <w:spacing w:val="-4"/>
          <w:sz w:val="24"/>
          <w:szCs w:val="24"/>
        </w:rPr>
        <w:t>환자입원일수당, 병상수당 병원에서 부과하는 금액은</w:t>
      </w:r>
      <w:r>
        <w:rPr>
          <w:rFonts w:ascii="HY신명조" w:eastAsia="HY신명조" w:cs="HY신명조"/>
          <w:sz w:val="24"/>
          <w:szCs w:val="24"/>
        </w:rPr>
        <w:t xml:space="preserve"> 일정하다. </w:t>
      </w:r>
    </w:p>
    <w:p w14:paraId="5E077D16" w14:textId="77777777" w:rsidR="00711B9A" w:rsidRDefault="00711B9A">
      <w:pPr>
        <w:pStyle w:val="a8"/>
        <w:rPr>
          <w:rFonts w:ascii="HY신명조" w:eastAsia="HY신명조" w:cs="HY신명조"/>
          <w:sz w:val="24"/>
          <w:szCs w:val="24"/>
        </w:rPr>
      </w:pPr>
    </w:p>
    <w:p w14:paraId="6056A54F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예상영업이익을 기준으로 할 때, 김씨는 병상 40개를 추가로 임차해야 하는가?</w:t>
      </w:r>
    </w:p>
    <w:p w14:paraId="7710AC40" w14:textId="77777777" w:rsidR="00711B9A" w:rsidRDefault="00711B9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5AD0A4F" w14:textId="77777777" w:rsidR="00711B9A" w:rsidRDefault="007F5603">
      <w:pPr>
        <w:pStyle w:val="a8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9"/>
          <w:sz w:val="24"/>
          <w:szCs w:val="24"/>
        </w:rPr>
        <w:t>병상 40개를 추가로 임차할 경우의 영업레버리지도</w:t>
      </w:r>
      <w:r>
        <w:rPr>
          <w:rFonts w:ascii="HY신명조" w:eastAsia="HY신명조" w:cs="HY신명조"/>
          <w:spacing w:val="-16"/>
          <w:sz w:val="24"/>
          <w:szCs w:val="24"/>
        </w:rPr>
        <w:t>(DOL)와 현재 병상 60개를 유지할 경우의 영업레버리지도</w:t>
      </w:r>
      <w:r>
        <w:rPr>
          <w:rFonts w:ascii="HY신명조" w:eastAsia="HY신명조" w:cs="HY신명조"/>
          <w:spacing w:val="-15"/>
          <w:sz w:val="24"/>
          <w:szCs w:val="24"/>
        </w:rPr>
        <w:t>(DOL)를 각각 계산하시오.</w:t>
      </w:r>
    </w:p>
    <w:p w14:paraId="6A716AAA" w14:textId="77777777" w:rsidR="00711B9A" w:rsidRDefault="00711B9A">
      <w:pPr>
        <w:pStyle w:val="a8"/>
        <w:rPr>
          <w:rFonts w:ascii="HY신명조" w:eastAsia="HY신명조" w:cs="HY신명조"/>
          <w:sz w:val="24"/>
          <w:szCs w:val="24"/>
        </w:rPr>
      </w:pPr>
    </w:p>
    <w:p w14:paraId="1C15E02A" w14:textId="77777777" w:rsidR="00711B9A" w:rsidRDefault="00711B9A">
      <w:pPr>
        <w:pStyle w:val="a8"/>
        <w:rPr>
          <w:rFonts w:ascii="HY신명조" w:eastAsia="HY신명조" w:cs="HY신명조"/>
          <w:sz w:val="24"/>
          <w:szCs w:val="24"/>
        </w:rPr>
      </w:pPr>
    </w:p>
    <w:p w14:paraId="0E456E06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4"/>
          <w:sz w:val="24"/>
          <w:szCs w:val="24"/>
        </w:rPr>
        <w:t>병상 40개를 추가로 임차할 경우에는 장기임대차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계약을 맺어야 하며, 그 비용구조가 장기적으로 유지된다고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가정한다. 만약 당신이 컨설턴트라면 병상 40개 추가</w:t>
      </w:r>
      <w:r>
        <w:rPr>
          <w:rFonts w:ascii="HY신명조" w:eastAsia="HY신명조" w:cs="HY신명조"/>
          <w:sz w:val="24"/>
          <w:szCs w:val="24"/>
        </w:rPr>
        <w:t xml:space="preserve"> 임차와 관련한 의사결정을 하는데 있어서 의사인 이씨에게 어떤 조언을 해 줄 것인지 설명하시오.</w:t>
      </w:r>
    </w:p>
    <w:p w14:paraId="189A899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9D1C2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4EDEA3" w14:textId="77777777" w:rsidR="00711B9A" w:rsidRDefault="007F560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5】(30점)</w:t>
      </w:r>
    </w:p>
    <w:p w14:paraId="4DBFE97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6C09F7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별도의 언급이 없는 한 각 물음은 상호 독립적이다.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09C7281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AC324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(주)한국은 제품 甲과 제품 乙을 생산하여 각각 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￦2,000과 ￦2,500의 판매가격으로 외부시장에 판매하고</w:t>
      </w:r>
      <w:r>
        <w:rPr>
          <w:rFonts w:ascii="HY신명조" w:eastAsia="HY신명조" w:cs="HY신명조"/>
          <w:sz w:val="24"/>
          <w:szCs w:val="24"/>
        </w:rPr>
        <w:t xml:space="preserve"> 있다. 다음 그림은 (주)한국의 생산흐름을 요약한 것이다. </w:t>
      </w:r>
    </w:p>
    <w:p w14:paraId="0CFD176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82774" w14:textId="77777777" w:rsidR="00711B9A" w:rsidRDefault="00DB24E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9AAB9F0">
          <v:group id="_x0000_s1047" style="width:279.9pt;height:459.35pt;mso-position-horizontal-relative:char;mso-position-vertical-relative:line" coordsize="27990,45933">
            <v:group id="_x0000_s1069" style="position:absolute;left:3674;width:23594;height:15802" coordorigin="3674" coordsize="23594,15802">
              <v:shape id="_x0000_s2075741179" o:spid="_x0000_s1082" style="position:absolute;left:4545;width:7302;height:5811;v-text-anchor:middle" coordsize="7302,5811" o:spt="100" adj="0,,0" path="m,l7302,r,5811l,5811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1FDD6F3E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제품 甲:</w:t>
                      </w:r>
                    </w:p>
                    <w:p w14:paraId="0D0167EE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 ￦2,000</w:t>
                      </w:r>
                    </w:p>
                  </w:txbxContent>
                </v:textbox>
              </v:shape>
              <v:shape id="_x0000_s2075741180" o:spid="_x0000_s1081" style="position:absolute;left:15369;top:50;width:7303;height:5811;v-text-anchor:middle" coordsize="7303,5811" o:spt="100" adj="0,,0" path="m,l7303,r,5811l,5811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43D4B86B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제품 乙:</w:t>
                      </w:r>
                    </w:p>
                    <w:p w14:paraId="52B3AEA5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 ￦2,500</w:t>
                      </w:r>
                    </w:p>
                  </w:txbxContent>
                </v:textbox>
              </v:shape>
              <v:shape id="_x0000_s2075741181" o:spid="_x0000_s1080" style="position:absolute;left:3815;top:9106;width:8883;height:5029;v-text-anchor:middle" coordsize="8883,5029" o:spt="100" adj="0,,0" path="m,l8883,r,5029l,5029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774BEB5F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제조부문 D:</w:t>
                      </w:r>
                    </w:p>
                    <w:p w14:paraId="3691A083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甲 1단위당 2시간</w:t>
                      </w:r>
                    </w:p>
                  </w:txbxContent>
                </v:textbox>
              </v:shape>
              <v:shape id="_x0000_s2075741182" o:spid="_x0000_s1079" style="position:absolute;left:14442;top:9157;width:9209;height:5029;v-text-anchor:middle" coordsize="9209,5029" o:spt="100" adj="0,,0" path="m,l9209,r,5029l,5029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0044436F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제조부문 D:</w:t>
                      </w:r>
                    </w:p>
                    <w:p w14:paraId="55DBB50B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乙 1단위당 1시간</w:t>
                      </w:r>
                    </w:p>
                  </w:txbxContent>
                </v:textbox>
              </v:shape>
              <v:shape id="_x0000_s2075741183" o:spid="_x0000_s1078" style="position:absolute;left:3674;top:16457;width:5613;height:4894;v-text-anchor:middle" coordsize="5613,4894" o:spt="100" adj="0,,0" path="m,l5613,r,4894l,4894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3E172131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부품 X1</w:t>
                      </w:r>
                    </w:p>
                    <w:p w14:paraId="18612115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1단위</w:t>
                      </w:r>
                    </w:p>
                  </w:txbxContent>
                </v:textbox>
              </v:shape>
              <v:shape id="_x0000_s2075741184" o:spid="_x0000_s1077" style="position:absolute;left:11500;top:16671;width:5613;height:4894;v-text-anchor:middle" coordsize="5613,4894" o:spt="100" adj="0,,0" path="m,l5613,r,4894l,4894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4224616E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부품 X2</w:t>
                      </w:r>
                    </w:p>
                    <w:p w14:paraId="08BA901B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1단위</w:t>
                      </w:r>
                    </w:p>
                  </w:txbxContent>
                </v:textbox>
              </v:shape>
              <v:shape id="_x0000_s2075741185" o:spid="_x0000_s1076" style="position:absolute;left:19490;top:16476;width:5613;height:4894;v-text-anchor:middle" coordsize="5613,4894" o:spt="100" adj="0,,0" path="m,l5613,r,4894l,4894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74BF44C4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부품 X3</w:t>
                      </w:r>
                    </w:p>
                    <w:p w14:paraId="68BDFA61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1단위</w:t>
                      </w:r>
                    </w:p>
                  </w:txbxContent>
                </v:textbox>
              </v:shape>
              <v:line id="_x0000_s2075741186" o:spid="_x0000_s1075" style="position:absolute" from="6725,16539" to="7924,14246" strokeweight=".33pt">
                <v:stroke endarrow="classic" joinstyle="miter"/>
              </v:line>
              <v:line id="_x0000_s2075741187" o:spid="_x0000_s1074" style="position:absolute" from="14496,16539" to="10246,14410" strokeweight=".33pt">
                <v:stroke endarrow="classic" joinstyle="miter"/>
              </v:line>
              <v:line id="_x0000_s2075741188" o:spid="_x0000_s1073" style="position:absolute" from="14714,16539" to="18932,14410" strokeweight=".33pt">
                <v:stroke endarrow="classic" joinstyle="miter"/>
              </v:line>
              <v:line id="_x0000_s2075741189" o:spid="_x0000_s1072" style="position:absolute" from="22093,16539" to="19783,14410" strokeweight=".33pt">
                <v:stroke endarrow="classic" joinstyle="miter"/>
              </v:line>
              <v:line id="_x0000_s2075741190" o:spid="_x0000_s1071" style="position:absolute" from="19074,5976" to="19129,9087" strokeweight=".33pt">
                <v:stroke startarrow="classic" joinstyle="miter"/>
              </v:line>
              <v:line id="_x0000_s2075741191" o:spid="_x0000_s1070" style="position:absolute" from="8229,5894" to="8284,9005" strokeweight=".33pt">
                <v:stroke startarrow="classic" joinstyle="miter"/>
              </v:line>
            </v:group>
            <v:group id="_x0000_s1062" style="position:absolute;left:3129;top:35372;width:25454;height:7738" coordorigin="3129,35372" coordsize="25454,7738">
              <v:shape id="_x0000_s2075741193" o:spid="_x0000_s1068" style="position:absolute;left:3129;top:38372;width:6756;height:7296;v-text-anchor:middle" coordsize="6756,7296" o:spt="100" adj="0,,0" path="m,l6756,r,7296l,7296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0A2249EC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원재료 Y1:</w:t>
                      </w:r>
                    </w:p>
                    <w:p w14:paraId="607AA2CC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1단위당 ￦300</w:t>
                      </w:r>
                    </w:p>
                  </w:txbxContent>
                </v:textbox>
              </v:shape>
              <v:shape id="_x0000_s2075741194" o:spid="_x0000_s1067" style="position:absolute;left:11173;top:38504;width:6757;height:7296;v-text-anchor:middle" coordsize="6757,7296" o:spt="100" adj="0,,0" path="m,l6757,r,7296l,7296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1579D8E8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원재료 Y2:</w:t>
                      </w:r>
                    </w:p>
                    <w:p w14:paraId="7E82FCB7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1단위당 ￦200</w:t>
                      </w:r>
                    </w:p>
                  </w:txbxContent>
                </v:textbox>
              </v:shape>
              <v:shape id="_x0000_s2075741195" o:spid="_x0000_s1066" style="position:absolute;left:19490;top:38637;width:6757;height:7296;v-text-anchor:middle" coordsize="6757,7296" o:spt="100" adj="0,,0" path="m,l6757,r,7296l,7296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06F8955C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원재료 Y3:</w:t>
                      </w:r>
                    </w:p>
                    <w:p w14:paraId="09868D58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1단위당 ￦100</w:t>
                      </w:r>
                    </w:p>
                  </w:txbxContent>
                </v:textbox>
              </v:shape>
              <v:line id="_x0000_s2075741196" o:spid="_x0000_s1065" style="position:absolute" from="6540,35536" to="6540,38402" strokeweight=".33pt">
                <v:stroke startarrow="classic" joinstyle="miter"/>
              </v:line>
              <v:line id="_x0000_s2075741197" o:spid="_x0000_s1064" style="position:absolute" from="14442,35372" to="14442,38484" strokeweight=".33pt">
                <v:stroke startarrow="classic" joinstyle="miter"/>
              </v:line>
              <v:line id="_x0000_s2075741198" o:spid="_x0000_s1063" style="position:absolute" from="22616,35782" to="22562,38648" strokeweight=".33pt">
                <v:stroke startarrow="classic" joinstyle="miter"/>
              </v:line>
            </v:group>
            <v:group id="_x0000_s1048" style="position:absolute;top:21370;width:30817;height:10560" coordorigin=",21370" coordsize="30817,10560">
              <v:shape id="_x0000_s2075741200" o:spid="_x0000_s1061" style="position:absolute;left:18856;top:30795;width:9100;height:4905;v-text-anchor:middle" coordsize="9100,4905" o:spt="100" adj="0,,0" path="m,l9100,r,4905l,4905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505C06F0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제조부문 C:</w:t>
                      </w:r>
                    </w:p>
                    <w:p w14:paraId="7582F37A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Y3 1단위당 2시간</w:t>
                      </w:r>
                    </w:p>
                  </w:txbxContent>
                </v:textbox>
              </v:shape>
              <v:line id="_x0000_s2075741201" o:spid="_x0000_s1060" style="position:absolute" from="5041,28494" to="5041,30787" strokeweight=".33pt">
                <v:stroke joinstyle="miter"/>
              </v:line>
              <v:line id="_x0000_s2075741202" o:spid="_x0000_s1059" style="position:absolute" from="14387,28576" to="14387,30787" strokeweight=".33pt">
                <v:stroke joinstyle="miter"/>
              </v:line>
              <v:line id="_x0000_s2075741203" o:spid="_x0000_s1058" style="position:absolute" from="23556,28555" to="23611,30766" strokeweight=".33pt">
                <v:stroke joinstyle="miter"/>
              </v:line>
              <v:shape id="_x0000_s2075741204" o:spid="_x0000_s1057" style="position:absolute;top:30787;width:9005;height:4995;v-text-anchor:middle" coordsize="9005,4995" o:spt="100" adj="0,,0" path="m,l9005,r,4995l,4995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550A6005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제조부문 A:</w:t>
                      </w:r>
                    </w:p>
                    <w:p w14:paraId="0A127DC8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Y1 1단위당 2시간</w:t>
                      </w:r>
                    </w:p>
                  </w:txbxContent>
                </v:textbox>
              </v:shape>
              <v:shape id="_x0000_s2075741205" o:spid="_x0000_s1056" style="position:absolute;left:9353;top:30712;width:9209;height:4894;v-text-anchor:middle" coordsize="9209,4894" o:spt="100" adj="0,,0" path="m,l9209,r,4894l,4894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1F9FD9C5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제조부문 A:</w:t>
                      </w:r>
                    </w:p>
                    <w:p w14:paraId="52721709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Y2 1단위당 1시간</w:t>
                      </w:r>
                    </w:p>
                  </w:txbxContent>
                </v:textbox>
              </v:shape>
              <v:group id="_x0000_s1049" style="position:absolute;left:55;top:21370;width:30757;height:5257" coordorigin="55,21370" coordsize="30757,5257">
                <v:shape id="_x0000_s2075741207" o:spid="_x0000_s1055" style="position:absolute;left:55;top:23487;width:9025;height:4894;v-text-anchor:middle" coordsize="9025,4894" o:spt="100" adj="0,,0" path="m,l9025,r,4894l,4894x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2B68CDB0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제조부문 C:</w:t>
                        </w:r>
                      </w:p>
                      <w:p w14:paraId="6EA7AE94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Y1 1단위당 1시간</w:t>
                        </w:r>
                      </w:p>
                    </w:txbxContent>
                  </v:textbox>
                </v:shape>
                <v:shape id="_x0000_s2075741208" o:spid="_x0000_s1054" style="position:absolute;left:9428;top:23537;width:9209;height:4894;v-text-anchor:middle" coordsize="9209,4894" o:spt="100" adj="0,,0" path="m,l9209,r,4894l,4894x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2C8EAC65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제조부문 B:</w:t>
                        </w:r>
                      </w:p>
                      <w:p w14:paraId="787865DF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Y2 1단위당 2시간</w:t>
                        </w:r>
                      </w:p>
                    </w:txbxContent>
                  </v:textbox>
                </v:shape>
                <v:line id="_x0000_s2075741209" o:spid="_x0000_s1053" style="position:absolute" from="6595,21452" to="6595,23499" strokeweight=".33pt">
                  <v:stroke startarrow="classic" joinstyle="miter"/>
                </v:line>
                <v:line id="_x0000_s2075741210" o:spid="_x0000_s1052" style="position:absolute" from="14387,21534" to="14387,23581" strokeweight=".33pt">
                  <v:stroke startarrow="classic" joinstyle="miter"/>
                </v:line>
                <v:line id="_x0000_s2075741211" o:spid="_x0000_s1051" style="position:absolute" from="22398,21370" to="22398,23663" strokeweight=".33pt">
                  <v:stroke startarrow="classic" joinstyle="miter"/>
                </v:line>
                <v:shape id="_x0000_s2075741212" o:spid="_x0000_s1050" style="position:absolute;left:18890;top:23639;width:9100;height:4905;v-text-anchor:middle" coordsize="9100,4905" o:spt="100" adj="0,,0" path="m,l9100,r,4905l,4905x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306298F5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제조부문 B:</w:t>
                        </w:r>
                      </w:p>
                      <w:p w14:paraId="5192B3A3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Y3 1단위당 4시간</w:t>
                        </w:r>
                      </w:p>
                    </w:txbxContent>
                  </v:textbox>
                </v:shape>
              </v:group>
            </v:group>
            <w10:anchorlock/>
          </v:group>
        </w:pict>
      </w:r>
    </w:p>
    <w:p w14:paraId="708E873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5853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제품 甲 1단위를 생산하기 위해서는 부품 X1 1단위와</w:t>
      </w:r>
      <w:r>
        <w:rPr>
          <w:rFonts w:ascii="HY신명조" w:eastAsia="HY신명조" w:cs="HY신명조"/>
          <w:sz w:val="24"/>
          <w:szCs w:val="24"/>
        </w:rPr>
        <w:t xml:space="preserve"> 부품 X2 1단위가 필요하며 제조부문 D에서 이들을 </w:t>
      </w:r>
      <w:r>
        <w:rPr>
          <w:rFonts w:ascii="HY신명조" w:eastAsia="HY신명조" w:cs="HY신명조"/>
          <w:spacing w:val="-2"/>
          <w:sz w:val="24"/>
          <w:szCs w:val="24"/>
        </w:rPr>
        <w:t>조립하는데 2시간의 직접노동시간이 소요된다. 제품</w:t>
      </w:r>
      <w:r>
        <w:rPr>
          <w:rFonts w:ascii="HY신명조" w:eastAsia="HY신명조" w:cs="HY신명조"/>
          <w:sz w:val="24"/>
          <w:szCs w:val="24"/>
        </w:rPr>
        <w:t xml:space="preserve"> 乙 1단위를 생산하기 위해서는 부품 X2 1단위와 부품 X3 1단위가 필요하며 제조부문 D에서 이들을 조립하는데 1시간의 직접노동시간이 소요된다. </w:t>
      </w:r>
    </w:p>
    <w:p w14:paraId="4E3593E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90DB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F1F48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한편, 부품 X1 1단위는 원재료 Y1(단위당 구입가격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￦300) 1단위를 제조부문 A가 2시간의 직접노동시간을</w:t>
      </w:r>
      <w:r>
        <w:rPr>
          <w:rFonts w:ascii="HY신명조" w:eastAsia="HY신명조" w:cs="HY신명조"/>
          <w:sz w:val="24"/>
          <w:szCs w:val="24"/>
        </w:rPr>
        <w:t xml:space="preserve"> 투입하여 가공한 후 이를 제조부문 C에서 1시간의 </w:t>
      </w:r>
      <w:r>
        <w:rPr>
          <w:rFonts w:ascii="HY신명조" w:eastAsia="HY신명조" w:cs="HY신명조"/>
          <w:spacing w:val="-6"/>
          <w:sz w:val="24"/>
          <w:szCs w:val="24"/>
        </w:rPr>
        <w:t>직접노동시간을 투입하여 완성한다. 부품 X2 1단위는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원재료 Y2(단위당 구입가격 ￦200) 1단위를 제조부문</w:t>
      </w:r>
      <w:r>
        <w:rPr>
          <w:rFonts w:ascii="HY신명조" w:eastAsia="HY신명조" w:cs="HY신명조"/>
          <w:sz w:val="24"/>
          <w:szCs w:val="24"/>
        </w:rPr>
        <w:t xml:space="preserve"> A가 1시간의 직접노동시간을 투입하여 가공한 후 </w:t>
      </w:r>
      <w:r>
        <w:rPr>
          <w:rFonts w:ascii="HY신명조" w:eastAsia="HY신명조" w:cs="HY신명조"/>
          <w:spacing w:val="-7"/>
          <w:sz w:val="24"/>
          <w:szCs w:val="24"/>
        </w:rPr>
        <w:t>이를 제조부문 B가 2시간의 직접노동시간을 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완성한다. 부품 X3 1단위는 원재료 Y3(단위당 구입가격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￦100) 1단위를 제조부문 C가 2시간의 직접노동시간을</w:t>
      </w:r>
      <w:r>
        <w:rPr>
          <w:rFonts w:ascii="HY신명조" w:eastAsia="HY신명조" w:cs="HY신명조"/>
          <w:sz w:val="24"/>
          <w:szCs w:val="24"/>
        </w:rPr>
        <w:t xml:space="preserve"> 투입하여 가공한 후 이를 제조부문 B가 4시간의 직접노동시간을 투입하여 완성한다. </w:t>
      </w:r>
    </w:p>
    <w:p w14:paraId="7A30013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BA90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(주)한국 제조부문의 직접노동시간당 임률은 ￦100이고</w:t>
      </w:r>
      <w:r>
        <w:rPr>
          <w:rFonts w:ascii="HY신명조" w:eastAsia="HY신명조" w:cs="HY신명조"/>
          <w:sz w:val="24"/>
          <w:szCs w:val="24"/>
        </w:rPr>
        <w:t xml:space="preserve"> 각 제조부문별로 투입가능한 직접노동시간은 매월 </w:t>
      </w:r>
      <w:r>
        <w:rPr>
          <w:rFonts w:ascii="HY신명조" w:eastAsia="HY신명조" w:cs="HY신명조"/>
          <w:spacing w:val="-8"/>
          <w:sz w:val="24"/>
          <w:szCs w:val="24"/>
        </w:rPr>
        <w:t>1,200시간씩이며, 제조부문간 인력재배치는 불가능하다.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변동제조간접원가는 직접노무원가의 80%이며, 고정</w:t>
      </w:r>
      <w:r>
        <w:rPr>
          <w:rFonts w:ascii="HY신명조" w:eastAsia="HY신명조" w:cs="HY신명조"/>
          <w:sz w:val="24"/>
          <w:szCs w:val="24"/>
        </w:rPr>
        <w:t xml:space="preserve">제조간접원가 및 판매비와 관리비는 없는 것으로 가정한다.  </w:t>
      </w:r>
    </w:p>
    <w:p w14:paraId="3A80F3D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69D8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6F107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(주)한국에는 제조부문 A, B, C, D 외에 보조부문 E와 F가 존재한다. 보조부문 E의 총원가 </w:t>
      </w:r>
      <w:r>
        <w:rPr>
          <w:rFonts w:ascii="HY신명조" w:eastAsia="HY신명조" w:cs="HY신명조"/>
          <w:spacing w:val="-10"/>
          <w:sz w:val="24"/>
          <w:szCs w:val="24"/>
        </w:rPr>
        <w:t>￦16,000 및 보조부문 F의 총원가 ￦30,000은 타 부문에</w:t>
      </w:r>
      <w:r>
        <w:rPr>
          <w:rFonts w:ascii="HY신명조" w:eastAsia="HY신명조" w:cs="HY신명조"/>
          <w:sz w:val="24"/>
          <w:szCs w:val="24"/>
        </w:rPr>
        <w:t xml:space="preserve"> 대한 용역제공비율에 따라 상호배부법을 사용하여 </w:t>
      </w:r>
      <w:r>
        <w:rPr>
          <w:rFonts w:ascii="HY신명조" w:eastAsia="HY신명조" w:cs="HY신명조"/>
          <w:spacing w:val="-8"/>
          <w:sz w:val="24"/>
          <w:szCs w:val="24"/>
        </w:rPr>
        <w:t>제조부문에 배부되었으며 그 결과는 다음의 표와 같다.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보조부문 E의 전체 용역제공 중 보조부문 F에 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용역제공비율이 20%라고 할 때, 보조부문 F의 보조부문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E에 대한 용역제공비율(%)을 구하시오. 단, 보조부문의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용역서비스에 대한 직접적인 자가소비는 없는 것으로</w:t>
      </w:r>
      <w:r>
        <w:rPr>
          <w:rFonts w:ascii="HY신명조" w:eastAsia="HY신명조" w:cs="HY신명조"/>
          <w:sz w:val="24"/>
          <w:szCs w:val="24"/>
        </w:rPr>
        <w:t xml:space="preserve"> 가정한다. </w:t>
      </w:r>
    </w:p>
    <w:p w14:paraId="65798C5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64"/>
        <w:gridCol w:w="932"/>
        <w:gridCol w:w="932"/>
        <w:gridCol w:w="932"/>
        <w:gridCol w:w="932"/>
        <w:gridCol w:w="932"/>
      </w:tblGrid>
      <w:tr w:rsidR="00711B9A" w14:paraId="5485C5D7" w14:textId="77777777">
        <w:trPr>
          <w:trHeight w:val="87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98B00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6249E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</w:t>
            </w:r>
          </w:p>
          <w:p w14:paraId="72577BE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 A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9D1E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</w:t>
            </w:r>
          </w:p>
          <w:p w14:paraId="42360AD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 B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AD357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</w:t>
            </w:r>
          </w:p>
          <w:p w14:paraId="079A8667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 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2D01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</w:t>
            </w:r>
          </w:p>
          <w:p w14:paraId="2895144A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 D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814E0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 계</w:t>
            </w:r>
          </w:p>
        </w:tc>
      </w:tr>
      <w:tr w:rsidR="00711B9A" w14:paraId="7DBA21E1" w14:textId="77777777">
        <w:trPr>
          <w:trHeight w:val="87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3BBAC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</w:t>
            </w:r>
          </w:p>
          <w:p w14:paraId="494384E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 E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EA6CD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￦1,939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1DD3D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￦1,939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15409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￦3,877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1C62B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￦7,755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C44D9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￦15,510</w:t>
            </w:r>
          </w:p>
        </w:tc>
      </w:tr>
      <w:tr w:rsidR="00711B9A" w14:paraId="347BF58F" w14:textId="77777777">
        <w:trPr>
          <w:trHeight w:val="87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2A80D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</w:t>
            </w:r>
          </w:p>
          <w:p w14:paraId="28E5E98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 F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D45C7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￦10,163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A9353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￦10,163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29B30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￦5,082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85795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￦5,082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4AC1F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￦30,490</w:t>
            </w:r>
          </w:p>
        </w:tc>
      </w:tr>
      <w:tr w:rsidR="00711B9A" w14:paraId="5D573A1E" w14:textId="77777777">
        <w:trPr>
          <w:trHeight w:val="59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82FB1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 계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A4A62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￦12,102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4441A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￦12,102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5839E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￦8,959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72D12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￦12,837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9023A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￦46,000</w:t>
            </w:r>
          </w:p>
        </w:tc>
      </w:tr>
    </w:tbl>
    <w:p w14:paraId="765D82F0" w14:textId="77777777" w:rsidR="00711B9A" w:rsidRDefault="00711B9A">
      <w:pPr>
        <w:rPr>
          <w:sz w:val="2"/>
        </w:rPr>
      </w:pPr>
    </w:p>
    <w:p w14:paraId="7C751C8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57F0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70AB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(물음 1)에서 제시된 자료를 기반으로 보조부문 E의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총원가 ￦16,000 및 보조부문 F의 총원가 ￦30,000을</w:t>
      </w:r>
      <w:r>
        <w:rPr>
          <w:rFonts w:ascii="HY신명조" w:eastAsia="HY신명조" w:cs="HY신명조"/>
          <w:sz w:val="24"/>
          <w:szCs w:val="24"/>
        </w:rPr>
        <w:t xml:space="preserve"> 직접배부법을 사용하여 다음 표의 양식에 따라 각 제조부문에 배부하시오. </w:t>
      </w:r>
    </w:p>
    <w:p w14:paraId="11E383F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9B6D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</w:tblGrid>
      <w:tr w:rsidR="00711B9A" w14:paraId="71F48504" w14:textId="77777777">
        <w:trPr>
          <w:trHeight w:val="79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89E2B" w14:textId="77777777" w:rsidR="00711B9A" w:rsidRDefault="00711B9A">
            <w:pPr>
              <w:pStyle w:val="a8"/>
              <w:spacing w:line="240" w:lineRule="auto"/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88A5A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제조</w:t>
            </w:r>
          </w:p>
          <w:p w14:paraId="3040510C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 A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21599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제조</w:t>
            </w:r>
          </w:p>
          <w:p w14:paraId="69B3590F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 B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C836C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제조</w:t>
            </w:r>
          </w:p>
          <w:p w14:paraId="7DFA7A15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 C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A6C25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제조</w:t>
            </w:r>
          </w:p>
          <w:p w14:paraId="2F838C4D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 D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A3D0A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합 계</w:t>
            </w:r>
          </w:p>
        </w:tc>
      </w:tr>
      <w:tr w:rsidR="00711B9A" w14:paraId="26514F85" w14:textId="77777777">
        <w:trPr>
          <w:trHeight w:val="79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E93B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보조</w:t>
            </w:r>
          </w:p>
          <w:p w14:paraId="2DC36329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 E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FF6DC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E1D07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C7DD7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49B51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72FCB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11B9A" w14:paraId="0A75D71E" w14:textId="77777777">
        <w:trPr>
          <w:trHeight w:val="79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473D1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보조</w:t>
            </w:r>
          </w:p>
          <w:p w14:paraId="60BBCBE0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 F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93DFF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C2F82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78032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DBC47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CDFE2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5CA50AB" w14:textId="77777777" w:rsidR="00711B9A" w:rsidRDefault="00711B9A">
      <w:pPr>
        <w:rPr>
          <w:sz w:val="2"/>
        </w:rPr>
      </w:pPr>
    </w:p>
    <w:p w14:paraId="1D85A7D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5607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1876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이하 모든 물음에서는 보조부문에서 배부된 원가는 없는 것으로 가정한다. </w:t>
      </w:r>
    </w:p>
    <w:p w14:paraId="1F441E5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4B96C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E39D6A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이번 달 제품 甲에 대한 수요량은 300단위이며</w:t>
      </w:r>
      <w:r>
        <w:rPr>
          <w:rFonts w:ascii="HY신명조" w:eastAsia="HY신명조" w:cs="HY신명조"/>
          <w:sz w:val="24"/>
          <w:szCs w:val="24"/>
        </w:rPr>
        <w:t xml:space="preserve"> 제품 乙에 대한 수요량은 250단위이다. (주)대한은 </w:t>
      </w:r>
      <w:r>
        <w:rPr>
          <w:rFonts w:ascii="HY신명조" w:eastAsia="HY신명조" w:cs="HY신명조"/>
          <w:spacing w:val="-1"/>
          <w:sz w:val="24"/>
          <w:szCs w:val="24"/>
        </w:rPr>
        <w:t>(주)한국에게 부품 X2를 필요한 만큼 공급하겠다는</w:t>
      </w:r>
      <w:r>
        <w:rPr>
          <w:rFonts w:ascii="HY신명조" w:eastAsia="HY신명조" w:cs="HY신명조"/>
          <w:sz w:val="24"/>
          <w:szCs w:val="24"/>
        </w:rPr>
        <w:t xml:space="preserve"> 계약체결을 제의해 왔다. (주)한국이 (주)대한에게 </w:t>
      </w:r>
      <w:r>
        <w:rPr>
          <w:rFonts w:ascii="HY신명조" w:eastAsia="HY신명조" w:cs="HY신명조"/>
          <w:spacing w:val="-16"/>
          <w:sz w:val="24"/>
          <w:szCs w:val="24"/>
        </w:rPr>
        <w:t>지불할 수 있는 부품 X2의 단위당 최대가격을 계산하시오.</w:t>
      </w:r>
    </w:p>
    <w:p w14:paraId="181ADE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5ECE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E4178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(주)한국은 기존의 제품 甲 및 제품 乙외에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제품 炳의 개발을 완료하고 동 제품을 생산하여 판매하는</w:t>
      </w:r>
      <w:r>
        <w:rPr>
          <w:rFonts w:ascii="HY신명조" w:eastAsia="HY신명조" w:cs="HY신명조"/>
          <w:sz w:val="24"/>
          <w:szCs w:val="24"/>
        </w:rPr>
        <w:t xml:space="preserve"> 새로운 사업부문 Q를 신설하였다. 사업부문 Q는 제품 甲 및 제품 乙을 생산하여 판매하는 기존의 </w:t>
      </w:r>
      <w:r>
        <w:rPr>
          <w:rFonts w:ascii="HY신명조" w:eastAsia="HY신명조" w:cs="HY신명조"/>
          <w:spacing w:val="-7"/>
          <w:sz w:val="24"/>
          <w:szCs w:val="24"/>
        </w:rPr>
        <w:t>사업부문 P에 대하여 부품 X1 50단위를 사내대체하여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공급해 줄 것을 요청하였다. 이번 달 제품 甲에 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수요량은 350단위이며 제품 乙에 대한 수요량은 80단위</w:t>
      </w:r>
      <w:r>
        <w:rPr>
          <w:rFonts w:ascii="HY신명조" w:eastAsia="HY신명조" w:cs="HY신명조"/>
          <w:spacing w:val="-2"/>
          <w:sz w:val="24"/>
          <w:szCs w:val="24"/>
        </w:rPr>
        <w:t>이다. 각 사업부문이 각각의 이익극대화를 추구하고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부품 X1에 대한 사내대체가격을 자율적으로 합의하여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결정한다고 할 때, 사업부문 P가 사업부문 Q에 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요구해야 하는 부품 X1의 단위당 최소 사내대체가격을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계산하시오. 단, 사업부문 P가 사업부문 Q에 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부품 X1을 사내대체하기로 결정할 경우 수량은 50단위로</w:t>
      </w:r>
      <w:r>
        <w:rPr>
          <w:rFonts w:ascii="HY신명조" w:eastAsia="HY신명조" w:cs="HY신명조"/>
          <w:sz w:val="24"/>
          <w:szCs w:val="24"/>
        </w:rPr>
        <w:t xml:space="preserve"> 고정된다고 가정하시오. </w:t>
      </w:r>
    </w:p>
    <w:p w14:paraId="71E2737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751C3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72380" w14:textId="77777777" w:rsidR="00711B9A" w:rsidRDefault="007F5603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사내대체가격의 결정방식에 따라 각 사업부의 성과가 많은 영향을 받는 만큼 이를 신중히 결정할 필요가 있다. 바람직한 사내대체가격 결정방식이 갖추어야 할 요소들에 대해서 </w:t>
      </w:r>
      <w:r>
        <w:rPr>
          <w:rFonts w:ascii="HY신명조" w:eastAsia="HY신명조" w:cs="HY신명조"/>
          <w:b/>
          <w:bCs/>
          <w:sz w:val="24"/>
          <w:szCs w:val="24"/>
          <w:u w:val="single" w:color="FF0000"/>
        </w:rPr>
        <w:t>4줄 이내로</w:t>
      </w:r>
      <w:r>
        <w:rPr>
          <w:rFonts w:ascii="HY신명조" w:eastAsia="HY신명조" w:cs="HY신명조"/>
          <w:sz w:val="24"/>
          <w:szCs w:val="24"/>
        </w:rPr>
        <w:t xml:space="preserve"> 서술하시오. </w:t>
      </w:r>
    </w:p>
    <w:p w14:paraId="2CA9929C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6A2B7E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132977" w14:textId="77777777" w:rsidR="00711B9A" w:rsidRDefault="007F5603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 달 (주)한국이 생산하여 판매할 수 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 甲과 제품 乙에 대한 수요량은 향후 경제상황에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 결정되며, 각 경제상황별 수요량과 그 발생확률은</w:t>
      </w:r>
      <w:r>
        <w:rPr>
          <w:rFonts w:ascii="HY신명조" w:eastAsia="HY신명조" w:cs="HY신명조"/>
          <w:sz w:val="24"/>
          <w:szCs w:val="24"/>
        </w:rPr>
        <w:t xml:space="preserve"> 다음의 표와 같다. </w:t>
      </w:r>
    </w:p>
    <w:p w14:paraId="6E2A5F8B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97"/>
        <w:gridCol w:w="1382"/>
        <w:gridCol w:w="1382"/>
      </w:tblGrid>
      <w:tr w:rsidR="00711B9A" w14:paraId="2A466ED3" w14:textId="77777777">
        <w:trPr>
          <w:trHeight w:val="46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04E5D" w14:textId="77777777" w:rsidR="00711B9A" w:rsidRDefault="00711B9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B31E9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 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66F3E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호 황 </w:t>
            </w:r>
          </w:p>
        </w:tc>
      </w:tr>
      <w:tr w:rsidR="00711B9A" w14:paraId="5C65246D" w14:textId="77777777">
        <w:trPr>
          <w:trHeight w:val="46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64B33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발생확률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FC65B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60%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9815F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</w:tr>
      <w:tr w:rsidR="00711B9A" w14:paraId="3107DC46" w14:textId="77777777">
        <w:trPr>
          <w:trHeight w:val="46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360CF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甲에 대한 수요량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5BEA9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350단위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054F4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200단위</w:t>
            </w:r>
          </w:p>
        </w:tc>
      </w:tr>
      <w:tr w:rsidR="00711B9A" w14:paraId="22F50F74" w14:textId="77777777">
        <w:trPr>
          <w:trHeight w:val="46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A35C9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乙에 대한 수요량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E1704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30단위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5DABB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100단위</w:t>
            </w:r>
          </w:p>
        </w:tc>
      </w:tr>
    </w:tbl>
    <w:p w14:paraId="2E5E8E9D" w14:textId="77777777" w:rsidR="00711B9A" w:rsidRDefault="00711B9A">
      <w:pPr>
        <w:rPr>
          <w:sz w:val="2"/>
        </w:rPr>
      </w:pPr>
    </w:p>
    <w:p w14:paraId="7C91DCB9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02CD8E30" w14:textId="77777777" w:rsidR="00711B9A" w:rsidRDefault="007F5603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(주)한국이 불확실한 경제상황에 대응하기 위하여 다음 달부터 제품 甲 또는 제품 乙 중 한 제품만 </w:t>
      </w:r>
      <w:r>
        <w:rPr>
          <w:rFonts w:ascii="HY신명조" w:eastAsia="HY신명조" w:cs="HY신명조"/>
          <w:spacing w:val="-1"/>
          <w:sz w:val="24"/>
          <w:szCs w:val="24"/>
        </w:rPr>
        <w:t>생산하고자 할 때, 위험중립적인 경영자가 기대가치</w:t>
      </w:r>
      <w:r>
        <w:rPr>
          <w:rFonts w:ascii="HY신명조" w:eastAsia="HY신명조" w:cs="HY신명조"/>
          <w:spacing w:val="-8"/>
          <w:sz w:val="24"/>
          <w:szCs w:val="24"/>
        </w:rPr>
        <w:t>극대화 기준 하에서 생산하여 판매하고자 하는 제품의</w:t>
      </w:r>
      <w:r>
        <w:rPr>
          <w:rFonts w:ascii="HY신명조" w:eastAsia="HY신명조" w:cs="HY신명조"/>
          <w:sz w:val="24"/>
          <w:szCs w:val="24"/>
        </w:rPr>
        <w:t xml:space="preserve"> 종류를 결정하시오. </w:t>
      </w:r>
    </w:p>
    <w:p w14:paraId="22D466FC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497F9715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3ED3E0B0" w14:textId="77777777" w:rsidR="00711B9A" w:rsidRDefault="007F5603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7)</w:t>
      </w:r>
      <w:r>
        <w:rPr>
          <w:rFonts w:ascii="HY신명조" w:eastAsia="HY신명조" w:cs="HY신명조"/>
          <w:sz w:val="24"/>
          <w:szCs w:val="24"/>
        </w:rPr>
        <w:t xml:space="preserve"> (물음 6)과 관련하여 (주)한국은 향후의 경제상황을 예측하는 보고서를 구매할 예정이다. </w:t>
      </w:r>
      <w:r>
        <w:rPr>
          <w:rFonts w:ascii="HY신명조" w:eastAsia="HY신명조" w:cs="HY신명조"/>
          <w:spacing w:val="-3"/>
          <w:sz w:val="24"/>
          <w:szCs w:val="24"/>
        </w:rPr>
        <w:t>동 보고서가 향후 경제상황을 정확히 예측할 확률은</w:t>
      </w:r>
      <w:r>
        <w:rPr>
          <w:rFonts w:ascii="HY신명조" w:eastAsia="HY신명조" w:cs="HY신명조"/>
          <w:sz w:val="24"/>
          <w:szCs w:val="24"/>
        </w:rPr>
        <w:t xml:space="preserve"> 다음의 표와 같다.</w:t>
      </w:r>
    </w:p>
    <w:p w14:paraId="615F9488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2AD20205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1"/>
        <w:gridCol w:w="2004"/>
        <w:gridCol w:w="2005"/>
      </w:tblGrid>
      <w:tr w:rsidR="00711B9A" w14:paraId="0AA50756" w14:textId="77777777">
        <w:trPr>
          <w:trHeight w:val="522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5A440C6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0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5C64C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 경제상황</w:t>
            </w:r>
          </w:p>
        </w:tc>
      </w:tr>
      <w:tr w:rsidR="00711B9A" w14:paraId="663B3C3A" w14:textId="77777777">
        <w:trPr>
          <w:trHeight w:val="834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72AC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보고서 의견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131DE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불 황 </w:t>
            </w:r>
          </w:p>
          <w:p w14:paraId="1372EB31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(발생확률: 60%)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56C9A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 황</w:t>
            </w:r>
          </w:p>
          <w:p w14:paraId="5D141374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(발생확률: 40%)</w:t>
            </w:r>
          </w:p>
        </w:tc>
      </w:tr>
      <w:tr w:rsidR="00711B9A" w14:paraId="004A5E0C" w14:textId="77777777">
        <w:trPr>
          <w:trHeight w:val="522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27D47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 황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CB819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F96D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30%</w:t>
            </w:r>
          </w:p>
        </w:tc>
      </w:tr>
      <w:tr w:rsidR="00711B9A" w14:paraId="4B621CE4" w14:textId="77777777">
        <w:trPr>
          <w:trHeight w:val="522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69EC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 황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6A09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AEC8F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70%</w:t>
            </w:r>
          </w:p>
        </w:tc>
      </w:tr>
    </w:tbl>
    <w:p w14:paraId="0DFB22E2" w14:textId="77777777" w:rsidR="00711B9A" w:rsidRDefault="00711B9A">
      <w:pPr>
        <w:rPr>
          <w:sz w:val="2"/>
        </w:rPr>
      </w:pPr>
    </w:p>
    <w:p w14:paraId="7675F996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26F4E641" w14:textId="77777777" w:rsidR="00711B9A" w:rsidRDefault="007F5603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이러한 경제상황 예측보고서를 구매하기 위해서 </w:t>
      </w:r>
      <w:r>
        <w:rPr>
          <w:rFonts w:ascii="HY신명조" w:eastAsia="HY신명조" w:cs="HY신명조"/>
          <w:spacing w:val="-8"/>
          <w:sz w:val="24"/>
          <w:szCs w:val="24"/>
        </w:rPr>
        <w:t>(주)한국이 최대로 지급할 수 있는 금액을 계산하시오.</w:t>
      </w:r>
    </w:p>
    <w:p w14:paraId="1C3221B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3EB47" w14:textId="77777777" w:rsidR="00711B9A" w:rsidRDefault="007F560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2AA5EA6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EECB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6C7DF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8C01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D68D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C45C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5D507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58E8C" w14:textId="77777777" w:rsidR="00711B9A" w:rsidRDefault="00DB24E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5ABE6EF">
          <v:group id="_x0000_s1044" style="position:absolute;left:0;text-align:left;margin-left:294.1pt;margin-top:487.75pt;width:140.25pt;height:56.25pt;z-index:15;mso-position-horizontal-relative:page;mso-position-vertical-relative:page" coordsize="14025,5625">
            <v:shape id="_x0000_s2075741213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14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9ACA768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9A611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C374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0886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E0F2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7C09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4BCB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7CFF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1B4E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700E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9793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C767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9AF9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2E19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549A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85A4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CF76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B92B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94D9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1F65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43DB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FCA8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A6AD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1E8B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895D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86E6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F02E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F7AA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61935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D4FC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CB99A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38E1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FC99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4DA7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9E5E7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C28B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2FAF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3247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A7BF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275F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375C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9CA8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B6D3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9BE7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C796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1B2C3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CA0E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35DD7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D06E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D9C8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A1EF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2A76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CBA5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55DC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B10F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637E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1C96C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0362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BAD11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F4EFB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D49C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4FCC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2978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B7D6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6486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3B66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8C52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1986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FA83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4294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1767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9B67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A2F9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0F3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2880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9FB3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84D12" w14:textId="77777777" w:rsidR="00711B9A" w:rsidRDefault="00DB24E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EC721E2">
          <v:group id="_x0000_s1041" style="position:absolute;left:0;text-align:left;margin-left:294.1pt;margin-top:487.75pt;width:140.25pt;height:56.25pt;z-index:16;mso-position-horizontal-relative:page;mso-position-vertical-relative:page" coordsize="14025,5625">
            <v:shape id="_x0000_s2075741215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16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B2B199E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31735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1EB1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4336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41DA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A179F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0AF5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3F97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742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E292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D8E7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F483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124FC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B716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ACD7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9460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0D87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DC16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7224C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AB1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5C8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8C4B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FA44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E30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8D22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3AE6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6D67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EC21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9AA9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1B3A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5D6E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1149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0783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0C42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0E84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CA24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B0CA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17B1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B4CE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26BA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8937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D7BF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8AC3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451E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748D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30B7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CAE0F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63C2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F644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636F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8107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C00B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5414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5385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F911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DE24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1E2C6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9A8C9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062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0E7F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0433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FE70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DF08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1126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AFAF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9BD8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837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760C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9971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6993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1760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38CAB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5E43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FDC2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CBD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DE73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BE77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BD32B" w14:textId="77777777" w:rsidR="00711B9A" w:rsidRDefault="00DB24E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86BCABF">
          <v:group id="_x0000_s1038" style="position:absolute;left:0;text-align:left;margin-left:294.1pt;margin-top:487.75pt;width:140.25pt;height:56.25pt;z-index:17;mso-position-horizontal-relative:page;mso-position-vertical-relative:page" coordsize="14025,5625">
            <v:shape id="_x0000_s2075741217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18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E9FB9A1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40D3B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7DF9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8725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7B4C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ECD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FDAC5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C9AA3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4290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6764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3D33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9B32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B9DE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5E87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3B12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057D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7E80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CD1C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8571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310F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E78E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0C6A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0D55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670E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6547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421F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6EEE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89B7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0115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742C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8A66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4916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B5AB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4C63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45501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DBAC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94126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92E1A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E743D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190B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B912D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3DC6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C2F2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9677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450D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F5DC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D117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A4570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B7BF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0679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2B4B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AC3F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DAB0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64D5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28FE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73D5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9748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7EF7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A069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B935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04B5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747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0211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1824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F0C3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3D26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C0B8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41D0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9FD1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B0397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A8F9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233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6B5F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07A6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4DD4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972B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2975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5D68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3C9AB" w14:textId="77777777" w:rsidR="00711B9A" w:rsidRDefault="00DB24E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A4DCDBE">
          <v:group id="_x0000_s1035" style="position:absolute;left:0;text-align:left;margin-left:294.1pt;margin-top:487.75pt;width:140.25pt;height:56.25pt;z-index:18;mso-position-horizontal-relative:page;mso-position-vertical-relative:page" coordsize="14025,5625">
            <v:shape id="_x0000_s207574121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2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3D0B3A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87C69A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F19C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BC611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E4ECD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E02B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BED5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C226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0AB6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D3E8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58BC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038F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7511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F0A6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F78A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4409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8F856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C928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D6EE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3658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C052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E79B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0456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4990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E818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ABF9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44D7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C607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C87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45D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5121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47EA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AEB1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A7E7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3822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454C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61F6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E9D1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D2E7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C13B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C81A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6FCC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B145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8F99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D075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EEEB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7D99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32EC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74A1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2F3A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9511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7AA0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82B8D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AEC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EFBA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86C0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49A1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8268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A7EB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B96A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0829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E3AC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214C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2DA8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6192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0ACB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4F9CE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27C3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43C5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AF6A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5F90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E710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224C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ACCD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909A4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ACD7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A036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0B1D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2C2B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4E93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454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7EF8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E1BE9" w14:textId="77777777" w:rsidR="00711B9A" w:rsidRDefault="00DB24E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5DAA906">
          <v:group id="_x0000_s1032" style="position:absolute;left:0;text-align:left;margin-left:294.1pt;margin-top:487.75pt;width:140.25pt;height:56.25pt;z-index:19;mso-position-horizontal-relative:page;mso-position-vertical-relative:page" coordsize="14025,5625">
            <v:shape id="_x0000_s207574122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2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F91EF18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11A71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4EBD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8449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C122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1059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1084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07D7D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F846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8549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1FC8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1681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2F1C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32F3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6765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5E38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5C32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C693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E1A5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417A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D0C8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7931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24AE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A00AE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0413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21B3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AF71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59BE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5A941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0A99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6371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CE45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FEBA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FC1D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CA8E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9790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578E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B576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5B95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329F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DD1AB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74E6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67909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2120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93F4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D3FE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8D10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843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FC62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1BCB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12CD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3149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8E9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AF4A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8A82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8835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374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882A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93E7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E80D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0E27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CB17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111F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A6A7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2891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1B32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30CC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E02D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EBB3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0AB5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9B5D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2E54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1E62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6289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060A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8D62A" w14:textId="77777777" w:rsidR="00711B9A" w:rsidRDefault="00DB24E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0930B19">
          <v:group id="_x0000_s1029" style="position:absolute;left:0;text-align:left;margin-left:294.1pt;margin-top:487.75pt;width:140.25pt;height:56.25pt;z-index:20;mso-position-horizontal-relative:page;mso-position-vertical-relative:page" coordsize="14025,5625">
            <v:shape id="_x0000_s2075741223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24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EE60D73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3CC78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F375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B18E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6A83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0013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CC1C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3AF3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681D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0D8C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9D7F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EC7A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DBF2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B66F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A71E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109D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2F27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CA10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9CB8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0ECC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965B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EFC6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5279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C028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8C90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429C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32E7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9E15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6D89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8F063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EE807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415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708E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CCB4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E277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D2E6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9F4B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D0AE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75F1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89B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AA2A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FDC32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529C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18DD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C42C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BCBC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55D3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5211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2D4E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E9D8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EF8D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C7EE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C81D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DD17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ADE6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0343D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4ED6A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D204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B2CD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3012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0FE7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F741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4CA0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65EA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B1CA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69AD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F0D1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5DCD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4D20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AD43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C120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B89E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63F1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ECC2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A4DE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A918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E756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B16E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AB35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F3A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13E52" w14:textId="77777777" w:rsidR="00711B9A" w:rsidRDefault="00DB24E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41D6F3C">
          <v:group id="_x0000_s1026" style="position:absolute;left:0;text-align:left;margin-left:294.1pt;margin-top:487.75pt;width:140.25pt;height:56.25pt;z-index:21;mso-position-horizontal-relative:page;mso-position-vertical-relative:page" coordsize="14025,5625">
            <v:shape id="_x0000_s207574122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2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72A2B9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F09F1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317C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42DF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3720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A83E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4385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3787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1530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C3A8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DD28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1CF6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DE2D6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1C9B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3C8B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81BD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242D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AB2E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F2E3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D31C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B567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FFAE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93F4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CFB4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FC78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5601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3AC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5889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1616C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45E7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86EA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9760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0B17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52FC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676F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F299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A63D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5D40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2DF1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6309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27DD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1DC3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B398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9AA7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D24D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C4BB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26B8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2DF4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B543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BBEF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AE27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F31B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4348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08F4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4E45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9BAA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942C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2833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F8E3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EF22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B926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D24D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AD2E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A95E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4B32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AA86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B563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6DA1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A607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711B9A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F0A6C" w14:textId="77777777" w:rsidR="007F5603" w:rsidRDefault="007F5603">
      <w:r>
        <w:separator/>
      </w:r>
    </w:p>
  </w:endnote>
  <w:endnote w:type="continuationSeparator" w:id="0">
    <w:p w14:paraId="74D7039F" w14:textId="77777777" w:rsidR="007F5603" w:rsidRDefault="007F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44E3B" w14:textId="77777777" w:rsidR="00711B9A" w:rsidRDefault="007F5603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A979" w14:textId="77777777" w:rsidR="00711B9A" w:rsidRDefault="007F5603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3768B" w14:textId="77777777" w:rsidR="007F5603" w:rsidRDefault="007F5603">
      <w:r>
        <w:separator/>
      </w:r>
    </w:p>
  </w:footnote>
  <w:footnote w:type="continuationSeparator" w:id="0">
    <w:p w14:paraId="28F47902" w14:textId="77777777" w:rsidR="007F5603" w:rsidRDefault="007F5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1D460" w14:textId="77777777" w:rsidR="00711B9A" w:rsidRDefault="00711B9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1B9A" w14:paraId="27D94FC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D3121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2990D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66E4C" w14:textId="77777777" w:rsidR="00711B9A" w:rsidRDefault="007F560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24D13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3A837" w14:textId="77777777" w:rsidR="00711B9A" w:rsidRDefault="00711B9A">
          <w:pPr>
            <w:pStyle w:val="a8"/>
          </w:pPr>
        </w:p>
      </w:tc>
    </w:tr>
    <w:tr w:rsidR="00711B9A" w14:paraId="448BB34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D63A44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62CA6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BD65C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B8394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39DDB" w14:textId="77777777" w:rsidR="00711B9A" w:rsidRDefault="00711B9A">
          <w:pPr>
            <w:pStyle w:val="a8"/>
          </w:pPr>
        </w:p>
      </w:tc>
    </w:tr>
    <w:tr w:rsidR="00711B9A" w14:paraId="1917ADC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6960AB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AE4A99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0BE8E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84B0183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85D3B6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11B9A" w14:paraId="7236246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2A221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C2A8FA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D94242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CFA3BC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C94141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D95245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</w:tr>
  </w:tbl>
  <w:p w14:paraId="221FE062" w14:textId="77777777" w:rsidR="00711B9A" w:rsidRDefault="00711B9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73C39" w14:textId="77777777" w:rsidR="00711B9A" w:rsidRDefault="00711B9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1B9A" w14:paraId="246DD1A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E4A9E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18F99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ED8B2" w14:textId="77777777" w:rsidR="00711B9A" w:rsidRDefault="007F560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BDEA9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9C380" w14:textId="77777777" w:rsidR="00711B9A" w:rsidRDefault="00711B9A">
          <w:pPr>
            <w:pStyle w:val="a8"/>
          </w:pPr>
        </w:p>
      </w:tc>
    </w:tr>
    <w:tr w:rsidR="00711B9A" w14:paraId="60622B7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0FD5F2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F7132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63B32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9B134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FC8AB" w14:textId="77777777" w:rsidR="00711B9A" w:rsidRDefault="00711B9A">
          <w:pPr>
            <w:pStyle w:val="a8"/>
          </w:pPr>
        </w:p>
      </w:tc>
    </w:tr>
    <w:tr w:rsidR="00711B9A" w14:paraId="0D198CE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2ABB9E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F6C5D23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DDF29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A6DA65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153EDE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11B9A" w14:paraId="402AE09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EA9D2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5B077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4F6A2D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A8E285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6B533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2462B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</w:tr>
  </w:tbl>
  <w:p w14:paraId="47F63208" w14:textId="77777777" w:rsidR="00711B9A" w:rsidRDefault="00711B9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94C0" w14:textId="77777777" w:rsidR="00711B9A" w:rsidRDefault="00711B9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1B9A" w14:paraId="55D9EF1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B58A7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4BC69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CD566" w14:textId="77777777" w:rsidR="00711B9A" w:rsidRDefault="007F560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367F1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78A1A" w14:textId="77777777" w:rsidR="00711B9A" w:rsidRDefault="00711B9A">
          <w:pPr>
            <w:pStyle w:val="a8"/>
          </w:pPr>
        </w:p>
      </w:tc>
    </w:tr>
    <w:tr w:rsidR="00711B9A" w14:paraId="42FC74C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B56766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4C7012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44F56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46631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13860" w14:textId="77777777" w:rsidR="00711B9A" w:rsidRDefault="00711B9A">
          <w:pPr>
            <w:pStyle w:val="a8"/>
          </w:pPr>
        </w:p>
      </w:tc>
    </w:tr>
    <w:tr w:rsidR="00711B9A" w14:paraId="126A501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A19793E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4D3622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2A4CC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318F610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A47005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11B9A" w14:paraId="3689972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FCF96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1B74AD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7D9C1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4990D6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645C5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F8337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</w:tr>
  </w:tbl>
  <w:p w14:paraId="577828D4" w14:textId="77777777" w:rsidR="00711B9A" w:rsidRDefault="00711B9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4B5A0" w14:textId="77777777" w:rsidR="00711B9A" w:rsidRDefault="00711B9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1B9A" w14:paraId="2E5AFAF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8AD8A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66EFC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C89F3" w14:textId="77777777" w:rsidR="00711B9A" w:rsidRDefault="007F560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4DEEF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93E62" w14:textId="77777777" w:rsidR="00711B9A" w:rsidRDefault="00711B9A">
          <w:pPr>
            <w:pStyle w:val="a8"/>
          </w:pPr>
        </w:p>
      </w:tc>
    </w:tr>
    <w:tr w:rsidR="00711B9A" w14:paraId="7FD7701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5B7707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22D73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64973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CB537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C0E329" w14:textId="77777777" w:rsidR="00711B9A" w:rsidRDefault="00711B9A">
          <w:pPr>
            <w:pStyle w:val="a8"/>
          </w:pPr>
        </w:p>
      </w:tc>
    </w:tr>
    <w:tr w:rsidR="00711B9A" w14:paraId="064BA72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F4E8AC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C8EC3C1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8C8F0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241628C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6E7A04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11B9A" w14:paraId="4BD25FF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5913E9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5D9736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ECAB3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32E92D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84D60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2D102D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</w:tr>
  </w:tbl>
  <w:p w14:paraId="60B79955" w14:textId="77777777" w:rsidR="00711B9A" w:rsidRDefault="00711B9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B01E9"/>
    <w:multiLevelType w:val="multilevel"/>
    <w:tmpl w:val="EEBAF8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3800EF"/>
    <w:multiLevelType w:val="multilevel"/>
    <w:tmpl w:val="1CD8DA0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A60927"/>
    <w:multiLevelType w:val="multilevel"/>
    <w:tmpl w:val="7A408F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4747210">
    <w:abstractNumId w:val="1"/>
  </w:num>
  <w:num w:numId="2" w16cid:durableId="1396319530">
    <w:abstractNumId w:val="2"/>
  </w:num>
  <w:num w:numId="3" w16cid:durableId="93193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B9A"/>
    <w:rsid w:val="000D4560"/>
    <w:rsid w:val="001E66C8"/>
    <w:rsid w:val="005F41D3"/>
    <w:rsid w:val="00711B9A"/>
    <w:rsid w:val="00744CB7"/>
    <w:rsid w:val="007B31D7"/>
    <w:rsid w:val="007F5603"/>
    <w:rsid w:val="00847801"/>
    <w:rsid w:val="00DB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CB539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ad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