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9CFC3" w14:textId="77777777" w:rsidR="00CF2334" w:rsidRDefault="00D442BE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7BA432A5" w14:textId="77777777" w:rsidR="00CF2334" w:rsidRDefault="00CF2334">
      <w:pPr>
        <w:sectPr w:rsidR="00CF2334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6537D6BB" w14:textId="77777777" w:rsidR="00CF2334" w:rsidRDefault="00CF2334">
      <w:pPr>
        <w:sectPr w:rsidR="00CF2334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2A35A844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784F47E" w14:textId="77777777" w:rsidR="00CF2334" w:rsidRDefault="00D442BE">
      <w:pPr>
        <w:pStyle w:val="a8"/>
        <w:snapToGrid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귀인</w:t>
      </w:r>
      <w:r>
        <w:rPr>
          <w:rFonts w:ascii="HY신명조" w:eastAsia="HY신명조" w:cs="HY신명조"/>
        </w:rPr>
        <w:t>(attribution)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CF2334" w14:paraId="744A8F01" w14:textId="77777777">
        <w:trPr>
          <w:trHeight w:val="115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2A48406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C69DCDB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내적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귀인</w:t>
            </w:r>
            <w:r>
              <w:rPr>
                <w:rFonts w:ascii="HY신명조" w:eastAsia="HY신명조" w:cs="HY신명조"/>
                <w:spacing w:val="-4"/>
              </w:rPr>
              <w:t>(internal attribution)</w:t>
            </w:r>
            <w:r>
              <w:rPr>
                <w:rFonts w:ascii="HY신명조" w:eastAsia="HY신명조" w:cs="HY신명조"/>
                <w:spacing w:val="-4"/>
              </w:rPr>
              <w:t>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사건의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원인을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행위자의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운과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맡은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과업의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성격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탓으로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귀인하는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것이고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외적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귀인</w:t>
            </w:r>
            <w:r>
              <w:rPr>
                <w:rFonts w:ascii="HY신명조" w:eastAsia="HY신명조" w:cs="HY신명조"/>
                <w:spacing w:val="-4"/>
              </w:rPr>
              <w:t>(external attribution)</w:t>
            </w:r>
            <w:r>
              <w:rPr>
                <w:rFonts w:ascii="HY신명조" w:eastAsia="HY신명조" w:cs="HY신명조"/>
                <w:spacing w:val="-4"/>
              </w:rPr>
              <w:t>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행위자의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외향적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성격과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대인관계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역량에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귀인하는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것이다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CF2334" w14:paraId="019E89B4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5D0435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A77665A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켈리</w:t>
            </w:r>
            <w:r>
              <w:rPr>
                <w:rFonts w:ascii="HY신명조" w:eastAsia="HY신명조" w:cs="HY신명조"/>
                <w:spacing w:val="-3"/>
              </w:rPr>
              <w:t>(Kelley)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귀인모형에서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합의성</w:t>
            </w:r>
            <w:r>
              <w:rPr>
                <w:rFonts w:ascii="HY신명조" w:eastAsia="HY신명조" w:cs="HY신명조"/>
                <w:spacing w:val="-3"/>
              </w:rPr>
              <w:t>(consensus)</w:t>
            </w:r>
            <w:r>
              <w:rPr>
                <w:rFonts w:ascii="HY신명조" w:eastAsia="HY신명조" w:cs="HY신명조"/>
                <w:spacing w:val="-3"/>
              </w:rPr>
              <w:t>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높으면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행위자의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내적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요인에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귀인하는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경향이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CF2334" w14:paraId="4996AA50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156D4C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30ECB35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근원적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귀인오류</w:t>
            </w:r>
            <w:r>
              <w:rPr>
                <w:rFonts w:ascii="HY신명조" w:eastAsia="HY신명조" w:cs="HY신명조"/>
              </w:rPr>
              <w:t>(fundamental attribution error)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대해서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외적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요인을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간과하거나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무시하고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행위자의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내적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요인으로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귀인하려는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오류이다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CF2334" w14:paraId="5DF76542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1094C8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B288EB3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자존적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편견</w:t>
            </w:r>
            <w:r>
              <w:rPr>
                <w:rFonts w:ascii="HY신명조" w:eastAsia="HY신명조" w:cs="HY신명조"/>
                <w:spacing w:val="-2"/>
              </w:rPr>
              <w:t>(self-serving bias)</w:t>
            </w:r>
            <w:r>
              <w:rPr>
                <w:rFonts w:ascii="HY신명조" w:eastAsia="HY신명조" w:cs="HY신명조"/>
                <w:spacing w:val="-2"/>
              </w:rPr>
              <w:t>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사건의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결과를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실패로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보지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성공을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학습으로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지각하여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실패를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행위자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자신의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탓으로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돌</w:t>
            </w:r>
            <w:r>
              <w:rPr>
                <w:rFonts w:ascii="HY신명조" w:eastAsia="HY신명조" w:cs="HY신명조"/>
              </w:rPr>
              <w:t>리려는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귀인오류이다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23999AF0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F4751B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B3D8EBD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9"/>
              </w:rPr>
              <w:t>켈리</w:t>
            </w:r>
            <w:r>
              <w:rPr>
                <w:rFonts w:ascii="HY신명조" w:eastAsia="HY신명조" w:cs="HY신명조"/>
                <w:spacing w:val="-9"/>
              </w:rPr>
              <w:t>(Kelley)</w:t>
            </w:r>
            <w:r>
              <w:rPr>
                <w:rFonts w:ascii="HY신명조" w:eastAsia="HY신명조" w:cs="HY신명조"/>
                <w:spacing w:val="-9"/>
              </w:rPr>
              <w:t>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귀인모형에서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특이성</w:t>
            </w:r>
            <w:r>
              <w:rPr>
                <w:rFonts w:ascii="HY신명조" w:eastAsia="HY신명조" w:cs="HY신명조"/>
                <w:spacing w:val="-9"/>
              </w:rPr>
              <w:t>(distinctiveness)</w:t>
            </w:r>
            <w:r>
              <w:rPr>
                <w:rFonts w:ascii="HY신명조" w:eastAsia="HY신명조" w:cs="HY신명조"/>
                <w:spacing w:val="-9"/>
              </w:rPr>
              <w:t>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높으면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행위자의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귀인하는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6D9BE74" w14:textId="77777777" w:rsidR="00CF2334" w:rsidRDefault="00CF2334">
      <w:pPr>
        <w:rPr>
          <w:sz w:val="2"/>
        </w:rPr>
      </w:pPr>
    </w:p>
    <w:p w14:paraId="7A6C5D1A" w14:textId="77777777" w:rsidR="00CF2334" w:rsidRDefault="00CF2334">
      <w:pPr>
        <w:pStyle w:val="a8"/>
        <w:snapToGrid/>
        <w:rPr>
          <w:rFonts w:ascii="HY신명조" w:eastAsia="HY신명조" w:cs="HY신명조"/>
        </w:rPr>
      </w:pPr>
    </w:p>
    <w:p w14:paraId="2A3C9D0B" w14:textId="77777777" w:rsidR="00CF2334" w:rsidRDefault="00CF2334">
      <w:pPr>
        <w:pStyle w:val="a8"/>
        <w:ind w:left="284" w:hanging="284"/>
        <w:rPr>
          <w:rFonts w:ascii="HY신명조" w:eastAsia="HY신명조" w:cs="HY신명조"/>
          <w:b/>
          <w:bCs/>
        </w:rPr>
      </w:pPr>
    </w:p>
    <w:p w14:paraId="7261665E" w14:textId="77777777" w:rsidR="00CF2334" w:rsidRDefault="00CF2334">
      <w:pPr>
        <w:pStyle w:val="a8"/>
        <w:ind w:left="284" w:hanging="284"/>
        <w:rPr>
          <w:rFonts w:ascii="HY신명조" w:eastAsia="HY신명조" w:cs="HY신명조"/>
          <w:b/>
          <w:bCs/>
        </w:rPr>
      </w:pPr>
    </w:p>
    <w:p w14:paraId="1DA106E8" w14:textId="77777777" w:rsidR="00CF2334" w:rsidRDefault="00CF2334">
      <w:pPr>
        <w:pStyle w:val="a8"/>
        <w:ind w:left="284" w:hanging="284"/>
        <w:rPr>
          <w:rFonts w:ascii="HY신명조" w:eastAsia="HY신명조" w:cs="HY신명조"/>
          <w:b/>
          <w:bCs/>
        </w:rPr>
      </w:pPr>
    </w:p>
    <w:p w14:paraId="4592B558" w14:textId="77777777" w:rsidR="00CF2334" w:rsidRDefault="00D442BE">
      <w:pPr>
        <w:pStyle w:val="a8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학습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동기부여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CF2334" w14:paraId="28713291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43BA40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94CF574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알더퍼</w:t>
            </w:r>
            <w:r>
              <w:rPr>
                <w:rFonts w:ascii="HY신명조" w:eastAsia="HY신명조" w:cs="HY신명조"/>
                <w:spacing w:val="-2"/>
              </w:rPr>
              <w:t>(Alderfer)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ERG</w:t>
            </w:r>
            <w:r>
              <w:rPr>
                <w:rFonts w:ascii="HY신명조" w:eastAsia="HY신명조" w:cs="HY신명조"/>
                <w:spacing w:val="-2"/>
              </w:rPr>
              <w:t>이론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브룸</w:t>
            </w:r>
            <w:r>
              <w:rPr>
                <w:rFonts w:ascii="HY신명조" w:eastAsia="HY신명조" w:cs="HY신명조"/>
                <w:spacing w:val="-2"/>
              </w:rPr>
              <w:t>(Vroom)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기대이론</w:t>
            </w:r>
            <w:r>
              <w:rPr>
                <w:rFonts w:ascii="HY신명조" w:eastAsia="HY신명조" w:cs="HY신명조"/>
                <w:spacing w:val="-2"/>
              </w:rPr>
              <w:t xml:space="preserve">(expectancy  </w:t>
            </w:r>
            <w:r>
              <w:rPr>
                <w:rFonts w:ascii="HY신명조" w:eastAsia="HY신명조" w:cs="HY신명조"/>
                <w:spacing w:val="-4"/>
              </w:rPr>
              <w:t xml:space="preserve">theory), </w:t>
            </w:r>
            <w:r>
              <w:rPr>
                <w:rFonts w:ascii="HY신명조" w:eastAsia="HY신명조" w:cs="HY신명조"/>
                <w:spacing w:val="-4"/>
              </w:rPr>
              <w:t>허쯔버그</w:t>
            </w:r>
            <w:r>
              <w:rPr>
                <w:rFonts w:ascii="HY신명조" w:eastAsia="HY신명조" w:cs="HY신명조"/>
                <w:spacing w:val="-4"/>
              </w:rPr>
              <w:t>(Herzberg)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2</w:t>
            </w:r>
            <w:r>
              <w:rPr>
                <w:rFonts w:ascii="HY신명조" w:eastAsia="HY신명조" w:cs="HY신명조"/>
                <w:spacing w:val="-4"/>
              </w:rPr>
              <w:t>요인이론</w:t>
            </w:r>
            <w:r>
              <w:rPr>
                <w:rFonts w:ascii="HY신명조" w:eastAsia="HY신명조" w:cs="HY신명조"/>
                <w:spacing w:val="-4"/>
              </w:rPr>
              <w:t>(two factor theory)</w:t>
            </w:r>
            <w:r>
              <w:rPr>
                <w:rFonts w:ascii="HY신명조" w:eastAsia="HY신명조" w:cs="HY신명조"/>
                <w:spacing w:val="-4"/>
              </w:rPr>
              <w:t>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동기</w:t>
            </w:r>
            <w:r>
              <w:rPr>
                <w:rFonts w:ascii="HY신명조" w:eastAsia="HY신명조" w:cs="HY신명조"/>
                <w:spacing w:val="-2"/>
              </w:rPr>
              <w:t>부여의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과정이론</w:t>
            </w:r>
            <w:r>
              <w:rPr>
                <w:rFonts w:ascii="HY신명조" w:eastAsia="HY신명조" w:cs="HY신명조"/>
                <w:spacing w:val="-2"/>
              </w:rPr>
              <w:t>(process theory)</w:t>
            </w:r>
            <w:r>
              <w:rPr>
                <w:rFonts w:ascii="HY신명조" w:eastAsia="HY신명조" w:cs="HY신명조"/>
                <w:spacing w:val="-2"/>
              </w:rPr>
              <w:t>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해당된다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CF2334" w14:paraId="5478F851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ADACD6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6CC3E26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강화이론</w:t>
            </w:r>
            <w:r>
              <w:rPr>
                <w:rFonts w:ascii="HY신명조" w:eastAsia="HY신명조" w:cs="HY신명조"/>
              </w:rPr>
              <w:t>(reinforcement theory)</w:t>
            </w:r>
            <w:r>
              <w:rPr>
                <w:rFonts w:ascii="HY신명조" w:eastAsia="HY신명조" w:cs="HY신명조"/>
              </w:rPr>
              <w:t>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긍정적인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강화</w:t>
            </w:r>
            <w:r>
              <w:rPr>
                <w:rFonts w:ascii="HY신명조" w:eastAsia="HY신명조" w:cs="HY신명조"/>
              </w:rPr>
              <w:t xml:space="preserve">(positive </w:t>
            </w:r>
            <w:r>
              <w:rPr>
                <w:rFonts w:ascii="HY신명조" w:eastAsia="HY신명조" w:cs="HY신명조"/>
                <w:spacing w:val="-4"/>
              </w:rPr>
              <w:t>reinforcement)</w:t>
            </w:r>
            <w:r>
              <w:rPr>
                <w:rFonts w:ascii="HY신명조" w:eastAsia="HY신명조" w:cs="HY신명조"/>
                <w:spacing w:val="-4"/>
              </w:rPr>
              <w:t>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부정적인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강화</w:t>
            </w:r>
            <w:r>
              <w:rPr>
                <w:rFonts w:ascii="HY신명조" w:eastAsia="HY신명조" w:cs="HY신명조"/>
                <w:spacing w:val="-4"/>
              </w:rPr>
              <w:t>(negative reinforcement)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바람직한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행동의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빈도를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증가시킨다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7E909749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DB2453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50D6961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브룸</w:t>
            </w:r>
            <w:r>
              <w:rPr>
                <w:rFonts w:ascii="HY신명조" w:eastAsia="HY신명조" w:cs="HY신명조"/>
              </w:rPr>
              <w:t>(Vroom)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기대이론에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따르면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유의성</w:t>
            </w:r>
            <w:r>
              <w:rPr>
                <w:rFonts w:ascii="HY신명조" w:eastAsia="HY신명조" w:cs="HY신명조"/>
              </w:rPr>
              <w:t>(valence)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행위자의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성장욕구가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높을수록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존재욕구가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높을수록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작으며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수단성에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6F51FD05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08BEB0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6882075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매슬로우</w:t>
            </w:r>
            <w:r>
              <w:rPr>
                <w:rFonts w:ascii="HY신명조" w:eastAsia="HY신명조" w:cs="HY신명조"/>
                <w:spacing w:val="-5"/>
              </w:rPr>
              <w:t>(Maslow)</w:t>
            </w:r>
            <w:r>
              <w:rPr>
                <w:rFonts w:ascii="HY신명조" w:eastAsia="HY신명조" w:cs="HY신명조"/>
                <w:spacing w:val="-5"/>
              </w:rPr>
              <w:t>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욕구단계이론에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따르면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성장욕구의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충족이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좌절되었을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관계욕구를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충족시키려는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좌절</w:t>
            </w:r>
            <w:r>
              <w:rPr>
                <w:rFonts w:ascii="HY신명조" w:eastAsia="HY신명조" w:cs="HY신명조"/>
                <w:spacing w:val="-5"/>
              </w:rPr>
              <w:t>-</w:t>
            </w:r>
            <w:r>
              <w:rPr>
                <w:rFonts w:ascii="HY신명조" w:eastAsia="HY신명조" w:cs="HY신명조"/>
                <w:spacing w:val="-5"/>
              </w:rPr>
              <w:t>퇴행</w:t>
            </w:r>
            <w:r>
              <w:rPr>
                <w:rFonts w:ascii="HY신명조" w:eastAsia="HY신명조" w:cs="HY신명조"/>
                <w:spacing w:val="-5"/>
              </w:rPr>
              <w:t>(frustration regression)</w:t>
            </w:r>
            <w:r>
              <w:rPr>
                <w:rFonts w:ascii="HY신명조" w:eastAsia="HY신명조" w:cs="HY신명조"/>
                <w:spacing w:val="-5"/>
              </w:rPr>
              <w:t>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과정이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발생한다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CF2334" w14:paraId="38FCA8CB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764A4D3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B13FDCF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2"/>
              </w:rPr>
            </w:pPr>
            <w:r>
              <w:rPr>
                <w:rFonts w:ascii="HY신명조" w:eastAsia="HY신명조" w:cs="HY신명조"/>
                <w:spacing w:val="-8"/>
              </w:rPr>
              <w:t>아담스</w:t>
            </w:r>
            <w:r>
              <w:rPr>
                <w:rFonts w:ascii="HY신명조" w:eastAsia="HY신명조" w:cs="HY신명조"/>
                <w:spacing w:val="-8"/>
              </w:rPr>
              <w:t>(Adams)</w:t>
            </w:r>
            <w:r>
              <w:rPr>
                <w:rFonts w:ascii="HY신명조" w:eastAsia="HY신명조" w:cs="HY신명조"/>
                <w:spacing w:val="-8"/>
              </w:rPr>
              <w:t>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공정성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이론</w:t>
            </w:r>
            <w:r>
              <w:rPr>
                <w:rFonts w:ascii="HY신명조" w:eastAsia="HY신명조" w:cs="HY신명조"/>
                <w:spacing w:val="-8"/>
              </w:rPr>
              <w:t>(equity theory)</w:t>
            </w:r>
            <w:r>
              <w:rPr>
                <w:rFonts w:ascii="HY신명조" w:eastAsia="HY신명조" w:cs="HY신명조"/>
                <w:spacing w:val="-8"/>
              </w:rPr>
              <w:t>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의하면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절차적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공정성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</w:rPr>
              <w:t>분배적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상호작용적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동기부여가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일어난다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</w:p>
        </w:tc>
      </w:tr>
    </w:tbl>
    <w:p w14:paraId="4FE44F3C" w14:textId="77777777" w:rsidR="00CF2334" w:rsidRDefault="00CF2334">
      <w:pPr>
        <w:rPr>
          <w:sz w:val="2"/>
        </w:rPr>
      </w:pPr>
    </w:p>
    <w:p w14:paraId="04C08253" w14:textId="77777777" w:rsidR="00CF2334" w:rsidRDefault="00CF2334">
      <w:pPr>
        <w:pStyle w:val="a8"/>
        <w:snapToGrid/>
        <w:rPr>
          <w:rFonts w:ascii="HY신명조" w:eastAsia="HY신명조" w:cs="HY신명조"/>
        </w:rPr>
      </w:pPr>
    </w:p>
    <w:p w14:paraId="68544F3D" w14:textId="77777777" w:rsidR="00CF2334" w:rsidRDefault="00CF2334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0570D3FF" w14:textId="77777777" w:rsidR="00CF2334" w:rsidRDefault="00CF2334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54818247" w14:textId="77777777" w:rsidR="00CF2334" w:rsidRDefault="00CF2334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076FB0D1" w14:textId="77777777" w:rsidR="00CF2334" w:rsidRDefault="00D442BE">
      <w:pPr>
        <w:pStyle w:val="a8"/>
        <w:snapToGrid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리더십이론에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CF2334" w14:paraId="0937DF51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DEFF4A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FF4B105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거래적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리더십</w:t>
            </w:r>
            <w:r>
              <w:rPr>
                <w:rFonts w:ascii="HY신명조" w:eastAsia="HY신명조" w:cs="HY신명조"/>
                <w:spacing w:val="-4"/>
              </w:rPr>
              <w:t>(transactional leadership)</w:t>
            </w:r>
            <w:r>
              <w:rPr>
                <w:rFonts w:ascii="HY신명조" w:eastAsia="HY신명조" w:cs="HY신명조"/>
                <w:spacing w:val="-4"/>
              </w:rPr>
              <w:t>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조건적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보상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예외에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의한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관리</w:t>
            </w:r>
            <w:r>
              <w:rPr>
                <w:rFonts w:ascii="HY신명조" w:eastAsia="HY신명조" w:cs="HY신명조"/>
                <w:spacing w:val="-4"/>
              </w:rPr>
              <w:t xml:space="preserve">(management by exception), </w:t>
            </w:r>
            <w:r>
              <w:rPr>
                <w:rFonts w:ascii="HY신명조" w:eastAsia="HY신명조" w:cs="HY신명조"/>
                <w:spacing w:val="-4"/>
              </w:rPr>
              <w:t>지적인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자극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이상적인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영향력의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행사로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구성된다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CF2334" w14:paraId="69B94902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7ED961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0662580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피들러</w:t>
            </w:r>
            <w:r>
              <w:rPr>
                <w:rFonts w:ascii="HY신명조" w:eastAsia="HY신명조" w:cs="HY신명조"/>
                <w:spacing w:val="-6"/>
              </w:rPr>
              <w:t>(Fiedler)</w:t>
            </w:r>
            <w:r>
              <w:rPr>
                <w:rFonts w:ascii="HY신명조" w:eastAsia="HY신명조" w:cs="HY신명조"/>
                <w:spacing w:val="-6"/>
              </w:rPr>
              <w:t>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리더십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모형은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리더를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둘러싼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상황을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과업의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구조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부하와의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관계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부하의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성취욕구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작업환경으로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구분한다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CF2334" w14:paraId="172F66B0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432C3B3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A8A5018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브룸</w:t>
            </w:r>
            <w:r>
              <w:rPr>
                <w:rFonts w:ascii="HY신명조" w:eastAsia="HY신명조" w:cs="HY신명조"/>
              </w:rPr>
              <w:t>(Vroom)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예튼</w:t>
            </w:r>
            <w:r>
              <w:rPr>
                <w:rFonts w:ascii="HY신명조" w:eastAsia="HY신명조" w:cs="HY신명조"/>
              </w:rPr>
              <w:t>(Yetton)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리더십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리더십의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스타일을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리더와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부하의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질에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방임형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민주형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절충형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독재형의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가지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형태로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6D12F4F6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8329BC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2E4C2D4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허쉬</w:t>
            </w:r>
            <w:r>
              <w:rPr>
                <w:rFonts w:ascii="HY신명조" w:eastAsia="HY신명조" w:cs="HY신명조"/>
              </w:rPr>
              <w:t>(Hersey)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블랜차드</w:t>
            </w:r>
            <w:r>
              <w:rPr>
                <w:rFonts w:ascii="HY신명조" w:eastAsia="HY신명조" w:cs="HY신명조"/>
              </w:rPr>
              <w:t>(Blanchard)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성숙도를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능력</w:t>
            </w:r>
            <w:r>
              <w:rPr>
                <w:rFonts w:ascii="HY신명조" w:eastAsia="HY신명조" w:cs="HY신명조"/>
                <w:spacing w:val="-7"/>
              </w:rPr>
              <w:t>(ability)</w:t>
            </w:r>
            <w:r>
              <w:rPr>
                <w:rFonts w:ascii="HY신명조" w:eastAsia="HY신명조" w:cs="HY신명조"/>
                <w:spacing w:val="-7"/>
              </w:rPr>
              <w:t>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의지</w:t>
            </w:r>
            <w:r>
              <w:rPr>
                <w:rFonts w:ascii="HY신명조" w:eastAsia="HY신명조" w:cs="HY신명조"/>
                <w:spacing w:val="-7"/>
              </w:rPr>
              <w:t xml:space="preserve">(willingness), </w:t>
            </w:r>
            <w:r>
              <w:rPr>
                <w:rFonts w:ascii="HY신명조" w:eastAsia="HY신명조" w:cs="HY신명조"/>
                <w:spacing w:val="-7"/>
              </w:rPr>
              <w:t>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측면에서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파악하여</w:t>
            </w:r>
            <w:r>
              <w:rPr>
                <w:rFonts w:ascii="HY신명조" w:eastAsia="HY신명조" w:cs="HY신명조"/>
                <w:spacing w:val="-7"/>
              </w:rPr>
              <w:t xml:space="preserve"> 4</w:t>
            </w:r>
            <w:r>
              <w:rPr>
                <w:rFonts w:ascii="HY신명조" w:eastAsia="HY신명조" w:cs="HY신명조"/>
                <w:spacing w:val="-7"/>
              </w:rPr>
              <w:t>가지로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나누었다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CF2334" w14:paraId="77B19E9F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4C792E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FD19E46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4"/>
              </w:rPr>
              <w:t>블레이크</w:t>
            </w:r>
            <w:r>
              <w:rPr>
                <w:rFonts w:ascii="HY신명조" w:eastAsia="HY신명조" w:cs="HY신명조"/>
                <w:spacing w:val="-4"/>
              </w:rPr>
              <w:t>(Blake)</w:t>
            </w:r>
            <w:r>
              <w:rPr>
                <w:rFonts w:ascii="HY신명조" w:eastAsia="HY신명조" w:cs="HY신명조"/>
                <w:spacing w:val="-4"/>
              </w:rPr>
              <w:t>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머튼</w:t>
            </w:r>
            <w:r>
              <w:rPr>
                <w:rFonts w:ascii="HY신명조" w:eastAsia="HY신명조" w:cs="HY신명조"/>
                <w:spacing w:val="-4"/>
              </w:rPr>
              <w:t>(Mouton)</w:t>
            </w:r>
            <w:r>
              <w:rPr>
                <w:rFonts w:ascii="HY신명조" w:eastAsia="HY신명조" w:cs="HY신명조"/>
                <w:spacing w:val="-4"/>
              </w:rPr>
              <w:t>은</w:t>
            </w:r>
            <w:r>
              <w:rPr>
                <w:rFonts w:ascii="HY신명조" w:eastAsia="HY신명조" w:cs="HY신명조"/>
                <w:spacing w:val="-4"/>
              </w:rPr>
              <w:t xml:space="preserve"> (1,1)</w:t>
            </w:r>
            <w:r>
              <w:rPr>
                <w:rFonts w:ascii="HY신명조" w:eastAsia="HY신명조" w:cs="HY신명조"/>
                <w:spacing w:val="-4"/>
              </w:rPr>
              <w:t>형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리더를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이상적인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리더십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스타일로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규정하였다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741F26A1" w14:textId="77777777" w:rsidR="00CF2334" w:rsidRDefault="00CF2334">
      <w:pPr>
        <w:rPr>
          <w:sz w:val="2"/>
        </w:rPr>
      </w:pPr>
    </w:p>
    <w:p w14:paraId="6A19EBD7" w14:textId="77777777" w:rsidR="00CF2334" w:rsidRDefault="00CF2334">
      <w:pPr>
        <w:pStyle w:val="a8"/>
        <w:snapToGrid/>
        <w:rPr>
          <w:rFonts w:ascii="HY신명조" w:eastAsia="HY신명조" w:cs="HY신명조"/>
        </w:rPr>
      </w:pPr>
    </w:p>
    <w:p w14:paraId="7F7992F5" w14:textId="77777777" w:rsidR="00CF2334" w:rsidRDefault="00CF2334">
      <w:pPr>
        <w:pStyle w:val="a8"/>
        <w:snapToGrid/>
        <w:ind w:left="286" w:hanging="286"/>
        <w:rPr>
          <w:rFonts w:ascii="HY신명조" w:eastAsia="HY신명조" w:cs="HY신명조"/>
          <w:b/>
          <w:bCs/>
        </w:rPr>
      </w:pPr>
    </w:p>
    <w:p w14:paraId="7607CADE" w14:textId="77777777" w:rsidR="00CF2334" w:rsidRDefault="00D442BE">
      <w:pPr>
        <w:pStyle w:val="a8"/>
        <w:snapToGrid/>
        <w:ind w:left="290" w:hanging="29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케플란</w:t>
      </w:r>
      <w:r>
        <w:rPr>
          <w:rFonts w:ascii="HY신명조" w:eastAsia="HY신명조" w:cs="HY신명조"/>
          <w:spacing w:val="-7"/>
        </w:rPr>
        <w:t>(Kaplan)</w:t>
      </w:r>
      <w:r>
        <w:rPr>
          <w:rFonts w:ascii="HY신명조" w:eastAsia="HY신명조" w:cs="HY신명조"/>
          <w:spacing w:val="-7"/>
        </w:rPr>
        <w:t>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노튼</w:t>
      </w:r>
      <w:r>
        <w:rPr>
          <w:rFonts w:ascii="HY신명조" w:eastAsia="HY신명조" w:cs="HY신명조"/>
          <w:spacing w:val="-7"/>
        </w:rPr>
        <w:t>(Norton)</w:t>
      </w:r>
      <w:r>
        <w:rPr>
          <w:rFonts w:ascii="HY신명조" w:eastAsia="HY신명조" w:cs="HY신명조"/>
          <w:spacing w:val="-7"/>
        </w:rPr>
        <w:t>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균형성과표</w:t>
      </w:r>
      <w:r>
        <w:rPr>
          <w:rFonts w:ascii="HY신명조" w:eastAsia="HY신명조" w:cs="HY신명조"/>
          <w:spacing w:val="-7"/>
        </w:rPr>
        <w:t>(BSC: Balanced Scorecard)</w:t>
      </w:r>
      <w:r>
        <w:rPr>
          <w:rFonts w:ascii="HY신명조" w:eastAsia="HY신명조" w:cs="HY신명조"/>
          <w:spacing w:val="-7"/>
        </w:rPr>
        <w:t>에서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제시한</w:t>
      </w:r>
      <w:r>
        <w:rPr>
          <w:rFonts w:ascii="HY신명조" w:eastAsia="HY신명조" w:cs="HY신명조"/>
          <w:spacing w:val="-7"/>
        </w:rPr>
        <w:t xml:space="preserve"> 4</w:t>
      </w:r>
      <w:r>
        <w:rPr>
          <w:rFonts w:ascii="HY신명조" w:eastAsia="HY신명조" w:cs="HY신명조"/>
          <w:spacing w:val="-7"/>
        </w:rPr>
        <w:t>가지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관점으로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가장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적절하지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않은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 xml:space="preserve">? 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CF2334" w14:paraId="176BB3AA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FEAF3F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C95BC74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재무적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</w:p>
        </w:tc>
      </w:tr>
      <w:tr w:rsidR="00CF2334" w14:paraId="04BB7580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D84E9C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A4C85F3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3"/>
              </w:rPr>
              <w:t>고객관점</w:t>
            </w:r>
          </w:p>
        </w:tc>
      </w:tr>
      <w:tr w:rsidR="00CF2334" w14:paraId="5A445F9E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976826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9833992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학습과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관점</w:t>
            </w:r>
          </w:p>
        </w:tc>
      </w:tr>
      <w:tr w:rsidR="00CF2334" w14:paraId="07AE3700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15187A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058BF43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내부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프로세스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관점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</w:p>
        </w:tc>
      </w:tr>
      <w:tr w:rsidR="00CF2334" w14:paraId="2EB6E3B4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1809D51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E200D9B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사회적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책임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관점</w:t>
            </w:r>
          </w:p>
        </w:tc>
      </w:tr>
    </w:tbl>
    <w:p w14:paraId="394A358D" w14:textId="77777777" w:rsidR="00CF2334" w:rsidRDefault="00CF2334">
      <w:pPr>
        <w:rPr>
          <w:sz w:val="2"/>
        </w:rPr>
      </w:pPr>
    </w:p>
    <w:p w14:paraId="6EF52ECC" w14:textId="77777777" w:rsidR="00CF2334" w:rsidRDefault="00D442BE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4F113A60" w14:textId="77777777" w:rsidR="00CF2334" w:rsidRDefault="00CF2334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62F94EDD" w14:textId="77777777" w:rsidR="00CF2334" w:rsidRDefault="00CF2334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115353E6" w14:textId="77777777" w:rsidR="00CF2334" w:rsidRDefault="00CF2334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44C64957" w14:textId="77777777" w:rsidR="00CF2334" w:rsidRDefault="00CF2334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05F85D95" w14:textId="77777777" w:rsidR="00CF2334" w:rsidRDefault="00CF2334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242AE1D7" w14:textId="77777777" w:rsidR="00CF2334" w:rsidRDefault="00CF2334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1C26BE3D" w14:textId="77777777" w:rsidR="00CF2334" w:rsidRDefault="00CF2334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155CE86E" w14:textId="77777777" w:rsidR="00CF2334" w:rsidRDefault="00CF2334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284D7544" w14:textId="77777777" w:rsidR="00CF2334" w:rsidRDefault="00CF2334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3E98791C" w14:textId="77777777" w:rsidR="00CF2334" w:rsidRDefault="00CF2334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7A6B04FB" w14:textId="77777777" w:rsidR="00CF2334" w:rsidRDefault="00CF2334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76AAFAE8" w14:textId="77777777" w:rsidR="00CF2334" w:rsidRDefault="00D442BE">
      <w:pPr>
        <w:pStyle w:val="a8"/>
        <w:snapToGrid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조직에서의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CF2334" w14:paraId="568E3777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687B83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B571359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4"/>
              </w:rPr>
              <w:t>페로우</w:t>
            </w:r>
            <w:r>
              <w:rPr>
                <w:rFonts w:ascii="HY신명조" w:eastAsia="HY신명조" w:cs="HY신명조"/>
                <w:spacing w:val="-4"/>
              </w:rPr>
              <w:t>(Perrow)</w:t>
            </w:r>
            <w:r>
              <w:rPr>
                <w:rFonts w:ascii="HY신명조" w:eastAsia="HY신명조" w:cs="HY신명조"/>
                <w:spacing w:val="-4"/>
              </w:rPr>
              <w:t>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따르면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장인</w:t>
            </w:r>
            <w:r>
              <w:rPr>
                <w:rFonts w:ascii="HY신명조" w:eastAsia="HY신명조" w:cs="HY신명조"/>
                <w:spacing w:val="-4"/>
              </w:rPr>
              <w:t>(craft)</w:t>
            </w:r>
            <w:r>
              <w:rPr>
                <w:rFonts w:ascii="HY신명조" w:eastAsia="HY신명조" w:cs="HY신명조"/>
                <w:spacing w:val="-4"/>
              </w:rPr>
              <w:t>기술을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사용하는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부서는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과업의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다양성이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낮으며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발생하는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문제가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비일상적이고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문제의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분석가능</w:t>
            </w:r>
            <w:r>
              <w:rPr>
                <w:rFonts w:ascii="HY신명조" w:eastAsia="HY신명조" w:cs="HY신명조"/>
                <w:spacing w:val="-1"/>
              </w:rPr>
              <w:t>성이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낮다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CF2334" w14:paraId="1C59EAA3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F2AD11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0E6410B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톰슨</w:t>
            </w:r>
            <w:r>
              <w:rPr>
                <w:rFonts w:ascii="HY신명조" w:eastAsia="HY신명조" w:cs="HY신명조"/>
              </w:rPr>
              <w:t>(Thompson)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따르면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집합적</w:t>
            </w:r>
            <w:r>
              <w:rPr>
                <w:rFonts w:ascii="HY신명조" w:eastAsia="HY신명조" w:cs="HY신명조"/>
              </w:rPr>
              <w:t xml:space="preserve">(pooled) </w:t>
            </w:r>
            <w:r>
              <w:rPr>
                <w:rFonts w:ascii="HY신명조" w:eastAsia="HY신명조" w:cs="HY신명조"/>
              </w:rPr>
              <w:t>상호의존성은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집약형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기술을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사용하여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상호조정의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필요성이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높고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표준화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규정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절차보다는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팀웍이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중요하다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76D8501C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08B2610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54017A8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우드워드</w:t>
            </w:r>
            <w:r>
              <w:rPr>
                <w:rFonts w:ascii="HY신명조" w:eastAsia="HY신명조" w:cs="HY신명조"/>
                <w:spacing w:val="-3"/>
              </w:rPr>
              <w:t>(Woodward)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따르면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연속공정생산기술은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산출물에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예측가능성이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높고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기술의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복잡성이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높다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CF2334" w14:paraId="4606FCC5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863855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F2BFFF4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6"/>
              </w:rPr>
              <w:t>페로우에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따르면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공학적</w:t>
            </w:r>
            <w:r>
              <w:rPr>
                <w:rFonts w:ascii="HY신명조" w:eastAsia="HY신명조" w:cs="HY신명조"/>
                <w:spacing w:val="-6"/>
              </w:rPr>
              <w:t xml:space="preserve">(engineering) </w:t>
            </w:r>
            <w:r>
              <w:rPr>
                <w:rFonts w:ascii="HY신명조" w:eastAsia="HY신명조" w:cs="HY신명조"/>
                <w:spacing w:val="-6"/>
              </w:rPr>
              <w:t>기술을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사용하는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부서는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과업의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다양성이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높고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짜여진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공식과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기법에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의해서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문제의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분석가능성이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높다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CF2334" w14:paraId="37BFB9C9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1BF633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CC0B3D4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페로우에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따르면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비일상적</w:t>
            </w:r>
            <w:r>
              <w:rPr>
                <w:rFonts w:ascii="HY신명조" w:eastAsia="HY신명조" w:cs="HY신명조"/>
                <w:spacing w:val="-7"/>
              </w:rPr>
              <w:t xml:space="preserve">(nonroutine) </w:t>
            </w:r>
            <w:r>
              <w:rPr>
                <w:rFonts w:ascii="HY신명조" w:eastAsia="HY신명조" w:cs="HY신명조"/>
                <w:spacing w:val="-7"/>
              </w:rPr>
              <w:t>기술을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사용하는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부서는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과업의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다양성이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분석가능성이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14731E7" w14:textId="77777777" w:rsidR="00CF2334" w:rsidRDefault="00CF2334">
      <w:pPr>
        <w:rPr>
          <w:sz w:val="2"/>
        </w:rPr>
      </w:pPr>
    </w:p>
    <w:p w14:paraId="33525B9C" w14:textId="77777777" w:rsidR="00CF2334" w:rsidRDefault="00D442BE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799150B3" w14:textId="77777777" w:rsidR="00CF2334" w:rsidRDefault="00CF2334">
      <w:pPr>
        <w:pStyle w:val="a8"/>
        <w:snapToGrid/>
        <w:rPr>
          <w:rFonts w:ascii="HY신명조" w:eastAsia="HY신명조" w:cs="HY신명조"/>
        </w:rPr>
      </w:pPr>
    </w:p>
    <w:p w14:paraId="56D1EBD8" w14:textId="77777777" w:rsidR="00CF2334" w:rsidRDefault="00CF2334">
      <w:pPr>
        <w:pStyle w:val="a8"/>
        <w:snapToGrid/>
        <w:rPr>
          <w:rFonts w:ascii="HY신명조" w:eastAsia="HY신명조" w:cs="HY신명조"/>
        </w:rPr>
      </w:pPr>
    </w:p>
    <w:p w14:paraId="4E51B162" w14:textId="77777777" w:rsidR="00CF2334" w:rsidRDefault="00CF2334">
      <w:pPr>
        <w:pStyle w:val="a8"/>
        <w:snapToGrid/>
        <w:rPr>
          <w:rFonts w:ascii="HY신명조" w:eastAsia="HY신명조" w:cs="HY신명조"/>
        </w:rPr>
      </w:pPr>
    </w:p>
    <w:p w14:paraId="2F0ED65E" w14:textId="77777777" w:rsidR="00CF2334" w:rsidRDefault="00CF2334">
      <w:pPr>
        <w:pStyle w:val="a8"/>
        <w:snapToGrid/>
        <w:rPr>
          <w:rFonts w:ascii="HY신명조" w:eastAsia="HY신명조" w:cs="HY신명조"/>
        </w:rPr>
      </w:pPr>
    </w:p>
    <w:p w14:paraId="67429EDA" w14:textId="77777777" w:rsidR="00CF2334" w:rsidRDefault="00CF2334">
      <w:pPr>
        <w:pStyle w:val="a8"/>
        <w:snapToGrid/>
        <w:rPr>
          <w:rFonts w:ascii="HY신명조" w:eastAsia="HY신명조" w:cs="HY신명조"/>
        </w:rPr>
      </w:pPr>
    </w:p>
    <w:p w14:paraId="01D4EEB6" w14:textId="77777777" w:rsidR="00CF2334" w:rsidRDefault="00D442BE">
      <w:pPr>
        <w:pStyle w:val="a8"/>
        <w:snapToGrid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직무평가</w:t>
      </w:r>
      <w:r>
        <w:rPr>
          <w:rFonts w:ascii="HY신명조" w:eastAsia="HY신명조" w:cs="HY신명조"/>
        </w:rPr>
        <w:t xml:space="preserve">(job evaluation) </w:t>
      </w:r>
      <w:r>
        <w:rPr>
          <w:rFonts w:ascii="HY신명조" w:eastAsia="HY신명조" w:cs="HY신명조"/>
        </w:rPr>
        <w:t>방법으로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CF2334" w14:paraId="7CFB4BB6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D6639A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BB80096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요소비교법</w:t>
            </w:r>
            <w:r>
              <w:rPr>
                <w:rFonts w:ascii="HY신명조" w:eastAsia="HY신명조" w:cs="HY신명조"/>
              </w:rPr>
              <w:t>(factor comparison method)</w:t>
            </w:r>
          </w:p>
        </w:tc>
      </w:tr>
      <w:tr w:rsidR="00CF2334" w14:paraId="23C221D1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94816C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F35F344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강제할당법</w:t>
            </w:r>
            <w:r>
              <w:rPr>
                <w:rFonts w:ascii="HY신명조" w:eastAsia="HY신명조" w:cs="HY신명조"/>
                <w:spacing w:val="-2"/>
              </w:rPr>
              <w:t>(forced distribution method)</w:t>
            </w:r>
          </w:p>
        </w:tc>
      </w:tr>
      <w:tr w:rsidR="00CF2334" w14:paraId="5D5ADA27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98058C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819B5A9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중요사건기술법</w:t>
            </w:r>
            <w:r>
              <w:rPr>
                <w:rFonts w:ascii="HY신명조" w:eastAsia="HY신명조" w:cs="HY신명조"/>
              </w:rPr>
              <w:t>(critical incident method)</w:t>
            </w:r>
          </w:p>
        </w:tc>
      </w:tr>
      <w:tr w:rsidR="00CF2334" w14:paraId="6AA2CC6E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6FE822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D290B49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행동기준평가법</w:t>
            </w:r>
            <w:r>
              <w:rPr>
                <w:rFonts w:ascii="HY신명조" w:eastAsia="HY신명조" w:cs="HY신명조"/>
              </w:rPr>
              <w:t>(behaviorally anchored rating scale)</w:t>
            </w:r>
          </w:p>
        </w:tc>
      </w:tr>
      <w:tr w:rsidR="00CF2334" w14:paraId="4ECD2BFC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2898642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0F053D6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체크리스트법</w:t>
            </w:r>
            <w:r>
              <w:rPr>
                <w:rFonts w:ascii="HY신명조" w:eastAsia="HY신명조" w:cs="HY신명조"/>
                <w:spacing w:val="3"/>
              </w:rPr>
              <w:t>(check list method)</w:t>
            </w:r>
          </w:p>
        </w:tc>
      </w:tr>
    </w:tbl>
    <w:p w14:paraId="301D3B0A" w14:textId="77777777" w:rsidR="00CF2334" w:rsidRDefault="00CF2334">
      <w:pPr>
        <w:rPr>
          <w:sz w:val="2"/>
        </w:rPr>
      </w:pPr>
    </w:p>
    <w:p w14:paraId="6C6EB5F6" w14:textId="77777777" w:rsidR="00CF2334" w:rsidRDefault="00D442BE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6E479B92" w14:textId="77777777" w:rsidR="00CF2334" w:rsidRDefault="00CF2334">
      <w:pPr>
        <w:pStyle w:val="a8"/>
        <w:snapToGrid/>
        <w:ind w:left="602" w:hanging="602"/>
        <w:rPr>
          <w:rFonts w:ascii="HY신명조" w:eastAsia="HY신명조" w:cs="HY신명조"/>
        </w:rPr>
      </w:pPr>
    </w:p>
    <w:p w14:paraId="4C281DF5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A122BD4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628261A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D4A953A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14BAD7C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F4B3899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3C73B85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D43338E" w14:textId="77777777" w:rsidR="00CF2334" w:rsidRDefault="00D442BE">
      <w:pPr>
        <w:pStyle w:val="a8"/>
        <w:snapToGrid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보상에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CF2334" w14:paraId="03434565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61DD16A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0F788AE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직무급은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종업원이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방식이다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0559A97C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C9E06C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9B379EF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해당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기업의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종업원이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받는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임금수준을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기업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종업원의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임금수준과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비교하는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것은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임금의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외부공정성과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관련이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CF2334" w14:paraId="36D5347C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C79D7D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3F19B08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해당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기업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종업원간의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임금수준의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격차는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임금의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내부공정성과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관련이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CF2334" w14:paraId="6A3E1414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4B43D4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E75DA21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직능급은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종업원이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보유하고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직무수행능력을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기준으로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임금을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결정하는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방식이다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CF2334" w14:paraId="50F5DCF6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953947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9C335DA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8"/>
              </w:rPr>
              <w:t>기업의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임금체계와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임금의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내부공정성은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해당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기업의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지불능력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생계비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수준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노동시장에서의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임금수준에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의해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결정된다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</w:tbl>
    <w:p w14:paraId="032AB172" w14:textId="77777777" w:rsidR="00CF2334" w:rsidRDefault="00CF2334">
      <w:pPr>
        <w:rPr>
          <w:sz w:val="2"/>
        </w:rPr>
      </w:pPr>
    </w:p>
    <w:p w14:paraId="17E6215B" w14:textId="77777777" w:rsidR="00CF2334" w:rsidRDefault="00CF2334">
      <w:pPr>
        <w:pStyle w:val="a8"/>
        <w:snapToGrid/>
        <w:rPr>
          <w:rFonts w:ascii="HY신명조" w:eastAsia="HY신명조" w:cs="HY신명조"/>
        </w:rPr>
      </w:pPr>
    </w:p>
    <w:p w14:paraId="729A69B6" w14:textId="77777777" w:rsidR="00CF2334" w:rsidRDefault="00CF2334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28D6712A" w14:textId="77777777" w:rsidR="00CF2334" w:rsidRDefault="00CF2334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45C03073" w14:textId="77777777" w:rsidR="00CF2334" w:rsidRDefault="00CF2334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790F7D99" w14:textId="77777777" w:rsidR="00CF2334" w:rsidRDefault="00CF2334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62523DE8" w14:textId="77777777" w:rsidR="00CF2334" w:rsidRDefault="00CF2334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081DD9B5" w14:textId="77777777" w:rsidR="00CF2334" w:rsidRDefault="00CF2334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7C35A1DB" w14:textId="77777777" w:rsidR="00CF2334" w:rsidRDefault="00D442BE">
      <w:pPr>
        <w:pStyle w:val="a8"/>
        <w:snapToGrid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인사평가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CF2334" w14:paraId="02F4DB64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8F5C19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6CD0992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중심화경향은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평가자가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피평가자의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중심적인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행동특질을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가지고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피평가자의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나머지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특질을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평가하는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경향이다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CF2334" w14:paraId="7924873D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6914B65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F0620C9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인사평가의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실용성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수용성을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파악하기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관대화경향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중심화경향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후광효과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최근효과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대비효과를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측정하여야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4EF72B65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652404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8235817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시험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재시험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</w:t>
            </w:r>
            <w:r>
              <w:rPr>
                <w:rFonts w:ascii="HY신명조" w:eastAsia="HY신명조" w:cs="HY신명조"/>
              </w:rPr>
              <w:t xml:space="preserve">(test-retest method), </w:t>
            </w:r>
            <w:r>
              <w:rPr>
                <w:rFonts w:ascii="HY신명조" w:eastAsia="HY신명조" w:cs="HY신명조"/>
              </w:rPr>
              <w:t>내적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일관성</w:t>
            </w:r>
            <w:r>
              <w:rPr>
                <w:rFonts w:ascii="HY신명조" w:eastAsia="HY신명조" w:cs="HY신명조"/>
              </w:rPr>
              <w:t xml:space="preserve">(internal consistency) </w:t>
            </w:r>
            <w:r>
              <w:rPr>
                <w:rFonts w:ascii="HY신명조" w:eastAsia="HY신명조" w:cs="HY신명조"/>
              </w:rPr>
              <w:t>측정방법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양분법</w:t>
            </w:r>
            <w:r>
              <w:rPr>
                <w:rFonts w:ascii="HY신명조" w:eastAsia="HY신명조" w:cs="HY신명조"/>
              </w:rPr>
              <w:t>(split half method)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선발도구의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신뢰도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57D2ED9C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B488EA4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9951853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신입사원의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입사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시험성적과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입사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일정기간이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직무태도를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비교하여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상관관계를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선발도구의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타당도</w:t>
            </w:r>
            <w:r>
              <w:rPr>
                <w:rFonts w:ascii="HY신명조" w:eastAsia="HY신명조" w:cs="HY신명조"/>
              </w:rPr>
              <w:t>(concurrent validity)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721F7E68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F2621F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AAB210B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인사평가의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신뢰성은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특정의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평가도구가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얼마나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평가목적을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충족시키느냐에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것이다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</w:tbl>
    <w:p w14:paraId="3D414CB3" w14:textId="77777777" w:rsidR="00CF2334" w:rsidRDefault="00CF2334">
      <w:pPr>
        <w:rPr>
          <w:sz w:val="2"/>
        </w:rPr>
      </w:pPr>
    </w:p>
    <w:p w14:paraId="0D283EAE" w14:textId="77777777" w:rsidR="00CF2334" w:rsidRDefault="00D442BE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5BF94FE8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67B680D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7537C5C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8D6B3C1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FBAE741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04670EC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966CC12" w14:textId="77777777" w:rsidR="00CF2334" w:rsidRDefault="00D442BE">
      <w:pPr>
        <w:pStyle w:val="a8"/>
        <w:ind w:left="276" w:hanging="27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세분시장의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요건으로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적절한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항목은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몇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79"/>
      </w:tblGrid>
      <w:tr w:rsidR="00CF2334" w14:paraId="33931B86" w14:textId="77777777">
        <w:trPr>
          <w:trHeight w:val="1326"/>
        </w:trPr>
        <w:tc>
          <w:tcPr>
            <w:tcW w:w="6579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7AFD389" w14:textId="77777777" w:rsidR="00CF2334" w:rsidRDefault="00D442BE">
            <w:pPr>
              <w:pStyle w:val="a8"/>
              <w:spacing w:after="20" w:line="240" w:lineRule="auto"/>
              <w:ind w:left="611" w:right="100" w:hanging="6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a. </w:t>
            </w:r>
            <w:r>
              <w:rPr>
                <w:rFonts w:ascii="HY신명조" w:eastAsia="HY신명조" w:cs="HY신명조"/>
              </w:rPr>
              <w:t>측정가능성</w:t>
            </w:r>
          </w:p>
          <w:p w14:paraId="2F53187F" w14:textId="77777777" w:rsidR="00CF2334" w:rsidRDefault="00D442BE">
            <w:pPr>
              <w:pStyle w:val="a8"/>
              <w:spacing w:after="20" w:line="240" w:lineRule="auto"/>
              <w:ind w:left="472" w:right="100" w:hanging="472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b. </w:t>
            </w:r>
            <w:r>
              <w:rPr>
                <w:rFonts w:ascii="HY신명조" w:eastAsia="HY신명조" w:cs="HY신명조"/>
              </w:rPr>
              <w:t>규모의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실체성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충분한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시장규모</w:t>
            </w:r>
            <w:r>
              <w:rPr>
                <w:rFonts w:ascii="HY신명조" w:eastAsia="HY신명조" w:cs="HY신명조"/>
              </w:rPr>
              <w:t>)</w:t>
            </w:r>
          </w:p>
          <w:p w14:paraId="21DF7F01" w14:textId="77777777" w:rsidR="00CF2334" w:rsidRDefault="00D442BE">
            <w:pPr>
              <w:pStyle w:val="a8"/>
              <w:spacing w:after="20" w:line="240" w:lineRule="auto"/>
              <w:ind w:left="600" w:right="100" w:hanging="6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c. </w:t>
            </w:r>
            <w:r>
              <w:rPr>
                <w:rFonts w:ascii="HY신명조" w:eastAsia="HY신명조" w:cs="HY신명조"/>
              </w:rPr>
              <w:t>접근가능성</w:t>
            </w:r>
          </w:p>
          <w:p w14:paraId="16180C0D" w14:textId="77777777" w:rsidR="00CF2334" w:rsidRDefault="00D442BE">
            <w:pPr>
              <w:pStyle w:val="a8"/>
              <w:spacing w:after="20" w:line="240" w:lineRule="auto"/>
              <w:ind w:left="412" w:right="100" w:hanging="41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d. </w:t>
            </w:r>
            <w:r>
              <w:rPr>
                <w:rFonts w:ascii="HY신명조" w:eastAsia="HY신명조" w:cs="HY신명조"/>
              </w:rPr>
              <w:t>세분시장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동질성과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세분시장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이질성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차별적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반응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</w:tbl>
    <w:p w14:paraId="2D93C47D" w14:textId="77777777" w:rsidR="00CF2334" w:rsidRDefault="00CF2334">
      <w:pPr>
        <w:rPr>
          <w:sz w:val="2"/>
        </w:rPr>
      </w:pPr>
    </w:p>
    <w:p w14:paraId="18E5BCF7" w14:textId="77777777" w:rsidR="00CF2334" w:rsidRDefault="00CF2334">
      <w:pPr>
        <w:pStyle w:val="a8"/>
        <w:rPr>
          <w:rFonts w:ascii="HY신명조" w:eastAsia="HY신명조" w:cs="HY신명조"/>
          <w:spacing w:val="-5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833"/>
        <w:gridCol w:w="283"/>
        <w:gridCol w:w="833"/>
        <w:gridCol w:w="283"/>
        <w:gridCol w:w="833"/>
        <w:gridCol w:w="283"/>
        <w:gridCol w:w="833"/>
        <w:gridCol w:w="283"/>
        <w:gridCol w:w="803"/>
      </w:tblGrid>
      <w:tr w:rsidR="00CF2334" w14:paraId="09DBF3B0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08F0322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977FA0E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C0C899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0DC636E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DF6899" w14:textId="77777777" w:rsidR="00CF2334" w:rsidRDefault="00D442B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2BC9652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DF6803" w14:textId="77777777" w:rsidR="00CF2334" w:rsidRDefault="00D442B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0A5F29D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59525E" w14:textId="77777777" w:rsidR="00CF2334" w:rsidRDefault="00D442B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2B9B830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개</w:t>
            </w:r>
          </w:p>
        </w:tc>
      </w:tr>
    </w:tbl>
    <w:p w14:paraId="56207024" w14:textId="77777777" w:rsidR="00CF2334" w:rsidRDefault="00CF2334">
      <w:pPr>
        <w:rPr>
          <w:sz w:val="2"/>
        </w:rPr>
      </w:pPr>
    </w:p>
    <w:p w14:paraId="357B00AD" w14:textId="77777777" w:rsidR="00CF2334" w:rsidRDefault="00CF2334">
      <w:pPr>
        <w:pStyle w:val="a8"/>
        <w:rPr>
          <w:rFonts w:ascii="HY신명조" w:eastAsia="HY신명조" w:cs="HY신명조"/>
        </w:rPr>
      </w:pPr>
    </w:p>
    <w:p w14:paraId="4AD5C064" w14:textId="77777777" w:rsidR="00CF2334" w:rsidRDefault="00CF2334">
      <w:pPr>
        <w:pStyle w:val="a8"/>
        <w:spacing w:afterLines="40" w:after="96"/>
        <w:rPr>
          <w:rFonts w:ascii="HY신명조" w:eastAsia="HY신명조" w:cs="HY신명조"/>
        </w:rPr>
      </w:pPr>
    </w:p>
    <w:p w14:paraId="0542AA7A" w14:textId="77777777" w:rsidR="00CF2334" w:rsidRDefault="00CF2334">
      <w:pPr>
        <w:pStyle w:val="a8"/>
        <w:spacing w:afterLines="40" w:after="96"/>
        <w:rPr>
          <w:rFonts w:ascii="HY신명조" w:eastAsia="HY신명조" w:cs="HY신명조"/>
        </w:rPr>
      </w:pPr>
    </w:p>
    <w:p w14:paraId="6992BE3E" w14:textId="77777777" w:rsidR="00CF2334" w:rsidRDefault="00CF2334">
      <w:pPr>
        <w:pStyle w:val="a8"/>
        <w:spacing w:afterLines="40" w:after="96"/>
        <w:rPr>
          <w:rFonts w:ascii="HY신명조" w:eastAsia="HY신명조" w:cs="HY신명조"/>
        </w:rPr>
      </w:pPr>
    </w:p>
    <w:p w14:paraId="3D994C01" w14:textId="77777777" w:rsidR="00CF2334" w:rsidRDefault="00CF2334">
      <w:pPr>
        <w:pStyle w:val="a8"/>
        <w:spacing w:afterLines="40" w:after="96"/>
        <w:rPr>
          <w:rFonts w:ascii="HY신명조" w:eastAsia="HY신명조" w:cs="HY신명조"/>
        </w:rPr>
      </w:pPr>
    </w:p>
    <w:p w14:paraId="3D05A964" w14:textId="77777777" w:rsidR="00CF2334" w:rsidRDefault="00CF2334">
      <w:pPr>
        <w:pStyle w:val="a8"/>
        <w:spacing w:afterLines="40" w:after="96"/>
        <w:rPr>
          <w:rFonts w:ascii="HY신명조" w:eastAsia="HY신명조" w:cs="HY신명조"/>
        </w:rPr>
      </w:pPr>
    </w:p>
    <w:p w14:paraId="1D4031CE" w14:textId="77777777" w:rsidR="00CF2334" w:rsidRDefault="00CF2334">
      <w:pPr>
        <w:pStyle w:val="a8"/>
        <w:spacing w:afterLines="40" w:after="96"/>
        <w:rPr>
          <w:rFonts w:ascii="HY신명조" w:eastAsia="HY신명조" w:cs="HY신명조"/>
        </w:rPr>
      </w:pPr>
    </w:p>
    <w:p w14:paraId="42C36275" w14:textId="77777777" w:rsidR="00CF2334" w:rsidRDefault="00D442BE">
      <w:pPr>
        <w:pStyle w:val="a8"/>
        <w:ind w:left="284" w:hanging="284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신제품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확산</w:t>
      </w:r>
      <w:r>
        <w:rPr>
          <w:rFonts w:ascii="HY신명조" w:eastAsia="HY신명조" w:cs="HY신명조"/>
        </w:rPr>
        <w:t>(diffusion)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가장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적절한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CF2334" w14:paraId="1FE9C0AE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A50C4D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2D5D218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상대적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이점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단순성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커뮤니케이션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가능성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부합성은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확산에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신제품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644FDD8B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91A482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F60EC24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로저스</w:t>
            </w:r>
            <w:r>
              <w:rPr>
                <w:rFonts w:ascii="HY신명조" w:eastAsia="HY신명조" w:cs="HY신명조"/>
                <w:spacing w:val="-2"/>
              </w:rPr>
              <w:t>(Rogers)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수용이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이루어지는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시점에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따라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소비자를</w:t>
            </w:r>
            <w:r>
              <w:rPr>
                <w:rFonts w:ascii="HY신명조" w:eastAsia="HY신명조" w:cs="HY신명조"/>
                <w:spacing w:val="-2"/>
              </w:rPr>
              <w:t xml:space="preserve"> 4</w:t>
            </w:r>
            <w:r>
              <w:rPr>
                <w:rFonts w:ascii="HY신명조" w:eastAsia="HY신명조" w:cs="HY신명조"/>
                <w:spacing w:val="-2"/>
              </w:rPr>
              <w:t>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수용자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범주로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0E9AEAB5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F30DBD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562E940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수용시점에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수용자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조기다수자</w:t>
            </w:r>
            <w:r>
              <w:rPr>
                <w:rFonts w:ascii="HY신명조" w:eastAsia="HY신명조" w:cs="HY신명조"/>
              </w:rPr>
              <w:t>(early majority)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혁신소비자</w:t>
            </w:r>
            <w:r>
              <w:rPr>
                <w:rFonts w:ascii="HY신명조" w:eastAsia="HY신명조" w:cs="HY신명조"/>
              </w:rPr>
              <w:t xml:space="preserve">(innovator) </w:t>
            </w:r>
            <w:r>
              <w:rPr>
                <w:rFonts w:ascii="HY신명조" w:eastAsia="HY신명조" w:cs="HY신명조"/>
              </w:rPr>
              <w:t>바로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집단이다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1BD23CA6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2AECE8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1CF613D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표준화는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신제품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느리게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08EF4724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6D7DD3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280F977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확산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곡선의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기울기는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제품유형에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다르지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E88DBAF" w14:textId="77777777" w:rsidR="00CF2334" w:rsidRDefault="00CF2334">
      <w:pPr>
        <w:rPr>
          <w:sz w:val="2"/>
        </w:rPr>
      </w:pPr>
    </w:p>
    <w:p w14:paraId="4360BDD6" w14:textId="77777777" w:rsidR="00CF2334" w:rsidRDefault="00CF2334">
      <w:pPr>
        <w:pStyle w:val="a8"/>
        <w:rPr>
          <w:rFonts w:ascii="HY신명조" w:eastAsia="HY신명조" w:cs="HY신명조"/>
        </w:rPr>
      </w:pPr>
    </w:p>
    <w:p w14:paraId="715F9ED8" w14:textId="77777777" w:rsidR="00CF2334" w:rsidRDefault="00CF2334">
      <w:pPr>
        <w:pStyle w:val="a8"/>
        <w:ind w:left="284" w:hanging="284"/>
        <w:rPr>
          <w:rFonts w:ascii="HY신명조" w:eastAsia="HY신명조" w:cs="HY신명조"/>
          <w:b/>
          <w:bCs/>
        </w:rPr>
      </w:pPr>
    </w:p>
    <w:p w14:paraId="7C5DB814" w14:textId="77777777" w:rsidR="00CF2334" w:rsidRDefault="00CF2334">
      <w:pPr>
        <w:pStyle w:val="a8"/>
        <w:ind w:left="284" w:hanging="284"/>
        <w:rPr>
          <w:rFonts w:ascii="HY신명조" w:eastAsia="HY신명조" w:cs="HY신명조"/>
          <w:b/>
          <w:bCs/>
        </w:rPr>
      </w:pPr>
    </w:p>
    <w:p w14:paraId="326BE1F6" w14:textId="77777777" w:rsidR="00CF2334" w:rsidRDefault="00CF2334">
      <w:pPr>
        <w:pStyle w:val="a8"/>
        <w:ind w:left="284" w:hanging="284"/>
        <w:rPr>
          <w:rFonts w:ascii="HY신명조" w:eastAsia="HY신명조" w:cs="HY신명조"/>
          <w:b/>
          <w:bCs/>
        </w:rPr>
      </w:pPr>
    </w:p>
    <w:p w14:paraId="6FC8563B" w14:textId="77777777" w:rsidR="00CF2334" w:rsidRDefault="00CF2334">
      <w:pPr>
        <w:pStyle w:val="a8"/>
        <w:ind w:left="284" w:hanging="284"/>
        <w:rPr>
          <w:rFonts w:ascii="HY신명조" w:eastAsia="HY신명조" w:cs="HY신명조"/>
          <w:b/>
          <w:bCs/>
        </w:rPr>
      </w:pPr>
    </w:p>
    <w:p w14:paraId="73A11AA7" w14:textId="77777777" w:rsidR="00CF2334" w:rsidRDefault="00CF2334">
      <w:pPr>
        <w:pStyle w:val="a8"/>
        <w:ind w:left="284" w:hanging="284"/>
        <w:rPr>
          <w:rFonts w:ascii="HY신명조" w:eastAsia="HY신명조" w:cs="HY신명조"/>
          <w:b/>
          <w:bCs/>
        </w:rPr>
      </w:pPr>
    </w:p>
    <w:p w14:paraId="06887760" w14:textId="77777777" w:rsidR="00CF2334" w:rsidRDefault="00CF2334">
      <w:pPr>
        <w:pStyle w:val="a8"/>
        <w:ind w:left="284" w:hanging="284"/>
        <w:rPr>
          <w:rFonts w:ascii="HY신명조" w:eastAsia="HY신명조" w:cs="HY신명조"/>
          <w:b/>
          <w:bCs/>
        </w:rPr>
      </w:pPr>
    </w:p>
    <w:p w14:paraId="3C585758" w14:textId="77777777" w:rsidR="00CF2334" w:rsidRDefault="00CF2334">
      <w:pPr>
        <w:pStyle w:val="a8"/>
        <w:ind w:left="284" w:hanging="284"/>
        <w:rPr>
          <w:rFonts w:ascii="HY신명조" w:eastAsia="HY신명조" w:cs="HY신명조"/>
          <w:b/>
          <w:bCs/>
        </w:rPr>
      </w:pPr>
    </w:p>
    <w:p w14:paraId="241BB106" w14:textId="77777777" w:rsidR="00CF2334" w:rsidRDefault="00CF2334">
      <w:pPr>
        <w:pStyle w:val="a8"/>
        <w:ind w:left="284" w:hanging="284"/>
        <w:rPr>
          <w:rFonts w:ascii="HY신명조" w:eastAsia="HY신명조" w:cs="HY신명조"/>
          <w:b/>
          <w:bCs/>
        </w:rPr>
      </w:pPr>
    </w:p>
    <w:p w14:paraId="5562F5CA" w14:textId="77777777" w:rsidR="00CF2334" w:rsidRDefault="00D442BE">
      <w:pPr>
        <w:pStyle w:val="a8"/>
        <w:ind w:left="284" w:hanging="284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  <w:spacing w:val="-1"/>
        </w:rPr>
        <w:t>품관리에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설명으로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가장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적절하지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  <w:u w:val="single" w:color="282828"/>
        </w:rPr>
        <w:t>않은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것은</w:t>
      </w:r>
      <w:r>
        <w:rPr>
          <w:rFonts w:ascii="HY신명조" w:eastAsia="HY신명조" w:cs="HY신명조"/>
          <w:spacing w:val="-6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CF2334" w14:paraId="5BFE45D7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07C3294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7AD3CB2" w14:textId="77777777" w:rsidR="00CF2334" w:rsidRDefault="00D442BE">
            <w:pPr>
              <w:pStyle w:val="a8"/>
              <w:spacing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핵심제품</w:t>
            </w:r>
            <w:r>
              <w:rPr>
                <w:rFonts w:ascii="HY신명조" w:eastAsia="HY신명조" w:cs="HY신명조"/>
              </w:rPr>
              <w:t xml:space="preserve">(core product/benefit), </w:t>
            </w:r>
            <w:r>
              <w:rPr>
                <w:rFonts w:ascii="HY신명조" w:eastAsia="HY신명조" w:cs="HY신명조"/>
              </w:rPr>
              <w:t>실제제품</w:t>
            </w:r>
            <w:r>
              <w:rPr>
                <w:rFonts w:ascii="HY신명조" w:eastAsia="HY신명조" w:cs="HY신명조"/>
              </w:rPr>
              <w:t xml:space="preserve">(actual/tangible product), </w:t>
            </w:r>
            <w:r>
              <w:rPr>
                <w:rFonts w:ascii="HY신명조" w:eastAsia="HY신명조" w:cs="HY신명조"/>
              </w:rPr>
              <w:t>확장제품</w:t>
            </w:r>
            <w:r>
              <w:rPr>
                <w:rFonts w:ascii="HY신명조" w:eastAsia="HY신명조" w:cs="HY신명조"/>
              </w:rPr>
              <w:t>(augmented product)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개념으로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318BADDA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CA2664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A2FA9A4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선매품</w:t>
            </w:r>
            <w:r>
              <w:rPr>
                <w:rFonts w:ascii="HY신명조" w:eastAsia="HY신명조" w:cs="HY신명조"/>
              </w:rPr>
              <w:t>(shopping goods)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브랜드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충성도가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강하며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브랜드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이루어지지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CF2334" w14:paraId="33040CBE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9963A7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590E73E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제품라인</w:t>
            </w:r>
            <w:r>
              <w:rPr>
                <w:rFonts w:ascii="HY신명조" w:eastAsia="HY신명조" w:cs="HY신명조"/>
              </w:rPr>
              <w:t>(product line)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밀접하게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집합이다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137A3953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6998FC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71ECBB9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하향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확장</w:t>
            </w:r>
            <w:r>
              <w:rPr>
                <w:rFonts w:ascii="HY신명조" w:eastAsia="HY신명조" w:cs="HY신명조"/>
                <w:spacing w:val="-3"/>
              </w:rPr>
              <w:t>(downward line extension)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확장된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신제품이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브랜드의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이미지를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약화시킬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372ED2EC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F5D2B5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BA15461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우리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브랜드와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브랜드를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결합해서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공동브랜딩</w:t>
            </w:r>
            <w:r>
              <w:rPr>
                <w:rFonts w:ascii="HY신명조" w:eastAsia="HY신명조" w:cs="HY신명조"/>
              </w:rPr>
              <w:t>(co-branding)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일종이다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A5E7EBB" w14:textId="77777777" w:rsidR="00CF2334" w:rsidRDefault="00CF2334">
      <w:pPr>
        <w:rPr>
          <w:sz w:val="2"/>
        </w:rPr>
      </w:pPr>
    </w:p>
    <w:p w14:paraId="36307AFD" w14:textId="77777777" w:rsidR="00CF2334" w:rsidRDefault="00CF2334">
      <w:pPr>
        <w:pStyle w:val="a8"/>
        <w:rPr>
          <w:rFonts w:ascii="굴림" w:eastAsia="굴림" w:cs="굴림"/>
        </w:rPr>
      </w:pPr>
    </w:p>
    <w:p w14:paraId="7CEB1871" w14:textId="77777777" w:rsidR="00CF2334" w:rsidRDefault="00CF2334">
      <w:pPr>
        <w:pStyle w:val="a8"/>
        <w:rPr>
          <w:rFonts w:ascii="굴림" w:eastAsia="굴림" w:cs="굴림"/>
        </w:rPr>
      </w:pPr>
    </w:p>
    <w:p w14:paraId="6215B3C4" w14:textId="77777777" w:rsidR="00CF2334" w:rsidRDefault="00CF2334">
      <w:pPr>
        <w:pStyle w:val="a8"/>
        <w:rPr>
          <w:rFonts w:ascii="굴림" w:eastAsia="굴림" w:cs="굴림"/>
        </w:rPr>
      </w:pPr>
    </w:p>
    <w:p w14:paraId="759E44D6" w14:textId="77777777" w:rsidR="00CF2334" w:rsidRDefault="00CF2334">
      <w:pPr>
        <w:pStyle w:val="a8"/>
        <w:rPr>
          <w:rFonts w:ascii="굴림" w:eastAsia="굴림" w:cs="굴림"/>
        </w:rPr>
      </w:pPr>
    </w:p>
    <w:p w14:paraId="53C3AF64" w14:textId="77777777" w:rsidR="00CF2334" w:rsidRDefault="00CF2334">
      <w:pPr>
        <w:pStyle w:val="a8"/>
        <w:rPr>
          <w:rFonts w:ascii="굴림" w:eastAsia="굴림" w:cs="굴림"/>
        </w:rPr>
      </w:pPr>
    </w:p>
    <w:p w14:paraId="152C6DAA" w14:textId="77777777" w:rsidR="00CF2334" w:rsidRDefault="00CF2334">
      <w:pPr>
        <w:pStyle w:val="a8"/>
        <w:rPr>
          <w:rFonts w:ascii="굴림" w:eastAsia="굴림" w:cs="굴림"/>
        </w:rPr>
      </w:pPr>
    </w:p>
    <w:p w14:paraId="6477E088" w14:textId="77777777" w:rsidR="00CF2334" w:rsidRDefault="00CF2334">
      <w:pPr>
        <w:pStyle w:val="a8"/>
        <w:rPr>
          <w:rFonts w:ascii="굴림" w:eastAsia="굴림" w:cs="굴림"/>
        </w:rPr>
      </w:pPr>
    </w:p>
    <w:p w14:paraId="65EDB013" w14:textId="77777777" w:rsidR="00CF2334" w:rsidRDefault="00CF2334">
      <w:pPr>
        <w:pStyle w:val="a8"/>
        <w:rPr>
          <w:rFonts w:ascii="굴림" w:eastAsia="굴림" w:cs="굴림"/>
        </w:rPr>
      </w:pPr>
    </w:p>
    <w:p w14:paraId="6A88AD9B" w14:textId="77777777" w:rsidR="00CF2334" w:rsidRDefault="00D442BE">
      <w:pPr>
        <w:pStyle w:val="a8"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가격관리에서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51"/>
      </w:tblGrid>
      <w:tr w:rsidR="00CF2334" w14:paraId="72E69432" w14:textId="77777777">
        <w:trPr>
          <w:trHeight w:val="820"/>
        </w:trPr>
        <w:tc>
          <w:tcPr>
            <w:tcW w:w="6551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878F1F2" w14:textId="77777777" w:rsidR="00CF2334" w:rsidRDefault="00D442BE">
            <w:pPr>
              <w:pStyle w:val="a8"/>
              <w:spacing w:after="20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10"/>
              </w:rPr>
              <w:t>500</w:t>
            </w:r>
            <w:r>
              <w:rPr>
                <w:rFonts w:ascii="HY신명조" w:eastAsia="HY신명조" w:cs="HY신명조"/>
                <w:spacing w:val="-10"/>
              </w:rPr>
              <w:t>원의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가격인상이</w:t>
            </w:r>
            <w:r>
              <w:rPr>
                <w:rFonts w:ascii="HY신명조" w:eastAsia="HY신명조" w:cs="HY신명조"/>
                <w:spacing w:val="-10"/>
              </w:rPr>
              <w:t xml:space="preserve"> 5,000</w:t>
            </w:r>
            <w:r>
              <w:rPr>
                <w:rFonts w:ascii="HY신명조" w:eastAsia="HY신명조" w:cs="HY신명조"/>
                <w:spacing w:val="-10"/>
              </w:rPr>
              <w:t>원짜리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제품에서는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크게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여겨지는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반면에</w:t>
            </w:r>
            <w:r>
              <w:rPr>
                <w:rFonts w:ascii="HY신명조" w:eastAsia="HY신명조" w:cs="HY신명조"/>
                <w:spacing w:val="-10"/>
              </w:rPr>
              <w:t xml:space="preserve"> 50,000</w:t>
            </w:r>
            <w:r>
              <w:rPr>
                <w:rFonts w:ascii="HY신명조" w:eastAsia="HY신명조" w:cs="HY신명조"/>
                <w:spacing w:val="-10"/>
              </w:rPr>
              <w:t>원</w:t>
            </w:r>
            <w:r>
              <w:rPr>
                <w:rFonts w:ascii="HY신명조" w:eastAsia="HY신명조" w:cs="HY신명조"/>
                <w:spacing w:val="-7"/>
              </w:rPr>
              <w:t>짜리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제품에서는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작게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여겨진다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</w:tbl>
    <w:p w14:paraId="12D046B7" w14:textId="77777777" w:rsidR="00CF2334" w:rsidRDefault="00CF2334">
      <w:pPr>
        <w:rPr>
          <w:sz w:val="2"/>
        </w:rPr>
      </w:pPr>
    </w:p>
    <w:p w14:paraId="5B359A65" w14:textId="77777777" w:rsidR="00CF2334" w:rsidRDefault="00D442B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CF2334" w14:paraId="158B6B0C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70EC35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1228D17" w14:textId="77777777" w:rsidR="00CF2334" w:rsidRDefault="00D442BE">
            <w:pPr>
              <w:pStyle w:val="a8"/>
              <w:spacing w:line="240" w:lineRule="auto"/>
              <w:ind w:left="512" w:hanging="51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웨버의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법칙</w:t>
            </w:r>
            <w:r>
              <w:rPr>
                <w:rFonts w:ascii="HY신명조" w:eastAsia="HY신명조" w:cs="HY신명조"/>
              </w:rPr>
              <w:t>(Weber's Law)</w:t>
            </w:r>
          </w:p>
        </w:tc>
      </w:tr>
      <w:tr w:rsidR="00CF2334" w14:paraId="63228ECF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966DF9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605AF4A" w14:textId="77777777" w:rsidR="00CF2334" w:rsidRDefault="00D442BE">
            <w:pPr>
              <w:pStyle w:val="a8"/>
              <w:spacing w:line="240" w:lineRule="auto"/>
              <w:ind w:left="503" w:hanging="50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준거가격</w:t>
            </w:r>
            <w:r>
              <w:rPr>
                <w:rFonts w:ascii="HY신명조" w:eastAsia="HY신명조" w:cs="HY신명조"/>
              </w:rPr>
              <w:t>(reference price)</w:t>
            </w:r>
          </w:p>
        </w:tc>
      </w:tr>
      <w:tr w:rsidR="00CF2334" w14:paraId="625BB439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CD8EBD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BE9C5F2" w14:textId="77777777" w:rsidR="00CF2334" w:rsidRDefault="00D442BE">
            <w:pPr>
              <w:pStyle w:val="a8"/>
              <w:spacing w:line="240" w:lineRule="auto"/>
              <w:ind w:left="500" w:hanging="5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품질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연상</w:t>
            </w:r>
            <w:r>
              <w:rPr>
                <w:rFonts w:ascii="HY신명조" w:eastAsia="HY신명조" w:cs="HY신명조"/>
              </w:rPr>
              <w:t>(price-quality association)</w:t>
            </w:r>
          </w:p>
        </w:tc>
      </w:tr>
      <w:tr w:rsidR="00CF2334" w14:paraId="68544C52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1DCA57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8E8716D" w14:textId="77777777" w:rsidR="00CF2334" w:rsidRDefault="00D442BE">
            <w:pPr>
              <w:pStyle w:val="a8"/>
              <w:spacing w:line="240" w:lineRule="auto"/>
              <w:ind w:left="503" w:hanging="50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유보가격</w:t>
            </w:r>
            <w:r>
              <w:rPr>
                <w:rFonts w:ascii="HY신명조" w:eastAsia="HY신명조" w:cs="HY신명조"/>
              </w:rPr>
              <w:t>(reservation price)</w:t>
            </w:r>
          </w:p>
        </w:tc>
      </w:tr>
      <w:tr w:rsidR="00CF2334" w14:paraId="7A8C54C5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500CAF2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A7661A3" w14:textId="77777777" w:rsidR="00CF2334" w:rsidRDefault="00D442BE">
            <w:pPr>
              <w:pStyle w:val="a8"/>
              <w:spacing w:line="240" w:lineRule="auto"/>
              <w:ind w:left="512" w:hanging="51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JND(just noticeable difference)</w:t>
            </w:r>
          </w:p>
        </w:tc>
      </w:tr>
    </w:tbl>
    <w:p w14:paraId="749D105C" w14:textId="77777777" w:rsidR="00CF2334" w:rsidRDefault="00CF2334">
      <w:pPr>
        <w:rPr>
          <w:sz w:val="2"/>
        </w:rPr>
      </w:pPr>
    </w:p>
    <w:p w14:paraId="488990EF" w14:textId="77777777" w:rsidR="00CF2334" w:rsidRDefault="00CF2334">
      <w:pPr>
        <w:pStyle w:val="a8"/>
        <w:rPr>
          <w:rFonts w:ascii="HY신명조" w:eastAsia="HY신명조" w:cs="HY신명조"/>
        </w:rPr>
      </w:pPr>
    </w:p>
    <w:p w14:paraId="6089EFDF" w14:textId="77777777" w:rsidR="00CF2334" w:rsidRDefault="00CF2334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26C4300E" w14:textId="77777777" w:rsidR="00CF2334" w:rsidRDefault="00CF2334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4F744E18" w14:textId="77777777" w:rsidR="00CF2334" w:rsidRDefault="00CF2334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3BE4D3B9" w14:textId="77777777" w:rsidR="00CF2334" w:rsidRDefault="00CF2334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549B345A" w14:textId="77777777" w:rsidR="00CF2334" w:rsidRDefault="00CF2334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613439DC" w14:textId="77777777" w:rsidR="00CF2334" w:rsidRDefault="00CF2334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2B9C8C9B" w14:textId="77777777" w:rsidR="00CF2334" w:rsidRDefault="00D442BE">
      <w:pPr>
        <w:pStyle w:val="a8"/>
        <w:ind w:left="395" w:hanging="395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논리적이라는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장점을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갖고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있지만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실제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현실에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적용하여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사용하기가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쉽지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않은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광고예산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결정방법으로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7"/>
        </w:rPr>
        <w:t>가장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적절한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 xml:space="preserve">?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CF2334" w14:paraId="317DA53A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CAEE6D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7299674" w14:textId="77777777" w:rsidR="00CF2334" w:rsidRDefault="00D442BE">
            <w:pPr>
              <w:pStyle w:val="a8"/>
              <w:spacing w:after="20" w:line="240" w:lineRule="auto"/>
              <w:ind w:left="611" w:right="100" w:hanging="6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비율법</w:t>
            </w:r>
            <w:r>
              <w:rPr>
                <w:rFonts w:ascii="HY신명조" w:eastAsia="HY신명조" w:cs="HY신명조"/>
              </w:rPr>
              <w:t>(percentage-of-sales method)</w:t>
            </w:r>
          </w:p>
        </w:tc>
      </w:tr>
      <w:tr w:rsidR="00CF2334" w14:paraId="033C2D57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3867AE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AEE4E3C" w14:textId="77777777" w:rsidR="00CF2334" w:rsidRDefault="00D442BE">
            <w:pPr>
              <w:pStyle w:val="a8"/>
              <w:spacing w:after="20" w:line="240" w:lineRule="auto"/>
              <w:ind w:left="611" w:right="100" w:hanging="6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가용예산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할당법</w:t>
            </w:r>
            <w:r>
              <w:rPr>
                <w:rFonts w:ascii="HY신명조" w:eastAsia="HY신명조" w:cs="HY신명조"/>
              </w:rPr>
              <w:t>(affordable method)</w:t>
            </w:r>
          </w:p>
        </w:tc>
      </w:tr>
      <w:tr w:rsidR="00CF2334" w14:paraId="1E294DFA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6A41868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049114B" w14:textId="77777777" w:rsidR="00CF2334" w:rsidRDefault="00D442BE">
            <w:pPr>
              <w:pStyle w:val="a8"/>
              <w:spacing w:after="20" w:line="240" w:lineRule="auto"/>
              <w:ind w:left="412" w:right="100" w:hanging="41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목표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과업법</w:t>
            </w:r>
            <w:r>
              <w:rPr>
                <w:rFonts w:ascii="HY신명조" w:eastAsia="HY신명조" w:cs="HY신명조"/>
              </w:rPr>
              <w:t>(objective-and-task method)</w:t>
            </w:r>
          </w:p>
        </w:tc>
      </w:tr>
      <w:tr w:rsidR="00CF2334" w14:paraId="03A81ACD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A14098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237D9B8" w14:textId="77777777" w:rsidR="00CF2334" w:rsidRDefault="00D442BE">
            <w:pPr>
              <w:pStyle w:val="a8"/>
              <w:spacing w:after="20" w:line="240" w:lineRule="auto"/>
              <w:ind w:left="600" w:right="100" w:hanging="6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경쟁자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기준법</w:t>
            </w:r>
            <w:r>
              <w:rPr>
                <w:rFonts w:ascii="HY신명조" w:eastAsia="HY신명조" w:cs="HY신명조"/>
              </w:rPr>
              <w:t>(competitive-parity method)</w:t>
            </w:r>
          </w:p>
        </w:tc>
      </w:tr>
      <w:tr w:rsidR="00CF2334" w14:paraId="034DA2C9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18CB5D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93EA506" w14:textId="77777777" w:rsidR="00CF2334" w:rsidRDefault="00D442BE">
            <w:pPr>
              <w:pStyle w:val="a8"/>
              <w:spacing w:after="20" w:line="240" w:lineRule="auto"/>
              <w:ind w:left="611" w:right="100" w:hanging="6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광고예산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기준법</w:t>
            </w:r>
          </w:p>
        </w:tc>
      </w:tr>
    </w:tbl>
    <w:p w14:paraId="546AB70F" w14:textId="77777777" w:rsidR="00CF2334" w:rsidRDefault="00CF2334">
      <w:pPr>
        <w:rPr>
          <w:sz w:val="2"/>
        </w:rPr>
      </w:pPr>
    </w:p>
    <w:p w14:paraId="1CFDA394" w14:textId="77777777" w:rsidR="00CF2334" w:rsidRDefault="00CF2334">
      <w:pPr>
        <w:pStyle w:val="a8"/>
        <w:ind w:left="272" w:hanging="272"/>
        <w:rPr>
          <w:rFonts w:ascii="HY신명조" w:eastAsia="HY신명조" w:cs="HY신명조"/>
        </w:rPr>
      </w:pPr>
    </w:p>
    <w:p w14:paraId="4979292D" w14:textId="77777777" w:rsidR="00CF2334" w:rsidRDefault="00CF2334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482D76F8" w14:textId="77777777" w:rsidR="00CF2334" w:rsidRDefault="00CF2334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1339D6D9" w14:textId="77777777" w:rsidR="00CF2334" w:rsidRDefault="00CF2334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2CF3F2A3" w14:textId="77777777" w:rsidR="00CF2334" w:rsidRDefault="00CF2334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25B02CB6" w14:textId="77777777" w:rsidR="00CF2334" w:rsidRDefault="00CF2334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72AFFF42" w14:textId="77777777" w:rsidR="00CF2334" w:rsidRDefault="00CF2334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64E06935" w14:textId="77777777" w:rsidR="00CF2334" w:rsidRDefault="00CF2334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1030F531" w14:textId="77777777" w:rsidR="00CF2334" w:rsidRDefault="00CF2334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413B1199" w14:textId="77777777" w:rsidR="00CF2334" w:rsidRDefault="00CF2334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121EE849" w14:textId="77777777" w:rsidR="00CF2334" w:rsidRDefault="00D442BE">
      <w:pPr>
        <w:pStyle w:val="a8"/>
        <w:ind w:left="284" w:hanging="284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유통</w:t>
      </w:r>
      <w:r>
        <w:rPr>
          <w:rFonts w:ascii="HY신명조" w:eastAsia="HY신명조" w:cs="HY신명조"/>
          <w:spacing w:val="-1"/>
        </w:rPr>
        <w:t>관리에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설명으로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가장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5"/>
        </w:rPr>
        <w:t>적절한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CF2334" w14:paraId="4E75A0DC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C1F9DB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A9B2F63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수직적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마케팅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시스템</w:t>
            </w:r>
            <w:r>
              <w:rPr>
                <w:rFonts w:ascii="HY신명조" w:eastAsia="HY신명조" w:cs="HY신명조"/>
                <w:spacing w:val="3"/>
              </w:rPr>
              <w:t>(VMS)</w:t>
            </w:r>
            <w:r>
              <w:rPr>
                <w:rFonts w:ascii="HY신명조" w:eastAsia="HY신명조" w:cs="HY신명조"/>
                <w:spacing w:val="3"/>
              </w:rPr>
              <w:t>에서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소매상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협동조합은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관리형</w:t>
            </w:r>
            <w:r>
              <w:rPr>
                <w:rFonts w:ascii="HY신명조" w:eastAsia="HY신명조" w:cs="HY신명조"/>
                <w:spacing w:val="3"/>
              </w:rPr>
              <w:t xml:space="preserve"> VMS</w:t>
            </w:r>
            <w:r>
              <w:rPr>
                <w:rFonts w:ascii="HY신명조" w:eastAsia="HY신명조" w:cs="HY신명조"/>
                <w:spacing w:val="3"/>
              </w:rPr>
              <w:t>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포함된다</w:t>
            </w:r>
            <w:r>
              <w:rPr>
                <w:rFonts w:ascii="HY신명조" w:eastAsia="HY신명조" w:cs="HY신명조"/>
                <w:spacing w:val="3"/>
              </w:rPr>
              <w:t>.</w:t>
            </w:r>
          </w:p>
        </w:tc>
      </w:tr>
      <w:tr w:rsidR="00CF2334" w14:paraId="406B0DC5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A90518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C353626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거래규모가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작고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거래가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드물게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제조업체가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통합적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유통경로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기업형</w:t>
            </w:r>
            <w:r>
              <w:rPr>
                <w:rFonts w:ascii="HY신명조" w:eastAsia="HY신명조" w:cs="HY신명조"/>
              </w:rPr>
              <w:t xml:space="preserve"> VMS)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높아진다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14E86866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FC20B8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480311A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유통경로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갈등의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원인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중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영역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불일치</w:t>
            </w:r>
            <w:r>
              <w:rPr>
                <w:rFonts w:ascii="HY신명조" w:eastAsia="HY신명조" w:cs="HY신명조"/>
                <w:spacing w:val="-2"/>
              </w:rPr>
              <w:t>(domain dissensus)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놓고도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경로구성원들이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다르게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4CB1EFE6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F9BC24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1B37590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제조업체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도매상</w:t>
            </w:r>
            <w:r>
              <w:rPr>
                <w:rFonts w:ascii="HY신명조" w:eastAsia="HY신명조" w:cs="HY신명조"/>
              </w:rPr>
              <w:t>(manufacturers' sales branches and offices)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독립적인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도매상이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제조업체에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운영된다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6A9D8163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14D3B8B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AF24066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전문적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힘</w:t>
            </w:r>
            <w:r>
              <w:rPr>
                <w:rFonts w:ascii="HY신명조" w:eastAsia="HY신명조" w:cs="HY신명조"/>
              </w:rPr>
              <w:t>(expert power)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경로구성원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일체감을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있거나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바라기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힘이다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779A861" w14:textId="77777777" w:rsidR="00CF2334" w:rsidRDefault="00CF2334">
      <w:pPr>
        <w:rPr>
          <w:sz w:val="2"/>
        </w:rPr>
      </w:pPr>
    </w:p>
    <w:p w14:paraId="513D5CEA" w14:textId="77777777" w:rsidR="00CF2334" w:rsidRDefault="00CF2334">
      <w:pPr>
        <w:pStyle w:val="a8"/>
        <w:rPr>
          <w:rFonts w:ascii="굴림" w:eastAsia="굴림" w:cs="굴림"/>
        </w:rPr>
      </w:pPr>
    </w:p>
    <w:p w14:paraId="3A226861" w14:textId="77777777" w:rsidR="00CF2334" w:rsidRDefault="00CF2334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550B363E" w14:textId="77777777" w:rsidR="00CF2334" w:rsidRDefault="00CF2334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2A2CBCAB" w14:textId="77777777" w:rsidR="00CF2334" w:rsidRDefault="00CF2334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114EC54A" w14:textId="77777777" w:rsidR="00CF2334" w:rsidRDefault="00CF2334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15F36135" w14:textId="77777777" w:rsidR="00CF2334" w:rsidRDefault="00CF2334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34E4E002" w14:textId="77777777" w:rsidR="00CF2334" w:rsidRDefault="00CF2334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4B727794" w14:textId="77777777" w:rsidR="00CF2334" w:rsidRDefault="00CF2334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01625438" w14:textId="77777777" w:rsidR="00CF2334" w:rsidRDefault="00CF2334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34458797" w14:textId="77777777" w:rsidR="00CF2334" w:rsidRDefault="00CF2334">
      <w:pPr>
        <w:pStyle w:val="a8"/>
        <w:ind w:left="272" w:hanging="272"/>
        <w:rPr>
          <w:rFonts w:ascii="HY신명조" w:eastAsia="HY신명조" w:cs="HY신명조"/>
          <w:b/>
          <w:bCs/>
        </w:rPr>
      </w:pPr>
    </w:p>
    <w:p w14:paraId="6A6F7BE1" w14:textId="77777777" w:rsidR="00CF2334" w:rsidRDefault="00D442BE">
      <w:pPr>
        <w:pStyle w:val="a8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피쉬바인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확장모델</w:t>
      </w:r>
      <w:r>
        <w:rPr>
          <w:rFonts w:ascii="HY신명조" w:eastAsia="HY신명조" w:cs="HY신명조"/>
        </w:rPr>
        <w:t>(Fishbein's extended model)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합리적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행동이론</w:t>
      </w:r>
      <w:r>
        <w:rPr>
          <w:rFonts w:ascii="HY신명조" w:eastAsia="HY신명조" w:cs="HY신명조"/>
          <w:spacing w:val="-3"/>
        </w:rPr>
        <w:t>(theory of reasoned action)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토대를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두고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개발된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내용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요소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몇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51"/>
      </w:tblGrid>
      <w:tr w:rsidR="00CF2334" w14:paraId="0C88814C" w14:textId="77777777">
        <w:trPr>
          <w:trHeight w:val="1326"/>
          <w:jc w:val="center"/>
        </w:trPr>
        <w:tc>
          <w:tcPr>
            <w:tcW w:w="6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F04BC7" w14:textId="77777777" w:rsidR="00CF2334" w:rsidRDefault="00D442BE">
            <w:pPr>
              <w:pStyle w:val="a8"/>
              <w:spacing w:after="20" w:line="240" w:lineRule="auto"/>
              <w:ind w:left="611" w:right="100" w:hanging="6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a. </w:t>
            </w:r>
            <w:r>
              <w:rPr>
                <w:rFonts w:ascii="HY신명조" w:eastAsia="HY신명조" w:cs="HY신명조"/>
              </w:rPr>
              <w:t>구매행동의도</w:t>
            </w:r>
            <w:r>
              <w:rPr>
                <w:rFonts w:ascii="HY신명조" w:eastAsia="HY신명조" w:cs="HY신명조"/>
              </w:rPr>
              <w:t>(behavioral intention)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구매행동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예측</w:t>
            </w:r>
          </w:p>
          <w:p w14:paraId="0A97FC25" w14:textId="77777777" w:rsidR="00CF2334" w:rsidRDefault="00D442BE">
            <w:pPr>
              <w:pStyle w:val="a8"/>
              <w:spacing w:after="20" w:line="240" w:lineRule="auto"/>
              <w:ind w:left="611" w:right="100" w:hanging="611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b. </w:t>
            </w:r>
            <w:r>
              <w:rPr>
                <w:rFonts w:ascii="HY신명조" w:eastAsia="HY신명조" w:cs="HY신명조"/>
              </w:rPr>
              <w:t>대상과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관련된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구매행동에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태도가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대상에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태도</w:t>
            </w:r>
          </w:p>
          <w:p w14:paraId="03B0CBAC" w14:textId="77777777" w:rsidR="00CF2334" w:rsidRDefault="00D442BE">
            <w:pPr>
              <w:pStyle w:val="a8"/>
              <w:spacing w:after="20" w:line="240" w:lineRule="auto"/>
              <w:ind w:left="600" w:right="100" w:hanging="6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c. </w:t>
            </w:r>
            <w:r>
              <w:rPr>
                <w:rFonts w:ascii="HY신명조" w:eastAsia="HY신명조" w:cs="HY신명조"/>
              </w:rPr>
              <w:t>주관적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규범</w:t>
            </w:r>
            <w:r>
              <w:rPr>
                <w:rFonts w:ascii="HY신명조" w:eastAsia="HY신명조" w:cs="HY신명조"/>
              </w:rPr>
              <w:t>(subjective norm)</w:t>
            </w:r>
          </w:p>
          <w:p w14:paraId="308229C0" w14:textId="77777777" w:rsidR="00CF2334" w:rsidRDefault="00D442BE">
            <w:pPr>
              <w:pStyle w:val="a8"/>
              <w:spacing w:after="20" w:line="240" w:lineRule="auto"/>
              <w:ind w:left="412" w:right="100" w:hanging="412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</w:rPr>
              <w:t xml:space="preserve">d. </w:t>
            </w:r>
            <w:r>
              <w:rPr>
                <w:rFonts w:ascii="HY신명조" w:eastAsia="HY신명조" w:cs="HY신명조"/>
              </w:rPr>
              <w:t>중심경로</w:t>
            </w:r>
            <w:r>
              <w:rPr>
                <w:rFonts w:ascii="HY신명조" w:eastAsia="HY신명조" w:cs="HY신명조"/>
              </w:rPr>
              <w:t>(central route)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주변경로</w:t>
            </w:r>
            <w:r>
              <w:rPr>
                <w:rFonts w:ascii="HY신명조" w:eastAsia="HY신명조" w:cs="HY신명조"/>
              </w:rPr>
              <w:t>(peripheral route)</w:t>
            </w:r>
          </w:p>
        </w:tc>
      </w:tr>
    </w:tbl>
    <w:p w14:paraId="6BD4EC37" w14:textId="77777777" w:rsidR="00CF2334" w:rsidRDefault="00CF2334">
      <w:pPr>
        <w:rPr>
          <w:sz w:val="2"/>
        </w:rPr>
      </w:pPr>
    </w:p>
    <w:p w14:paraId="6276EF3E" w14:textId="77777777" w:rsidR="00CF2334" w:rsidRDefault="00CF2334">
      <w:pPr>
        <w:pStyle w:val="a8"/>
        <w:wordWrap/>
        <w:jc w:val="center"/>
        <w:rPr>
          <w:rFonts w:ascii="HY신명조" w:eastAsia="HY신명조" w:cs="HY신명조"/>
          <w:spacing w:val="-5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833"/>
        <w:gridCol w:w="283"/>
        <w:gridCol w:w="833"/>
        <w:gridCol w:w="283"/>
        <w:gridCol w:w="833"/>
        <w:gridCol w:w="283"/>
        <w:gridCol w:w="833"/>
        <w:gridCol w:w="283"/>
        <w:gridCol w:w="859"/>
      </w:tblGrid>
      <w:tr w:rsidR="00CF2334" w14:paraId="70B2BBEB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7C501B5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BDF2A9D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B7282CE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310F466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7CC58C" w14:textId="77777777" w:rsidR="00CF2334" w:rsidRDefault="00D442B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9B35330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8B55A4" w14:textId="77777777" w:rsidR="00CF2334" w:rsidRDefault="00D442B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F61627F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0C8DF5" w14:textId="77777777" w:rsidR="00CF2334" w:rsidRDefault="00D442B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AAED875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개</w:t>
            </w:r>
          </w:p>
        </w:tc>
      </w:tr>
    </w:tbl>
    <w:p w14:paraId="13E02826" w14:textId="77777777" w:rsidR="00CF2334" w:rsidRDefault="00CF2334">
      <w:pPr>
        <w:rPr>
          <w:sz w:val="2"/>
        </w:rPr>
      </w:pPr>
    </w:p>
    <w:p w14:paraId="1971045C" w14:textId="77777777" w:rsidR="00CF2334" w:rsidRDefault="00CF2334">
      <w:pPr>
        <w:pStyle w:val="a8"/>
        <w:rPr>
          <w:rFonts w:ascii="HY신명조" w:eastAsia="HY신명조" w:cs="HY신명조"/>
        </w:rPr>
      </w:pPr>
    </w:p>
    <w:p w14:paraId="1FC10CFF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C1C68BB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8EA9C75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B811C21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320FFEC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406C3B9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28F5286" w14:textId="77777777" w:rsidR="00CF2334" w:rsidRDefault="00D442BE">
      <w:pPr>
        <w:pStyle w:val="a8"/>
        <w:ind w:left="284" w:hanging="284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마케팅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조사에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설명으로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가장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적절하지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282828"/>
        </w:rPr>
        <w:t>않은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CF2334" w14:paraId="088E4A9A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5D9FA5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5C242EE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타당성</w:t>
            </w:r>
            <w:r>
              <w:rPr>
                <w:rFonts w:ascii="HY신명조" w:eastAsia="HY신명조" w:cs="HY신명조"/>
              </w:rPr>
              <w:t>(validity)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측정하고자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개념이나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얼마나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정확하게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지표이다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2568AF32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D0BAE1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39E27C6" w14:textId="77777777" w:rsidR="00CF2334" w:rsidRDefault="00D442BE">
            <w:pPr>
              <w:pStyle w:val="a8"/>
              <w:spacing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표적집단면접</w:t>
            </w:r>
            <w:r>
              <w:rPr>
                <w:rFonts w:ascii="HY신명조" w:eastAsia="HY신명조" w:cs="HY신명조"/>
                <w:spacing w:val="-3"/>
              </w:rPr>
              <w:t xml:space="preserve">(focus group interview), </w:t>
            </w:r>
            <w:r>
              <w:rPr>
                <w:rFonts w:ascii="HY신명조" w:eastAsia="HY신명조" w:cs="HY신명조"/>
                <w:spacing w:val="-3"/>
              </w:rPr>
              <w:t>문헌조사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전문가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의견조사는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기술조사</w:t>
            </w:r>
            <w:r>
              <w:rPr>
                <w:rFonts w:ascii="HY신명조" w:eastAsia="HY신명조" w:cs="HY신명조"/>
              </w:rPr>
              <w:t xml:space="preserve">(descriptive research) </w:t>
            </w:r>
            <w:r>
              <w:rPr>
                <w:rFonts w:ascii="HY신명조" w:eastAsia="HY신명조" w:cs="HY신명조"/>
              </w:rPr>
              <w:t>방법에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포함된다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31DA37C8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15E9F4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2FBD18D9" w14:textId="77777777" w:rsidR="00CF2334" w:rsidRDefault="00CF233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46F0332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척도에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정보량의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서열척도</w:t>
            </w:r>
            <w:r>
              <w:rPr>
                <w:rFonts w:ascii="HY신명조" w:eastAsia="HY신명조" w:cs="HY신명조"/>
              </w:rPr>
              <w:t>(ordinal scale)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등간척도</w:t>
            </w:r>
            <w:r>
              <w:rPr>
                <w:rFonts w:ascii="HY신명조" w:eastAsia="HY신명조" w:cs="HY신명조"/>
              </w:rPr>
              <w:t>(interval scale)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014A492F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9ACA5A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C51983E" w14:textId="77777777" w:rsidR="00CF2334" w:rsidRDefault="00D442BE">
            <w:pPr>
              <w:pStyle w:val="a8"/>
              <w:spacing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단순무작위표본추출과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군집표본추출은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확률표본추출방법이다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25208903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E64E91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360D6E3" w14:textId="77777777" w:rsidR="00CF2334" w:rsidRDefault="00D442BE">
            <w:pPr>
              <w:pStyle w:val="a8"/>
              <w:spacing w:line="240" w:lineRule="auto"/>
              <w:ind w:left="13" w:hanging="13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  <w:spacing w:val="-13"/>
              </w:rPr>
              <w:t>조사현장의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오류와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자료처리의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오류는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관찰오류</w:t>
            </w:r>
            <w:r>
              <w:rPr>
                <w:rFonts w:ascii="HY신명조" w:eastAsia="HY신명조" w:cs="HY신명조"/>
                <w:spacing w:val="-10"/>
              </w:rPr>
              <w:t>(</w:t>
            </w:r>
            <w:r>
              <w:rPr>
                <w:rFonts w:ascii="HY신명조" w:eastAsia="HY신명조" w:cs="HY신명조"/>
                <w:spacing w:val="-13"/>
              </w:rPr>
              <w:t>survey error)</w:t>
            </w:r>
            <w:r>
              <w:rPr>
                <w:rFonts w:ascii="HY신명조" w:eastAsia="HY신명조" w:cs="HY신명조"/>
                <w:spacing w:val="-13"/>
              </w:rPr>
              <w:t>에</w:t>
            </w:r>
            <w:r>
              <w:rPr>
                <w:rFonts w:ascii="HY신명조" w:eastAsia="HY신명조" w:cs="HY신명조"/>
                <w:spacing w:val="-1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</w:rPr>
              <w:t>포함된다</w:t>
            </w:r>
            <w:r>
              <w:rPr>
                <w:rFonts w:ascii="HY신명조" w:eastAsia="HY신명조" w:cs="HY신명조"/>
                <w:spacing w:val="-13"/>
              </w:rPr>
              <w:t>.</w:t>
            </w:r>
          </w:p>
        </w:tc>
      </w:tr>
    </w:tbl>
    <w:p w14:paraId="6C34FF4F" w14:textId="77777777" w:rsidR="00CF2334" w:rsidRDefault="00CF2334">
      <w:pPr>
        <w:rPr>
          <w:sz w:val="2"/>
        </w:rPr>
      </w:pPr>
    </w:p>
    <w:p w14:paraId="48335945" w14:textId="77777777" w:rsidR="00CF2334" w:rsidRDefault="00CF2334">
      <w:pPr>
        <w:pStyle w:val="a8"/>
        <w:rPr>
          <w:rFonts w:ascii="HY신명조" w:eastAsia="HY신명조" w:cs="HY신명조"/>
        </w:rPr>
      </w:pPr>
    </w:p>
    <w:p w14:paraId="74F48CF2" w14:textId="77777777" w:rsidR="00CF2334" w:rsidRDefault="00CF2334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64D01ACB" w14:textId="77777777" w:rsidR="00CF2334" w:rsidRDefault="00CF2334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1EA0D9C1" w14:textId="77777777" w:rsidR="00CF2334" w:rsidRDefault="00CF2334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1BCE8C32" w14:textId="77777777" w:rsidR="00CF2334" w:rsidRDefault="00CF2334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5DE50DCA" w14:textId="77777777" w:rsidR="00CF2334" w:rsidRDefault="00CF2334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374EDDFE" w14:textId="77777777" w:rsidR="00CF2334" w:rsidRDefault="00CF2334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67A72A6B" w14:textId="77777777" w:rsidR="00CF2334" w:rsidRDefault="00D442BE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서비스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설비배치에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CF2334" w14:paraId="7AB28BA4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134036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4931C53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배치공정</w:t>
            </w:r>
            <w:r>
              <w:rPr>
                <w:rFonts w:ascii="HY신명조" w:eastAsia="HY신명조" w:cs="HY신명조"/>
                <w:spacing w:val="-2"/>
              </w:rPr>
              <w:t>(batch process)</w:t>
            </w:r>
            <w:r>
              <w:rPr>
                <w:rFonts w:ascii="HY신명조" w:eastAsia="HY신명조" w:cs="HY신명조"/>
                <w:spacing w:val="-2"/>
              </w:rPr>
              <w:t>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조립라인공정</w:t>
            </w:r>
            <w:r>
              <w:rPr>
                <w:rFonts w:ascii="HY신명조" w:eastAsia="HY신명조" w:cs="HY신명조"/>
                <w:spacing w:val="-2"/>
              </w:rPr>
              <w:t>(assembly line process)</w:t>
            </w:r>
            <w:r>
              <w:rPr>
                <w:rFonts w:ascii="HY신명조" w:eastAsia="HY신명조" w:cs="HY신명조"/>
                <w:spacing w:val="-2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일정계획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재고통제가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용이하고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효율성이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095B6409" w14:textId="77777777">
        <w:trPr>
          <w:trHeight w:val="115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A41D92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90F41C7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주문생산공정</w:t>
            </w:r>
            <w:r>
              <w:rPr>
                <w:rFonts w:ascii="HY신명조" w:eastAsia="HY신명조" w:cs="HY신명조"/>
              </w:rPr>
              <w:t>(make-to-order process)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서비스수준</w:t>
            </w:r>
            <w:r>
              <w:rPr>
                <w:rFonts w:ascii="HY신명조" w:eastAsia="HY신명조" w:cs="HY신명조"/>
              </w:rPr>
              <w:t>(service level)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충족시키는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재고생산공정</w:t>
            </w:r>
            <w:r>
              <w:rPr>
                <w:rFonts w:ascii="HY신명조" w:eastAsia="HY신명조" w:cs="HY신명조"/>
              </w:rPr>
              <w:t>(make-to-stock process)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생산시간을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최소화하는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5522B20E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2196099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29B9150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고객접촉의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높을수록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서비스공정의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불확실성이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낮아지고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비효율성이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6032ADE8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15B700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F1A54C3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공정별배치를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셀룰러</w:t>
            </w:r>
            <w:r>
              <w:rPr>
                <w:rFonts w:ascii="HY신명조" w:eastAsia="HY신명조" w:cs="HY신명조"/>
                <w:spacing w:val="-1"/>
              </w:rPr>
              <w:t>(cellular)</w:t>
            </w:r>
            <w:r>
              <w:rPr>
                <w:rFonts w:ascii="HY신명조" w:eastAsia="HY신명조" w:cs="HY신명조"/>
                <w:spacing w:val="-1"/>
              </w:rPr>
              <w:t>배치로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변경함으로써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생산준비시간을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단축시키는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02FBA5C0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467ADF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1E46B78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제품별배치에서는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제품이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정해진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따라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이동하지만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프로젝트</w:t>
            </w:r>
            <w:r>
              <w:rPr>
                <w:rFonts w:ascii="HY신명조" w:eastAsia="HY신명조" w:cs="HY신명조"/>
              </w:rPr>
              <w:t>배치와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공정별배치에서는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다양한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이동경로를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B127159" w14:textId="77777777" w:rsidR="00CF2334" w:rsidRDefault="00CF2334">
      <w:pPr>
        <w:rPr>
          <w:sz w:val="2"/>
        </w:rPr>
      </w:pPr>
    </w:p>
    <w:p w14:paraId="5D931875" w14:textId="77777777" w:rsidR="00CF2334" w:rsidRDefault="00CF2334">
      <w:pPr>
        <w:pStyle w:val="a8"/>
        <w:snapToGrid/>
        <w:rPr>
          <w:rFonts w:ascii="HY신명조" w:eastAsia="HY신명조" w:cs="HY신명조"/>
        </w:rPr>
      </w:pPr>
    </w:p>
    <w:p w14:paraId="6F1E2904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3187E47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DB16581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98FB524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9251785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F04234F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CCB46F2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D6D8310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D49CBC9" w14:textId="77777777" w:rsidR="00CF2334" w:rsidRDefault="00D442BE">
      <w:pPr>
        <w:pStyle w:val="a8"/>
        <w:snapToGrid/>
        <w:ind w:left="423" w:hanging="42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식스시그마</w:t>
      </w:r>
      <w:r>
        <w:rPr>
          <w:rFonts w:ascii="HY신명조" w:eastAsia="HY신명조" w:cs="HY신명조"/>
        </w:rPr>
        <w:t xml:space="preserve">(Six Sigma) DMAIC </w:t>
      </w:r>
      <w:r>
        <w:rPr>
          <w:rFonts w:ascii="HY신명조" w:eastAsia="HY신명조" w:cs="HY신명조"/>
        </w:rPr>
        <w:t>방법론의</w:t>
      </w:r>
      <w:r>
        <w:rPr>
          <w:rFonts w:ascii="HY신명조" w:eastAsia="HY신명조" w:cs="HY신명조"/>
        </w:rPr>
        <w:t xml:space="preserve"> M(Measure) </w:t>
      </w:r>
      <w:r>
        <w:rPr>
          <w:rFonts w:ascii="HY신명조" w:eastAsia="HY신명조" w:cs="HY신명조"/>
        </w:rPr>
        <w:t>단계에서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수행되는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활동으로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CF2334" w14:paraId="39BC7776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31BC917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BFE66DA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품질의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현재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수준을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파악한다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CF2334" w14:paraId="2872D829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E3FC189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EF06C2D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핵심인자</w:t>
            </w:r>
            <w:r>
              <w:rPr>
                <w:rFonts w:ascii="HY신명조" w:eastAsia="HY신명조" w:cs="HY신명조"/>
              </w:rPr>
              <w:t>(vital few)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찾아낸다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288D7B49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DB6041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30882C4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통계적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핵심인자의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도출한다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51F2F302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BF7084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94C5F5C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관리도</w:t>
            </w:r>
            <w:r>
              <w:rPr>
                <w:rFonts w:ascii="HY신명조" w:eastAsia="HY신명조" w:cs="HY신명조"/>
              </w:rPr>
              <w:t>(control chart)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마련한다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4324084B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0618278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7D72143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고객의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니즈</w:t>
            </w:r>
            <w:r>
              <w:rPr>
                <w:rFonts w:ascii="HY신명조" w:eastAsia="HY신명조" w:cs="HY신명조"/>
                <w:spacing w:val="-2"/>
              </w:rPr>
              <w:t>(needs)</w:t>
            </w:r>
            <w:r>
              <w:rPr>
                <w:rFonts w:ascii="HY신명조" w:eastAsia="HY신명조" w:cs="HY신명조"/>
                <w:spacing w:val="-2"/>
              </w:rPr>
              <w:t>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바탕으로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핵심품질특성</w:t>
            </w:r>
            <w:r>
              <w:rPr>
                <w:rFonts w:ascii="HY신명조" w:eastAsia="HY신명조" w:cs="HY신명조"/>
                <w:spacing w:val="-2"/>
              </w:rPr>
              <w:t>(CTQ: Critical to Quality)</w:t>
            </w:r>
            <w:r>
              <w:rPr>
                <w:rFonts w:ascii="HY신명조" w:eastAsia="HY신명조" w:cs="HY신명조"/>
                <w:spacing w:val="-2"/>
              </w:rPr>
              <w:t>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파악한다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585EEFE0" w14:textId="77777777" w:rsidR="00CF2334" w:rsidRDefault="00CF2334">
      <w:pPr>
        <w:rPr>
          <w:sz w:val="2"/>
        </w:rPr>
      </w:pPr>
    </w:p>
    <w:p w14:paraId="4D253AEB" w14:textId="77777777" w:rsidR="00CF2334" w:rsidRDefault="00CF2334">
      <w:pPr>
        <w:pStyle w:val="a8"/>
        <w:snapToGrid/>
        <w:rPr>
          <w:rFonts w:ascii="HY신명조" w:eastAsia="HY신명조" w:cs="HY신명조"/>
        </w:rPr>
      </w:pPr>
    </w:p>
    <w:p w14:paraId="28521B58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0EFCDDE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AB9A1C1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E7F365C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1557209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604C4F8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005481E" w14:textId="77777777" w:rsidR="00CF2334" w:rsidRDefault="00D442BE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아래의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도구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프로젝트의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완료시간을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계산하는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사용되는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도구만을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51"/>
      </w:tblGrid>
      <w:tr w:rsidR="00CF2334" w14:paraId="779F8C6C" w14:textId="77777777">
        <w:trPr>
          <w:trHeight w:val="1326"/>
        </w:trPr>
        <w:tc>
          <w:tcPr>
            <w:tcW w:w="6551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5AC81A3" w14:textId="77777777" w:rsidR="00CF2334" w:rsidRDefault="00D442BE">
            <w:pPr>
              <w:pStyle w:val="a8"/>
              <w:spacing w:after="20" w:line="240" w:lineRule="auto"/>
              <w:ind w:left="611" w:right="100" w:hanging="6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a. PERT/CPM</w:t>
            </w:r>
          </w:p>
          <w:p w14:paraId="55F622C7" w14:textId="77777777" w:rsidR="00CF2334" w:rsidRDefault="00D442BE">
            <w:pPr>
              <w:pStyle w:val="a8"/>
              <w:spacing w:after="20" w:line="240" w:lineRule="auto"/>
              <w:ind w:left="472" w:right="100" w:hanging="472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b. </w:t>
            </w:r>
            <w:r>
              <w:rPr>
                <w:rFonts w:ascii="HY신명조" w:eastAsia="HY신명조" w:cs="HY신명조"/>
              </w:rPr>
              <w:t>간트차트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  <w:spacing w:val="-5"/>
              </w:rPr>
              <w:t>Gantt Chart)</w:t>
            </w:r>
          </w:p>
          <w:p w14:paraId="5EA120F4" w14:textId="77777777" w:rsidR="00CF2334" w:rsidRDefault="00D442BE">
            <w:pPr>
              <w:pStyle w:val="a8"/>
              <w:spacing w:after="20" w:line="240" w:lineRule="auto"/>
              <w:ind w:left="600" w:right="100" w:hanging="6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c. </w:t>
            </w:r>
            <w:r>
              <w:rPr>
                <w:rFonts w:ascii="HY신명조" w:eastAsia="HY신명조" w:cs="HY신명조"/>
              </w:rPr>
              <w:t>이시가와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다이어그램</w:t>
            </w:r>
            <w:r>
              <w:rPr>
                <w:rFonts w:ascii="HY신명조" w:eastAsia="HY신명조" w:cs="HY신명조"/>
              </w:rPr>
              <w:t>(Ishikawa Diagram)</w:t>
            </w:r>
          </w:p>
          <w:p w14:paraId="667A29B9" w14:textId="77777777" w:rsidR="00CF2334" w:rsidRDefault="00D442BE">
            <w:pPr>
              <w:pStyle w:val="a8"/>
              <w:spacing w:after="20" w:line="240" w:lineRule="auto"/>
              <w:ind w:left="412" w:right="100" w:hanging="412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</w:rPr>
              <w:t xml:space="preserve">d. </w:t>
            </w:r>
            <w:r>
              <w:rPr>
                <w:rFonts w:ascii="HY신명조" w:eastAsia="HY신명조" w:cs="HY신명조"/>
              </w:rPr>
              <w:t>파레토차트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  <w:spacing w:val="-10"/>
              </w:rPr>
              <w:t>Pareto Chart)</w:t>
            </w:r>
          </w:p>
        </w:tc>
      </w:tr>
    </w:tbl>
    <w:p w14:paraId="3EDB12DB" w14:textId="77777777" w:rsidR="00CF2334" w:rsidRDefault="00CF2334">
      <w:pPr>
        <w:rPr>
          <w:sz w:val="2"/>
        </w:rPr>
      </w:pPr>
    </w:p>
    <w:p w14:paraId="756F2CB4" w14:textId="77777777" w:rsidR="00CF2334" w:rsidRDefault="00CF2334">
      <w:pPr>
        <w:pStyle w:val="a8"/>
        <w:rPr>
          <w:rFonts w:ascii="HY신명조" w:eastAsia="HY신명조" w:cs="HY신명조"/>
          <w:spacing w:val="-5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CF2334" w14:paraId="4F945ED0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12EABA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1C3CCCC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a</w:t>
            </w:r>
          </w:p>
        </w:tc>
      </w:tr>
      <w:tr w:rsidR="00CF2334" w14:paraId="505D3453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062DF4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A1DB2B3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</w:tr>
      <w:tr w:rsidR="00CF2334" w14:paraId="646AF075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AD2FF1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914F795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</w:tr>
      <w:tr w:rsidR="00CF2334" w14:paraId="407CDCCC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97B6D4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84DECA8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d</w:t>
            </w:r>
          </w:p>
        </w:tc>
      </w:tr>
      <w:tr w:rsidR="00CF2334" w14:paraId="17CCA81E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2F49F1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E344F22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c, d</w:t>
            </w:r>
          </w:p>
        </w:tc>
      </w:tr>
    </w:tbl>
    <w:p w14:paraId="215A356E" w14:textId="77777777" w:rsidR="00CF2334" w:rsidRDefault="00CF2334">
      <w:pPr>
        <w:rPr>
          <w:sz w:val="2"/>
        </w:rPr>
      </w:pPr>
    </w:p>
    <w:p w14:paraId="1CC08F16" w14:textId="77777777" w:rsidR="00CF2334" w:rsidRDefault="00CF2334">
      <w:pPr>
        <w:pStyle w:val="a8"/>
        <w:snapToGrid/>
        <w:rPr>
          <w:rFonts w:ascii="HY신명조" w:eastAsia="HY신명조" w:cs="HY신명조"/>
        </w:rPr>
      </w:pPr>
    </w:p>
    <w:p w14:paraId="223DF578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DFEB218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F0310B7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3A5400D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597316D" w14:textId="77777777" w:rsidR="00CF2334" w:rsidRDefault="00D442BE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주기시간</w:t>
      </w:r>
      <w:r>
        <w:rPr>
          <w:rFonts w:ascii="HY신명조" w:eastAsia="HY신명조" w:cs="HY신명조"/>
        </w:rPr>
        <w:t>(cycle time)</w:t>
      </w:r>
      <w:r>
        <w:rPr>
          <w:rFonts w:ascii="HY신명조" w:eastAsia="HY신명조" w:cs="HY신명조"/>
        </w:rPr>
        <w:t>마다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작업장을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통과하는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컨베이어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시스템이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설치된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조립라인에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51"/>
      </w:tblGrid>
      <w:tr w:rsidR="00CF2334" w14:paraId="45D4EC5C" w14:textId="77777777">
        <w:trPr>
          <w:trHeight w:val="2446"/>
        </w:trPr>
        <w:tc>
          <w:tcPr>
            <w:tcW w:w="6551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450025C" w14:textId="77777777" w:rsidR="00CF2334" w:rsidRDefault="00D442BE">
            <w:pPr>
              <w:pStyle w:val="a8"/>
              <w:spacing w:after="20" w:line="240" w:lineRule="auto"/>
              <w:ind w:left="266" w:right="100" w:hanging="26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a. </w:t>
            </w:r>
            <w:r>
              <w:rPr>
                <w:rFonts w:ascii="HY신명조" w:eastAsia="HY신명조" w:cs="HY신명조"/>
              </w:rPr>
              <w:t>조립라인의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주기시간을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늘리는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조립라인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효율성은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>.</w:t>
            </w:r>
          </w:p>
          <w:p w14:paraId="2C773C25" w14:textId="77777777" w:rsidR="00CF2334" w:rsidRDefault="00D442BE">
            <w:pPr>
              <w:pStyle w:val="a8"/>
              <w:spacing w:after="20" w:line="240" w:lineRule="auto"/>
              <w:ind w:left="257" w:right="100" w:hanging="2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b. </w:t>
            </w:r>
            <w:r>
              <w:rPr>
                <w:rFonts w:ascii="HY신명조" w:eastAsia="HY신명조" w:cs="HY신명조"/>
              </w:rPr>
              <w:t>조립라인의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생산능력</w:t>
            </w:r>
            <w:r>
              <w:rPr>
                <w:rFonts w:ascii="HY신명조" w:eastAsia="HY신명조" w:cs="HY신명조"/>
              </w:rPr>
              <w:t xml:space="preserve">(capacity) </w:t>
            </w:r>
            <w:r>
              <w:rPr>
                <w:rFonts w:ascii="HY신명조" w:eastAsia="HY신명조" w:cs="HY신명조"/>
              </w:rPr>
              <w:t>비교를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조립라인의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주기시간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활용된다</w:t>
            </w:r>
            <w:r>
              <w:rPr>
                <w:rFonts w:ascii="HY신명조" w:eastAsia="HY신명조" w:cs="HY신명조"/>
              </w:rPr>
              <w:t>.</w:t>
            </w:r>
          </w:p>
          <w:p w14:paraId="754B1E2C" w14:textId="77777777" w:rsidR="00CF2334" w:rsidRDefault="00D442BE">
            <w:pPr>
              <w:pStyle w:val="a8"/>
              <w:spacing w:after="20" w:line="240" w:lineRule="auto"/>
              <w:ind w:left="253" w:right="100" w:hanging="253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 xml:space="preserve">c. </w:t>
            </w:r>
            <w:r>
              <w:rPr>
                <w:rFonts w:ascii="HY신명조" w:eastAsia="HY신명조" w:cs="HY신명조"/>
              </w:rPr>
              <w:t>조립라인에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재공품이</w:t>
            </w:r>
            <w:r>
              <w:rPr>
                <w:rFonts w:ascii="HY신명조" w:eastAsia="HY신명조" w:cs="HY신명조"/>
              </w:rPr>
              <w:t xml:space="preserve"> 20</w:t>
            </w:r>
            <w:r>
              <w:rPr>
                <w:rFonts w:ascii="HY신명조" w:eastAsia="HY신명조" w:cs="HY신명조"/>
              </w:rPr>
              <w:t>개이고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주기시간이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분인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조립라인의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처리시간</w:t>
            </w:r>
            <w:r>
              <w:rPr>
                <w:rFonts w:ascii="HY신명조" w:eastAsia="HY신명조" w:cs="HY신명조"/>
                <w:spacing w:val="-4"/>
              </w:rPr>
              <w:t>(flow/throughput time)</w:t>
            </w:r>
            <w:r>
              <w:rPr>
                <w:rFonts w:ascii="HY신명조" w:eastAsia="HY신명조" w:cs="HY신명조"/>
                <w:spacing w:val="-4"/>
              </w:rPr>
              <w:t>은</w:t>
            </w:r>
            <w:r>
              <w:rPr>
                <w:rFonts w:ascii="HY신명조" w:eastAsia="HY신명조" w:cs="HY신명조"/>
                <w:spacing w:val="-4"/>
              </w:rPr>
              <w:t xml:space="preserve"> 30</w:t>
            </w:r>
            <w:r>
              <w:rPr>
                <w:rFonts w:ascii="HY신명조" w:eastAsia="HY신명조" w:cs="HY신명조"/>
                <w:spacing w:val="-4"/>
              </w:rPr>
              <w:t>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이내이다</w:t>
            </w:r>
            <w:r>
              <w:rPr>
                <w:rFonts w:ascii="HY신명조" w:eastAsia="HY신명조" w:cs="HY신명조"/>
              </w:rPr>
              <w:t>.</w:t>
            </w:r>
          </w:p>
          <w:p w14:paraId="5DD169CE" w14:textId="77777777" w:rsidR="00CF2334" w:rsidRDefault="00D442BE">
            <w:pPr>
              <w:pStyle w:val="a8"/>
              <w:spacing w:after="20" w:line="240" w:lineRule="auto"/>
              <w:ind w:left="257" w:right="100" w:hanging="2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d. </w:t>
            </w:r>
            <w:r>
              <w:rPr>
                <w:rFonts w:ascii="HY신명조" w:eastAsia="HY신명조" w:cs="HY신명조"/>
              </w:rPr>
              <w:t>주기시간은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짧은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작업시간을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작업장과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작업시간을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작업장의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작업시간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값을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47C6E2D" w14:textId="77777777" w:rsidR="00CF2334" w:rsidRDefault="00CF2334">
      <w:pPr>
        <w:rPr>
          <w:sz w:val="2"/>
        </w:rPr>
      </w:pPr>
    </w:p>
    <w:p w14:paraId="049B6548" w14:textId="77777777" w:rsidR="00CF2334" w:rsidRDefault="00CF2334">
      <w:pPr>
        <w:pStyle w:val="a8"/>
        <w:rPr>
          <w:rFonts w:ascii="HY신명조" w:eastAsia="HY신명조" w:cs="HY신명조"/>
          <w:spacing w:val="-5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CF2334" w14:paraId="5D1973D3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891FB8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F92C843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a</w:t>
            </w:r>
          </w:p>
        </w:tc>
      </w:tr>
      <w:tr w:rsidR="00CF2334" w14:paraId="1F39169A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7D5C6A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84F2486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</w:tr>
      <w:tr w:rsidR="00CF2334" w14:paraId="3FC5269D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24D754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C6592FF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</w:tr>
      <w:tr w:rsidR="00CF2334" w14:paraId="328ED0D5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67370C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7B76AF3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</w:tr>
      <w:tr w:rsidR="00CF2334" w14:paraId="6819572E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BEE4C14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FE966CA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c, d</w:t>
            </w:r>
          </w:p>
        </w:tc>
      </w:tr>
    </w:tbl>
    <w:p w14:paraId="2F326D08" w14:textId="77777777" w:rsidR="00CF2334" w:rsidRDefault="00CF2334">
      <w:pPr>
        <w:rPr>
          <w:sz w:val="2"/>
        </w:rPr>
      </w:pPr>
    </w:p>
    <w:p w14:paraId="3C8DA645" w14:textId="77777777" w:rsidR="00CF2334" w:rsidRDefault="00CF2334">
      <w:pPr>
        <w:pStyle w:val="a8"/>
        <w:snapToGrid/>
        <w:rPr>
          <w:rFonts w:ascii="HY신명조" w:eastAsia="HY신명조" w:cs="HY신명조"/>
        </w:rPr>
      </w:pPr>
    </w:p>
    <w:p w14:paraId="21308128" w14:textId="77777777" w:rsidR="00CF2334" w:rsidRDefault="00CF2334">
      <w:pPr>
        <w:pStyle w:val="a8"/>
        <w:snapToGrid/>
        <w:rPr>
          <w:rFonts w:ascii="HY신명조" w:eastAsia="HY신명조" w:cs="HY신명조"/>
        </w:rPr>
      </w:pPr>
    </w:p>
    <w:p w14:paraId="5CD79812" w14:textId="77777777" w:rsidR="00CF2334" w:rsidRDefault="00CF2334">
      <w:pPr>
        <w:pStyle w:val="a8"/>
        <w:snapToGrid/>
        <w:rPr>
          <w:rFonts w:ascii="HY신명조" w:eastAsia="HY신명조" w:cs="HY신명조"/>
        </w:rPr>
      </w:pPr>
    </w:p>
    <w:p w14:paraId="55F1E1C0" w14:textId="77777777" w:rsidR="00CF2334" w:rsidRDefault="00CF2334">
      <w:pPr>
        <w:pStyle w:val="a8"/>
        <w:snapToGrid/>
        <w:rPr>
          <w:rFonts w:ascii="HY신명조" w:eastAsia="HY신명조" w:cs="HY신명조"/>
        </w:rPr>
      </w:pPr>
    </w:p>
    <w:p w14:paraId="3B6E5C37" w14:textId="77777777" w:rsidR="00CF2334" w:rsidRDefault="00CF2334">
      <w:pPr>
        <w:pStyle w:val="a8"/>
        <w:snapToGrid/>
        <w:rPr>
          <w:rFonts w:ascii="HY신명조" w:eastAsia="HY신명조" w:cs="HY신명조"/>
        </w:rPr>
      </w:pPr>
    </w:p>
    <w:p w14:paraId="13D47F2D" w14:textId="77777777" w:rsidR="00CF2334" w:rsidRDefault="00D442BE">
      <w:pPr>
        <w:pStyle w:val="a8"/>
        <w:snapToGrid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재고관리에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CF2334" w14:paraId="71EA7221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1FA8FA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BA2718A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주문량은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주기재고</w:t>
            </w:r>
            <w:r>
              <w:rPr>
                <w:rFonts w:ascii="HY신명조" w:eastAsia="HY신명조" w:cs="HY신명조"/>
              </w:rPr>
              <w:t>(cycle inventory)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판매</w:t>
            </w:r>
            <w:r>
              <w:rPr>
                <w:rFonts w:ascii="HY신명조" w:eastAsia="HY신명조" w:cs="HY신명조"/>
              </w:rPr>
              <w:t>촉진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수요증가는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안전재고</w:t>
            </w:r>
            <w:r>
              <w:rPr>
                <w:rFonts w:ascii="HY신명조" w:eastAsia="HY신명조" w:cs="HY신명조"/>
              </w:rPr>
              <w:t>(safety stock)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직접적인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4BC4DE0C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A294244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BE0024C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경제적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주문량</w:t>
            </w:r>
            <w:r>
              <w:rPr>
                <w:rFonts w:ascii="HY신명조" w:eastAsia="HY신명조" w:cs="HY신명조"/>
              </w:rPr>
              <w:t xml:space="preserve">(EOQ) </w:t>
            </w:r>
            <w:r>
              <w:rPr>
                <w:rFonts w:ascii="HY신명조" w:eastAsia="HY신명조" w:cs="HY신명조"/>
              </w:rPr>
              <w:t>모델에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기초하였을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재고유지비용은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주문비용보다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2C12B41C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87544A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4B9843C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EOQ </w:t>
            </w:r>
            <w:r>
              <w:rPr>
                <w:rFonts w:ascii="HY신명조" w:eastAsia="HY신명조" w:cs="HY신명조"/>
              </w:rPr>
              <w:t>모델의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정량발주모형</w:t>
            </w:r>
            <w:r>
              <w:rPr>
                <w:rFonts w:ascii="HY신명조" w:eastAsia="HY신명조" w:cs="HY신명조"/>
              </w:rPr>
              <w:t>(fixed-order quantity model)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정기발주모형</w:t>
            </w:r>
            <w:r>
              <w:rPr>
                <w:rFonts w:ascii="HY신명조" w:eastAsia="HY신명조" w:cs="HY신명조"/>
              </w:rPr>
              <w:t>(fixed-order interval model)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재고수준이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51612E1D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94667E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C2CE530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단일기간</w:t>
            </w:r>
            <w:r>
              <w:rPr>
                <w:rFonts w:ascii="HY신명조" w:eastAsia="HY신명조" w:cs="HY신명조"/>
              </w:rPr>
              <w:t xml:space="preserve">(single-period) </w:t>
            </w:r>
            <w:r>
              <w:rPr>
                <w:rFonts w:ascii="HY신명조" w:eastAsia="HY신명조" w:cs="HY신명조"/>
              </w:rPr>
              <w:t>재고모형은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정기간행물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부패성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품목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수명주기가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짧은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주문량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호텔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객실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초과예약수준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활용될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7758AAA9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32F9E9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6AA1E48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ABC </w:t>
            </w:r>
            <w:r>
              <w:rPr>
                <w:rFonts w:ascii="HY신명조" w:eastAsia="HY신명조" w:cs="HY신명조"/>
                <w:spacing w:val="-1"/>
              </w:rPr>
              <w:t>재고분류에서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세심한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관리가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필요한</w:t>
            </w:r>
            <w:r>
              <w:rPr>
                <w:rFonts w:ascii="HY신명조" w:eastAsia="HY신명조" w:cs="HY신명조"/>
                <w:spacing w:val="-1"/>
              </w:rPr>
              <w:t xml:space="preserve"> A</w:t>
            </w:r>
            <w:r>
              <w:rPr>
                <w:rFonts w:ascii="HY신명조" w:eastAsia="HY신명조" w:cs="HY신명조"/>
                <w:spacing w:val="-1"/>
              </w:rPr>
              <w:t>항목에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포함된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품목은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재고수준을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감수하고서라도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발주간격을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늘리는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바람직하다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F981500" w14:textId="77777777" w:rsidR="00CF2334" w:rsidRDefault="00CF2334">
      <w:pPr>
        <w:rPr>
          <w:sz w:val="2"/>
        </w:rPr>
      </w:pPr>
    </w:p>
    <w:p w14:paraId="286A615D" w14:textId="77777777" w:rsidR="00CF2334" w:rsidRDefault="00CF2334">
      <w:pPr>
        <w:pStyle w:val="a8"/>
        <w:snapToGrid/>
        <w:rPr>
          <w:rFonts w:ascii="HY신명조" w:eastAsia="HY신명조" w:cs="HY신명조"/>
        </w:rPr>
      </w:pPr>
    </w:p>
    <w:p w14:paraId="142607C0" w14:textId="77777777" w:rsidR="00CF2334" w:rsidRDefault="00D442BE">
      <w:pPr>
        <w:pStyle w:val="a8"/>
        <w:snapToGrid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공급사슬관리</w:t>
      </w:r>
      <w:r>
        <w:rPr>
          <w:rFonts w:ascii="HY신명조" w:eastAsia="HY신명조" w:cs="HY신명조"/>
        </w:rPr>
        <w:t>(SCM)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CF2334" w14:paraId="17710FC5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20417DC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21414DC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공급사슬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참여자간에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정보공유가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이루어지지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공급사슬에서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고객과의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거리가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멀어질수록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변동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폭이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증가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채찍효과</w:t>
            </w:r>
            <w:r>
              <w:rPr>
                <w:rFonts w:ascii="HY신명조" w:eastAsia="HY신명조" w:cs="HY신명조"/>
              </w:rPr>
              <w:t>(bullwhip effect)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3042F030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76B5DB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02B82BA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하우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리</w:t>
            </w:r>
            <w:r>
              <w:rPr>
                <w:rFonts w:ascii="HY신명조" w:eastAsia="HY신명조" w:cs="HY신명조"/>
                <w:spacing w:val="-5"/>
              </w:rPr>
              <w:t>(Hau Lee)</w:t>
            </w:r>
            <w:r>
              <w:rPr>
                <w:rFonts w:ascii="HY신명조" w:eastAsia="HY신명조" w:cs="HY신명조"/>
                <w:spacing w:val="-5"/>
              </w:rPr>
              <w:t>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의하면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수요의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불확실성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아니라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공급의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불확실성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정도에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따라서도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공급사슬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전략에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차이가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발생하게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된다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CF2334" w14:paraId="135F8BEF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053A61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A9D6604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재고일수는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확보하고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물량으로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의미하며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재고일수가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짧을수록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재고회전율은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3D32D6DC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88198E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7492C3D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대량고객화</w:t>
            </w:r>
            <w:r>
              <w:rPr>
                <w:rFonts w:ascii="HY신명조" w:eastAsia="HY신명조" w:cs="HY신명조"/>
              </w:rPr>
              <w:t>(mass customization)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모듈화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설계</w:t>
            </w:r>
            <w:r>
              <w:rPr>
                <w:rFonts w:ascii="HY신명조" w:eastAsia="HY신명조" w:cs="HY신명조"/>
              </w:rPr>
              <w:t xml:space="preserve">(modular design), </w:t>
            </w:r>
            <w:r>
              <w:rPr>
                <w:rFonts w:ascii="HY신명조" w:eastAsia="HY신명조" w:cs="HY신명조"/>
              </w:rPr>
              <w:t>차별화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지연</w:t>
            </w:r>
            <w:r>
              <w:rPr>
                <w:rFonts w:ascii="HY신명조" w:eastAsia="HY신명조" w:cs="HY신명조"/>
              </w:rPr>
              <w:t xml:space="preserve">(process postponement) </w:t>
            </w:r>
            <w:r>
              <w:rPr>
                <w:rFonts w:ascii="HY신명조" w:eastAsia="HY신명조" w:cs="HY신명조"/>
              </w:rPr>
              <w:t>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활용될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5EAD2E80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698053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46CD828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공급자재고관리</w:t>
            </w:r>
            <w:r>
              <w:rPr>
                <w:rFonts w:ascii="HY신명조" w:eastAsia="HY신명조" w:cs="HY신명조"/>
                <w:spacing w:val="-1"/>
              </w:rPr>
              <w:t>(vendor managed inventory)</w:t>
            </w:r>
            <w:r>
              <w:rPr>
                <w:rFonts w:ascii="HY신명조" w:eastAsia="HY신명조" w:cs="HY신명조"/>
                <w:spacing w:val="-1"/>
              </w:rPr>
              <w:t>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활용하면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구매자의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재고유지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빈번한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발주와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리드타임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수요예측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정확도는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낮아진다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4DDD8A4" w14:textId="77777777" w:rsidR="00CF2334" w:rsidRDefault="00CF2334">
      <w:pPr>
        <w:rPr>
          <w:sz w:val="2"/>
        </w:rPr>
      </w:pPr>
    </w:p>
    <w:p w14:paraId="3DCCD3E2" w14:textId="77777777" w:rsidR="00CF2334" w:rsidRDefault="00CF2334">
      <w:pPr>
        <w:pStyle w:val="a8"/>
        <w:snapToGrid/>
        <w:rPr>
          <w:rFonts w:ascii="HY신명조" w:eastAsia="HY신명조" w:cs="HY신명조"/>
        </w:rPr>
      </w:pPr>
    </w:p>
    <w:p w14:paraId="75E969CD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168CE279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5D8FF52" w14:textId="77777777" w:rsidR="00CF2334" w:rsidRDefault="00CF2334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60C7AB94" w14:textId="77777777" w:rsidR="00CF2334" w:rsidRDefault="00D442BE">
      <w:pPr>
        <w:pStyle w:val="a8"/>
        <w:snapToGrid/>
        <w:ind w:left="284" w:hanging="2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적시생산</w:t>
      </w:r>
      <w:r>
        <w:rPr>
          <w:rFonts w:ascii="HY신명조" w:eastAsia="HY신명조" w:cs="HY신명조"/>
        </w:rPr>
        <w:t>(JIT)</w:t>
      </w:r>
      <w:r>
        <w:rPr>
          <w:rFonts w:ascii="HY신명조" w:eastAsia="HY신명조" w:cs="HY신명조"/>
        </w:rPr>
        <w:t>시스템에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CF2334" w14:paraId="6957CB8B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0E2ED8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6280BC2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생산리드타임</w:t>
            </w:r>
            <w:r>
              <w:rPr>
                <w:rFonts w:ascii="HY신명조" w:eastAsia="HY신명조" w:cs="HY신명조"/>
                <w:spacing w:val="-8"/>
              </w:rPr>
              <w:t xml:space="preserve">(production lead time) </w:t>
            </w:r>
            <w:r>
              <w:rPr>
                <w:rFonts w:ascii="HY신명조" w:eastAsia="HY신명조" w:cs="HY신명조"/>
                <w:spacing w:val="-8"/>
              </w:rPr>
              <w:t>단축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생산준비시간</w:t>
            </w:r>
            <w:r>
              <w:rPr>
                <w:rFonts w:ascii="HY신명조" w:eastAsia="HY신명조" w:cs="HY신명조"/>
                <w:spacing w:val="-8"/>
              </w:rPr>
              <w:t xml:space="preserve">(set-up time) </w:t>
            </w:r>
            <w:r>
              <w:rPr>
                <w:rFonts w:ascii="HY신명조" w:eastAsia="HY신명조" w:cs="HY신명조"/>
                <w:spacing w:val="-8"/>
              </w:rPr>
              <w:t>단축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</w:rPr>
              <w:t>생산평준화</w:t>
            </w:r>
            <w:r>
              <w:rPr>
                <w:rFonts w:ascii="HY신명조" w:eastAsia="HY신명조" w:cs="HY신명조"/>
                <w:spacing w:val="-8"/>
              </w:rPr>
              <w:t xml:space="preserve">(production leveling) </w:t>
            </w:r>
            <w:r>
              <w:rPr>
                <w:rFonts w:ascii="HY신명조" w:eastAsia="HY신명조" w:cs="HY신명조"/>
                <w:spacing w:val="-8"/>
              </w:rPr>
              <w:t>등을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추구한다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  <w:tr w:rsidR="00CF2334" w14:paraId="5E1A4635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288AEE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666BAD4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로트</w:t>
            </w:r>
            <w:r>
              <w:rPr>
                <w:rFonts w:ascii="HY신명조" w:eastAsia="HY신명조" w:cs="HY신명조"/>
                <w:spacing w:val="-2"/>
              </w:rPr>
              <w:t>(lot)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크기를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최대화하여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단위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제품당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생산시간과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생산비용을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최소화한다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CF2334" w14:paraId="575191AA" w14:textId="77777777">
        <w:trPr>
          <w:trHeight w:val="87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044E60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D3F7AAA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선후행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작업장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사이에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발생하는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재고의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양은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칸반</w:t>
            </w:r>
            <w:r>
              <w:rPr>
                <w:rFonts w:ascii="HY신명조" w:eastAsia="HY신명조" w:cs="HY신명조"/>
                <w:spacing w:val="-2"/>
              </w:rPr>
              <w:t>(Kanban)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반비례하므로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칸반의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최대화하고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재고를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줄이기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방안을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지속적으로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강구한다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CF2334" w14:paraId="0FF4A9BB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4E12A7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12E8017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품질향상을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품질비용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예방비용</w:t>
            </w:r>
            <w:r>
              <w:rPr>
                <w:rFonts w:ascii="HY신명조" w:eastAsia="HY신명조" w:cs="HY신명조"/>
                <w:spacing w:val="-4"/>
              </w:rPr>
              <w:t>(prevention cost)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최소화를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목표로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CF2334" w14:paraId="1D922B4E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202754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491846D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수요의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변동이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생산시스템에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미치는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영향을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최소화하기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자재소요계획</w:t>
            </w:r>
            <w:r>
              <w:rPr>
                <w:rFonts w:ascii="HY신명조" w:eastAsia="HY신명조" w:cs="HY신명조"/>
                <w:spacing w:val="-1"/>
              </w:rPr>
              <w:t>(MRP)</w:t>
            </w:r>
            <w:r>
              <w:rPr>
                <w:rFonts w:ascii="HY신명조" w:eastAsia="HY신명조" w:cs="HY신명조"/>
                <w:spacing w:val="-1"/>
              </w:rPr>
              <w:t>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기반으로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생산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및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통제를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실시한다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0B9423C9" w14:textId="77777777" w:rsidR="00CF2334" w:rsidRDefault="00CF2334">
      <w:pPr>
        <w:rPr>
          <w:sz w:val="2"/>
        </w:rPr>
      </w:pPr>
    </w:p>
    <w:p w14:paraId="4D2D7E55" w14:textId="77777777" w:rsidR="00CF2334" w:rsidRDefault="00CF2334">
      <w:pPr>
        <w:pStyle w:val="a8"/>
        <w:snapToGrid/>
        <w:rPr>
          <w:rFonts w:ascii="HY신명조" w:eastAsia="HY신명조" w:cs="HY신명조"/>
        </w:rPr>
      </w:pPr>
    </w:p>
    <w:p w14:paraId="65545213" w14:textId="77777777" w:rsidR="00CF2334" w:rsidRDefault="00CF2334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6EDDA2E1" w14:textId="77777777" w:rsidR="00CF2334" w:rsidRDefault="00CF2334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47BE74DE" w14:textId="77777777" w:rsidR="00CF2334" w:rsidRDefault="00CF2334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70964E79" w14:textId="77777777" w:rsidR="00CF2334" w:rsidRDefault="00CF2334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514D7264" w14:textId="77777777" w:rsidR="00CF2334" w:rsidRDefault="00CF2334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232A38AD" w14:textId="77777777" w:rsidR="00CF2334" w:rsidRDefault="00CF2334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25CD103A" w14:textId="77777777" w:rsidR="00CF2334" w:rsidRDefault="00CF2334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46F45092" w14:textId="77777777" w:rsidR="00CF2334" w:rsidRDefault="00CF2334">
      <w:pPr>
        <w:pStyle w:val="a8"/>
        <w:snapToGrid/>
        <w:ind w:left="284" w:hanging="284"/>
        <w:rPr>
          <w:rFonts w:ascii="HY신명조" w:eastAsia="HY신명조" w:cs="HY신명조"/>
          <w:b/>
          <w:bCs/>
        </w:rPr>
      </w:pPr>
    </w:p>
    <w:p w14:paraId="25C3C02A" w14:textId="77777777" w:rsidR="00CF2334" w:rsidRDefault="00D442BE">
      <w:pPr>
        <w:pStyle w:val="a8"/>
        <w:snapToGrid/>
        <w:ind w:left="387" w:hanging="387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A </w:t>
      </w:r>
      <w:r>
        <w:rPr>
          <w:rFonts w:ascii="HY신명조" w:eastAsia="HY신명조" w:cs="HY신명조"/>
          <w:spacing w:val="-3"/>
        </w:rPr>
        <w:t>기업은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단순지수평활법</w:t>
      </w:r>
      <w:r>
        <w:rPr>
          <w:rFonts w:ascii="HY신명조" w:eastAsia="HY신명조" w:cs="HY신명조"/>
          <w:spacing w:val="-3"/>
        </w:rPr>
        <w:t>(simple exponential smoothing)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이용하여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수요를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예측하고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표는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월과</w:t>
      </w:r>
      <w:r>
        <w:rPr>
          <w:rFonts w:ascii="HY신명조" w:eastAsia="HY신명조" w:cs="HY신명조"/>
          <w:spacing w:val="-3"/>
        </w:rPr>
        <w:t xml:space="preserve"> 2</w:t>
      </w:r>
      <w:r>
        <w:rPr>
          <w:rFonts w:ascii="HY신명조" w:eastAsia="HY신명조" w:cs="HY신명조"/>
          <w:spacing w:val="-3"/>
        </w:rPr>
        <w:t>월의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예측치와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실제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수요를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나타낸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것이다</w:t>
      </w:r>
      <w:r>
        <w:rPr>
          <w:rFonts w:ascii="HY신명조" w:eastAsia="HY신명조" w:cs="HY신명조"/>
          <w:spacing w:val="-3"/>
        </w:rPr>
        <w:t>. 3</w:t>
      </w:r>
      <w:r>
        <w:rPr>
          <w:rFonts w:ascii="HY신명조" w:eastAsia="HY신명조" w:cs="HY신명조"/>
          <w:spacing w:val="-3"/>
        </w:rPr>
        <w:t>월의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예측치와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가까운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64"/>
        <w:gridCol w:w="1562"/>
        <w:gridCol w:w="1562"/>
        <w:gridCol w:w="1562"/>
      </w:tblGrid>
      <w:tr w:rsidR="00CF2334" w14:paraId="316AA3B0" w14:textId="77777777">
        <w:trPr>
          <w:trHeight w:val="369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AFDDE7" w14:textId="77777777" w:rsidR="00CF2334" w:rsidRDefault="00D442B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월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E0CE2C" w14:textId="77777777" w:rsidR="00CF2334" w:rsidRDefault="00D442B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522CFF" w14:textId="77777777" w:rsidR="00CF2334" w:rsidRDefault="00D442B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C95299F" w14:textId="77777777" w:rsidR="00CF2334" w:rsidRDefault="00D442B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</w:tr>
      <w:tr w:rsidR="00CF2334" w14:paraId="210F339D" w14:textId="77777777">
        <w:trPr>
          <w:trHeight w:val="369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165234" w14:textId="77777777" w:rsidR="00CF2334" w:rsidRDefault="00D442B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예측치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5C88BA" w14:textId="77777777" w:rsidR="00CF2334" w:rsidRDefault="00D442B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F640BA" w14:textId="77777777" w:rsidR="00CF2334" w:rsidRDefault="00D442B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33.5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41E14C2" w14:textId="77777777" w:rsidR="00CF2334" w:rsidRDefault="00D442B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</w:tr>
      <w:tr w:rsidR="00CF2334" w14:paraId="7988ABE0" w14:textId="77777777">
        <w:trPr>
          <w:trHeight w:val="369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3BDF68" w14:textId="77777777" w:rsidR="00CF2334" w:rsidRDefault="00D442B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F67CAA" w14:textId="77777777" w:rsidR="00CF2334" w:rsidRDefault="00D442B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193E1C" w14:textId="77777777" w:rsidR="00CF2334" w:rsidRDefault="00D442B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8705C10" w14:textId="77777777" w:rsidR="00CF2334" w:rsidRDefault="00CF233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0B3696F5" w14:textId="77777777" w:rsidR="00CF2334" w:rsidRDefault="00CF2334">
      <w:pPr>
        <w:rPr>
          <w:sz w:val="2"/>
        </w:rPr>
      </w:pPr>
    </w:p>
    <w:p w14:paraId="4849DBBE" w14:textId="77777777" w:rsidR="00CF2334" w:rsidRDefault="00CF2334">
      <w:pPr>
        <w:pStyle w:val="a8"/>
        <w:ind w:left="299" w:hanging="299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833"/>
        <w:gridCol w:w="283"/>
        <w:gridCol w:w="890"/>
        <w:gridCol w:w="283"/>
        <w:gridCol w:w="833"/>
        <w:gridCol w:w="283"/>
        <w:gridCol w:w="890"/>
        <w:gridCol w:w="283"/>
        <w:gridCol w:w="877"/>
      </w:tblGrid>
      <w:tr w:rsidR="00CF2334" w14:paraId="4C465E31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47FDE57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8819309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34.5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F29B89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F459363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35.5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3414C8" w14:textId="77777777" w:rsidR="00CF2334" w:rsidRDefault="00D442B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80E1200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36.5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D55F92" w14:textId="77777777" w:rsidR="00CF2334" w:rsidRDefault="00D442B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AC02826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37.5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D117EA" w14:textId="77777777" w:rsidR="00CF2334" w:rsidRDefault="00D442B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88F4B3F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38.5</w:t>
            </w:r>
          </w:p>
        </w:tc>
      </w:tr>
    </w:tbl>
    <w:p w14:paraId="42986161" w14:textId="77777777" w:rsidR="00CF2334" w:rsidRDefault="00CF2334">
      <w:pPr>
        <w:rPr>
          <w:sz w:val="2"/>
        </w:rPr>
      </w:pPr>
    </w:p>
    <w:p w14:paraId="6ADCAF6F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F43366D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08BCC3D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E27156E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C6DEB8F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FF2BB8B" w14:textId="77777777" w:rsidR="00CF2334" w:rsidRDefault="00CF2334">
      <w:pPr>
        <w:pStyle w:val="a8"/>
        <w:spacing w:afterLines="40" w:after="96"/>
        <w:ind w:left="380" w:hanging="380"/>
        <w:rPr>
          <w:rFonts w:ascii="HY신명조" w:eastAsia="HY신명조" w:cs="HY신명조"/>
          <w:b/>
          <w:bCs/>
        </w:rPr>
      </w:pPr>
    </w:p>
    <w:p w14:paraId="0E11A13C" w14:textId="77777777" w:rsidR="00CF2334" w:rsidRDefault="00CF2334">
      <w:pPr>
        <w:pStyle w:val="a8"/>
        <w:spacing w:afterLines="40" w:after="96"/>
        <w:ind w:left="380" w:hanging="380"/>
        <w:rPr>
          <w:rFonts w:ascii="HY신명조" w:eastAsia="HY신명조" w:cs="HY신명조"/>
          <w:b/>
          <w:bCs/>
        </w:rPr>
      </w:pPr>
    </w:p>
    <w:p w14:paraId="55633730" w14:textId="77777777" w:rsidR="00CF2334" w:rsidRDefault="00D442BE">
      <w:pPr>
        <w:pStyle w:val="a8"/>
        <w:spacing w:afterLines="40" w:after="96"/>
        <w:ind w:left="385" w:hanging="385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 xml:space="preserve">A </w:t>
      </w:r>
      <w:r>
        <w:rPr>
          <w:rFonts w:ascii="HY신명조" w:eastAsia="HY신명조" w:cs="HY신명조"/>
          <w:spacing w:val="-4"/>
        </w:rPr>
        <w:t>기업은</w:t>
      </w:r>
      <w:r>
        <w:rPr>
          <w:rFonts w:ascii="HY신명조" w:eastAsia="HY신명조" w:cs="HY신명조"/>
          <w:spacing w:val="-4"/>
        </w:rPr>
        <w:t xml:space="preserve"> 2015</w:t>
      </w:r>
      <w:r>
        <w:rPr>
          <w:rFonts w:ascii="HY신명조" w:eastAsia="HY신명조" w:cs="HY신명조"/>
          <w:spacing w:val="-4"/>
        </w:rPr>
        <w:t>년에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비유동자산을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처분</w:t>
      </w:r>
      <w:r>
        <w:rPr>
          <w:rFonts w:ascii="HY신명조" w:eastAsia="HY신명조" w:cs="HY신명조"/>
          <w:spacing w:val="-4"/>
        </w:rPr>
        <w:t>(</w:t>
      </w:r>
      <w:r>
        <w:rPr>
          <w:rFonts w:ascii="HY신명조" w:eastAsia="HY신명조" w:cs="HY신명조"/>
          <w:spacing w:val="-4"/>
        </w:rPr>
        <w:t>장부가액</w:t>
      </w:r>
      <w:r>
        <w:rPr>
          <w:rFonts w:ascii="HY신명조" w:eastAsia="HY신명조" w:cs="HY신명조"/>
          <w:spacing w:val="-4"/>
        </w:rPr>
        <w:t xml:space="preserve"> 10,000</w:t>
      </w:r>
      <w:r>
        <w:rPr>
          <w:rFonts w:ascii="HY신명조" w:eastAsia="HY신명조" w:cs="HY신명조"/>
          <w:spacing w:val="-4"/>
        </w:rPr>
        <w:t>원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처분손익은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2"/>
        </w:rPr>
        <w:t>발생하지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않음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하였으며</w:t>
      </w:r>
      <w:r>
        <w:rPr>
          <w:rFonts w:ascii="HY신명조" w:eastAsia="HY신명조" w:cs="HY신명조"/>
          <w:spacing w:val="-2"/>
        </w:rPr>
        <w:t xml:space="preserve"> 8,000</w:t>
      </w:r>
      <w:r>
        <w:rPr>
          <w:rFonts w:ascii="HY신명조" w:eastAsia="HY신명조" w:cs="HY신명조"/>
          <w:spacing w:val="-2"/>
        </w:rPr>
        <w:t>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장기부채를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신규로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차입하였다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다</w:t>
      </w:r>
      <w:r>
        <w:rPr>
          <w:rFonts w:ascii="HY신명조" w:eastAsia="HY신명조" w:cs="HY신명조"/>
          <w:spacing w:val="-3"/>
        </w:rPr>
        <w:t>음은</w:t>
      </w:r>
      <w:r>
        <w:rPr>
          <w:rFonts w:ascii="HY신명조" w:eastAsia="HY신명조" w:cs="HY신명조"/>
          <w:spacing w:val="-3"/>
        </w:rPr>
        <w:t xml:space="preserve"> A </w:t>
      </w:r>
      <w:r>
        <w:rPr>
          <w:rFonts w:ascii="HY신명조" w:eastAsia="HY신명조" w:cs="HY신명조"/>
          <w:spacing w:val="-3"/>
        </w:rPr>
        <w:t>기업의</w:t>
      </w:r>
      <w:r>
        <w:rPr>
          <w:rFonts w:ascii="HY신명조" w:eastAsia="HY신명조" w:cs="HY신명조"/>
          <w:spacing w:val="-3"/>
        </w:rPr>
        <w:t xml:space="preserve"> 2014</w:t>
      </w:r>
      <w:r>
        <w:rPr>
          <w:rFonts w:ascii="HY신명조" w:eastAsia="HY신명조" w:cs="HY신명조"/>
          <w:spacing w:val="-3"/>
        </w:rPr>
        <w:t>년과</w:t>
      </w:r>
      <w:r>
        <w:rPr>
          <w:rFonts w:ascii="HY신명조" w:eastAsia="HY신명조" w:cs="HY신명조"/>
          <w:spacing w:val="-3"/>
        </w:rPr>
        <w:t xml:space="preserve"> 2015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재무제표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정보이며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법인세율은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1"/>
        </w:rPr>
        <w:t>30%</w:t>
      </w:r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적절한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p w14:paraId="5A4915B6" w14:textId="77777777" w:rsidR="00CF2334" w:rsidRDefault="00CF2334">
      <w:pPr>
        <w:pStyle w:val="a8"/>
        <w:wordWrap/>
        <w:spacing w:afterLines="40" w:after="96"/>
        <w:ind w:left="363" w:hanging="363"/>
        <w:jc w:val="right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47"/>
        <w:gridCol w:w="997"/>
        <w:gridCol w:w="997"/>
        <w:gridCol w:w="1247"/>
        <w:gridCol w:w="997"/>
        <w:gridCol w:w="997"/>
      </w:tblGrid>
      <w:tr w:rsidR="00CF2334" w14:paraId="716F1B18" w14:textId="77777777">
        <w:trPr>
          <w:trHeight w:val="256"/>
        </w:trPr>
        <w:tc>
          <w:tcPr>
            <w:tcW w:w="6482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D2C8D3" w14:textId="77777777" w:rsidR="00CF2334" w:rsidRDefault="00D442B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</w:rPr>
              <w:t>재무상태표의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</w:t>
            </w:r>
          </w:p>
        </w:tc>
      </w:tr>
      <w:tr w:rsidR="00CF2334" w14:paraId="21464DD4" w14:textId="77777777">
        <w:tc>
          <w:tcPr>
            <w:tcW w:w="6482" w:type="dxa"/>
            <w:gridSpan w:val="6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E6F5CC2" w14:textId="77777777" w:rsidR="00CF2334" w:rsidRDefault="00D442BE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CF2334" w14:paraId="5EE3D9D0" w14:textId="77777777"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247F35" w14:textId="77777777" w:rsidR="00CF2334" w:rsidRDefault="00CF233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30C8C8" w14:textId="77777777" w:rsidR="00CF2334" w:rsidRDefault="00D442BE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2014</w:t>
            </w:r>
            <w:r>
              <w:rPr>
                <w:rFonts w:ascii="HY신명조" w:eastAsia="HY신명조" w:cs="HY신명조"/>
                <w:spacing w:val="-2"/>
              </w:rPr>
              <w:t>년말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9360CC" w14:textId="77777777" w:rsidR="00CF2334" w:rsidRDefault="00D442BE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2015</w:t>
            </w:r>
            <w:r>
              <w:rPr>
                <w:rFonts w:ascii="HY신명조" w:eastAsia="HY신명조" w:cs="HY신명조"/>
                <w:spacing w:val="-2"/>
              </w:rPr>
              <w:t>년말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F5382B" w14:textId="77777777" w:rsidR="00CF2334" w:rsidRDefault="00CF233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789D17" w14:textId="77777777" w:rsidR="00CF2334" w:rsidRDefault="00D442BE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2014</w:t>
            </w:r>
            <w:r>
              <w:rPr>
                <w:rFonts w:ascii="HY신명조" w:eastAsia="HY신명조" w:cs="HY신명조"/>
                <w:spacing w:val="-2"/>
              </w:rPr>
              <w:t>년말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22F6288" w14:textId="77777777" w:rsidR="00CF2334" w:rsidRDefault="00D442BE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2015</w:t>
            </w:r>
            <w:r>
              <w:rPr>
                <w:rFonts w:ascii="HY신명조" w:eastAsia="HY신명조" w:cs="HY신명조"/>
                <w:spacing w:val="-2"/>
              </w:rPr>
              <w:t>년말</w:t>
            </w:r>
          </w:p>
        </w:tc>
      </w:tr>
      <w:tr w:rsidR="00CF2334" w14:paraId="0AAB50E3" w14:textId="77777777"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27FBAB" w14:textId="77777777" w:rsidR="00CF2334" w:rsidRDefault="00D442B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자산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EEB9AC" w14:textId="77777777" w:rsidR="00CF2334" w:rsidRDefault="00CF233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55BA33" w14:textId="77777777" w:rsidR="00CF2334" w:rsidRDefault="00CF233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D511A5" w14:textId="77777777" w:rsidR="00CF2334" w:rsidRDefault="00D442BE">
            <w:pPr>
              <w:pStyle w:val="a8"/>
              <w:wordWrap/>
              <w:jc w:val="center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부채와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자본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12959F" w14:textId="77777777" w:rsidR="00CF2334" w:rsidRDefault="00CF233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F02D4D1" w14:textId="77777777" w:rsidR="00CF2334" w:rsidRDefault="00CF2334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  <w:tr w:rsidR="00CF2334" w14:paraId="7361C4E6" w14:textId="77777777"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4ACAB6" w14:textId="77777777" w:rsidR="00CF2334" w:rsidRDefault="00D442B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유동자산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4F956F" w14:textId="77777777" w:rsidR="00CF2334" w:rsidRDefault="00D442B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5,000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24C40E" w14:textId="77777777" w:rsidR="00CF2334" w:rsidRDefault="00D442B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5,500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8202F5" w14:textId="77777777" w:rsidR="00CF2334" w:rsidRDefault="00D442B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유동부채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B861D9" w14:textId="77777777" w:rsidR="00CF2334" w:rsidRDefault="00D442B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2,000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C8E8A70" w14:textId="77777777" w:rsidR="00CF2334" w:rsidRDefault="00D442B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2,200</w:t>
            </w:r>
          </w:p>
        </w:tc>
      </w:tr>
      <w:tr w:rsidR="00CF2334" w14:paraId="1ECF9901" w14:textId="77777777"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CBA012" w14:textId="77777777" w:rsidR="00CF2334" w:rsidRDefault="00D442B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비유동자산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C89767" w14:textId="77777777" w:rsidR="00CF2334" w:rsidRDefault="00D442B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25,000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64FB1F" w14:textId="77777777" w:rsidR="00CF2334" w:rsidRDefault="00D442B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30,000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02B0A6" w14:textId="77777777" w:rsidR="00CF2334" w:rsidRDefault="00D442B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비유동부채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3FA8B8" w14:textId="77777777" w:rsidR="00CF2334" w:rsidRDefault="00D442B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20,000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C388191" w14:textId="77777777" w:rsidR="00CF2334" w:rsidRDefault="00D442B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26,000</w:t>
            </w:r>
          </w:p>
        </w:tc>
      </w:tr>
    </w:tbl>
    <w:p w14:paraId="1D2D829F" w14:textId="77777777" w:rsidR="00CF2334" w:rsidRDefault="00CF2334">
      <w:pPr>
        <w:rPr>
          <w:sz w:val="2"/>
        </w:rPr>
      </w:pPr>
    </w:p>
    <w:p w14:paraId="75F8DDA2" w14:textId="77777777" w:rsidR="00CF2334" w:rsidRDefault="00CF2334">
      <w:pPr>
        <w:pStyle w:val="a8"/>
        <w:spacing w:afterLines="40" w:after="96"/>
        <w:rPr>
          <w:rFonts w:ascii="HY신명조" w:eastAsia="HY신명조" w:cs="HY신명조"/>
        </w:rPr>
      </w:pPr>
    </w:p>
    <w:p w14:paraId="675B81D1" w14:textId="77777777" w:rsidR="00CF2334" w:rsidRDefault="00CF2334">
      <w:pPr>
        <w:pStyle w:val="a8"/>
        <w:wordWrap/>
        <w:spacing w:afterLines="40" w:after="96"/>
        <w:jc w:val="right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245"/>
        <w:gridCol w:w="3246"/>
      </w:tblGrid>
      <w:tr w:rsidR="00CF2334" w14:paraId="7E454682" w14:textId="77777777">
        <w:trPr>
          <w:trHeight w:val="256"/>
        </w:trPr>
        <w:tc>
          <w:tcPr>
            <w:tcW w:w="6491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901368" w14:textId="77777777" w:rsidR="00CF2334" w:rsidRDefault="00D442BE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2015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포괄손익계산서의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</w:t>
            </w:r>
          </w:p>
        </w:tc>
      </w:tr>
      <w:tr w:rsidR="00CF2334" w14:paraId="49B7044C" w14:textId="77777777">
        <w:tc>
          <w:tcPr>
            <w:tcW w:w="6491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2AEDF3D" w14:textId="77777777" w:rsidR="00CF2334" w:rsidRDefault="00D442BE">
            <w:pPr>
              <w:pStyle w:val="a8"/>
              <w:wordWrap/>
              <w:spacing w:afterLines="40" w:after="96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CF2334" w14:paraId="23A60986" w14:textId="77777777">
        <w:trPr>
          <w:trHeight w:val="56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2CA8FC" w14:textId="77777777" w:rsidR="00CF2334" w:rsidRDefault="00D442B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매출액</w:t>
            </w:r>
          </w:p>
        </w:tc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55B8911" w14:textId="77777777" w:rsidR="00CF2334" w:rsidRDefault="00D442BE">
            <w:pPr>
              <w:pStyle w:val="a8"/>
              <w:wordWrap/>
              <w:ind w:right="99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 150,000</w:t>
            </w:r>
          </w:p>
        </w:tc>
      </w:tr>
      <w:tr w:rsidR="00CF2334" w14:paraId="3C13280B" w14:textId="77777777">
        <w:trPr>
          <w:trHeight w:val="56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C823EF" w14:textId="77777777" w:rsidR="00CF2334" w:rsidRDefault="00D442B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매출원가</w:t>
            </w:r>
          </w:p>
        </w:tc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01761E4" w14:textId="77777777" w:rsidR="00CF2334" w:rsidRDefault="00D442B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80,000</w:t>
            </w:r>
          </w:p>
        </w:tc>
      </w:tr>
      <w:tr w:rsidR="00CF2334" w14:paraId="49D8F698" w14:textId="77777777">
        <w:trPr>
          <w:trHeight w:val="56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F3FB06" w14:textId="77777777" w:rsidR="00CF2334" w:rsidRDefault="00D442B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감가상각비</w:t>
            </w:r>
          </w:p>
        </w:tc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BF1E488" w14:textId="77777777" w:rsidR="00CF2334" w:rsidRDefault="00D442B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10,000</w:t>
            </w:r>
          </w:p>
        </w:tc>
      </w:tr>
      <w:tr w:rsidR="00CF2334" w14:paraId="232DAD1F" w14:textId="77777777">
        <w:trPr>
          <w:trHeight w:val="56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79001C" w14:textId="77777777" w:rsidR="00CF2334" w:rsidRDefault="00D442B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이자비용</w:t>
            </w:r>
          </w:p>
        </w:tc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405F24F" w14:textId="77777777" w:rsidR="00CF2334" w:rsidRDefault="00D442B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2,000</w:t>
            </w:r>
          </w:p>
        </w:tc>
      </w:tr>
    </w:tbl>
    <w:p w14:paraId="2A5751CF" w14:textId="77777777" w:rsidR="00CF2334" w:rsidRDefault="00CF2334">
      <w:pPr>
        <w:rPr>
          <w:sz w:val="2"/>
        </w:rPr>
      </w:pPr>
    </w:p>
    <w:p w14:paraId="72EA39FA" w14:textId="77777777" w:rsidR="00CF2334" w:rsidRDefault="00CF2334">
      <w:pPr>
        <w:pStyle w:val="a8"/>
        <w:spacing w:afterLines="40" w:after="96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CF2334" w14:paraId="2991E6CD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EBF2C79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719F327" w14:textId="77777777" w:rsidR="00CF2334" w:rsidRDefault="00D442B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비유동자산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취득액은</w:t>
            </w:r>
            <w:r>
              <w:rPr>
                <w:rFonts w:ascii="HY신명조" w:eastAsia="HY신명조" w:cs="HY신명조"/>
              </w:rPr>
              <w:t xml:space="preserve"> 24,000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63C6875D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5012D3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3EF0603" w14:textId="77777777" w:rsidR="00CF2334" w:rsidRDefault="00D442B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영업현금흐름은</w:t>
            </w:r>
            <w:r>
              <w:rPr>
                <w:rFonts w:ascii="HY신명조" w:eastAsia="HY신명조" w:cs="HY신명조"/>
              </w:rPr>
              <w:t xml:space="preserve"> 53,000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76BD93E8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43F8AA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4A77198" w14:textId="77777777" w:rsidR="00CF2334" w:rsidRDefault="00D442B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현금흐름은</w:t>
            </w:r>
            <w:r>
              <w:rPr>
                <w:rFonts w:ascii="HY신명조" w:eastAsia="HY신명조" w:cs="HY신명조"/>
              </w:rPr>
              <w:t xml:space="preserve"> -5,000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0333E301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1E01441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C75EDE2" w14:textId="77777777" w:rsidR="00CF2334" w:rsidRDefault="00D442BE">
            <w:pPr>
              <w:pStyle w:val="a8"/>
              <w:spacing w:afterLines="40" w:after="96"/>
              <w:ind w:left="335" w:hanging="33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비유동부채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상환액은</w:t>
            </w:r>
            <w:r>
              <w:rPr>
                <w:rFonts w:ascii="HY신명조" w:eastAsia="HY신명조" w:cs="HY신명조"/>
              </w:rPr>
              <w:t xml:space="preserve"> 2,000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7EE73040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98400D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3DE36C1" w14:textId="77777777" w:rsidR="00CF2334" w:rsidRDefault="00D442B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2015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순운전자본은</w:t>
            </w:r>
            <w:r>
              <w:rPr>
                <w:rFonts w:ascii="HY신명조" w:eastAsia="HY신명조" w:cs="HY신명조"/>
              </w:rPr>
              <w:t xml:space="preserve"> 500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632F28D" w14:textId="77777777" w:rsidR="00CF2334" w:rsidRDefault="00CF2334">
      <w:pPr>
        <w:rPr>
          <w:sz w:val="2"/>
        </w:rPr>
      </w:pPr>
    </w:p>
    <w:p w14:paraId="6B8FC2E4" w14:textId="77777777" w:rsidR="00CF2334" w:rsidRDefault="00CF2334">
      <w:pPr>
        <w:pStyle w:val="a8"/>
        <w:spacing w:afterLines="40" w:after="96"/>
        <w:rPr>
          <w:rFonts w:ascii="HY신명조" w:eastAsia="HY신명조" w:cs="HY신명조"/>
        </w:rPr>
      </w:pPr>
    </w:p>
    <w:p w14:paraId="0534A376" w14:textId="77777777" w:rsidR="00CF2334" w:rsidRDefault="00CF2334">
      <w:pPr>
        <w:pStyle w:val="a8"/>
        <w:spacing w:afterLines="40" w:after="96"/>
        <w:ind w:left="335" w:hanging="335"/>
        <w:rPr>
          <w:rFonts w:ascii="HY신명조" w:eastAsia="HY신명조" w:cs="HY신명조"/>
        </w:rPr>
      </w:pPr>
    </w:p>
    <w:p w14:paraId="4F6F9871" w14:textId="77777777" w:rsidR="00CF2334" w:rsidRDefault="00CF2334">
      <w:pPr>
        <w:pStyle w:val="a8"/>
        <w:spacing w:afterLines="40" w:after="96"/>
        <w:rPr>
          <w:rFonts w:ascii="HY신명조" w:eastAsia="HY신명조" w:cs="HY신명조"/>
        </w:rPr>
      </w:pPr>
    </w:p>
    <w:p w14:paraId="07381832" w14:textId="77777777" w:rsidR="00CF2334" w:rsidRDefault="00CF2334">
      <w:pPr>
        <w:pStyle w:val="a8"/>
        <w:spacing w:afterLines="40" w:after="96"/>
        <w:rPr>
          <w:rFonts w:ascii="HY신명조" w:eastAsia="HY신명조" w:cs="HY신명조"/>
        </w:rPr>
      </w:pPr>
    </w:p>
    <w:p w14:paraId="0E04F448" w14:textId="77777777" w:rsidR="00CF2334" w:rsidRDefault="00CF2334">
      <w:pPr>
        <w:pStyle w:val="a8"/>
        <w:spacing w:afterLines="40" w:after="96"/>
        <w:rPr>
          <w:rFonts w:ascii="HY신명조" w:eastAsia="HY신명조" w:cs="HY신명조"/>
        </w:rPr>
      </w:pPr>
    </w:p>
    <w:p w14:paraId="6F1C37E2" w14:textId="77777777" w:rsidR="00CF2334" w:rsidRDefault="00CF2334">
      <w:pPr>
        <w:pStyle w:val="a8"/>
        <w:spacing w:afterLines="40" w:after="96"/>
        <w:rPr>
          <w:rFonts w:ascii="HY신명조" w:eastAsia="HY신명조" w:cs="HY신명조"/>
        </w:rPr>
      </w:pPr>
    </w:p>
    <w:p w14:paraId="2898CF1E" w14:textId="77777777" w:rsidR="00CF2334" w:rsidRDefault="00CF2334">
      <w:pPr>
        <w:pStyle w:val="a8"/>
        <w:spacing w:afterLines="40" w:after="96"/>
        <w:rPr>
          <w:rFonts w:ascii="HY신명조" w:eastAsia="HY신명조" w:cs="HY신명조"/>
        </w:rPr>
      </w:pPr>
    </w:p>
    <w:p w14:paraId="094E68AD" w14:textId="77777777" w:rsidR="00CF2334" w:rsidRDefault="00CF2334">
      <w:pPr>
        <w:pStyle w:val="a8"/>
        <w:spacing w:afterLines="40" w:after="96"/>
        <w:rPr>
          <w:rFonts w:ascii="HY신명조" w:eastAsia="HY신명조" w:cs="HY신명조"/>
        </w:rPr>
      </w:pPr>
    </w:p>
    <w:p w14:paraId="20125FDC" w14:textId="77777777" w:rsidR="00CF2334" w:rsidRDefault="00D442BE">
      <w:pPr>
        <w:pStyle w:val="a8"/>
        <w:spacing w:afterLines="40" w:after="96"/>
        <w:ind w:left="408" w:hanging="40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듀레이션에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이표채의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잔존만기는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초과한다고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CF2334" w14:paraId="1949F56B" w14:textId="77777777">
        <w:trPr>
          <w:trHeight w:val="72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BF4386F" w14:textId="77777777" w:rsidR="00CF2334" w:rsidRDefault="00CF233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  <w:p w14:paraId="6325FF65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3C3B64F" w14:textId="77777777" w:rsidR="00CF2334" w:rsidRDefault="00CF2334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</w:p>
          <w:p w14:paraId="4635CEC3" w14:textId="77777777" w:rsidR="00CF2334" w:rsidRDefault="00D442B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듀레이션은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1+</m:t>
              </m:r>
              <m:r>
                <m:rPr>
                  <m:sty m:val="p"/>
                </m:rPr>
                <w:rPr>
                  <w:rFonts w:ascii="Cambria Math"/>
                </w:rPr>
                <m:t>만기수익률〗〗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〖〖만기수익률〗〗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327DF978" w14:textId="77777777">
        <w:trPr>
          <w:trHeight w:val="63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58D6E6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C3904E7" w14:textId="77777777" w:rsidR="00CF2334" w:rsidRDefault="00D442B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액면이자율이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이표채의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듀레이션이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53D28F47" w14:textId="77777777">
        <w:trPr>
          <w:trHeight w:val="63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D84BA2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5DA53ED" w14:textId="77777777" w:rsidR="00CF2334" w:rsidRDefault="00D442B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경과하면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듀레이션은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짧아진다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785EFA28" w14:textId="77777777">
        <w:trPr>
          <w:trHeight w:val="63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CF6B16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34C1217" w14:textId="77777777" w:rsidR="00CF2334" w:rsidRDefault="00D442B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다른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조건이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동일할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때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만기수익률이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상승하면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이표채의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듀레이션은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짧아진다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59B09BB8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AFCFC2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9C22FCC" w14:textId="77777777" w:rsidR="00CF2334" w:rsidRDefault="00D442B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이표채의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듀레이션은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짧다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752D049" w14:textId="77777777" w:rsidR="00CF2334" w:rsidRDefault="00CF2334">
      <w:pPr>
        <w:rPr>
          <w:sz w:val="2"/>
        </w:rPr>
      </w:pPr>
    </w:p>
    <w:p w14:paraId="6F0D76AE" w14:textId="77777777" w:rsidR="00CF2334" w:rsidRDefault="00CF2334">
      <w:pPr>
        <w:pStyle w:val="a8"/>
        <w:spacing w:afterLines="40" w:after="96"/>
        <w:rPr>
          <w:rFonts w:ascii="HY신명조" w:eastAsia="HY신명조" w:cs="HY신명조"/>
        </w:rPr>
      </w:pPr>
    </w:p>
    <w:p w14:paraId="728EDC35" w14:textId="77777777" w:rsidR="00CF2334" w:rsidRDefault="00CF2334">
      <w:pPr>
        <w:pStyle w:val="a8"/>
        <w:spacing w:afterLines="40" w:after="96"/>
        <w:rPr>
          <w:rFonts w:ascii="HY신명조" w:eastAsia="HY신명조" w:cs="HY신명조"/>
        </w:rPr>
      </w:pPr>
    </w:p>
    <w:p w14:paraId="6DA2C5C7" w14:textId="77777777" w:rsidR="00CF2334" w:rsidRDefault="00CF2334">
      <w:pPr>
        <w:pStyle w:val="a8"/>
        <w:spacing w:afterLines="40" w:after="96"/>
        <w:rPr>
          <w:rFonts w:ascii="HY신명조" w:eastAsia="HY신명조" w:cs="HY신명조"/>
        </w:rPr>
      </w:pPr>
    </w:p>
    <w:p w14:paraId="188A4C1F" w14:textId="77777777" w:rsidR="00CF2334" w:rsidRDefault="00CF2334">
      <w:pPr>
        <w:pStyle w:val="a8"/>
        <w:spacing w:afterLines="40" w:after="96"/>
        <w:rPr>
          <w:rFonts w:ascii="HY신명조" w:eastAsia="HY신명조" w:cs="HY신명조"/>
        </w:rPr>
      </w:pPr>
    </w:p>
    <w:p w14:paraId="0C96F93D" w14:textId="77777777" w:rsidR="00CF2334" w:rsidRDefault="00CF2334">
      <w:pPr>
        <w:pStyle w:val="a8"/>
        <w:spacing w:afterLines="40" w:after="96"/>
        <w:rPr>
          <w:rFonts w:ascii="HY신명조" w:eastAsia="HY신명조" w:cs="HY신명조"/>
        </w:rPr>
      </w:pPr>
    </w:p>
    <w:p w14:paraId="16E44093" w14:textId="77777777" w:rsidR="00CF2334" w:rsidRDefault="00CF2334">
      <w:pPr>
        <w:pStyle w:val="a8"/>
        <w:spacing w:afterLines="40" w:after="96"/>
        <w:rPr>
          <w:rFonts w:ascii="HY신명조" w:eastAsia="HY신명조" w:cs="HY신명조"/>
        </w:rPr>
      </w:pPr>
    </w:p>
    <w:p w14:paraId="4D8E0FB5" w14:textId="77777777" w:rsidR="00CF2334" w:rsidRDefault="00D442BE">
      <w:pPr>
        <w:pStyle w:val="a8"/>
        <w:spacing w:afterLines="40" w:after="96"/>
        <w:ind w:left="390" w:hanging="390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27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6"/>
        </w:rPr>
        <w:t>이자율과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할인율이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연</w:t>
      </w:r>
      <w:r>
        <w:rPr>
          <w:rFonts w:ascii="HY신명조" w:eastAsia="HY신명조" w:cs="HY신명조"/>
          <w:spacing w:val="-6"/>
        </w:rPr>
        <w:t xml:space="preserve"> 10%</w:t>
      </w:r>
      <w:r>
        <w:rPr>
          <w:rFonts w:ascii="HY신명조" w:eastAsia="HY신명조" w:cs="HY신명조"/>
          <w:spacing w:val="-6"/>
        </w:rPr>
        <w:t>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일정할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아래의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금액의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크기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순서로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가장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적절한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것은</w:t>
      </w:r>
      <w:r>
        <w:rPr>
          <w:rFonts w:ascii="HY신명조" w:eastAsia="HY신명조" w:cs="HY신명조"/>
          <w:spacing w:val="-4"/>
        </w:rPr>
        <w:t>?</w:t>
      </w:r>
    </w:p>
    <w:p w14:paraId="5DFD7775" w14:textId="77777777" w:rsidR="00CF2334" w:rsidRDefault="00D442BE">
      <w:pPr>
        <w:pStyle w:val="a8"/>
        <w:spacing w:afterLines="40" w:after="96"/>
        <w:ind w:left="369" w:hanging="36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4"/>
        </w:rPr>
        <w:t xml:space="preserve">    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>, PVIFA(10%, 6)=4.3553, FVIFA(10%, 6)=7.7156)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51"/>
      </w:tblGrid>
      <w:tr w:rsidR="00CF2334" w14:paraId="33051B4C" w14:textId="77777777">
        <w:trPr>
          <w:trHeight w:val="1706"/>
        </w:trPr>
        <w:tc>
          <w:tcPr>
            <w:tcW w:w="6551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FDCA223" w14:textId="77777777" w:rsidR="00CF2334" w:rsidRDefault="00D442BE">
            <w:pPr>
              <w:pStyle w:val="a8"/>
              <w:ind w:left="313" w:hanging="313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t xml:space="preserve">: </w:t>
            </w:r>
            <w:r>
              <w:rPr>
                <w:rFonts w:ascii="HY신명조" w:eastAsia="HY신명조" w:cs="HY신명조"/>
                <w:spacing w:val="-2"/>
              </w:rPr>
              <w:t>5</w:t>
            </w:r>
            <w:r>
              <w:rPr>
                <w:rFonts w:ascii="HY신명조" w:eastAsia="HY신명조" w:cs="HY신명조"/>
                <w:spacing w:val="-2"/>
              </w:rPr>
              <w:t>차년도부터</w:t>
            </w:r>
            <w:r>
              <w:rPr>
                <w:rFonts w:ascii="HY신명조" w:eastAsia="HY신명조" w:cs="HY신명조"/>
                <w:spacing w:val="-2"/>
              </w:rPr>
              <w:t xml:space="preserve"> 10</w:t>
            </w:r>
            <w:r>
              <w:rPr>
                <w:rFonts w:ascii="HY신명조" w:eastAsia="HY신명조" w:cs="HY신명조"/>
                <w:spacing w:val="-2"/>
              </w:rPr>
              <w:t>차년도까지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말</w:t>
            </w:r>
            <w:r>
              <w:rPr>
                <w:rFonts w:ascii="HY신명조" w:eastAsia="HY신명조" w:cs="HY신명조"/>
                <w:spacing w:val="-2"/>
              </w:rPr>
              <w:t xml:space="preserve"> 255</w:t>
            </w:r>
            <w:r>
              <w:rPr>
                <w:rFonts w:ascii="HY신명조" w:eastAsia="HY신명조" w:cs="HY신명조"/>
                <w:spacing w:val="-2"/>
              </w:rPr>
              <w:t>원씩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받는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연금의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현재가치</w:t>
            </w:r>
          </w:p>
          <w:p w14:paraId="2E45025D" w14:textId="77777777" w:rsidR="00CF2334" w:rsidRDefault="00D442BE">
            <w:pPr>
              <w:pStyle w:val="a8"/>
              <w:ind w:left="302" w:hanging="3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B: 5</w:t>
            </w:r>
            <w:r>
              <w:rPr>
                <w:rFonts w:ascii="HY신명조" w:eastAsia="HY신명조" w:cs="HY신명조"/>
              </w:rPr>
              <w:t>차년도부터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차년도까지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96</w:t>
            </w:r>
            <w:r>
              <w:rPr>
                <w:rFonts w:ascii="HY신명조" w:eastAsia="HY신명조" w:cs="HY신명조"/>
              </w:rPr>
              <w:t>원씩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연금의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차년도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시점에서의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미래가치</w:t>
            </w:r>
          </w:p>
          <w:p w14:paraId="287887F9" w14:textId="77777777" w:rsidR="00CF2334" w:rsidRDefault="00D442BE">
            <w:pPr>
              <w:pStyle w:val="a8"/>
              <w:ind w:left="295" w:hanging="29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C: </w:t>
            </w:r>
            <w:r>
              <w:rPr>
                <w:rFonts w:ascii="HY신명조" w:eastAsia="HY신명조" w:cs="HY신명조"/>
                <w:spacing w:val="-12"/>
              </w:rPr>
              <w:t>3</w:t>
            </w:r>
            <w:r>
              <w:rPr>
                <w:rFonts w:ascii="HY신명조" w:eastAsia="HY신명조" w:cs="HY신명조"/>
                <w:spacing w:val="-12"/>
              </w:rPr>
              <w:t>차년도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말에서</w:t>
            </w:r>
            <w:r>
              <w:rPr>
                <w:rFonts w:ascii="HY신명조" w:eastAsia="HY신명조" w:cs="HY신명조"/>
                <w:spacing w:val="-12"/>
              </w:rPr>
              <w:t xml:space="preserve"> 45</w:t>
            </w:r>
            <w:r>
              <w:rPr>
                <w:rFonts w:ascii="HY신명조" w:eastAsia="HY신명조" w:cs="HY신명조"/>
                <w:spacing w:val="-12"/>
              </w:rPr>
              <w:t>원을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받고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이후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매년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말마다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전년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대비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5%</w:t>
            </w:r>
            <w:r>
              <w:rPr>
                <w:rFonts w:ascii="HY신명조" w:eastAsia="HY신명조" w:cs="HY신명조"/>
                <w:spacing w:val="-8"/>
              </w:rPr>
              <w:t>씩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수령액이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성장형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영구연금의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</w:t>
            </w:r>
          </w:p>
        </w:tc>
      </w:tr>
    </w:tbl>
    <w:p w14:paraId="65F50328" w14:textId="77777777" w:rsidR="00CF2334" w:rsidRDefault="00CF2334">
      <w:pPr>
        <w:rPr>
          <w:sz w:val="2"/>
        </w:rPr>
      </w:pPr>
    </w:p>
    <w:p w14:paraId="0386F97D" w14:textId="77777777" w:rsidR="00CF2334" w:rsidRDefault="00CF2334">
      <w:pPr>
        <w:pStyle w:val="a8"/>
        <w:spacing w:afterLines="40" w:after="96"/>
        <w:ind w:left="370" w:hanging="370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947"/>
        <w:gridCol w:w="283"/>
        <w:gridCol w:w="1003"/>
        <w:gridCol w:w="283"/>
        <w:gridCol w:w="947"/>
        <w:gridCol w:w="283"/>
        <w:gridCol w:w="1060"/>
        <w:gridCol w:w="283"/>
        <w:gridCol w:w="990"/>
      </w:tblGrid>
      <w:tr w:rsidR="00CF2334" w14:paraId="59AF2AE9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1DEFB9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38278B4" w14:textId="77777777" w:rsidR="00CF2334" w:rsidRDefault="00D442B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A&gt;B&gt;C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5D6BD4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DFE8712" w14:textId="77777777" w:rsidR="00CF2334" w:rsidRDefault="00D442B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A&gt;C&gt;B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909C53" w14:textId="77777777" w:rsidR="00CF2334" w:rsidRDefault="00D442B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EC9ED61" w14:textId="77777777" w:rsidR="00CF2334" w:rsidRDefault="00D442B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B&gt;C&gt;A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A451D1" w14:textId="77777777" w:rsidR="00CF2334" w:rsidRDefault="00D442B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1E3A5E1" w14:textId="77777777" w:rsidR="00CF2334" w:rsidRDefault="00D442B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C&gt;A&gt;B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5F723E" w14:textId="77777777" w:rsidR="00CF2334" w:rsidRDefault="00D442B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9AE95A2" w14:textId="77777777" w:rsidR="00CF2334" w:rsidRDefault="00D442B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C&gt;B&gt;A</w:t>
            </w:r>
          </w:p>
        </w:tc>
      </w:tr>
    </w:tbl>
    <w:p w14:paraId="300E1C4A" w14:textId="77777777" w:rsidR="00CF2334" w:rsidRDefault="00CF2334">
      <w:pPr>
        <w:rPr>
          <w:sz w:val="2"/>
        </w:rPr>
      </w:pPr>
    </w:p>
    <w:p w14:paraId="28600F16" w14:textId="77777777" w:rsidR="00CF2334" w:rsidRDefault="00CF2334">
      <w:pPr>
        <w:pStyle w:val="a8"/>
        <w:spacing w:afterLines="40" w:after="96"/>
        <w:rPr>
          <w:rFonts w:ascii="HY신명조" w:eastAsia="HY신명조" w:cs="HY신명조"/>
        </w:rPr>
      </w:pPr>
    </w:p>
    <w:p w14:paraId="082F8E6B" w14:textId="77777777" w:rsidR="00CF2334" w:rsidRDefault="00CF2334">
      <w:pPr>
        <w:pStyle w:val="a8"/>
        <w:spacing w:afterLines="40" w:after="96"/>
        <w:rPr>
          <w:rFonts w:ascii="HY신명조" w:eastAsia="HY신명조" w:cs="HY신명조"/>
        </w:rPr>
      </w:pPr>
    </w:p>
    <w:p w14:paraId="23776707" w14:textId="77777777" w:rsidR="00CF2334" w:rsidRDefault="00CF2334">
      <w:pPr>
        <w:pStyle w:val="a8"/>
        <w:spacing w:afterLines="40" w:after="96"/>
        <w:rPr>
          <w:rFonts w:ascii="HY신명조" w:eastAsia="HY신명조" w:cs="HY신명조"/>
        </w:rPr>
      </w:pPr>
    </w:p>
    <w:p w14:paraId="36B84E50" w14:textId="77777777" w:rsidR="00CF2334" w:rsidRDefault="00CF2334">
      <w:pPr>
        <w:pStyle w:val="a8"/>
        <w:spacing w:afterLines="40" w:after="96"/>
        <w:rPr>
          <w:rFonts w:ascii="HY신명조" w:eastAsia="HY신명조" w:cs="HY신명조"/>
        </w:rPr>
      </w:pPr>
    </w:p>
    <w:p w14:paraId="57A11393" w14:textId="77777777" w:rsidR="00CF2334" w:rsidRDefault="00CF2334">
      <w:pPr>
        <w:pStyle w:val="a8"/>
        <w:spacing w:afterLines="40" w:after="96"/>
        <w:rPr>
          <w:rFonts w:ascii="HY신명조" w:eastAsia="HY신명조" w:cs="HY신명조"/>
        </w:rPr>
      </w:pPr>
    </w:p>
    <w:p w14:paraId="5978D74D" w14:textId="77777777" w:rsidR="00CF2334" w:rsidRDefault="00CF2334">
      <w:pPr>
        <w:pStyle w:val="a8"/>
        <w:spacing w:afterLines="40" w:after="96"/>
        <w:rPr>
          <w:rFonts w:ascii="HY신명조" w:eastAsia="HY신명조" w:cs="HY신명조"/>
        </w:rPr>
      </w:pPr>
    </w:p>
    <w:p w14:paraId="0BE88A34" w14:textId="77777777" w:rsidR="00CF2334" w:rsidRDefault="00CF2334">
      <w:pPr>
        <w:pStyle w:val="a8"/>
        <w:spacing w:afterLines="40" w:after="96"/>
        <w:rPr>
          <w:rFonts w:ascii="HY신명조" w:eastAsia="HY신명조" w:cs="HY신명조"/>
        </w:rPr>
      </w:pPr>
    </w:p>
    <w:p w14:paraId="730AAF93" w14:textId="77777777" w:rsidR="00CF2334" w:rsidRDefault="00CF2334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7BFE8D90" w14:textId="77777777" w:rsidR="00CF2334" w:rsidRDefault="00CF2334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6F89D48E" w14:textId="77777777" w:rsidR="00CF2334" w:rsidRDefault="00CF2334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15AC468C" w14:textId="77777777" w:rsidR="00CF2334" w:rsidRDefault="00CF2334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0D1B1F30" w14:textId="77777777" w:rsidR="00CF2334" w:rsidRDefault="00CF2334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64881BFF" w14:textId="77777777" w:rsidR="00CF2334" w:rsidRDefault="00CF2334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54A7023E" w14:textId="77777777" w:rsidR="00CF2334" w:rsidRDefault="00CF2334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260DE0FD" w14:textId="77777777" w:rsidR="00CF2334" w:rsidRDefault="00CF2334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7D7D02ED" w14:textId="77777777" w:rsidR="00CF2334" w:rsidRDefault="00CF2334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3FE64711" w14:textId="77777777" w:rsidR="00CF2334" w:rsidRDefault="00CF2334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00413285" w14:textId="77777777" w:rsidR="00CF2334" w:rsidRDefault="00CF2334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603BB589" w14:textId="77777777" w:rsidR="00CF2334" w:rsidRDefault="00D442BE">
      <w:pPr>
        <w:pStyle w:val="a8"/>
        <w:spacing w:afterLines="40" w:after="96"/>
        <w:ind w:left="383" w:hanging="38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영업레버리지도</w:t>
      </w:r>
      <w:r>
        <w:rPr>
          <w:rFonts w:ascii="HY신명조" w:eastAsia="HY신명조" w:cs="HY신명조"/>
          <w:spacing w:val="-3"/>
        </w:rPr>
        <w:t xml:space="preserve">(DOL), </w:t>
      </w:r>
      <w:r>
        <w:rPr>
          <w:rFonts w:ascii="HY신명조" w:eastAsia="HY신명조" w:cs="HY신명조"/>
          <w:spacing w:val="-3"/>
        </w:rPr>
        <w:t>재무레버리지도</w:t>
      </w:r>
      <w:r>
        <w:rPr>
          <w:rFonts w:ascii="HY신명조" w:eastAsia="HY신명조" w:cs="HY신명조"/>
          <w:spacing w:val="-3"/>
        </w:rPr>
        <w:t xml:space="preserve">(DFL), </w:t>
      </w:r>
      <w:r>
        <w:rPr>
          <w:rFonts w:ascii="HY신명조" w:eastAsia="HY신명조" w:cs="HY신명조"/>
          <w:spacing w:val="-3"/>
        </w:rPr>
        <w:t>결합레버리지도</w:t>
      </w:r>
      <w:r>
        <w:rPr>
          <w:rFonts w:ascii="HY신명조" w:eastAsia="HY신명조" w:cs="HY신명조"/>
          <w:spacing w:val="-3"/>
        </w:rPr>
        <w:t>(DCL)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CF2334" w14:paraId="197EA984" w14:textId="77777777">
        <w:trPr>
          <w:trHeight w:val="63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B042D4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E00A31F" w14:textId="77777777" w:rsidR="00CF2334" w:rsidRDefault="00D442B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영업이익</w:t>
            </w:r>
            <w:r>
              <w:rPr>
                <w:rFonts w:ascii="HY신명조" w:eastAsia="HY신명조" w:cs="HY신명조"/>
              </w:rPr>
              <w:t>(EBIT)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</w:t>
            </w:r>
            <w:r>
              <w:rPr>
                <w:rFonts w:ascii="HY신명조" w:eastAsia="HY신명조" w:cs="HY신명조"/>
              </w:rPr>
              <w:t>(0)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음</w:t>
            </w:r>
            <w:r>
              <w:rPr>
                <w:rFonts w:ascii="HY신명조" w:eastAsia="HY신명조" w:cs="HY신명조"/>
              </w:rPr>
              <w:t>(-)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DOL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영업이익이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7944780A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B39EAD8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7F33BA8" w14:textId="77777777" w:rsidR="00CF2334" w:rsidRDefault="00D442B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고정영업비가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일정해도</w:t>
            </w:r>
            <w:r>
              <w:rPr>
                <w:rFonts w:ascii="HY신명조" w:eastAsia="HY신명조" w:cs="HY신명조"/>
              </w:rPr>
              <w:t xml:space="preserve"> DOL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매출액의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2B0EB6B5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2BE19EF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1F5BADE" w14:textId="77777777" w:rsidR="00CF2334" w:rsidRDefault="00D442B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DCL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DOL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DFL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곱으로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0C1D56E0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841258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BC0BCF1" w14:textId="77777777" w:rsidR="00CF2334" w:rsidRDefault="00D442BE">
            <w:pPr>
              <w:pStyle w:val="a8"/>
              <w:spacing w:afterLines="40" w:after="96"/>
              <w:ind w:left="324" w:hanging="32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이자비용이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일정해도</w:t>
            </w:r>
            <w:r>
              <w:rPr>
                <w:rFonts w:ascii="HY신명조" w:eastAsia="HY신명조" w:cs="HY신명조"/>
              </w:rPr>
              <w:t xml:space="preserve"> DFL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영업이익의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04532147" w14:textId="77777777">
        <w:trPr>
          <w:trHeight w:val="63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9A8360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EAED5F7" w14:textId="77777777" w:rsidR="00CF2334" w:rsidRDefault="00D442B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영업이익이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이자비용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이자비용</w:t>
            </w:r>
            <w:r>
              <w:rPr>
                <w:rFonts w:ascii="HY신명조" w:eastAsia="HY신명조" w:cs="HY신명조"/>
              </w:rPr>
              <w:t>&gt;0)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영업이익이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따라</w:t>
            </w:r>
            <w:r>
              <w:rPr>
                <w:rFonts w:ascii="HY신명조" w:eastAsia="HY신명조" w:cs="HY신명조"/>
              </w:rPr>
              <w:t xml:space="preserve"> DFL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감소하며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수렴한다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4304B48" w14:textId="77777777" w:rsidR="00CF2334" w:rsidRDefault="00CF2334">
      <w:pPr>
        <w:rPr>
          <w:sz w:val="2"/>
        </w:rPr>
      </w:pPr>
    </w:p>
    <w:p w14:paraId="4BC4BC42" w14:textId="77777777" w:rsidR="00CF2334" w:rsidRDefault="00CF2334">
      <w:pPr>
        <w:pStyle w:val="a8"/>
        <w:spacing w:afterLines="40" w:after="96"/>
        <w:rPr>
          <w:rFonts w:ascii="HY신명조" w:eastAsia="HY신명조" w:cs="HY신명조"/>
        </w:rPr>
      </w:pPr>
    </w:p>
    <w:p w14:paraId="5577052B" w14:textId="77777777" w:rsidR="00CF2334" w:rsidRDefault="00CF2334">
      <w:pPr>
        <w:pStyle w:val="a8"/>
        <w:spacing w:afterLines="40" w:after="96"/>
        <w:rPr>
          <w:rFonts w:ascii="HY신명조" w:eastAsia="HY신명조" w:cs="HY신명조"/>
        </w:rPr>
      </w:pPr>
    </w:p>
    <w:p w14:paraId="520E309D" w14:textId="77777777" w:rsidR="00CF2334" w:rsidRDefault="00CF2334">
      <w:pPr>
        <w:pStyle w:val="a8"/>
        <w:spacing w:afterLines="40" w:after="96"/>
        <w:rPr>
          <w:rFonts w:ascii="HY신명조" w:eastAsia="HY신명조" w:cs="HY신명조"/>
        </w:rPr>
      </w:pPr>
    </w:p>
    <w:p w14:paraId="056BE9C1" w14:textId="77777777" w:rsidR="00CF2334" w:rsidRDefault="00CF2334">
      <w:pPr>
        <w:pStyle w:val="a8"/>
        <w:spacing w:afterLines="40" w:after="96"/>
        <w:rPr>
          <w:rFonts w:ascii="HY신명조" w:eastAsia="HY신명조" w:cs="HY신명조"/>
        </w:rPr>
      </w:pPr>
    </w:p>
    <w:p w14:paraId="17F3481D" w14:textId="77777777" w:rsidR="00CF2334" w:rsidRDefault="00CF2334">
      <w:pPr>
        <w:pStyle w:val="a8"/>
        <w:spacing w:afterLines="40" w:after="96"/>
        <w:rPr>
          <w:rFonts w:ascii="HY신명조" w:eastAsia="HY신명조" w:cs="HY신명조"/>
        </w:rPr>
      </w:pPr>
    </w:p>
    <w:p w14:paraId="6B224072" w14:textId="77777777" w:rsidR="00CF2334" w:rsidRDefault="00CF2334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1C0F534C" w14:textId="77777777" w:rsidR="00CF2334" w:rsidRDefault="00CF2334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12FB4415" w14:textId="77777777" w:rsidR="00CF2334" w:rsidRDefault="00CF2334">
      <w:pPr>
        <w:pStyle w:val="a8"/>
        <w:spacing w:afterLines="40" w:after="96"/>
        <w:ind w:left="383" w:hanging="383"/>
        <w:rPr>
          <w:rFonts w:ascii="HY신명조" w:eastAsia="HY신명조" w:cs="HY신명조"/>
          <w:b/>
          <w:bCs/>
        </w:rPr>
      </w:pPr>
    </w:p>
    <w:p w14:paraId="4C6F9951" w14:textId="77777777" w:rsidR="00CF2334" w:rsidRDefault="00D442BE">
      <w:pPr>
        <w:pStyle w:val="a8"/>
        <w:spacing w:afterLines="40" w:after="96"/>
        <w:ind w:left="388" w:hanging="388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B </w:t>
      </w:r>
      <w:r>
        <w:rPr>
          <w:rFonts w:ascii="HY신명조" w:eastAsia="HY신명조" w:cs="HY신명조"/>
        </w:rPr>
        <w:t>출판사는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윤전기를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대체할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윤전기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구형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윤전기는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완전상각되어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잔존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시장가치도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 72</w:t>
      </w:r>
      <w:r>
        <w:rPr>
          <w:rFonts w:ascii="HY신명조" w:eastAsia="HY신명조" w:cs="HY신명조"/>
        </w:rPr>
        <w:t>억원인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윤전기를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구입함으로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인해</w:t>
      </w:r>
      <w:r>
        <w:rPr>
          <w:rFonts w:ascii="HY신명조" w:eastAsia="HY신명조" w:cs="HY신명조"/>
          <w:spacing w:val="-1"/>
        </w:rPr>
        <w:t xml:space="preserve"> 3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연간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매출액이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구형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윤전기에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비해</w:t>
      </w:r>
      <w:r>
        <w:rPr>
          <w:rFonts w:ascii="HY신명조" w:eastAsia="HY신명조" w:cs="HY신명조"/>
          <w:spacing w:val="-1"/>
        </w:rPr>
        <w:t xml:space="preserve"> 28</w:t>
      </w:r>
      <w:r>
        <w:rPr>
          <w:rFonts w:ascii="HY신명조" w:eastAsia="HY신명조" w:cs="HY신명조"/>
          <w:spacing w:val="-1"/>
        </w:rPr>
        <w:t>억원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증가하고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3"/>
        </w:rPr>
        <w:t>매출원가는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변동이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추정한다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신형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윤전기는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정액법으로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4"/>
        </w:rPr>
        <w:t>3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동안</w:t>
      </w:r>
      <w:r>
        <w:rPr>
          <w:rFonts w:ascii="HY신명조" w:eastAsia="HY신명조" w:cs="HY신명조"/>
          <w:spacing w:val="-4"/>
        </w:rPr>
        <w:t xml:space="preserve"> 100% </w:t>
      </w:r>
      <w:r>
        <w:rPr>
          <w:rFonts w:ascii="HY신명조" w:eastAsia="HY신명조" w:cs="HY신명조"/>
          <w:spacing w:val="-4"/>
        </w:rPr>
        <w:t>감가상각할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예정이나</w:t>
      </w:r>
      <w:r>
        <w:rPr>
          <w:rFonts w:ascii="HY신명조" w:eastAsia="HY신명조" w:cs="HY신명조"/>
          <w:spacing w:val="-4"/>
        </w:rPr>
        <w:t xml:space="preserve"> 3</w:t>
      </w:r>
      <w:r>
        <w:rPr>
          <w:rFonts w:ascii="HY신명조" w:eastAsia="HY신명조" w:cs="HY신명조"/>
          <w:spacing w:val="-4"/>
        </w:rPr>
        <w:t>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후</w:t>
      </w:r>
      <w:r>
        <w:rPr>
          <w:rFonts w:ascii="HY신명조" w:eastAsia="HY신명조" w:cs="HY신명조"/>
          <w:spacing w:val="-4"/>
        </w:rPr>
        <w:t xml:space="preserve">(t=3) </w:t>
      </w:r>
      <w:r>
        <w:rPr>
          <w:rFonts w:ascii="HY신명조" w:eastAsia="HY신명조" w:cs="HY신명조"/>
          <w:spacing w:val="-4"/>
        </w:rPr>
        <w:t>처분가치는</w:t>
      </w:r>
      <w:r>
        <w:rPr>
          <w:rFonts w:ascii="HY신명조" w:eastAsia="HY신명조" w:cs="HY신명조"/>
          <w:spacing w:val="-3"/>
        </w:rPr>
        <w:t xml:space="preserve"> 6</w:t>
      </w:r>
      <w:r>
        <w:rPr>
          <w:rFonts w:ascii="HY신명조" w:eastAsia="HY신명조" w:cs="HY신명조"/>
          <w:spacing w:val="-3"/>
        </w:rPr>
        <w:t>억원일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것으로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추정하고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윤전기를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도입하면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초기</w:t>
      </w:r>
      <w:r>
        <w:rPr>
          <w:rFonts w:ascii="HY신명조" w:eastAsia="HY신명조" w:cs="HY신명조"/>
          <w:spacing w:val="3"/>
        </w:rPr>
        <w:t>(t=0)</w:t>
      </w:r>
      <w:r>
        <w:rPr>
          <w:rFonts w:ascii="HY신명조" w:eastAsia="HY신명조" w:cs="HY신명조"/>
          <w:spacing w:val="3"/>
        </w:rPr>
        <w:t>에</w:t>
      </w:r>
      <w:r>
        <w:rPr>
          <w:rFonts w:ascii="HY신명조" w:eastAsia="HY신명조" w:cs="HY신명조"/>
          <w:spacing w:val="3"/>
        </w:rPr>
        <w:t xml:space="preserve"> 3</w:t>
      </w:r>
      <w:r>
        <w:rPr>
          <w:rFonts w:ascii="HY신명조" w:eastAsia="HY신명조" w:cs="HY신명조"/>
          <w:spacing w:val="3"/>
        </w:rPr>
        <w:t>억원의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6"/>
        </w:rPr>
        <w:t>순</w:t>
      </w:r>
      <w:r>
        <w:rPr>
          <w:rFonts w:ascii="HY신명조" w:eastAsia="HY신명조" w:cs="HY신명조"/>
          <w:spacing w:val="-9"/>
        </w:rPr>
        <w:t>운전자본이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소요되며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9"/>
        </w:rPr>
        <w:t>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순운전자본은</w:t>
      </w:r>
      <w:r>
        <w:rPr>
          <w:rFonts w:ascii="HY신명조" w:eastAsia="HY신명조" w:cs="HY신명조"/>
          <w:spacing w:val="-9"/>
        </w:rPr>
        <w:t xml:space="preserve"> 3</w:t>
      </w:r>
      <w:r>
        <w:rPr>
          <w:rFonts w:ascii="HY신명조" w:eastAsia="HY신명조" w:cs="HY신명조"/>
          <w:spacing w:val="-9"/>
        </w:rPr>
        <w:t>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시점에서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전액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회수된다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법인세율이</w:t>
      </w:r>
      <w:r>
        <w:rPr>
          <w:rFonts w:ascii="HY신명조" w:eastAsia="HY신명조" w:cs="HY신명조"/>
          <w:spacing w:val="-6"/>
        </w:rPr>
        <w:t xml:space="preserve"> 30%</w:t>
      </w:r>
      <w:r>
        <w:rPr>
          <w:rFonts w:ascii="HY신명조" w:eastAsia="HY신명조" w:cs="HY신명조"/>
          <w:spacing w:val="-6"/>
        </w:rPr>
        <w:t>라면</w:t>
      </w:r>
      <w:r>
        <w:rPr>
          <w:rFonts w:ascii="HY신명조" w:eastAsia="HY신명조" w:cs="HY신명조"/>
          <w:spacing w:val="-6"/>
        </w:rPr>
        <w:t xml:space="preserve"> 3</w:t>
      </w:r>
      <w:r>
        <w:rPr>
          <w:rFonts w:ascii="HY신명조" w:eastAsia="HY신명조" w:cs="HY신명조"/>
          <w:spacing w:val="-6"/>
        </w:rPr>
        <w:t>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시점에서의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증분현금흐름은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얼마인가</w:t>
      </w:r>
      <w:r>
        <w:rPr>
          <w:rFonts w:ascii="HY신명조" w:eastAsia="HY신명조" w:cs="HY신명조"/>
          <w:spacing w:val="-6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1003"/>
        <w:gridCol w:w="283"/>
        <w:gridCol w:w="1003"/>
        <w:gridCol w:w="283"/>
        <w:gridCol w:w="1003"/>
        <w:gridCol w:w="283"/>
        <w:gridCol w:w="1003"/>
        <w:gridCol w:w="283"/>
        <w:gridCol w:w="990"/>
      </w:tblGrid>
      <w:tr w:rsidR="00CF2334" w14:paraId="5D6D1FFC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059A166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991B240" w14:textId="77777777" w:rsidR="00CF2334" w:rsidRDefault="00D442B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26.3</w:t>
            </w:r>
            <w:r>
              <w:rPr>
                <w:rFonts w:ascii="HY신명조" w:eastAsia="HY신명조" w:cs="HY신명조"/>
              </w:rPr>
              <w:t>억원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570262E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A757FE3" w14:textId="77777777" w:rsidR="00CF2334" w:rsidRDefault="00D442B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34.0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B804C0" w14:textId="77777777" w:rsidR="00CF2334" w:rsidRDefault="00D442B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69B190E" w14:textId="77777777" w:rsidR="00CF2334" w:rsidRDefault="00D442B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35.8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71D3016" w14:textId="77777777" w:rsidR="00CF2334" w:rsidRDefault="00D442B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5CA9B86" w14:textId="77777777" w:rsidR="00CF2334" w:rsidRDefault="00D442B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50.8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BD5438" w14:textId="77777777" w:rsidR="00CF2334" w:rsidRDefault="00D442B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254E1F5" w14:textId="77777777" w:rsidR="00CF2334" w:rsidRDefault="00D442B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52.6</w:t>
            </w:r>
            <w:r>
              <w:rPr>
                <w:rFonts w:ascii="HY신명조" w:eastAsia="HY신명조" w:cs="HY신명조"/>
              </w:rPr>
              <w:t>억원</w:t>
            </w:r>
          </w:p>
        </w:tc>
      </w:tr>
    </w:tbl>
    <w:p w14:paraId="3E70F84A" w14:textId="77777777" w:rsidR="00CF2334" w:rsidRDefault="00CF2334">
      <w:pPr>
        <w:rPr>
          <w:sz w:val="2"/>
        </w:rPr>
      </w:pPr>
    </w:p>
    <w:p w14:paraId="0EF1FE63" w14:textId="77777777" w:rsidR="00CF2334" w:rsidRDefault="00CF2334">
      <w:pPr>
        <w:pStyle w:val="a8"/>
        <w:spacing w:afterLines="40" w:after="96"/>
        <w:rPr>
          <w:rFonts w:ascii="HY신명조" w:eastAsia="HY신명조" w:cs="HY신명조"/>
        </w:rPr>
      </w:pPr>
    </w:p>
    <w:p w14:paraId="74B8C4B9" w14:textId="77777777" w:rsidR="00CF2334" w:rsidRDefault="00CF2334">
      <w:pPr>
        <w:pStyle w:val="a8"/>
        <w:spacing w:afterLines="40" w:after="96"/>
        <w:ind w:left="394" w:hanging="394"/>
        <w:rPr>
          <w:rFonts w:ascii="HY신명조" w:eastAsia="HY신명조" w:cs="HY신명조"/>
          <w:b/>
          <w:bCs/>
        </w:rPr>
      </w:pPr>
    </w:p>
    <w:p w14:paraId="6F5FE637" w14:textId="77777777" w:rsidR="00CF2334" w:rsidRDefault="00CF2334">
      <w:pPr>
        <w:pStyle w:val="a8"/>
        <w:spacing w:afterLines="40" w:after="96"/>
        <w:ind w:left="394" w:hanging="394"/>
        <w:rPr>
          <w:rFonts w:ascii="HY신명조" w:eastAsia="HY신명조" w:cs="HY신명조"/>
          <w:b/>
          <w:bCs/>
        </w:rPr>
      </w:pPr>
    </w:p>
    <w:p w14:paraId="4D0FB34E" w14:textId="77777777" w:rsidR="00CF2334" w:rsidRDefault="00CF2334">
      <w:pPr>
        <w:pStyle w:val="a8"/>
        <w:spacing w:afterLines="40" w:after="96"/>
        <w:ind w:left="394" w:hanging="394"/>
        <w:rPr>
          <w:rFonts w:ascii="HY신명조" w:eastAsia="HY신명조" w:cs="HY신명조"/>
          <w:b/>
          <w:bCs/>
        </w:rPr>
      </w:pPr>
    </w:p>
    <w:p w14:paraId="6E5EA3C1" w14:textId="77777777" w:rsidR="00CF2334" w:rsidRDefault="00CF2334">
      <w:pPr>
        <w:pStyle w:val="a8"/>
        <w:spacing w:afterLines="40" w:after="96"/>
        <w:ind w:left="394" w:hanging="394"/>
        <w:rPr>
          <w:rFonts w:ascii="HY신명조" w:eastAsia="HY신명조" w:cs="HY신명조"/>
          <w:b/>
          <w:bCs/>
        </w:rPr>
      </w:pPr>
    </w:p>
    <w:p w14:paraId="3FBD1CF2" w14:textId="77777777" w:rsidR="00CF2334" w:rsidRDefault="00CF2334">
      <w:pPr>
        <w:pStyle w:val="a8"/>
        <w:spacing w:afterLines="40" w:after="96"/>
        <w:ind w:left="394" w:hanging="394"/>
        <w:rPr>
          <w:rFonts w:ascii="HY신명조" w:eastAsia="HY신명조" w:cs="HY신명조"/>
          <w:b/>
          <w:bCs/>
        </w:rPr>
      </w:pPr>
    </w:p>
    <w:p w14:paraId="550C573D" w14:textId="77777777" w:rsidR="00CF2334" w:rsidRDefault="00CF2334">
      <w:pPr>
        <w:pStyle w:val="a8"/>
        <w:spacing w:afterLines="40" w:after="96"/>
        <w:ind w:left="394" w:hanging="394"/>
        <w:rPr>
          <w:rFonts w:ascii="HY신명조" w:eastAsia="HY신명조" w:cs="HY신명조"/>
          <w:b/>
          <w:bCs/>
        </w:rPr>
      </w:pPr>
    </w:p>
    <w:p w14:paraId="557BAB81" w14:textId="77777777" w:rsidR="00CF2334" w:rsidRDefault="00CF2334">
      <w:pPr>
        <w:pStyle w:val="a8"/>
        <w:spacing w:afterLines="40" w:after="96"/>
        <w:ind w:left="394" w:hanging="394"/>
        <w:rPr>
          <w:rFonts w:ascii="HY신명조" w:eastAsia="HY신명조" w:cs="HY신명조"/>
          <w:b/>
          <w:bCs/>
        </w:rPr>
      </w:pPr>
    </w:p>
    <w:p w14:paraId="046F66BB" w14:textId="77777777" w:rsidR="00CF2334" w:rsidRDefault="00CF2334">
      <w:pPr>
        <w:pStyle w:val="a8"/>
        <w:spacing w:afterLines="40" w:after="96"/>
        <w:ind w:left="394" w:hanging="394"/>
        <w:rPr>
          <w:rFonts w:ascii="HY신명조" w:eastAsia="HY신명조" w:cs="HY신명조"/>
          <w:b/>
          <w:bCs/>
        </w:rPr>
      </w:pPr>
    </w:p>
    <w:p w14:paraId="40C4D8DE" w14:textId="77777777" w:rsidR="00CF2334" w:rsidRDefault="00D442BE">
      <w:pPr>
        <w:pStyle w:val="a8"/>
        <w:spacing w:afterLines="40" w:after="96"/>
        <w:ind w:left="394" w:hanging="39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법인세를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고려한</w:t>
      </w:r>
      <w:r>
        <w:rPr>
          <w:rFonts w:ascii="HY신명조" w:eastAsia="HY신명조" w:cs="HY신명조"/>
        </w:rPr>
        <w:t xml:space="preserve"> MM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수정이론</w:t>
      </w:r>
      <w:r>
        <w:rPr>
          <w:rFonts w:ascii="HY신명조" w:eastAsia="HY신명조" w:cs="HY신명조"/>
        </w:rPr>
        <w:t>(1963)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가정하자</w:t>
      </w:r>
      <w:r>
        <w:rPr>
          <w:rFonts w:ascii="HY신명조" w:eastAsia="HY신명조" w:cs="HY신명조"/>
        </w:rPr>
        <w:t xml:space="preserve">. C </w:t>
      </w:r>
      <w:r>
        <w:rPr>
          <w:rFonts w:ascii="HY신명조" w:eastAsia="HY신명조" w:cs="HY신명조"/>
          <w:spacing w:val="-3"/>
        </w:rPr>
        <w:t>기업은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후부터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영원히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매년</w:t>
      </w:r>
      <w:r>
        <w:rPr>
          <w:rFonts w:ascii="HY신명조" w:eastAsia="HY신명조" w:cs="HY신명조"/>
          <w:spacing w:val="-3"/>
        </w:rPr>
        <w:t xml:space="preserve"> 10</w:t>
      </w:r>
      <w:r>
        <w:rPr>
          <w:rFonts w:ascii="HY신명조" w:eastAsia="HY신명조" w:cs="HY신명조"/>
          <w:spacing w:val="-3"/>
        </w:rPr>
        <w:t>억원의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영업이익을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예상하고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</w:rPr>
        <w:t xml:space="preserve">. C </w:t>
      </w:r>
      <w:r>
        <w:rPr>
          <w:rFonts w:ascii="HY신명조" w:eastAsia="HY신명조" w:cs="HY신명조"/>
        </w:rPr>
        <w:t>기업은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없으나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자사주를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매입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소각하는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자본재구성을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C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자기자본비용은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법인세율은</w:t>
      </w:r>
      <w:r>
        <w:rPr>
          <w:rFonts w:ascii="HY신명조" w:eastAsia="HY신명조" w:cs="HY신명조"/>
        </w:rPr>
        <w:t xml:space="preserve"> 30%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CF2334" w14:paraId="1DCF27E6" w14:textId="77777777">
        <w:trPr>
          <w:trHeight w:val="348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C09AAF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9FB03D7" w14:textId="77777777" w:rsidR="00CF2334" w:rsidRDefault="00D442BE">
            <w:pPr>
              <w:pStyle w:val="a8"/>
              <w:spacing w:afterLines="40" w:after="96"/>
              <w:ind w:left="311" w:hanging="3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C 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무부채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기업가치</w:t>
            </w: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V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U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70</w:t>
            </w:r>
            <w:r>
              <w:rPr>
                <w:rFonts w:ascii="HY신명조" w:eastAsia="HY신명조" w:cs="HY신명조"/>
              </w:rPr>
              <w:t>억원이다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2C7FB57D" w14:textId="77777777">
        <w:trPr>
          <w:trHeight w:val="704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3A5F66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D6A9269" w14:textId="77777777" w:rsidR="00CF2334" w:rsidRDefault="00D442BE">
            <w:pPr>
              <w:pStyle w:val="a8"/>
              <w:spacing w:afterLines="40" w:after="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C </w:t>
            </w:r>
            <w:r>
              <w:rPr>
                <w:rFonts w:ascii="HY신명조" w:eastAsia="HY신명조" w:cs="HY신명조"/>
                <w:spacing w:val="-3"/>
              </w:rPr>
              <w:t>기업이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무부채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기업가치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V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U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50%</w:t>
            </w:r>
            <w:r>
              <w:rPr>
                <w:rFonts w:ascii="HY신명조" w:eastAsia="HY신명조" w:cs="HY신명조"/>
                <w:spacing w:val="-3"/>
              </w:rPr>
              <w:t>만큼을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차입한다면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기업가치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V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80.5</w:t>
            </w:r>
            <w:r>
              <w:rPr>
                <w:rFonts w:ascii="HY신명조" w:eastAsia="HY신명조" w:cs="HY신명조"/>
                <w:spacing w:val="-3"/>
              </w:rPr>
              <w:t>억원이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CF2334" w14:paraId="2576F980" w14:textId="77777777">
        <w:trPr>
          <w:trHeight w:val="704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625341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920AC18" w14:textId="77777777" w:rsidR="00CF2334" w:rsidRDefault="00D442B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 xml:space="preserve">C </w:t>
            </w:r>
            <w:r>
              <w:rPr>
                <w:rFonts w:ascii="HY신명조" w:eastAsia="HY신명조" w:cs="HY신명조"/>
                <w:spacing w:val="-4"/>
              </w:rPr>
              <w:t>기업이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무부채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기업가치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V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U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4"/>
              </w:rPr>
              <w:t>)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100%</w:t>
            </w:r>
            <w:r>
              <w:rPr>
                <w:rFonts w:ascii="HY신명조" w:eastAsia="HY신명조" w:cs="HY신명조"/>
                <w:spacing w:val="-4"/>
              </w:rPr>
              <w:t>만큼을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차입한다면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기업가치</w:t>
            </w: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V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91</w:t>
            </w:r>
            <w:r>
              <w:rPr>
                <w:rFonts w:ascii="HY신명조" w:eastAsia="HY신명조" w:cs="HY신명조"/>
              </w:rPr>
              <w:t>억원이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59836E51" w14:textId="77777777">
        <w:trPr>
          <w:trHeight w:val="88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4E62BD" w14:textId="77777777" w:rsidR="00CF2334" w:rsidRDefault="00CF233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  <w:p w14:paraId="3A2ED230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1425A00" w14:textId="77777777" w:rsidR="00CF2334" w:rsidRDefault="00D442B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부채비율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(  </m:t>
              </m:r>
              <m:r>
                <m:rPr>
                  <m:sty m:val="p"/>
                </m:rPr>
                <w:rPr>
                  <w:rFonts w:ascii="Cambria Math"/>
                </w:rPr>
                <m:t>〖〖부채〗〗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〖〖자기자본〗〗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)</m:t>
              </m:r>
            </m:oMath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100%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자본구조를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기업가치</w:t>
            </w: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V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85</w:t>
            </w:r>
            <w:r>
              <w:rPr>
                <w:rFonts w:ascii="HY신명조" w:eastAsia="HY신명조" w:cs="HY신명조"/>
              </w:rPr>
              <w:t>억원이다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7CD182D6" w14:textId="77777777">
        <w:trPr>
          <w:trHeight w:val="918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2BFBBC" w14:textId="77777777" w:rsidR="00CF2334" w:rsidRDefault="00CF233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  <w:p w14:paraId="0C651AC4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DC07EE9" w14:textId="77777777" w:rsidR="00CF2334" w:rsidRDefault="00D442BE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자산비율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(  </m:t>
              </m:r>
              <m:r>
                <m:rPr>
                  <m:sty m:val="p"/>
                </m:rPr>
                <w:rPr>
                  <w:rFonts w:ascii="Cambria Math"/>
                </w:rPr>
                <m:t>〖〖부채〗〗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〖〖자기자본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부채〗〗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)</m:t>
              </m:r>
            </m:oMath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100%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자본구조를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기업가치</w:t>
            </w: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V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100</w:t>
            </w:r>
            <w:r>
              <w:rPr>
                <w:rFonts w:ascii="HY신명조" w:eastAsia="HY신명조" w:cs="HY신명조"/>
              </w:rPr>
              <w:t>억원이다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C9555EA" w14:textId="77777777" w:rsidR="00CF2334" w:rsidRDefault="00CF2334">
      <w:pPr>
        <w:rPr>
          <w:sz w:val="2"/>
        </w:rPr>
      </w:pPr>
    </w:p>
    <w:p w14:paraId="580DA362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E41DB58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F88724B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0959159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4F5BE99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29DE76B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EC3ED08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D691ACF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43634F1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E99CECE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D9F72BB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90124C2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BEC027C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8285159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DC59861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0737AF0" w14:textId="77777777" w:rsidR="00CF2334" w:rsidRDefault="00D442BE">
      <w:pPr>
        <w:pStyle w:val="a8"/>
        <w:snapToGrid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자본자산가격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결정모형</w:t>
      </w:r>
      <w:r>
        <w:rPr>
          <w:rFonts w:ascii="HY신명조" w:eastAsia="HY신명조" w:cs="HY신명조"/>
        </w:rPr>
        <w:t>(CAPM)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393FF76B" w14:textId="77777777" w:rsidR="00CF2334" w:rsidRDefault="00CF2334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79"/>
      </w:tblGrid>
      <w:tr w:rsidR="00CF2334" w14:paraId="267F17A9" w14:textId="77777777">
        <w:trPr>
          <w:trHeight w:val="1706"/>
        </w:trPr>
        <w:tc>
          <w:tcPr>
            <w:tcW w:w="6579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603A07B" w14:textId="77777777" w:rsidR="00CF2334" w:rsidRDefault="00D442BE">
            <w:pPr>
              <w:pStyle w:val="a8"/>
              <w:ind w:left="252" w:hanging="25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a. </w:t>
            </w:r>
            <w:r>
              <w:rPr>
                <w:rFonts w:ascii="HY신명조" w:eastAsia="HY신명조" w:cs="HY신명조"/>
                <w:spacing w:val="-9"/>
              </w:rPr>
              <w:t>투자자의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효용을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극대화시키는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최적포트폴리오의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베타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값은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그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투자자의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</w:rPr>
              <w:t>시장포트폴리오에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투자비율과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동일하다</w:t>
            </w:r>
            <w:r>
              <w:rPr>
                <w:rFonts w:ascii="HY신명조" w:eastAsia="HY신명조" w:cs="HY신명조"/>
              </w:rPr>
              <w:t>.</w:t>
            </w:r>
          </w:p>
          <w:p w14:paraId="34307C01" w14:textId="77777777" w:rsidR="00CF2334" w:rsidRDefault="00D442BE">
            <w:pPr>
              <w:pStyle w:val="a8"/>
              <w:ind w:left="263" w:hanging="26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b. </w:t>
            </w:r>
            <w:r>
              <w:rPr>
                <w:rFonts w:ascii="HY신명조" w:eastAsia="HY신명조" w:cs="HY신명조"/>
                <w:spacing w:val="-8"/>
              </w:rPr>
              <w:t>투자자의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위험회피성향이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높아질수록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최적포트폴리오를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구성할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때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시장</w:t>
            </w:r>
            <w:r>
              <w:rPr>
                <w:rFonts w:ascii="HY신명조" w:eastAsia="HY신명조" w:cs="HY신명조"/>
              </w:rPr>
              <w:t>포트폴리오에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투자비율이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낮아진다</w:t>
            </w:r>
            <w:r>
              <w:rPr>
                <w:rFonts w:ascii="HY신명조" w:eastAsia="HY신명조" w:cs="HY신명조"/>
              </w:rPr>
              <w:t>.</w:t>
            </w:r>
          </w:p>
          <w:p w14:paraId="43120CBA" w14:textId="77777777" w:rsidR="00CF2334" w:rsidRDefault="00D442BE">
            <w:pPr>
              <w:pStyle w:val="a8"/>
              <w:ind w:left="249" w:hanging="249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 xml:space="preserve">c. </w:t>
            </w:r>
            <w:r>
              <w:rPr>
                <w:rFonts w:ascii="HY신명조" w:eastAsia="HY신명조" w:cs="HY신명조"/>
                <w:spacing w:val="-4"/>
              </w:rPr>
              <w:t>시장포트폴리오와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개별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위험자산의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위험프리미엄은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항상</w:t>
            </w:r>
            <w:r>
              <w:rPr>
                <w:rFonts w:ascii="HY신명조" w:eastAsia="HY신명조" w:cs="HY신명조"/>
                <w:spacing w:val="-4"/>
              </w:rPr>
              <w:t xml:space="preserve"> 0</w:t>
            </w:r>
            <w:r>
              <w:rPr>
                <w:rFonts w:ascii="HY신명조" w:eastAsia="HY신명조" w:cs="HY신명조"/>
                <w:spacing w:val="-4"/>
              </w:rPr>
              <w:t>보다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크다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</w:tbl>
    <w:p w14:paraId="74BB6AEF" w14:textId="77777777" w:rsidR="00CF2334" w:rsidRDefault="00CF2334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826"/>
        <w:gridCol w:w="283"/>
        <w:gridCol w:w="826"/>
        <w:gridCol w:w="283"/>
        <w:gridCol w:w="833"/>
        <w:gridCol w:w="283"/>
        <w:gridCol w:w="833"/>
        <w:gridCol w:w="283"/>
        <w:gridCol w:w="820"/>
      </w:tblGrid>
      <w:tr w:rsidR="00CF2334" w14:paraId="06FCC8B1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024A09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3DF14CF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2E255D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55C244B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E94455" w14:textId="77777777" w:rsidR="00CF2334" w:rsidRDefault="00D442B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1EF7116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D20461" w14:textId="77777777" w:rsidR="00CF2334" w:rsidRDefault="00D442B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8FEB73B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C842E6" w14:textId="77777777" w:rsidR="00CF2334" w:rsidRDefault="00D442B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3BB641F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</w:tr>
    </w:tbl>
    <w:p w14:paraId="2AABD018" w14:textId="77777777" w:rsidR="00CF2334" w:rsidRDefault="00CF2334">
      <w:pPr>
        <w:rPr>
          <w:sz w:val="2"/>
        </w:rPr>
      </w:pPr>
    </w:p>
    <w:p w14:paraId="1C5AFF7D" w14:textId="77777777" w:rsidR="00CF2334" w:rsidRDefault="00CF2334">
      <w:pPr>
        <w:pStyle w:val="a8"/>
        <w:snapToGrid/>
        <w:rPr>
          <w:rFonts w:ascii="HY신명조" w:eastAsia="HY신명조" w:cs="HY신명조"/>
        </w:rPr>
      </w:pPr>
    </w:p>
    <w:p w14:paraId="6A081EEC" w14:textId="77777777" w:rsidR="00CF2334" w:rsidRDefault="00CF2334">
      <w:pPr>
        <w:pStyle w:val="a8"/>
        <w:snapToGrid/>
        <w:rPr>
          <w:rFonts w:ascii="HY신명조" w:eastAsia="HY신명조" w:cs="HY신명조"/>
        </w:rPr>
      </w:pPr>
    </w:p>
    <w:p w14:paraId="54972CA2" w14:textId="77777777" w:rsidR="00CF2334" w:rsidRDefault="00CF2334">
      <w:pPr>
        <w:pStyle w:val="a8"/>
        <w:snapToGrid/>
        <w:rPr>
          <w:rFonts w:ascii="HY신명조" w:eastAsia="HY신명조" w:cs="HY신명조"/>
        </w:rPr>
      </w:pPr>
    </w:p>
    <w:p w14:paraId="46982814" w14:textId="77777777" w:rsidR="00CF2334" w:rsidRDefault="00CF2334">
      <w:pPr>
        <w:pStyle w:val="a8"/>
        <w:snapToGrid/>
        <w:rPr>
          <w:rFonts w:ascii="HY신명조" w:eastAsia="HY신명조" w:cs="HY신명조"/>
        </w:rPr>
      </w:pPr>
    </w:p>
    <w:p w14:paraId="56467050" w14:textId="77777777" w:rsidR="00CF2334" w:rsidRDefault="00CF2334">
      <w:pPr>
        <w:pStyle w:val="a8"/>
        <w:snapToGrid/>
        <w:rPr>
          <w:rFonts w:ascii="HY신명조" w:eastAsia="HY신명조" w:cs="HY신명조"/>
        </w:rPr>
      </w:pPr>
    </w:p>
    <w:p w14:paraId="674FA03A" w14:textId="77777777" w:rsidR="00CF2334" w:rsidRDefault="00CF2334">
      <w:pPr>
        <w:pStyle w:val="a8"/>
        <w:snapToGrid/>
        <w:rPr>
          <w:rFonts w:ascii="HY신명조" w:eastAsia="HY신명조" w:cs="HY신명조"/>
        </w:rPr>
      </w:pPr>
    </w:p>
    <w:p w14:paraId="74C2B1E0" w14:textId="77777777" w:rsidR="00CF2334" w:rsidRDefault="00CF2334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6C2ED249" w14:textId="77777777" w:rsidR="00CF2334" w:rsidRDefault="00CF2334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5B463AB8" w14:textId="77777777" w:rsidR="00CF2334" w:rsidRDefault="00CF2334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30479CF5" w14:textId="77777777" w:rsidR="00CF2334" w:rsidRDefault="00CF2334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465D1D00" w14:textId="77777777" w:rsidR="00CF2334" w:rsidRDefault="00CF2334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7D2E531A" w14:textId="77777777" w:rsidR="00CF2334" w:rsidRDefault="00CF2334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7536FEEF" w14:textId="77777777" w:rsidR="00CF2334" w:rsidRDefault="00CF2334">
      <w:pPr>
        <w:pStyle w:val="a8"/>
        <w:snapToGrid/>
        <w:ind w:left="424" w:hanging="424"/>
        <w:rPr>
          <w:rFonts w:ascii="HY신명조" w:eastAsia="HY신명조" w:cs="HY신명조"/>
          <w:b/>
          <w:bCs/>
        </w:rPr>
      </w:pPr>
    </w:p>
    <w:p w14:paraId="59DF05A4" w14:textId="77777777" w:rsidR="00CF2334" w:rsidRDefault="00D442BE">
      <w:pPr>
        <w:pStyle w:val="a8"/>
        <w:snapToGrid/>
        <w:ind w:left="424" w:hanging="42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시장포트폴리오와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상관계수가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포트폴리오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기대수익률은</w:t>
      </w:r>
      <w:r>
        <w:rPr>
          <w:rFonts w:ascii="HY신명조" w:eastAsia="HY신명조" w:cs="HY신명조"/>
        </w:rPr>
        <w:t xml:space="preserve"> 12%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무위험수익률은</w:t>
      </w:r>
      <w:r>
        <w:rPr>
          <w:rFonts w:ascii="HY신명조" w:eastAsia="HY신명조" w:cs="HY신명조"/>
        </w:rPr>
        <w:t xml:space="preserve"> 5%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시장포트폴리오의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기대수익률과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수익률의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표준편차는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각각</w:t>
      </w:r>
      <w:r>
        <w:rPr>
          <w:rFonts w:ascii="HY신명조" w:eastAsia="HY신명조" w:cs="HY신명조"/>
          <w:spacing w:val="-2"/>
        </w:rPr>
        <w:t xml:space="preserve"> 10%</w:t>
      </w:r>
      <w:r>
        <w:rPr>
          <w:rFonts w:ascii="HY신명조" w:eastAsia="HY신명조" w:cs="HY신명조"/>
          <w:spacing w:val="-2"/>
        </w:rPr>
        <w:t>와</w:t>
      </w:r>
      <w:r>
        <w:rPr>
          <w:rFonts w:ascii="HY신명조" w:eastAsia="HY신명조" w:cs="HY신명조"/>
          <w:spacing w:val="-2"/>
        </w:rPr>
        <w:t xml:space="preserve"> 25%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포트폴리오</w:t>
      </w:r>
      <w:r>
        <w:rPr>
          <w:rFonts w:ascii="HY신명조" w:eastAsia="HY신명조" w:cs="HY신명조"/>
          <w:spacing w:val="-2"/>
        </w:rPr>
        <w:t xml:space="preserve"> A </w:t>
      </w:r>
      <w:r>
        <w:rPr>
          <w:rFonts w:ascii="HY신명조" w:eastAsia="HY신명조" w:cs="HY신명조"/>
          <w:spacing w:val="-2"/>
        </w:rPr>
        <w:t>수익률의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표준편차에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>, CAPM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826"/>
        <w:gridCol w:w="283"/>
        <w:gridCol w:w="826"/>
        <w:gridCol w:w="283"/>
        <w:gridCol w:w="833"/>
        <w:gridCol w:w="283"/>
        <w:gridCol w:w="833"/>
        <w:gridCol w:w="283"/>
        <w:gridCol w:w="820"/>
      </w:tblGrid>
      <w:tr w:rsidR="00CF2334" w14:paraId="36EC3118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E8574B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B69B59A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68E197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FA30F15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867F6E" w14:textId="77777777" w:rsidR="00CF2334" w:rsidRDefault="00D442B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BD380E4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C04942E" w14:textId="77777777" w:rsidR="00CF2334" w:rsidRDefault="00D442B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6B56B2C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DD553F" w14:textId="77777777" w:rsidR="00CF2334" w:rsidRDefault="00D442B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E1C18B2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50%</w:t>
            </w:r>
          </w:p>
        </w:tc>
      </w:tr>
    </w:tbl>
    <w:p w14:paraId="1E2423B0" w14:textId="77777777" w:rsidR="00CF2334" w:rsidRDefault="00CF2334">
      <w:pPr>
        <w:rPr>
          <w:sz w:val="2"/>
        </w:rPr>
      </w:pPr>
    </w:p>
    <w:p w14:paraId="6B79D2BA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B9627D3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A82A60B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128A60C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F770117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37183F5" w14:textId="77777777" w:rsidR="00CF2334" w:rsidRDefault="00CF2334">
      <w:pPr>
        <w:pStyle w:val="a8"/>
        <w:snapToGrid/>
        <w:ind w:left="393" w:hanging="393"/>
        <w:rPr>
          <w:rFonts w:ascii="HY신명조" w:eastAsia="HY신명조" w:cs="HY신명조"/>
          <w:b/>
          <w:bCs/>
        </w:rPr>
      </w:pPr>
    </w:p>
    <w:p w14:paraId="24E0151D" w14:textId="77777777" w:rsidR="00CF2334" w:rsidRDefault="00CF2334">
      <w:pPr>
        <w:pStyle w:val="a8"/>
        <w:snapToGrid/>
        <w:ind w:left="393" w:hanging="393"/>
        <w:rPr>
          <w:rFonts w:ascii="HY신명조" w:eastAsia="HY신명조" w:cs="HY신명조"/>
          <w:b/>
          <w:bCs/>
        </w:rPr>
      </w:pPr>
    </w:p>
    <w:p w14:paraId="4396BB79" w14:textId="77777777" w:rsidR="00CF2334" w:rsidRDefault="00CF2334">
      <w:pPr>
        <w:pStyle w:val="a8"/>
        <w:snapToGrid/>
        <w:ind w:left="393" w:hanging="393"/>
        <w:rPr>
          <w:rFonts w:ascii="HY신명조" w:eastAsia="HY신명조" w:cs="HY신명조"/>
          <w:b/>
          <w:bCs/>
        </w:rPr>
      </w:pPr>
    </w:p>
    <w:p w14:paraId="08A2E4CE" w14:textId="77777777" w:rsidR="00CF2334" w:rsidRDefault="00CF2334">
      <w:pPr>
        <w:pStyle w:val="a8"/>
        <w:snapToGrid/>
        <w:ind w:left="393" w:hanging="393"/>
        <w:rPr>
          <w:rFonts w:ascii="HY신명조" w:eastAsia="HY신명조" w:cs="HY신명조"/>
          <w:b/>
          <w:bCs/>
        </w:rPr>
      </w:pPr>
    </w:p>
    <w:p w14:paraId="6C307020" w14:textId="77777777" w:rsidR="00CF2334" w:rsidRDefault="00CF2334">
      <w:pPr>
        <w:pStyle w:val="a8"/>
        <w:snapToGrid/>
        <w:ind w:left="393" w:hanging="393"/>
        <w:rPr>
          <w:rFonts w:ascii="HY신명조" w:eastAsia="HY신명조" w:cs="HY신명조"/>
          <w:b/>
          <w:bCs/>
        </w:rPr>
      </w:pPr>
    </w:p>
    <w:p w14:paraId="194A6BCC" w14:textId="77777777" w:rsidR="00CF2334" w:rsidRDefault="00CF2334">
      <w:pPr>
        <w:pStyle w:val="a8"/>
        <w:snapToGrid/>
        <w:ind w:left="393" w:hanging="393"/>
        <w:rPr>
          <w:rFonts w:ascii="HY신명조" w:eastAsia="HY신명조" w:cs="HY신명조"/>
          <w:b/>
          <w:bCs/>
        </w:rPr>
      </w:pPr>
    </w:p>
    <w:p w14:paraId="57162170" w14:textId="77777777" w:rsidR="00CF2334" w:rsidRDefault="00CF2334">
      <w:pPr>
        <w:pStyle w:val="a8"/>
        <w:snapToGrid/>
        <w:ind w:left="393" w:hanging="393"/>
        <w:rPr>
          <w:rFonts w:ascii="HY신명조" w:eastAsia="HY신명조" w:cs="HY신명조"/>
          <w:b/>
          <w:bCs/>
        </w:rPr>
      </w:pPr>
    </w:p>
    <w:p w14:paraId="070DA599" w14:textId="77777777" w:rsidR="00CF2334" w:rsidRDefault="00CF2334">
      <w:pPr>
        <w:pStyle w:val="a8"/>
        <w:snapToGrid/>
        <w:ind w:left="393" w:hanging="393"/>
        <w:rPr>
          <w:rFonts w:ascii="HY신명조" w:eastAsia="HY신명조" w:cs="HY신명조"/>
          <w:b/>
          <w:bCs/>
        </w:rPr>
      </w:pPr>
    </w:p>
    <w:p w14:paraId="3196A53E" w14:textId="77777777" w:rsidR="00CF2334" w:rsidRDefault="00CF2334">
      <w:pPr>
        <w:pStyle w:val="a8"/>
        <w:snapToGrid/>
        <w:ind w:left="393" w:hanging="393"/>
        <w:rPr>
          <w:rFonts w:ascii="HY신명조" w:eastAsia="HY신명조" w:cs="HY신명조"/>
          <w:b/>
          <w:bCs/>
        </w:rPr>
      </w:pPr>
    </w:p>
    <w:p w14:paraId="7B4DFA03" w14:textId="77777777" w:rsidR="00CF2334" w:rsidRDefault="00CF2334">
      <w:pPr>
        <w:pStyle w:val="a8"/>
        <w:snapToGrid/>
        <w:ind w:left="393" w:hanging="393"/>
        <w:rPr>
          <w:rFonts w:ascii="HY신명조" w:eastAsia="HY신명조" w:cs="HY신명조"/>
          <w:b/>
          <w:bCs/>
        </w:rPr>
      </w:pPr>
    </w:p>
    <w:p w14:paraId="797D31A8" w14:textId="77777777" w:rsidR="00CF2334" w:rsidRDefault="00CF2334">
      <w:pPr>
        <w:pStyle w:val="a8"/>
        <w:snapToGrid/>
        <w:ind w:left="393" w:hanging="393"/>
        <w:rPr>
          <w:rFonts w:ascii="HY신명조" w:eastAsia="HY신명조" w:cs="HY신명조"/>
          <w:b/>
          <w:bCs/>
        </w:rPr>
      </w:pPr>
    </w:p>
    <w:p w14:paraId="52E701E0" w14:textId="77777777" w:rsidR="00CF2334" w:rsidRDefault="00CF2334">
      <w:pPr>
        <w:pStyle w:val="a8"/>
        <w:snapToGrid/>
        <w:ind w:left="393" w:hanging="393"/>
        <w:rPr>
          <w:rFonts w:ascii="HY신명조" w:eastAsia="HY신명조" w:cs="HY신명조"/>
          <w:b/>
          <w:bCs/>
        </w:rPr>
      </w:pPr>
    </w:p>
    <w:p w14:paraId="033FD45B" w14:textId="77777777" w:rsidR="00CF2334" w:rsidRDefault="00CF2334">
      <w:pPr>
        <w:pStyle w:val="a8"/>
        <w:snapToGrid/>
        <w:ind w:left="393" w:hanging="393"/>
        <w:rPr>
          <w:rFonts w:ascii="HY신명조" w:eastAsia="HY신명조" w:cs="HY신명조"/>
          <w:b/>
          <w:bCs/>
        </w:rPr>
      </w:pPr>
    </w:p>
    <w:p w14:paraId="42C262B4" w14:textId="77777777" w:rsidR="00CF2334" w:rsidRDefault="00CF2334">
      <w:pPr>
        <w:pStyle w:val="a8"/>
        <w:snapToGrid/>
        <w:ind w:left="393" w:hanging="393"/>
        <w:rPr>
          <w:rFonts w:ascii="HY신명조" w:eastAsia="HY신명조" w:cs="HY신명조"/>
          <w:b/>
          <w:bCs/>
        </w:rPr>
      </w:pPr>
    </w:p>
    <w:p w14:paraId="36515D59" w14:textId="77777777" w:rsidR="00CF2334" w:rsidRDefault="00CF2334">
      <w:pPr>
        <w:pStyle w:val="a8"/>
        <w:snapToGrid/>
        <w:ind w:left="393" w:hanging="393"/>
        <w:rPr>
          <w:rFonts w:ascii="HY신명조" w:eastAsia="HY신명조" w:cs="HY신명조"/>
          <w:b/>
          <w:bCs/>
        </w:rPr>
      </w:pPr>
    </w:p>
    <w:p w14:paraId="6A76F486" w14:textId="77777777" w:rsidR="00CF2334" w:rsidRDefault="00CF2334">
      <w:pPr>
        <w:pStyle w:val="a8"/>
        <w:snapToGrid/>
        <w:ind w:left="393" w:hanging="393"/>
        <w:rPr>
          <w:rFonts w:ascii="HY신명조" w:eastAsia="HY신명조" w:cs="HY신명조"/>
          <w:b/>
          <w:bCs/>
        </w:rPr>
      </w:pPr>
    </w:p>
    <w:p w14:paraId="708FA6AC" w14:textId="77777777" w:rsidR="00CF2334" w:rsidRDefault="00CF2334">
      <w:pPr>
        <w:pStyle w:val="a8"/>
        <w:snapToGrid/>
        <w:ind w:left="393" w:hanging="393"/>
        <w:rPr>
          <w:rFonts w:ascii="HY신명조" w:eastAsia="HY신명조" w:cs="HY신명조"/>
          <w:b/>
          <w:bCs/>
        </w:rPr>
      </w:pPr>
    </w:p>
    <w:p w14:paraId="51FA0733" w14:textId="77777777" w:rsidR="00CF2334" w:rsidRDefault="00CF2334">
      <w:pPr>
        <w:pStyle w:val="a8"/>
        <w:snapToGrid/>
        <w:ind w:left="393" w:hanging="393"/>
        <w:rPr>
          <w:rFonts w:ascii="HY신명조" w:eastAsia="HY신명조" w:cs="HY신명조"/>
          <w:b/>
          <w:bCs/>
        </w:rPr>
      </w:pPr>
    </w:p>
    <w:p w14:paraId="7FF30CF6" w14:textId="77777777" w:rsidR="00CF2334" w:rsidRDefault="00CF2334">
      <w:pPr>
        <w:pStyle w:val="a8"/>
        <w:snapToGrid/>
        <w:ind w:left="393" w:hanging="393"/>
        <w:rPr>
          <w:rFonts w:ascii="HY신명조" w:eastAsia="HY신명조" w:cs="HY신명조"/>
          <w:b/>
          <w:bCs/>
        </w:rPr>
      </w:pPr>
    </w:p>
    <w:p w14:paraId="2A45269D" w14:textId="77777777" w:rsidR="00CF2334" w:rsidRDefault="00CF2334">
      <w:pPr>
        <w:pStyle w:val="a8"/>
        <w:snapToGrid/>
        <w:ind w:left="393" w:hanging="393"/>
        <w:rPr>
          <w:rFonts w:ascii="HY신명조" w:eastAsia="HY신명조" w:cs="HY신명조"/>
          <w:b/>
          <w:bCs/>
        </w:rPr>
      </w:pPr>
    </w:p>
    <w:p w14:paraId="39E72895" w14:textId="77777777" w:rsidR="00CF2334" w:rsidRDefault="00CF2334">
      <w:pPr>
        <w:pStyle w:val="a8"/>
        <w:snapToGrid/>
        <w:ind w:left="393" w:hanging="393"/>
        <w:rPr>
          <w:rFonts w:ascii="HY신명조" w:eastAsia="HY신명조" w:cs="HY신명조"/>
          <w:b/>
          <w:bCs/>
        </w:rPr>
      </w:pPr>
    </w:p>
    <w:p w14:paraId="740CA3E8" w14:textId="77777777" w:rsidR="00CF2334" w:rsidRDefault="00D442BE">
      <w:pPr>
        <w:pStyle w:val="a8"/>
        <w:snapToGrid/>
        <w:ind w:left="406" w:hanging="406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위험포트폴리오를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구성하고자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주식</w:t>
      </w:r>
      <w:r>
        <w:rPr>
          <w:rFonts w:ascii="HY신명조" w:eastAsia="HY신명조" w:cs="HY신명조"/>
          <w:spacing w:val="-3"/>
        </w:rPr>
        <w:t xml:space="preserve"> B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기대수익률은</w:t>
      </w:r>
      <w:r>
        <w:rPr>
          <w:rFonts w:ascii="HY신명조" w:eastAsia="HY신명조" w:cs="HY신명조"/>
          <w:spacing w:val="-3"/>
        </w:rPr>
        <w:t xml:space="preserve"> 10%</w:t>
      </w:r>
      <w:r>
        <w:rPr>
          <w:rFonts w:ascii="HY신명조" w:eastAsia="HY신명조" w:cs="HY신명조"/>
          <w:spacing w:val="-3"/>
        </w:rPr>
        <w:t>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같으며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주식</w:t>
      </w:r>
      <w:r>
        <w:rPr>
          <w:rFonts w:ascii="HY신명조" w:eastAsia="HY신명조" w:cs="HY신명조"/>
          <w:spacing w:val="-3"/>
        </w:rPr>
        <w:t xml:space="preserve"> A </w:t>
      </w:r>
      <w:r>
        <w:rPr>
          <w:rFonts w:ascii="HY신명조" w:eastAsia="HY신명조" w:cs="HY신명조"/>
          <w:spacing w:val="-3"/>
        </w:rPr>
        <w:t>수익률의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표준편차와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B </w:t>
      </w:r>
      <w:r>
        <w:rPr>
          <w:rFonts w:ascii="HY신명조" w:eastAsia="HY신명조" w:cs="HY신명조"/>
        </w:rPr>
        <w:t>수익률의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표준편차는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20%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40%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샤프비율</w:t>
      </w:r>
      <w:r>
        <w:rPr>
          <w:rFonts w:ascii="HY신명조" w:eastAsia="HY신명조" w:cs="HY신명조"/>
          <w:spacing w:val="-2"/>
        </w:rPr>
        <w:t>(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σ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것만을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모두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선택한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 xml:space="preserve"> )</m:t>
        </m:r>
      </m:oMath>
      <w:r>
        <w:rPr>
          <w:rFonts w:ascii="HY신명조" w:eastAsia="HY신명조" w:cs="HY신명조"/>
          <w:spacing w:val="-3"/>
        </w:rPr>
        <w:t>와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σ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</w:t>
      </w:r>
      <w:r>
        <w:rPr>
          <w:rFonts w:ascii="HY신명조" w:eastAsia="HY신명조" w:cs="HY신명조"/>
          <w:spacing w:val="-3"/>
        </w:rPr>
        <w:t>(</w:t>
      </w:r>
      <w:r>
        <w:rPr>
          <w:rFonts w:ascii="HY신명조" w:eastAsia="HY신명조" w:cs="HY신명조"/>
          <w:spacing w:val="-3"/>
        </w:rPr>
        <w:t>포트폴리오</w:t>
      </w:r>
      <w:r>
        <w:rPr>
          <w:rFonts w:ascii="HY신명조" w:eastAsia="HY신명조" w:cs="HY신명조"/>
          <w:spacing w:val="-3"/>
        </w:rPr>
        <w:t xml:space="preserve">)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기대수익률과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수익률의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표준편차이고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주식</w:t>
      </w:r>
      <w:r>
        <w:rPr>
          <w:rFonts w:ascii="HY신명조" w:eastAsia="HY신명조" w:cs="HY신명조"/>
          <w:spacing w:val="1"/>
        </w:rPr>
        <w:t xml:space="preserve"> A</w:t>
      </w:r>
      <w:r>
        <w:rPr>
          <w:rFonts w:ascii="HY신명조" w:eastAsia="HY신명조" w:cs="HY신명조"/>
          <w:spacing w:val="1"/>
        </w:rPr>
        <w:t>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주식</w:t>
      </w:r>
      <w:r>
        <w:rPr>
          <w:rFonts w:ascii="HY신명조" w:eastAsia="HY신명조" w:cs="HY신명조"/>
          <w:spacing w:val="1"/>
        </w:rPr>
        <w:t xml:space="preserve"> B</w:t>
      </w:r>
      <w:r>
        <w:rPr>
          <w:rFonts w:ascii="HY신명조" w:eastAsia="HY신명조" w:cs="HY신명조"/>
          <w:spacing w:val="1"/>
        </w:rPr>
        <w:t>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투자비율의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합은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이며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-1"/>
        </w:rPr>
        <w:t>무</w:t>
      </w:r>
      <w:r>
        <w:rPr>
          <w:rFonts w:ascii="HY신명조" w:eastAsia="HY신명조" w:cs="HY신명조"/>
          <w:spacing w:val="-2"/>
        </w:rPr>
        <w:t>위험수익률</w:t>
      </w:r>
      <w:r>
        <w:rPr>
          <w:rFonts w:ascii="HY신명조" w:eastAsia="HY신명조" w:cs="HY신명조"/>
          <w:spacing w:val="-2"/>
        </w:rPr>
        <w:t>(</w:t>
      </w:r>
      <m:oMath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은</w:t>
      </w:r>
      <w:r>
        <w:rPr>
          <w:rFonts w:ascii="HY신명조" w:eastAsia="HY신명조" w:cs="HY신명조"/>
          <w:spacing w:val="-2"/>
        </w:rPr>
        <w:t xml:space="preserve"> 5%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공매도는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허용하지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않는다고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가정한다</w:t>
      </w:r>
      <w:r>
        <w:rPr>
          <w:rFonts w:ascii="HY신명조" w:eastAsia="HY신명조" w:cs="HY신명조"/>
          <w:spacing w:val="-2"/>
        </w:rPr>
        <w:t>.</w:t>
      </w:r>
    </w:p>
    <w:p w14:paraId="23F8FBEF" w14:textId="77777777" w:rsidR="00CF2334" w:rsidRDefault="00CF2334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11" w:space="0" w:color="000000"/>
          <w:right w:val="single" w:sz="11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79"/>
      </w:tblGrid>
      <w:tr w:rsidR="00CF2334" w14:paraId="2459DF5A" w14:textId="77777777">
        <w:trPr>
          <w:trHeight w:val="1706"/>
        </w:trPr>
        <w:tc>
          <w:tcPr>
            <w:tcW w:w="6579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1E5D505" w14:textId="77777777" w:rsidR="00CF2334" w:rsidRDefault="00D442BE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a.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샤프비율은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샤프비율의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배이다</w:t>
            </w:r>
            <w:r>
              <w:rPr>
                <w:rFonts w:ascii="HY신명조" w:eastAsia="HY신명조" w:cs="HY신명조"/>
              </w:rPr>
              <w:t>.</w:t>
            </w:r>
          </w:p>
          <w:p w14:paraId="0929E874" w14:textId="77777777" w:rsidR="00CF2334" w:rsidRDefault="00D442BE">
            <w:pPr>
              <w:pStyle w:val="a8"/>
              <w:ind w:left="262" w:hanging="262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b. </w:t>
            </w:r>
            <w:r>
              <w:rPr>
                <w:rFonts w:ascii="HY신명조" w:eastAsia="HY신명조" w:cs="HY신명조"/>
                <w:spacing w:val="-3"/>
              </w:rPr>
              <w:t>주식</w:t>
            </w:r>
            <w:r>
              <w:rPr>
                <w:rFonts w:ascii="HY신명조" w:eastAsia="HY신명조" w:cs="HY신명조"/>
                <w:spacing w:val="-3"/>
              </w:rPr>
              <w:t xml:space="preserve"> A</w:t>
            </w:r>
            <w:r>
              <w:rPr>
                <w:rFonts w:ascii="HY신명조" w:eastAsia="HY신명조" w:cs="HY신명조"/>
                <w:spacing w:val="-3"/>
              </w:rPr>
              <w:t>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</w:t>
            </w:r>
            <w:r>
              <w:rPr>
                <w:rFonts w:ascii="HY신명조" w:eastAsia="HY신명조" w:cs="HY신명조"/>
                <w:spacing w:val="-3"/>
              </w:rPr>
              <w:t xml:space="preserve"> B </w:t>
            </w:r>
            <w:r>
              <w:rPr>
                <w:rFonts w:ascii="HY신명조" w:eastAsia="HY신명조" w:cs="HY신명조"/>
                <w:spacing w:val="-3"/>
              </w:rPr>
              <w:t>사이의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상관계수가</w:t>
            </w:r>
            <w:r>
              <w:rPr>
                <w:rFonts w:ascii="HY신명조" w:eastAsia="HY신명조" w:cs="HY신명조"/>
                <w:spacing w:val="-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</w:rPr>
              <w:t>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주식</w:t>
            </w:r>
            <w:r>
              <w:rPr>
                <w:rFonts w:ascii="HY신명조" w:eastAsia="HY신명조" w:cs="HY신명조"/>
                <w:spacing w:val="-3"/>
              </w:rPr>
              <w:t xml:space="preserve"> B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투자</w:t>
            </w:r>
            <w:r>
              <w:rPr>
                <w:rFonts w:ascii="HY신명조" w:eastAsia="HY신명조" w:cs="HY신명조"/>
                <w:spacing w:val="-5"/>
              </w:rPr>
              <w:t>비율이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높아질수록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위험포트폴리오의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샤프비율은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하락한다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  <w:p w14:paraId="27C75022" w14:textId="77777777" w:rsidR="00CF2334" w:rsidRDefault="00D442BE">
            <w:pPr>
              <w:pStyle w:val="a8"/>
              <w:ind w:left="247" w:hanging="247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</w:rPr>
              <w:t xml:space="preserve">c. </w:t>
            </w:r>
            <w:r>
              <w:rPr>
                <w:rFonts w:ascii="HY신명조" w:eastAsia="HY신명조" w:cs="HY신명조"/>
                <w:spacing w:val="-5"/>
              </w:rPr>
              <w:t>주식</w:t>
            </w:r>
            <w:r>
              <w:rPr>
                <w:rFonts w:ascii="HY신명조" w:eastAsia="HY신명조" w:cs="HY신명조"/>
                <w:spacing w:val="-5"/>
              </w:rPr>
              <w:t xml:space="preserve"> A</w:t>
            </w:r>
            <w:r>
              <w:rPr>
                <w:rFonts w:ascii="HY신명조" w:eastAsia="HY신명조" w:cs="HY신명조"/>
                <w:spacing w:val="-5"/>
              </w:rPr>
              <w:t>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주식</w:t>
            </w:r>
            <w:r>
              <w:rPr>
                <w:rFonts w:ascii="HY신명조" w:eastAsia="HY신명조" w:cs="HY신명조"/>
                <w:spacing w:val="-5"/>
              </w:rPr>
              <w:t xml:space="preserve"> B </w:t>
            </w:r>
            <w:r>
              <w:rPr>
                <w:rFonts w:ascii="HY신명조" w:eastAsia="HY신명조" w:cs="HY신명조"/>
                <w:spacing w:val="-5"/>
              </w:rPr>
              <w:t>사이의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상관계수가</w:t>
            </w:r>
            <w:r>
              <w:rPr>
                <w:rFonts w:ascii="HY신명조" w:eastAsia="HY신명조" w:cs="HY신명조"/>
                <w:spacing w:val="-5"/>
              </w:rPr>
              <w:t xml:space="preserve"> 0</w:t>
            </w:r>
            <w:r>
              <w:rPr>
                <w:rFonts w:ascii="HY신명조" w:eastAsia="HY신명조" w:cs="HY신명조"/>
                <w:spacing w:val="-5"/>
              </w:rPr>
              <w:t>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위험</w:t>
            </w:r>
            <w:r>
              <w:rPr>
                <w:rFonts w:ascii="HY신명조" w:eastAsia="HY신명조" w:cs="HY신명조"/>
                <w:spacing w:val="-12"/>
              </w:rPr>
              <w:t>포트폴리오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가운데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최소분산포트폴리오의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샤프비율이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가장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크다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</w:p>
        </w:tc>
      </w:tr>
    </w:tbl>
    <w:p w14:paraId="26DA3F9C" w14:textId="77777777" w:rsidR="00CF2334" w:rsidRDefault="00CF2334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826"/>
        <w:gridCol w:w="283"/>
        <w:gridCol w:w="826"/>
        <w:gridCol w:w="283"/>
        <w:gridCol w:w="833"/>
        <w:gridCol w:w="283"/>
        <w:gridCol w:w="833"/>
        <w:gridCol w:w="283"/>
        <w:gridCol w:w="820"/>
      </w:tblGrid>
      <w:tr w:rsidR="00CF2334" w14:paraId="1E5A9FFD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C71B31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A6AE044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12A9D1E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ADA7107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2EC705" w14:textId="77777777" w:rsidR="00CF2334" w:rsidRDefault="00D442B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29614D6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AA1FB3" w14:textId="77777777" w:rsidR="00CF2334" w:rsidRDefault="00D442B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38ED437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70390B" w14:textId="77777777" w:rsidR="00CF2334" w:rsidRDefault="00D442B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1492699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b, c</w:t>
            </w:r>
          </w:p>
        </w:tc>
      </w:tr>
    </w:tbl>
    <w:p w14:paraId="15B86FAD" w14:textId="77777777" w:rsidR="00CF2334" w:rsidRDefault="00CF2334">
      <w:pPr>
        <w:rPr>
          <w:sz w:val="2"/>
        </w:rPr>
      </w:pPr>
    </w:p>
    <w:p w14:paraId="5FA0ED41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  <w:b/>
          <w:bCs/>
        </w:rPr>
      </w:pPr>
    </w:p>
    <w:p w14:paraId="3BBAB34D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47D5EE7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8AE73CC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79D3592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51D016D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4CC6ED7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1C50972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F081E00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573B9B3" w14:textId="77777777" w:rsidR="00CF2334" w:rsidRDefault="00D442BE">
      <w:pPr>
        <w:pStyle w:val="a8"/>
        <w:snapToGrid/>
        <w:ind w:left="391" w:hanging="39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고정성장배당평가모형</w:t>
      </w:r>
      <w:r>
        <w:rPr>
          <w:rFonts w:ascii="HY신명조" w:eastAsia="HY신명조" w:cs="HY신명조"/>
          <w:spacing w:val="-1"/>
        </w:rPr>
        <w:t>(constant growth dividend discount model)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CF2334" w14:paraId="0313422D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A7B762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432FCA7" w14:textId="77777777" w:rsidR="00CF2334" w:rsidRDefault="00D442B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계속기업</w:t>
            </w:r>
            <w:r>
              <w:rPr>
                <w:rFonts w:ascii="HY신명조" w:eastAsia="HY신명조" w:cs="HY신명조"/>
              </w:rPr>
              <w:t>(going concern)</w:t>
            </w:r>
            <w:r>
              <w:rPr>
                <w:rFonts w:ascii="HY신명조" w:eastAsia="HY신명조" w:cs="HY신명조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가정하고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520CFE94" w14:textId="77777777">
        <w:trPr>
          <w:trHeight w:val="63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4DE71F8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4C704B9" w14:textId="77777777" w:rsidR="00CF2334" w:rsidRDefault="00D442B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고정성장배당평가모형이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성립하면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주가는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배당성장률과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비율로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성장한다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082457ED" w14:textId="77777777">
        <w:trPr>
          <w:trHeight w:val="63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8F57A5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12233A7" w14:textId="77777777" w:rsidR="00CF2334" w:rsidRDefault="00D442BE">
            <w:pPr>
              <w:pStyle w:val="a8"/>
              <w:snapToGrid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7"/>
              </w:rPr>
              <w:t>고정성장배당평가모형이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성립하면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주식의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투자수익률은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배당수익률과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배당성장률의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합과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같다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</w:tc>
      </w:tr>
      <w:tr w:rsidR="00CF2334" w14:paraId="29E5A70A" w14:textId="77777777">
        <w:trPr>
          <w:trHeight w:val="63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4DD2CC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59CC2B0" w14:textId="77777777" w:rsidR="00CF2334" w:rsidRDefault="00D442BE">
            <w:pPr>
              <w:pStyle w:val="a8"/>
              <w:snapToGrid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다른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조건은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일정하고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재투자수익률</w:t>
            </w:r>
            <w:r>
              <w:rPr>
                <w:rFonts w:ascii="HY신명조" w:eastAsia="HY신명조" w:cs="HY신명조"/>
                <w:spacing w:val="-6"/>
              </w:rPr>
              <w:t>(ROE)</w:t>
            </w:r>
            <w:r>
              <w:rPr>
                <w:rFonts w:ascii="HY신명조" w:eastAsia="HY신명조" w:cs="HY신명조"/>
                <w:spacing w:val="-6"/>
              </w:rPr>
              <w:t>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요구수익률보다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낮을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때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내부유보율을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증가시키면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주가는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상승한다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CF2334" w14:paraId="6C74F404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4600F3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A9F4DB6" w14:textId="77777777" w:rsidR="00CF2334" w:rsidRDefault="00D442B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조건이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요구수익률이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DC2206F" w14:textId="77777777" w:rsidR="00CF2334" w:rsidRDefault="00CF2334">
      <w:pPr>
        <w:rPr>
          <w:sz w:val="2"/>
        </w:rPr>
      </w:pPr>
    </w:p>
    <w:p w14:paraId="7B631A36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3F18C4B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49FEAB2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5FB7327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A7D5365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4F51452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9196454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E2AE2DA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E4D9419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13740D2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FBEABE7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0D5A12C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E94F02B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2CEA3FF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C764993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0F16160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7315299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A3AB6A8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97E4DA1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D750A55" w14:textId="77777777" w:rsidR="00CF2334" w:rsidRDefault="00D442BE">
      <w:pPr>
        <w:pStyle w:val="a8"/>
        <w:snapToGrid/>
        <w:ind w:left="384" w:hanging="38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위험자산</w:t>
      </w:r>
      <w:r>
        <w:rPr>
          <w:rFonts w:ascii="HY신명조" w:eastAsia="HY신명조" w:cs="HY신명조"/>
          <w:spacing w:val="-3"/>
        </w:rPr>
        <w:t xml:space="preserve"> A, B, C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기대수익률과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수익률의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표준편차는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같다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지배원리를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이용하여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가운데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효율적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효율적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50%</w:t>
      </w:r>
      <w:r>
        <w:rPr>
          <w:rFonts w:ascii="HY신명조" w:eastAsia="HY신명조" w:cs="HY신명조"/>
        </w:rPr>
        <w:t>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포트폴리오</w:t>
      </w:r>
      <w:r>
        <w:rPr>
          <w:rFonts w:ascii="HY신명조" w:eastAsia="HY신명조" w:cs="HY신명조"/>
        </w:rPr>
        <w:t xml:space="preserve"> K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구성하고자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포트폴리오</w:t>
      </w:r>
      <w:r>
        <w:rPr>
          <w:rFonts w:ascii="HY신명조" w:eastAsia="HY신명조" w:cs="HY신명조"/>
        </w:rPr>
        <w:t xml:space="preserve"> K </w:t>
      </w:r>
      <w:r>
        <w:rPr>
          <w:rFonts w:ascii="HY신명조" w:eastAsia="HY신명조" w:cs="HY신명조"/>
        </w:rPr>
        <w:t>수익률의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표준편차에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상관계수는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0</w:t>
      </w:r>
      <w:r>
        <w:rPr>
          <w:rFonts w:ascii="HY신명조" w:eastAsia="HY신명조" w:cs="HY신명조"/>
        </w:rPr>
        <w:t>이라고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</w:t>
      </w:r>
    </w:p>
    <w:p w14:paraId="7E1A277B" w14:textId="77777777" w:rsidR="00CF2334" w:rsidRDefault="00CF2334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03"/>
        <w:gridCol w:w="1649"/>
        <w:gridCol w:w="1649"/>
        <w:gridCol w:w="1649"/>
      </w:tblGrid>
      <w:tr w:rsidR="00CF2334" w14:paraId="16797ADF" w14:textId="77777777">
        <w:trPr>
          <w:trHeight w:val="330"/>
        </w:trPr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699A43" w14:textId="77777777" w:rsidR="00CF2334" w:rsidRDefault="00D442BE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위험자산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4FCA7E" w14:textId="77777777" w:rsidR="00CF2334" w:rsidRDefault="00D442BE">
            <w:pPr>
              <w:pStyle w:val="td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A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18088F" w14:textId="77777777" w:rsidR="00CF2334" w:rsidRDefault="00D442BE">
            <w:pPr>
              <w:pStyle w:val="td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B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F0D260C" w14:textId="77777777" w:rsidR="00CF2334" w:rsidRDefault="00D442BE">
            <w:pPr>
              <w:pStyle w:val="td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C</w:t>
            </w:r>
          </w:p>
        </w:tc>
      </w:tr>
      <w:tr w:rsidR="00CF2334" w14:paraId="76593EE4" w14:textId="77777777">
        <w:trPr>
          <w:trHeight w:val="330"/>
        </w:trPr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6B6EB0" w14:textId="77777777" w:rsidR="00CF2334" w:rsidRDefault="00D442BE">
            <w:pPr>
              <w:pStyle w:val="td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기대수익률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824030" w14:textId="77777777" w:rsidR="00CF2334" w:rsidRDefault="00D442BE">
            <w:pPr>
              <w:pStyle w:val="xl65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9%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E53AA4" w14:textId="77777777" w:rsidR="00CF2334" w:rsidRDefault="00D442BE">
            <w:pPr>
              <w:pStyle w:val="xl65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12%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D07912E" w14:textId="77777777" w:rsidR="00CF2334" w:rsidRDefault="00D442BE">
            <w:pPr>
              <w:pStyle w:val="xl65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10%</w:t>
            </w:r>
          </w:p>
        </w:tc>
      </w:tr>
      <w:tr w:rsidR="00CF2334" w14:paraId="787AEEB4" w14:textId="77777777">
        <w:trPr>
          <w:trHeight w:val="330"/>
        </w:trPr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CE9EF9" w14:textId="77777777" w:rsidR="00CF2334" w:rsidRDefault="00D442BE">
            <w:pPr>
              <w:pStyle w:val="td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표준편차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B590E6" w14:textId="77777777" w:rsidR="00CF2334" w:rsidRDefault="00D442BE">
            <w:pPr>
              <w:pStyle w:val="xl65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13%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848440" w14:textId="77777777" w:rsidR="00CF2334" w:rsidRDefault="00D442BE">
            <w:pPr>
              <w:pStyle w:val="xl65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15%</w:t>
            </w:r>
          </w:p>
        </w:tc>
        <w:tc>
          <w:tcPr>
            <w:tcW w:w="1649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7D243AC" w14:textId="77777777" w:rsidR="00CF2334" w:rsidRDefault="00D442BE">
            <w:pPr>
              <w:pStyle w:val="xl65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10%</w:t>
            </w:r>
          </w:p>
        </w:tc>
      </w:tr>
    </w:tbl>
    <w:p w14:paraId="1F246BB3" w14:textId="77777777" w:rsidR="00CF2334" w:rsidRDefault="00CF2334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3"/>
        <w:gridCol w:w="846"/>
        <w:gridCol w:w="293"/>
        <w:gridCol w:w="846"/>
        <w:gridCol w:w="293"/>
        <w:gridCol w:w="856"/>
        <w:gridCol w:w="293"/>
        <w:gridCol w:w="801"/>
        <w:gridCol w:w="293"/>
        <w:gridCol w:w="794"/>
      </w:tblGrid>
      <w:tr w:rsidR="00CF2334" w14:paraId="5EEF90D3" w14:textId="77777777">
        <w:trPr>
          <w:trHeight w:val="313"/>
        </w:trPr>
        <w:tc>
          <w:tcPr>
            <w:tcW w:w="2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4472B1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3F0C0C7" w14:textId="77777777" w:rsidR="00CF2334" w:rsidRDefault="00D442B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7%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62048EA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F9A22CE" w14:textId="77777777" w:rsidR="00CF2334" w:rsidRDefault="00D442B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73624F5" w14:textId="77777777" w:rsidR="00CF2334" w:rsidRDefault="00D442B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334A8F7" w14:textId="77777777" w:rsidR="00CF2334" w:rsidRDefault="00D442B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9%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642DD08" w14:textId="77777777" w:rsidR="00CF2334" w:rsidRDefault="00D442B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E263274" w14:textId="77777777" w:rsidR="00CF2334" w:rsidRDefault="00D442B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6A6EF9" w14:textId="77777777" w:rsidR="00CF2334" w:rsidRDefault="00D442B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0301056" w14:textId="77777777" w:rsidR="00CF2334" w:rsidRDefault="00D442B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11%</w:t>
            </w:r>
          </w:p>
        </w:tc>
      </w:tr>
    </w:tbl>
    <w:p w14:paraId="2793E9D6" w14:textId="77777777" w:rsidR="00CF2334" w:rsidRDefault="00CF2334">
      <w:pPr>
        <w:rPr>
          <w:sz w:val="2"/>
        </w:rPr>
      </w:pPr>
    </w:p>
    <w:p w14:paraId="707E81E5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04A0F26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4340070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A01CE83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25C3AF4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74E616F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4FC9B0C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9D4DCEB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62C211A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5FEB459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7595BE7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A276EC7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5D1BB89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A14382F" w14:textId="77777777" w:rsidR="00CF2334" w:rsidRDefault="00D442BE">
      <w:pPr>
        <w:pStyle w:val="a8"/>
        <w:snapToGrid/>
        <w:ind w:left="381" w:hanging="381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CAPM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이용하여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</w:t>
      </w:r>
      <w:r>
        <w:rPr>
          <w:rFonts w:ascii="HY신명조" w:eastAsia="HY신명조" w:cs="HY신명조"/>
          <w:spacing w:val="-3"/>
        </w:rPr>
        <w:t xml:space="preserve"> A, B, C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과대</w:t>
      </w:r>
      <w:r>
        <w:rPr>
          <w:rFonts w:ascii="HY신명조" w:eastAsia="HY신명조" w:cs="HY신명조"/>
          <w:spacing w:val="-3"/>
        </w:rPr>
        <w:t>/</w:t>
      </w:r>
      <w:r>
        <w:rPr>
          <w:rFonts w:ascii="HY신명조" w:eastAsia="HY신명조" w:cs="HY신명조"/>
          <w:spacing w:val="-3"/>
        </w:rPr>
        <w:t>과소</w:t>
      </w:r>
      <w:r>
        <w:rPr>
          <w:rFonts w:ascii="HY신명조" w:eastAsia="HY신명조" w:cs="HY신명조"/>
          <w:spacing w:val="-3"/>
        </w:rPr>
        <w:t>/</w:t>
      </w:r>
      <w:r>
        <w:rPr>
          <w:rFonts w:ascii="HY신명조" w:eastAsia="HY신명조" w:cs="HY신명조"/>
          <w:spacing w:val="-3"/>
        </w:rPr>
        <w:t>적정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평가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여부를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판단</w:t>
      </w:r>
      <w:r>
        <w:rPr>
          <w:rFonts w:ascii="HY신명조" w:eastAsia="HY신명조" w:cs="HY신명조"/>
          <w:spacing w:val="-6"/>
        </w:rPr>
        <w:t>하고자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한다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주식</w:t>
      </w:r>
      <w:r>
        <w:rPr>
          <w:rFonts w:ascii="HY신명조" w:eastAsia="HY신명조" w:cs="HY신명조"/>
          <w:spacing w:val="-6"/>
        </w:rPr>
        <w:t xml:space="preserve"> A, B, C</w:t>
      </w:r>
      <w:r>
        <w:rPr>
          <w:rFonts w:ascii="HY신명조" w:eastAsia="HY신명조" w:cs="HY신명조"/>
          <w:spacing w:val="-6"/>
        </w:rPr>
        <w:t>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베타와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현재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가격에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내재된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기대수익률은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2"/>
        </w:rPr>
        <w:t>다음과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같다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다음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설명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적절하지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않은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 xml:space="preserve">? 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시장포트폴</w:t>
      </w:r>
      <w:r>
        <w:rPr>
          <w:rFonts w:ascii="HY신명조" w:eastAsia="HY신명조" w:cs="HY신명조"/>
          <w:spacing w:val="-3"/>
        </w:rPr>
        <w:t>리오의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기대수익률과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무위험수익률</w:t>
      </w:r>
      <w:r>
        <w:rPr>
          <w:rFonts w:ascii="HY신명조" w:eastAsia="HY신명조" w:cs="HY신명조"/>
          <w:spacing w:val="-3"/>
        </w:rPr>
        <w:t>(</w:t>
      </w:r>
      <m:oMath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)</w:t>
      </w:r>
      <w:r>
        <w:rPr>
          <w:rFonts w:ascii="HY신명조" w:eastAsia="HY신명조" w:cs="HY신명조"/>
          <w:spacing w:val="-3"/>
        </w:rPr>
        <w:t>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각각</w:t>
      </w:r>
      <w:r>
        <w:rPr>
          <w:rFonts w:ascii="HY신명조" w:eastAsia="HY신명조" w:cs="HY신명조"/>
          <w:spacing w:val="-3"/>
        </w:rPr>
        <w:t xml:space="preserve"> 10%</w:t>
      </w:r>
      <w:r>
        <w:rPr>
          <w:rFonts w:ascii="HY신명조" w:eastAsia="HY신명조" w:cs="HY신명조"/>
          <w:spacing w:val="-3"/>
        </w:rPr>
        <w:t>와</w:t>
      </w:r>
      <w:r>
        <w:rPr>
          <w:rFonts w:ascii="HY신명조" w:eastAsia="HY신명조" w:cs="HY신명조"/>
          <w:spacing w:val="-3"/>
        </w:rPr>
        <w:t xml:space="preserve"> 5%</w:t>
      </w:r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>.</w:t>
      </w:r>
    </w:p>
    <w:p w14:paraId="04BC2C82" w14:textId="77777777" w:rsidR="00CF2334" w:rsidRDefault="00CF2334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81"/>
        <w:gridCol w:w="2008"/>
        <w:gridCol w:w="3262"/>
      </w:tblGrid>
      <w:tr w:rsidR="00CF2334" w14:paraId="112BF1EE" w14:textId="77777777">
        <w:trPr>
          <w:trHeight w:val="369"/>
        </w:trPr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042B01" w14:textId="77777777" w:rsidR="00CF2334" w:rsidRDefault="00D442BE">
            <w:pPr>
              <w:pStyle w:val="td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주식</w:t>
            </w:r>
          </w:p>
        </w:tc>
        <w:tc>
          <w:tcPr>
            <w:tcW w:w="2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F28C8C" w14:textId="77777777" w:rsidR="00CF2334" w:rsidRDefault="00D442BE">
            <w:pPr>
              <w:pStyle w:val="td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베타</w:t>
            </w: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8069FC3" w14:textId="77777777" w:rsidR="00CF2334" w:rsidRDefault="00D442BE">
            <w:pPr>
              <w:pStyle w:val="td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현재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z w:val="20"/>
                <w:szCs w:val="20"/>
              </w:rPr>
              <w:t>가격에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z w:val="20"/>
                <w:szCs w:val="20"/>
              </w:rPr>
              <w:t>내재된</w:t>
            </w:r>
            <w:r>
              <w:rPr>
                <w:rFonts w:ascii="HY신명조" w:eastAsia="HY신명조" w:cs="HY신명조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z w:val="20"/>
                <w:szCs w:val="20"/>
              </w:rPr>
              <w:t>기대수익률</w:t>
            </w:r>
          </w:p>
        </w:tc>
      </w:tr>
      <w:tr w:rsidR="00CF2334" w14:paraId="67B3EDDD" w14:textId="77777777">
        <w:trPr>
          <w:trHeight w:val="369"/>
        </w:trPr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ECF520" w14:textId="77777777" w:rsidR="00CF2334" w:rsidRDefault="00D442BE">
            <w:pPr>
              <w:pStyle w:val="td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A</w:t>
            </w:r>
          </w:p>
        </w:tc>
        <w:tc>
          <w:tcPr>
            <w:tcW w:w="2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84B945" w14:textId="77777777" w:rsidR="00CF2334" w:rsidRDefault="00D442BE">
            <w:pPr>
              <w:pStyle w:val="td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0.5</w:t>
            </w: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CC47472" w14:textId="77777777" w:rsidR="00CF2334" w:rsidRDefault="00D442BE">
            <w:pPr>
              <w:pStyle w:val="xl63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8.5%</w:t>
            </w:r>
          </w:p>
        </w:tc>
      </w:tr>
      <w:tr w:rsidR="00CF2334" w14:paraId="73392060" w14:textId="77777777">
        <w:trPr>
          <w:trHeight w:val="369"/>
        </w:trPr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B916D1" w14:textId="77777777" w:rsidR="00CF2334" w:rsidRDefault="00D442BE">
            <w:pPr>
              <w:pStyle w:val="td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B</w:t>
            </w:r>
          </w:p>
        </w:tc>
        <w:tc>
          <w:tcPr>
            <w:tcW w:w="2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AD4077" w14:textId="77777777" w:rsidR="00CF2334" w:rsidRDefault="00D442BE">
            <w:pPr>
              <w:pStyle w:val="td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0.8</w:t>
            </w: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88F0ED8" w14:textId="77777777" w:rsidR="00CF2334" w:rsidRDefault="00D442BE">
            <w:pPr>
              <w:pStyle w:val="xl63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7.0%</w:t>
            </w:r>
          </w:p>
        </w:tc>
      </w:tr>
      <w:tr w:rsidR="00CF2334" w14:paraId="29249AC3" w14:textId="77777777">
        <w:trPr>
          <w:trHeight w:val="369"/>
        </w:trPr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9BEDA5" w14:textId="77777777" w:rsidR="00CF2334" w:rsidRDefault="00D442BE">
            <w:pPr>
              <w:pStyle w:val="td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C</w:t>
            </w:r>
          </w:p>
        </w:tc>
        <w:tc>
          <w:tcPr>
            <w:tcW w:w="2008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F8CD01" w14:textId="77777777" w:rsidR="00CF2334" w:rsidRDefault="00D442BE">
            <w:pPr>
              <w:pStyle w:val="td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1.2</w:t>
            </w: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4DD4ECB" w14:textId="77777777" w:rsidR="00CF2334" w:rsidRDefault="00D442BE">
            <w:pPr>
              <w:pStyle w:val="xl63"/>
              <w:wordWrap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11.0%</w:t>
            </w:r>
          </w:p>
        </w:tc>
      </w:tr>
    </w:tbl>
    <w:p w14:paraId="7C51FC95" w14:textId="77777777" w:rsidR="00CF2334" w:rsidRDefault="00CF2334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CF2334" w14:paraId="76AD2CEA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053E6D9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DCC0373" w14:textId="77777777" w:rsidR="00CF2334" w:rsidRDefault="00D442B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과소평가되어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5A7C5EE4" w14:textId="77777777">
        <w:trPr>
          <w:trHeight w:val="131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A0FA8D" w14:textId="77777777" w:rsidR="00CF2334" w:rsidRDefault="00CF233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  <w:p w14:paraId="76B8E2A3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DDB8B51" w14:textId="77777777" w:rsidR="00CF2334" w:rsidRDefault="00D442B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위험보상률</w:t>
            </w: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f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β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시장위험프리미엄과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같다</w:t>
            </w:r>
            <w:r>
              <w:rPr>
                <w:rFonts w:ascii="HY신명조" w:eastAsia="HY신명조" w:cs="HY신명조"/>
                <w:spacing w:val="-3"/>
              </w:rPr>
              <w:t>. (</w:t>
            </w:r>
            <w:r>
              <w:rPr>
                <w:rFonts w:ascii="HY신명조" w:eastAsia="HY신명조" w:cs="HY신명조"/>
                <w:spacing w:val="-8"/>
              </w:rPr>
              <w:t>단</w:t>
            </w:r>
            <w:r>
              <w:rPr>
                <w:rFonts w:ascii="HY신명조" w:eastAsia="HY신명조" w:cs="HY신명조"/>
                <w:spacing w:val="-8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β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8"/>
              </w:rPr>
              <w:t>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 xml:space="preserve"> )</m:t>
              </m:r>
            </m:oMath>
            <w:r>
              <w:rPr>
                <w:rFonts w:ascii="HY신명조" w:eastAsia="HY신명조" w:cs="HY신명조"/>
                <w:spacing w:val="-8"/>
              </w:rPr>
              <w:t>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각각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주식</w:t>
            </w:r>
            <w:r>
              <w:rPr>
                <w:rFonts w:ascii="HY신명조" w:eastAsia="HY신명조" w:cs="HY신명조"/>
                <w:spacing w:val="-8"/>
              </w:rPr>
              <w:t xml:space="preserve"> A</w:t>
            </w:r>
            <w:r>
              <w:rPr>
                <w:rFonts w:ascii="HY신명조" w:eastAsia="HY신명조" w:cs="HY신명조"/>
                <w:spacing w:val="-8"/>
              </w:rPr>
              <w:t>의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베타와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현재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가격에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내재된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기대</w:t>
            </w:r>
            <w:r>
              <w:rPr>
                <w:rFonts w:ascii="HY신명조" w:eastAsia="HY신명조" w:cs="HY신명조"/>
                <w:spacing w:val="-5"/>
              </w:rPr>
              <w:t>수익률이다</w:t>
            </w:r>
            <w:r>
              <w:rPr>
                <w:rFonts w:ascii="HY신명조" w:eastAsia="HY신명조" w:cs="HY신명조"/>
                <w:spacing w:val="-5"/>
              </w:rPr>
              <w:t>.)</w:t>
            </w:r>
          </w:p>
        </w:tc>
      </w:tr>
      <w:tr w:rsidR="00CF2334" w14:paraId="6AE1F984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0514111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83A2D1F" w14:textId="77777777" w:rsidR="00CF2334" w:rsidRDefault="00D442B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증권시장선</w:t>
            </w:r>
            <w:r>
              <w:rPr>
                <w:rFonts w:ascii="HY신명조" w:eastAsia="HY신명조" w:cs="HY신명조"/>
              </w:rPr>
              <w:t>(SML)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위치한다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6015C860" w14:textId="77777777">
        <w:trPr>
          <w:trHeight w:val="63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2E3582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9C7C678" w14:textId="77777777" w:rsidR="00CF2334" w:rsidRDefault="00D442B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주식</w:t>
            </w:r>
            <w:r>
              <w:rPr>
                <w:rFonts w:ascii="HY신명조" w:eastAsia="HY신명조" w:cs="HY신명조"/>
                <w:spacing w:val="-4"/>
              </w:rPr>
              <w:t xml:space="preserve"> B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현재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가격에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내재된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기대수익률은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균형수익률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요구수익률</w:t>
            </w:r>
            <w:r>
              <w:rPr>
                <w:rFonts w:ascii="HY신명조" w:eastAsia="HY신명조" w:cs="HY신명조"/>
                <w:spacing w:val="-4"/>
              </w:rPr>
              <w:t>)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59727226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EB50276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12C3ECF" w14:textId="77777777" w:rsidR="00CF2334" w:rsidRDefault="00D442BE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알파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값은</w:t>
            </w:r>
            <w:r>
              <w:rPr>
                <w:rFonts w:ascii="HY신명조" w:eastAsia="HY신명조" w:cs="HY신명조"/>
              </w:rPr>
              <w:t xml:space="preserve"> 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6920BAD" w14:textId="77777777" w:rsidR="00CF2334" w:rsidRDefault="00CF2334">
      <w:pPr>
        <w:rPr>
          <w:sz w:val="2"/>
        </w:rPr>
      </w:pPr>
    </w:p>
    <w:p w14:paraId="7BD6A697" w14:textId="77777777" w:rsidR="00CF2334" w:rsidRDefault="00CF2334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4C1D847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B930B83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32D73D5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61C1AB03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DCA7CDC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C24FDE8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22D7C07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55FC1513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2C14F8C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D1578F1" w14:textId="77777777" w:rsidR="00CF2334" w:rsidRDefault="00CF2334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0BCD692E" w14:textId="77777777" w:rsidR="00CF2334" w:rsidRDefault="00D442BE">
      <w:pPr>
        <w:pStyle w:val="a8"/>
        <w:snapToGrid/>
        <w:ind w:left="446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㈜가나의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100,000</w:t>
      </w:r>
      <w:r>
        <w:rPr>
          <w:rFonts w:ascii="HY신명조" w:eastAsia="HY신명조" w:cs="HY신명조"/>
        </w:rPr>
        <w:t>원이다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㈜가나의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주가는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1"/>
        </w:rPr>
        <w:t>120,000</w:t>
      </w:r>
      <w:r>
        <w:rPr>
          <w:rFonts w:ascii="HY신명조" w:eastAsia="HY신명조" w:cs="HY신명조"/>
          <w:spacing w:val="-1"/>
        </w:rPr>
        <w:t>원이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확률이</w:t>
      </w:r>
      <w:r>
        <w:rPr>
          <w:rFonts w:ascii="HY신명조" w:eastAsia="HY신명조" w:cs="HY신명조"/>
          <w:spacing w:val="-1"/>
        </w:rPr>
        <w:t xml:space="preserve"> 70%</w:t>
      </w:r>
      <w:r>
        <w:rPr>
          <w:rFonts w:ascii="HY신명조" w:eastAsia="HY신명조" w:cs="HY신명조"/>
          <w:spacing w:val="-1"/>
        </w:rPr>
        <w:t>이고</w:t>
      </w:r>
      <w:r>
        <w:rPr>
          <w:rFonts w:ascii="HY신명조" w:eastAsia="HY신명조" w:cs="HY신명조"/>
          <w:spacing w:val="-1"/>
        </w:rPr>
        <w:t xml:space="preserve"> 80,000</w:t>
      </w:r>
      <w:r>
        <w:rPr>
          <w:rFonts w:ascii="HY신명조" w:eastAsia="HY신명조" w:cs="HY신명조"/>
          <w:spacing w:val="-1"/>
        </w:rPr>
        <w:t>원이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확률이</w:t>
      </w:r>
      <w:r>
        <w:rPr>
          <w:rFonts w:ascii="HY신명조" w:eastAsia="HY신명조" w:cs="HY신명조"/>
          <w:spacing w:val="-1"/>
        </w:rPr>
        <w:t xml:space="preserve"> 30%</w:t>
      </w:r>
      <w:r>
        <w:rPr>
          <w:rFonts w:ascii="HY신명조" w:eastAsia="HY신명조" w:cs="HY신명조"/>
          <w:spacing w:val="-1"/>
        </w:rPr>
        <w:t>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이항모형을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따른다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㈜가나의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기초자산으로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만기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행사</w:t>
      </w:r>
      <w:r>
        <w:rPr>
          <w:rFonts w:ascii="HY신명조" w:eastAsia="HY신명조" w:cs="HY신명조"/>
          <w:spacing w:val="-2"/>
        </w:rPr>
        <w:t>가격</w:t>
      </w:r>
      <w:r>
        <w:rPr>
          <w:rFonts w:ascii="HY신명조" w:eastAsia="HY신명조" w:cs="HY신명조"/>
          <w:spacing w:val="-2"/>
        </w:rPr>
        <w:t xml:space="preserve"> 90,000</w:t>
      </w:r>
      <w:r>
        <w:rPr>
          <w:rFonts w:ascii="HY신명조" w:eastAsia="HY신명조" w:cs="HY신명조"/>
          <w:spacing w:val="-2"/>
        </w:rPr>
        <w:t>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유럽형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콜옵션과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풋옵션이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시장에서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거래되고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있다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무위험이자율이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연</w:t>
      </w:r>
      <w:r>
        <w:rPr>
          <w:rFonts w:ascii="HY신명조" w:eastAsia="HY신명조" w:cs="HY신명조"/>
          <w:spacing w:val="3"/>
        </w:rPr>
        <w:t xml:space="preserve"> 10%</w:t>
      </w:r>
      <w:r>
        <w:rPr>
          <w:rFonts w:ascii="HY신명조" w:eastAsia="HY신명조" w:cs="HY신명조"/>
          <w:spacing w:val="3"/>
        </w:rPr>
        <w:t>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풋옵션의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델타와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콜옵션의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델</w:t>
      </w:r>
      <w:r>
        <w:rPr>
          <w:rFonts w:ascii="HY신명조" w:eastAsia="HY신명조" w:cs="HY신명조"/>
        </w:rPr>
        <w:t>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tbl>
      <w:tblPr>
        <w:tblW w:w="0" w:type="auto"/>
        <w:tblInd w:w="1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3134"/>
        <w:gridCol w:w="3134"/>
      </w:tblGrid>
      <w:tr w:rsidR="00CF2334" w14:paraId="41EA8D27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48C2F4" w14:textId="77777777" w:rsidR="00CF2334" w:rsidRDefault="00CF233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C6C0227" w14:textId="77777777" w:rsidR="00CF2334" w:rsidRDefault="00D442B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풋옵션델타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69B6124" w14:textId="77777777" w:rsidR="00CF2334" w:rsidRDefault="00D442B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콜옵션델타</w:t>
            </w:r>
          </w:p>
        </w:tc>
      </w:tr>
      <w:tr w:rsidR="00CF2334" w14:paraId="3B4CD5A0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E35DA5F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3075A1C" w14:textId="77777777" w:rsidR="00CF2334" w:rsidRDefault="00D442B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-0.25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C18B7B7" w14:textId="77777777" w:rsidR="00CF2334" w:rsidRDefault="00D442B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0.25</w:t>
            </w:r>
          </w:p>
        </w:tc>
      </w:tr>
      <w:tr w:rsidR="00CF2334" w14:paraId="734A1DA3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AC356B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289F8A1" w14:textId="77777777" w:rsidR="00CF2334" w:rsidRDefault="00D442B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-0.50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213F927" w14:textId="77777777" w:rsidR="00CF2334" w:rsidRDefault="00D442B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0.50</w:t>
            </w:r>
          </w:p>
        </w:tc>
      </w:tr>
      <w:tr w:rsidR="00CF2334" w14:paraId="589015F7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5FF990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5F5F32F" w14:textId="77777777" w:rsidR="00CF2334" w:rsidRDefault="00D442B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-0.25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77F453E" w14:textId="77777777" w:rsidR="00CF2334" w:rsidRDefault="00D442B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</w:t>
            </w:r>
          </w:p>
        </w:tc>
      </w:tr>
      <w:tr w:rsidR="00CF2334" w14:paraId="2C67CB17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A798A5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A97CBB4" w14:textId="77777777" w:rsidR="00CF2334" w:rsidRDefault="00D442B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-0.50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C6EA975" w14:textId="77777777" w:rsidR="00CF2334" w:rsidRDefault="00D442B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</w:t>
            </w:r>
          </w:p>
        </w:tc>
      </w:tr>
      <w:tr w:rsidR="00CF2334" w14:paraId="44AC85FE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4E7062D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DE4B780" w14:textId="77777777" w:rsidR="00CF2334" w:rsidRDefault="00D442B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-0.75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A608A75" w14:textId="77777777" w:rsidR="00CF2334" w:rsidRDefault="00D442B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</w:t>
            </w:r>
          </w:p>
        </w:tc>
      </w:tr>
    </w:tbl>
    <w:p w14:paraId="299D32CC" w14:textId="77777777" w:rsidR="00CF2334" w:rsidRDefault="00CF2334">
      <w:pPr>
        <w:rPr>
          <w:sz w:val="2"/>
        </w:rPr>
      </w:pPr>
    </w:p>
    <w:p w14:paraId="0EB28791" w14:textId="77777777" w:rsidR="00CF2334" w:rsidRDefault="00CF2334">
      <w:pPr>
        <w:pStyle w:val="a8"/>
        <w:snapToGrid/>
        <w:ind w:firstLine="146"/>
        <w:rPr>
          <w:rFonts w:ascii="HY신명조" w:eastAsia="HY신명조" w:cs="HY신명조"/>
        </w:rPr>
      </w:pPr>
    </w:p>
    <w:p w14:paraId="720775C7" w14:textId="77777777" w:rsidR="00CF2334" w:rsidRDefault="00CF2334">
      <w:pPr>
        <w:pStyle w:val="a8"/>
        <w:snapToGrid/>
        <w:rPr>
          <w:rFonts w:ascii="HY신명조" w:eastAsia="HY신명조" w:cs="HY신명조"/>
        </w:rPr>
      </w:pPr>
    </w:p>
    <w:p w14:paraId="233E44A9" w14:textId="77777777" w:rsidR="00CF2334" w:rsidRDefault="00CF2334">
      <w:pPr>
        <w:pStyle w:val="a8"/>
        <w:snapToGrid/>
        <w:rPr>
          <w:rFonts w:ascii="HY신명조" w:eastAsia="HY신명조" w:cs="HY신명조"/>
        </w:rPr>
      </w:pPr>
    </w:p>
    <w:p w14:paraId="26DCDA7E" w14:textId="77777777" w:rsidR="00CF2334" w:rsidRDefault="00CF2334">
      <w:pPr>
        <w:pStyle w:val="a8"/>
        <w:snapToGrid/>
        <w:rPr>
          <w:rFonts w:ascii="HY신명조" w:eastAsia="HY신명조" w:cs="HY신명조"/>
        </w:rPr>
      </w:pPr>
    </w:p>
    <w:p w14:paraId="01B6D81D" w14:textId="77777777" w:rsidR="00CF2334" w:rsidRDefault="00CF2334">
      <w:pPr>
        <w:pStyle w:val="a8"/>
        <w:snapToGrid/>
        <w:rPr>
          <w:rFonts w:ascii="HY신명조" w:eastAsia="HY신명조" w:cs="HY신명조"/>
        </w:rPr>
      </w:pPr>
    </w:p>
    <w:p w14:paraId="5E8D76D2" w14:textId="77777777" w:rsidR="00CF2334" w:rsidRDefault="00CF2334">
      <w:pPr>
        <w:pStyle w:val="a8"/>
        <w:snapToGrid/>
        <w:rPr>
          <w:rFonts w:ascii="HY신명조" w:eastAsia="HY신명조" w:cs="HY신명조"/>
        </w:rPr>
      </w:pPr>
    </w:p>
    <w:p w14:paraId="74144F86" w14:textId="77777777" w:rsidR="00CF2334" w:rsidRDefault="00CF2334">
      <w:pPr>
        <w:pStyle w:val="a8"/>
        <w:snapToGrid/>
        <w:rPr>
          <w:rFonts w:ascii="HY신명조" w:eastAsia="HY신명조" w:cs="HY신명조"/>
        </w:rPr>
      </w:pPr>
    </w:p>
    <w:p w14:paraId="4A3BB47A" w14:textId="77777777" w:rsidR="00CF2334" w:rsidRDefault="00CF2334">
      <w:pPr>
        <w:pStyle w:val="a8"/>
        <w:snapToGrid/>
        <w:rPr>
          <w:rFonts w:ascii="HY신명조" w:eastAsia="HY신명조" w:cs="HY신명조"/>
        </w:rPr>
      </w:pPr>
    </w:p>
    <w:p w14:paraId="6F877C44" w14:textId="77777777" w:rsidR="00CF2334" w:rsidRDefault="00CF2334">
      <w:pPr>
        <w:pStyle w:val="a8"/>
        <w:snapToGrid/>
        <w:rPr>
          <w:rFonts w:ascii="HY신명조" w:eastAsia="HY신명조" w:cs="HY신명조"/>
        </w:rPr>
      </w:pPr>
    </w:p>
    <w:p w14:paraId="3BB735A3" w14:textId="77777777" w:rsidR="00CF2334" w:rsidRDefault="00CF2334">
      <w:pPr>
        <w:pStyle w:val="a8"/>
        <w:snapToGrid/>
        <w:rPr>
          <w:rFonts w:ascii="HY신명조" w:eastAsia="HY신명조" w:cs="HY신명조"/>
        </w:rPr>
      </w:pPr>
    </w:p>
    <w:p w14:paraId="7E918EA5" w14:textId="77777777" w:rsidR="00CF2334" w:rsidRDefault="00D442BE">
      <w:pPr>
        <w:pStyle w:val="a8"/>
        <w:snapToGrid/>
        <w:ind w:left="390" w:hanging="39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적대적</w:t>
      </w:r>
      <w:r>
        <w:rPr>
          <w:rFonts w:ascii="HY신명조" w:eastAsia="HY신명조" w:cs="HY신명조"/>
          <w:spacing w:val="-5"/>
        </w:rPr>
        <w:t xml:space="preserve"> M&amp;A </w:t>
      </w:r>
      <w:r>
        <w:rPr>
          <w:rFonts w:ascii="HY신명조" w:eastAsia="HY신명조" w:cs="HY신명조"/>
          <w:spacing w:val="-5"/>
        </w:rPr>
        <w:t>위협에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방어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전략에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포함될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적절한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5"/>
        </w:rPr>
        <w:t>항목은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몇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개인가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51"/>
      </w:tblGrid>
      <w:tr w:rsidR="00CF2334" w14:paraId="7A414DE3" w14:textId="77777777">
        <w:trPr>
          <w:trHeight w:val="1569"/>
        </w:trPr>
        <w:tc>
          <w:tcPr>
            <w:tcW w:w="6551" w:type="dxa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11A4761" w14:textId="77777777" w:rsidR="00CF2334" w:rsidRDefault="00D442BE">
            <w:pPr>
              <w:pStyle w:val="a8"/>
              <w:spacing w:after="20" w:line="240" w:lineRule="auto"/>
              <w:ind w:left="611" w:right="100" w:hanging="6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a. </w:t>
            </w:r>
            <w:r>
              <w:rPr>
                <w:rFonts w:ascii="HY신명조" w:eastAsia="HY신명조" w:cs="HY신명조"/>
              </w:rPr>
              <w:t>독약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조항</w:t>
            </w:r>
            <w:r>
              <w:rPr>
                <w:rFonts w:ascii="HY신명조" w:eastAsia="HY신명조" w:cs="HY신명조"/>
              </w:rPr>
              <w:t>(poison pill)</w:t>
            </w:r>
          </w:p>
          <w:p w14:paraId="58311C65" w14:textId="77777777" w:rsidR="00CF2334" w:rsidRDefault="00D442BE">
            <w:pPr>
              <w:pStyle w:val="a8"/>
              <w:spacing w:after="20" w:line="240" w:lineRule="auto"/>
              <w:ind w:left="603" w:right="100" w:hanging="60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b. </w:t>
            </w:r>
            <w:r>
              <w:rPr>
                <w:rFonts w:ascii="HY신명조" w:eastAsia="HY신명조" w:cs="HY신명조"/>
              </w:rPr>
              <w:t>이사진의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임기분산</w:t>
            </w:r>
          </w:p>
          <w:p w14:paraId="6F1B2575" w14:textId="77777777" w:rsidR="00CF2334" w:rsidRDefault="00D442BE">
            <w:pPr>
              <w:pStyle w:val="a8"/>
              <w:spacing w:after="20" w:line="240" w:lineRule="auto"/>
              <w:ind w:left="600" w:right="100" w:hanging="6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c. </w:t>
            </w:r>
            <w:r>
              <w:rPr>
                <w:rFonts w:ascii="HY신명조" w:eastAsia="HY신명조" w:cs="HY신명조"/>
              </w:rPr>
              <w:t>황금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낙하산</w:t>
            </w:r>
            <w:r>
              <w:rPr>
                <w:rFonts w:ascii="HY신명조" w:eastAsia="HY신명조" w:cs="HY신명조"/>
              </w:rPr>
              <w:t>(golden parachute)</w:t>
            </w:r>
          </w:p>
          <w:p w14:paraId="7F78E060" w14:textId="77777777" w:rsidR="00CF2334" w:rsidRDefault="00D442BE">
            <w:pPr>
              <w:pStyle w:val="a8"/>
              <w:spacing w:after="20" w:line="240" w:lineRule="auto"/>
              <w:ind w:left="610" w:right="100" w:hanging="61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d. </w:t>
            </w:r>
            <w:r>
              <w:rPr>
                <w:rFonts w:ascii="HY신명조" w:eastAsia="HY신명조" w:cs="HY신명조"/>
              </w:rPr>
              <w:t>초다수결조항</w:t>
            </w:r>
          </w:p>
          <w:p w14:paraId="5B44D236" w14:textId="77777777" w:rsidR="00CF2334" w:rsidRDefault="00D442BE">
            <w:pPr>
              <w:pStyle w:val="a8"/>
              <w:spacing w:after="20" w:line="240" w:lineRule="auto"/>
              <w:ind w:left="610" w:right="100" w:hanging="61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e. </w:t>
            </w:r>
            <w:r>
              <w:rPr>
                <w:rFonts w:ascii="HY신명조" w:eastAsia="HY신명조" w:cs="HY신명조"/>
              </w:rPr>
              <w:t>백기사</w:t>
            </w:r>
            <w:r>
              <w:rPr>
                <w:rFonts w:ascii="HY신명조" w:eastAsia="HY신명조" w:cs="HY신명조"/>
              </w:rPr>
              <w:t>(white knight)</w:t>
            </w:r>
          </w:p>
        </w:tc>
      </w:tr>
    </w:tbl>
    <w:p w14:paraId="3655E95D" w14:textId="77777777" w:rsidR="00CF2334" w:rsidRDefault="00CF2334">
      <w:pPr>
        <w:rPr>
          <w:sz w:val="2"/>
        </w:rPr>
      </w:pPr>
    </w:p>
    <w:p w14:paraId="18E65DD8" w14:textId="77777777" w:rsidR="00CF2334" w:rsidRDefault="00CF2334">
      <w:pPr>
        <w:pStyle w:val="a8"/>
        <w:rPr>
          <w:rFonts w:ascii="HY신명조" w:eastAsia="HY신명조" w:cs="HY신명조"/>
          <w:spacing w:val="-5"/>
        </w:rPr>
      </w:pPr>
    </w:p>
    <w:tbl>
      <w:tblPr>
        <w:tblW w:w="0" w:type="auto"/>
        <w:tblInd w:w="1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833"/>
        <w:gridCol w:w="283"/>
        <w:gridCol w:w="833"/>
        <w:gridCol w:w="283"/>
        <w:gridCol w:w="833"/>
        <w:gridCol w:w="283"/>
        <w:gridCol w:w="833"/>
        <w:gridCol w:w="283"/>
        <w:gridCol w:w="820"/>
      </w:tblGrid>
      <w:tr w:rsidR="00CF2334" w14:paraId="2857CFB1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AADEC4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E30E0FE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434374F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23A8CAC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335417" w14:textId="77777777" w:rsidR="00CF2334" w:rsidRDefault="00D442B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B2DB347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4368C2" w14:textId="77777777" w:rsidR="00CF2334" w:rsidRDefault="00D442B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C16BCA3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4F6ABE" w14:textId="77777777" w:rsidR="00CF2334" w:rsidRDefault="00D442B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4BED757" w14:textId="77777777" w:rsidR="00CF2334" w:rsidRDefault="00D442BE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  <w:r>
              <w:rPr>
                <w:rFonts w:ascii="HY신명조" w:eastAsia="HY신명조" w:cs="HY신명조"/>
              </w:rPr>
              <w:t>개</w:t>
            </w:r>
          </w:p>
        </w:tc>
      </w:tr>
    </w:tbl>
    <w:p w14:paraId="4BC77DC9" w14:textId="77777777" w:rsidR="00CF2334" w:rsidRDefault="00CF2334">
      <w:pPr>
        <w:rPr>
          <w:sz w:val="2"/>
        </w:rPr>
      </w:pPr>
    </w:p>
    <w:p w14:paraId="3F31629C" w14:textId="77777777" w:rsidR="00CF2334" w:rsidRDefault="00D442BE">
      <w:pPr>
        <w:pStyle w:val="a8"/>
        <w:ind w:firstLine="1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64A0C54C" w14:textId="77777777" w:rsidR="00CF2334" w:rsidRDefault="00CF2334">
      <w:pPr>
        <w:pStyle w:val="a8"/>
        <w:rPr>
          <w:rFonts w:ascii="HY신명조" w:eastAsia="HY신명조" w:cs="HY신명조"/>
        </w:rPr>
      </w:pPr>
    </w:p>
    <w:p w14:paraId="06BDF185" w14:textId="77777777" w:rsidR="00CF2334" w:rsidRDefault="00CF2334">
      <w:pPr>
        <w:pStyle w:val="a8"/>
        <w:rPr>
          <w:rFonts w:ascii="HY신명조" w:eastAsia="HY신명조" w:cs="HY신명조"/>
        </w:rPr>
      </w:pPr>
    </w:p>
    <w:p w14:paraId="3FE726ED" w14:textId="77777777" w:rsidR="00CF2334" w:rsidRDefault="00CF2334">
      <w:pPr>
        <w:pStyle w:val="a8"/>
        <w:rPr>
          <w:rFonts w:ascii="HY신명조" w:eastAsia="HY신명조" w:cs="HY신명조"/>
        </w:rPr>
      </w:pPr>
    </w:p>
    <w:p w14:paraId="21CD2100" w14:textId="77777777" w:rsidR="00CF2334" w:rsidRDefault="00CF2334">
      <w:pPr>
        <w:pStyle w:val="a8"/>
        <w:rPr>
          <w:rFonts w:ascii="HY신명조" w:eastAsia="HY신명조" w:cs="HY신명조"/>
        </w:rPr>
      </w:pPr>
    </w:p>
    <w:p w14:paraId="5577BABD" w14:textId="77777777" w:rsidR="00CF2334" w:rsidRDefault="00CF2334">
      <w:pPr>
        <w:pStyle w:val="a8"/>
        <w:rPr>
          <w:rFonts w:ascii="HY신명조" w:eastAsia="HY신명조" w:cs="HY신명조"/>
        </w:rPr>
      </w:pPr>
    </w:p>
    <w:p w14:paraId="6D43D846" w14:textId="77777777" w:rsidR="00CF2334" w:rsidRDefault="00CF2334">
      <w:pPr>
        <w:pStyle w:val="a8"/>
        <w:rPr>
          <w:rFonts w:ascii="HY신명조" w:eastAsia="HY신명조" w:cs="HY신명조"/>
        </w:rPr>
      </w:pPr>
    </w:p>
    <w:p w14:paraId="5ECCD9AF" w14:textId="77777777" w:rsidR="00CF2334" w:rsidRDefault="00CF2334">
      <w:pPr>
        <w:pStyle w:val="a8"/>
        <w:rPr>
          <w:rFonts w:ascii="HY신명조" w:eastAsia="HY신명조" w:cs="HY신명조"/>
        </w:rPr>
      </w:pPr>
    </w:p>
    <w:p w14:paraId="73C7E9E9" w14:textId="77777777" w:rsidR="00CF2334" w:rsidRDefault="00CF2334">
      <w:pPr>
        <w:pStyle w:val="a8"/>
        <w:rPr>
          <w:rFonts w:ascii="HY신명조" w:eastAsia="HY신명조" w:cs="HY신명조"/>
        </w:rPr>
      </w:pPr>
    </w:p>
    <w:p w14:paraId="57657998" w14:textId="77777777" w:rsidR="00CF2334" w:rsidRDefault="00D442BE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옵션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투자전략에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tblInd w:w="1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CF2334" w14:paraId="28695A8D" w14:textId="77777777">
        <w:trPr>
          <w:trHeight w:val="64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F69010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0019978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보호풋</w:t>
            </w:r>
            <w:r>
              <w:rPr>
                <w:rFonts w:ascii="HY신명조" w:eastAsia="HY신명조" w:cs="HY신명조"/>
                <w:spacing w:val="-1"/>
              </w:rPr>
              <w:t xml:space="preserve">(protective put) </w:t>
            </w:r>
            <w:r>
              <w:rPr>
                <w:rFonts w:ascii="HY신명조" w:eastAsia="HY신명조" w:cs="HY신명조"/>
                <w:spacing w:val="-1"/>
              </w:rPr>
              <w:t>전략과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방비콜</w:t>
            </w:r>
            <w:r>
              <w:rPr>
                <w:rFonts w:ascii="HY신명조" w:eastAsia="HY신명조" w:cs="HY신명조"/>
                <w:spacing w:val="-1"/>
              </w:rPr>
              <w:t xml:space="preserve">(covered call) </w:t>
            </w:r>
            <w:r>
              <w:rPr>
                <w:rFonts w:ascii="HY신명조" w:eastAsia="HY신명조" w:cs="HY신명조"/>
                <w:spacing w:val="-1"/>
              </w:rPr>
              <w:t>전략은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일종의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헤지</w:t>
            </w:r>
            <w:r>
              <w:rPr>
                <w:rFonts w:ascii="HY신명조" w:eastAsia="HY신명조" w:cs="HY신명조"/>
              </w:rPr>
              <w:t>(hedge)</w:t>
            </w:r>
            <w:r>
              <w:rPr>
                <w:rFonts w:ascii="HY신명조" w:eastAsia="HY신명조" w:cs="HY신명조"/>
              </w:rPr>
              <w:t>전략이다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2DAD9CDC" w14:textId="77777777">
        <w:trPr>
          <w:trHeight w:val="64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C39169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5AE6035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약세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스프레드</w:t>
            </w:r>
            <w:r>
              <w:rPr>
                <w:rFonts w:ascii="HY신명조" w:eastAsia="HY신명조" w:cs="HY신명조"/>
              </w:rPr>
              <w:t xml:space="preserve">(bear spread) </w:t>
            </w:r>
            <w:r>
              <w:rPr>
                <w:rFonts w:ascii="HY신명조" w:eastAsia="HY신명조" w:cs="HY신명조"/>
              </w:rPr>
              <w:t>전략은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옵션을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행사가격이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옵션을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전략이다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0E96AD0E" w14:textId="77777777">
        <w:trPr>
          <w:trHeight w:val="64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6761F6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3126037E" w14:textId="77777777" w:rsidR="00CF2334" w:rsidRDefault="00CF2334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A60CC9F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박스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스프레드</w:t>
            </w:r>
            <w:r>
              <w:rPr>
                <w:rFonts w:ascii="HY신명조" w:eastAsia="HY신명조" w:cs="HY신명조"/>
                <w:spacing w:val="-5"/>
              </w:rPr>
              <w:t xml:space="preserve">(box spread) </w:t>
            </w:r>
            <w:r>
              <w:rPr>
                <w:rFonts w:ascii="HY신명조" w:eastAsia="HY신명조" w:cs="HY신명조"/>
                <w:spacing w:val="-5"/>
              </w:rPr>
              <w:t>전략은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콜옵션을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이용한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강세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스프레드와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풋옵션을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약세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스프레드를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결합한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전략이다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65FA1E5A" w14:textId="77777777">
        <w:trPr>
          <w:trHeight w:val="64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79BBE4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A29F071" w14:textId="77777777" w:rsidR="00CF2334" w:rsidRDefault="00D442BE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스트래들</w:t>
            </w:r>
            <w:r>
              <w:rPr>
                <w:rFonts w:ascii="HY신명조" w:eastAsia="HY신명조" w:cs="HY신명조"/>
                <w:spacing w:val="-4"/>
              </w:rPr>
              <w:t xml:space="preserve">(straddle) </w:t>
            </w:r>
            <w:r>
              <w:rPr>
                <w:rFonts w:ascii="HY신명조" w:eastAsia="HY신명조" w:cs="HY신명조"/>
                <w:spacing w:val="-4"/>
              </w:rPr>
              <w:t>매입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전략은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만기와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행사가격이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동일한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콜옵션과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풋옵션을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전략이다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CF2334" w14:paraId="6379DD6F" w14:textId="77777777">
        <w:trPr>
          <w:trHeight w:val="64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76B53D6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B7C1D38" w14:textId="77777777" w:rsidR="00CF2334" w:rsidRDefault="00D442BE">
            <w:pPr>
              <w:pStyle w:val="a8"/>
              <w:spacing w:line="240" w:lineRule="auto"/>
              <w:ind w:left="13" w:hanging="1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스트립</w:t>
            </w:r>
            <w:r>
              <w:rPr>
                <w:rFonts w:ascii="HY신명조" w:eastAsia="HY신명조" w:cs="HY신명조"/>
                <w:spacing w:val="-2"/>
              </w:rPr>
              <w:t xml:space="preserve">(strip) </w:t>
            </w:r>
            <w:r>
              <w:rPr>
                <w:rFonts w:ascii="HY신명조" w:eastAsia="HY신명조" w:cs="HY신명조"/>
                <w:spacing w:val="-2"/>
              </w:rPr>
              <w:t>전략은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만기와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행사가격이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동일한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콜옵션을</w:t>
            </w:r>
            <w:r>
              <w:rPr>
                <w:rFonts w:ascii="HY신명조" w:eastAsia="HY신명조" w:cs="HY신명조"/>
                <w:spacing w:val="-2"/>
              </w:rPr>
              <w:t xml:space="preserve"> 2</w:t>
            </w:r>
            <w:r>
              <w:rPr>
                <w:rFonts w:ascii="HY신명조" w:eastAsia="HY신명조" w:cs="HY신명조"/>
                <w:spacing w:val="-2"/>
              </w:rPr>
              <w:t>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매입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풋옵션을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전략이다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5530E156" w14:textId="77777777" w:rsidR="00CF2334" w:rsidRDefault="00CF2334">
      <w:pPr>
        <w:rPr>
          <w:sz w:val="2"/>
        </w:rPr>
      </w:pPr>
    </w:p>
    <w:p w14:paraId="4F417D4D" w14:textId="77777777" w:rsidR="00CF2334" w:rsidRDefault="00CF2334">
      <w:pPr>
        <w:pStyle w:val="a8"/>
        <w:ind w:firstLine="146"/>
        <w:rPr>
          <w:rFonts w:ascii="HY신명조" w:eastAsia="HY신명조" w:cs="HY신명조"/>
        </w:rPr>
      </w:pPr>
    </w:p>
    <w:p w14:paraId="1E70E3BE" w14:textId="77777777" w:rsidR="00CF2334" w:rsidRDefault="00D442BE">
      <w:pPr>
        <w:pStyle w:val="a8"/>
        <w:ind w:left="611" w:hanging="6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6BDDB1A9" w14:textId="77777777" w:rsidR="00CF2334" w:rsidRDefault="00D442BE">
      <w:pPr>
        <w:pStyle w:val="a8"/>
        <w:tabs>
          <w:tab w:val="left" w:pos="810"/>
        </w:tabs>
        <w:snapToGrid/>
        <w:ind w:left="404" w:hanging="40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올해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채권시장에서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갑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병</w:t>
      </w:r>
      <w:r>
        <w:rPr>
          <w:rFonts w:ascii="HY신명조" w:eastAsia="HY신명조" w:cs="HY신명조"/>
        </w:rPr>
        <w:t xml:space="preserve">) </w:t>
      </w:r>
      <w:r>
        <w:rPr>
          <w:rFonts w:ascii="HY신명조" w:eastAsia="HY신명조" w:cs="HY신명조"/>
        </w:rPr>
        <w:t>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무이표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국고채가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 (</w:t>
      </w:r>
      <w:r>
        <w:rPr>
          <w:rFonts w:ascii="HY신명조" w:eastAsia="HY신명조" w:cs="HY신명조"/>
        </w:rPr>
        <w:t>갑</w:t>
      </w:r>
      <w:r>
        <w:rPr>
          <w:rFonts w:ascii="HY신명조" w:eastAsia="HY신명조" w:cs="HY신명조"/>
        </w:rPr>
        <w:t xml:space="preserve">) </w:t>
      </w:r>
      <w:r>
        <w:rPr>
          <w:rFonts w:ascii="HY신명조" w:eastAsia="HY신명조" w:cs="HY신명조"/>
        </w:rPr>
        <w:t>채권은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액면가</w:t>
      </w:r>
      <w:r>
        <w:rPr>
          <w:rFonts w:ascii="HY신명조" w:eastAsia="HY신명조" w:cs="HY신명조"/>
        </w:rPr>
        <w:t xml:space="preserve"> 10,000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만기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만기수익률이</w:t>
      </w:r>
      <w:r>
        <w:rPr>
          <w:rFonts w:ascii="HY신명조" w:eastAsia="HY신명조" w:cs="HY신명조"/>
        </w:rPr>
        <w:t xml:space="preserve"> 2%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 (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) </w:t>
      </w:r>
      <w:r>
        <w:rPr>
          <w:rFonts w:ascii="HY신명조" w:eastAsia="HY신명조" w:cs="HY신명조"/>
        </w:rPr>
        <w:t>채권은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액면가</w:t>
      </w:r>
      <w:r>
        <w:rPr>
          <w:rFonts w:ascii="HY신명조" w:eastAsia="HY신명조" w:cs="HY신명조"/>
        </w:rPr>
        <w:t xml:space="preserve"> 10,000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만기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년이고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만기수익률이</w:t>
      </w:r>
      <w:r>
        <w:rPr>
          <w:rFonts w:ascii="HY신명조" w:eastAsia="HY신명조" w:cs="HY신명조"/>
        </w:rPr>
        <w:t xml:space="preserve"> 4%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>, (</w:t>
      </w:r>
      <w:r>
        <w:rPr>
          <w:rFonts w:ascii="HY신명조" w:eastAsia="HY신명조" w:cs="HY신명조"/>
        </w:rPr>
        <w:t>병</w:t>
      </w:r>
      <w:r>
        <w:rPr>
          <w:rFonts w:ascii="HY신명조" w:eastAsia="HY신명조" w:cs="HY신명조"/>
        </w:rPr>
        <w:t xml:space="preserve">) </w:t>
      </w:r>
      <w:r>
        <w:rPr>
          <w:rFonts w:ascii="HY신명조" w:eastAsia="HY신명조" w:cs="HY신명조"/>
        </w:rPr>
        <w:t>채권은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액면가</w:t>
      </w:r>
      <w:r>
        <w:rPr>
          <w:rFonts w:ascii="HY신명조" w:eastAsia="HY신명조" w:cs="HY신명조"/>
        </w:rPr>
        <w:t xml:space="preserve"> 10,000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만기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년이고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만기수익률이</w:t>
      </w:r>
      <w:r>
        <w:rPr>
          <w:rFonts w:ascii="HY신명조" w:eastAsia="HY신명조" w:cs="HY신명조"/>
        </w:rPr>
        <w:t xml:space="preserve"> 5%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 (</w:t>
      </w:r>
      <w:r>
        <w:rPr>
          <w:rFonts w:ascii="HY신명조" w:eastAsia="HY신명조" w:cs="HY신명조"/>
        </w:rPr>
        <w:t>갑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>), (</w:t>
      </w:r>
      <w:r>
        <w:rPr>
          <w:rFonts w:ascii="HY신명조" w:eastAsia="HY신명조" w:cs="HY신명조"/>
        </w:rPr>
        <w:t>병</w:t>
      </w:r>
      <w:r>
        <w:rPr>
          <w:rFonts w:ascii="HY신명조" w:eastAsia="HY신명조" w:cs="HY신명조"/>
        </w:rPr>
        <w:t xml:space="preserve">) </w:t>
      </w:r>
      <w:r>
        <w:rPr>
          <w:rFonts w:ascii="HY신명조" w:eastAsia="HY신명조" w:cs="HY신명조"/>
        </w:rPr>
        <w:t>채권으로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복제포트</w:t>
      </w:r>
      <w:r>
        <w:rPr>
          <w:rFonts w:ascii="HY신명조" w:eastAsia="HY신명조" w:cs="HY신명조"/>
          <w:spacing w:val="-3"/>
        </w:rPr>
        <w:t>폴리오를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구성하여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액면가</w:t>
      </w:r>
      <w:r>
        <w:rPr>
          <w:rFonts w:ascii="HY신명조" w:eastAsia="HY신명조" w:cs="HY신명조"/>
          <w:spacing w:val="-3"/>
        </w:rPr>
        <w:t xml:space="preserve"> 1,000,000</w:t>
      </w:r>
      <w:r>
        <w:rPr>
          <w:rFonts w:ascii="HY신명조" w:eastAsia="HY신명조" w:cs="HY신명조"/>
          <w:spacing w:val="-3"/>
        </w:rPr>
        <w:t>원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액면이자율</w:t>
      </w:r>
      <w:r>
        <w:rPr>
          <w:rFonts w:ascii="HY신명조" w:eastAsia="HY신명조" w:cs="HY신명조"/>
          <w:spacing w:val="-3"/>
        </w:rPr>
        <w:t xml:space="preserve"> 2%, </w:t>
      </w:r>
      <w:r>
        <w:rPr>
          <w:rFonts w:ascii="HY신명조" w:eastAsia="HY신명조" w:cs="HY신명조"/>
          <w:spacing w:val="-3"/>
        </w:rPr>
        <w:t>만기</w:t>
      </w:r>
      <w:r>
        <w:rPr>
          <w:rFonts w:ascii="HY신명조" w:eastAsia="HY신명조" w:cs="HY신명조"/>
          <w:spacing w:val="-3"/>
        </w:rPr>
        <w:t xml:space="preserve"> 3</w:t>
      </w:r>
      <w:r>
        <w:rPr>
          <w:rFonts w:ascii="HY신명조" w:eastAsia="HY신명조" w:cs="HY신명조"/>
          <w:spacing w:val="-3"/>
        </w:rPr>
        <w:t>년이며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이자를</w:t>
      </w:r>
      <w:r>
        <w:rPr>
          <w:rFonts w:ascii="HY신명조" w:eastAsia="HY신명조" w:cs="HY신명조"/>
          <w:spacing w:val="-4"/>
        </w:rPr>
        <w:t xml:space="preserve"> 1</w:t>
      </w:r>
      <w:r>
        <w:rPr>
          <w:rFonts w:ascii="HY신명조" w:eastAsia="HY신명조" w:cs="HY신명조"/>
          <w:spacing w:val="-4"/>
        </w:rPr>
        <w:t>년에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한번씩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연말에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지급하는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국고채의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가격을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구할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차익</w:t>
      </w:r>
      <w:r>
        <w:rPr>
          <w:rFonts w:ascii="HY신명조" w:eastAsia="HY신명조" w:cs="HY신명조"/>
          <w:spacing w:val="-1"/>
        </w:rPr>
        <w:t>거래가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발생하지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않기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위한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채권가격과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가장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가까운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 xml:space="preserve">? 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시장에서는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거래비용이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 xml:space="preserve">. </w:t>
      </w:r>
    </w:p>
    <w:tbl>
      <w:tblPr>
        <w:tblW w:w="0" w:type="auto"/>
        <w:tblInd w:w="1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CF2334" w14:paraId="4B17834B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F57EBB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F0B99CA" w14:textId="77777777" w:rsidR="00CF2334" w:rsidRDefault="00D442BE">
            <w:pPr>
              <w:pStyle w:val="a8"/>
              <w:wordWrap/>
              <w:snapToGrid/>
              <w:spacing w:line="240" w:lineRule="auto"/>
              <w:ind w:right="501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920,000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CF2334" w14:paraId="1FC2B44F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14B4D4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56A0807" w14:textId="77777777" w:rsidR="00CF2334" w:rsidRDefault="00D442BE">
            <w:pPr>
              <w:pStyle w:val="a8"/>
              <w:wordWrap/>
              <w:snapToGrid/>
              <w:spacing w:line="240" w:lineRule="auto"/>
              <w:ind w:right="501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940,000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CF2334" w14:paraId="5D40CCF3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8C0448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58CFFDF" w14:textId="77777777" w:rsidR="00CF2334" w:rsidRDefault="00D442BE">
            <w:pPr>
              <w:pStyle w:val="a8"/>
              <w:wordWrap/>
              <w:snapToGrid/>
              <w:spacing w:line="240" w:lineRule="auto"/>
              <w:ind w:right="501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960,000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CF2334" w14:paraId="0E3D9A11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03764C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1DE0A4B" w14:textId="77777777" w:rsidR="00CF2334" w:rsidRDefault="00D442BE">
            <w:pPr>
              <w:pStyle w:val="a8"/>
              <w:wordWrap/>
              <w:snapToGrid/>
              <w:spacing w:line="240" w:lineRule="auto"/>
              <w:ind w:right="501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980,000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CF2334" w14:paraId="15B3552A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4C4834" w14:textId="77777777" w:rsidR="00CF2334" w:rsidRDefault="00D442BE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57ADE6A" w14:textId="77777777" w:rsidR="00CF2334" w:rsidRDefault="00D442BE">
            <w:pPr>
              <w:pStyle w:val="a8"/>
              <w:wordWrap/>
              <w:snapToGrid/>
              <w:spacing w:line="240" w:lineRule="auto"/>
              <w:ind w:right="5017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1BD6D8C5" w14:textId="77777777" w:rsidR="00CF2334" w:rsidRDefault="00CF2334">
      <w:pPr>
        <w:rPr>
          <w:sz w:val="2"/>
        </w:rPr>
      </w:pPr>
    </w:p>
    <w:p w14:paraId="1C46AD00" w14:textId="77777777" w:rsidR="00CF2334" w:rsidRDefault="00CF2334">
      <w:pPr>
        <w:pStyle w:val="a8"/>
        <w:snapToGrid/>
        <w:spacing w:line="280" w:lineRule="auto"/>
        <w:ind w:firstLine="188"/>
        <w:rPr>
          <w:rFonts w:ascii="HY신명조" w:eastAsia="HY신명조" w:cs="HY신명조"/>
          <w:sz w:val="24"/>
          <w:szCs w:val="24"/>
        </w:rPr>
      </w:pPr>
    </w:p>
    <w:sectPr w:rsidR="00CF2334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E9B9FB" w14:textId="77777777" w:rsidR="00D442BE" w:rsidRDefault="00D442BE">
      <w:r>
        <w:separator/>
      </w:r>
    </w:p>
  </w:endnote>
  <w:endnote w:type="continuationSeparator" w:id="0">
    <w:p w14:paraId="1A1BEB43" w14:textId="77777777" w:rsidR="00D442BE" w:rsidRDefault="00D44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0B042" w14:textId="77777777" w:rsidR="00CF2334" w:rsidRDefault="00D442B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31FB8" w14:textId="77777777" w:rsidR="00CF2334" w:rsidRDefault="00D442B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5576A" w14:textId="77777777" w:rsidR="00D442BE" w:rsidRDefault="00D442BE">
      <w:r>
        <w:separator/>
      </w:r>
    </w:p>
  </w:footnote>
  <w:footnote w:type="continuationSeparator" w:id="0">
    <w:p w14:paraId="7038D7C0" w14:textId="77777777" w:rsidR="00D442BE" w:rsidRDefault="00D44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572E3" w14:textId="77777777" w:rsidR="00CF2334" w:rsidRDefault="00D442BE">
    <w:pPr>
      <w:pStyle w:val="ab"/>
    </w:pPr>
    <w:r>
      <w:pict w14:anchorId="0409BB1A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E1604C8" w14:textId="77777777" w:rsidR="00CF2334" w:rsidRDefault="00D442B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CF2334" w14:paraId="74E2B402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F54DB3" w14:textId="77777777" w:rsidR="00CF2334" w:rsidRDefault="00CF233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B2A0B3" w14:textId="77777777" w:rsidR="00CF2334" w:rsidRDefault="00CF2334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CBB03E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3523B9" w14:textId="77777777" w:rsidR="00CF2334" w:rsidRDefault="00D442B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A84AF1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4FFE7B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E28322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CD9002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1A82B5" w14:textId="77777777" w:rsidR="00CF2334" w:rsidRDefault="00CF233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151565" w14:textId="77777777" w:rsidR="00CF2334" w:rsidRDefault="00CF2334">
          <w:pPr>
            <w:pStyle w:val="a8"/>
          </w:pPr>
        </w:p>
      </w:tc>
    </w:tr>
    <w:tr w:rsidR="00CF2334" w14:paraId="0B1F629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209548" w14:textId="77777777" w:rsidR="00CF2334" w:rsidRDefault="00CF233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0BBC01" w14:textId="77777777" w:rsidR="00CF2334" w:rsidRDefault="00CF233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384BD4" w14:textId="77777777" w:rsidR="00CF2334" w:rsidRDefault="00CF233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C1D936" w14:textId="77777777" w:rsidR="00CF2334" w:rsidRDefault="00CF233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B6B43F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2DC79A" w14:textId="77777777" w:rsidR="00CF2334" w:rsidRDefault="00CF233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4F3C61" w14:textId="77777777" w:rsidR="00CF2334" w:rsidRDefault="00CF233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CC427B" w14:textId="77777777" w:rsidR="00CF2334" w:rsidRDefault="00CF2334"/>
      </w:tc>
    </w:tr>
    <w:tr w:rsidR="00CF2334" w14:paraId="1DB284DB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162900" w14:textId="77777777" w:rsidR="00CF2334" w:rsidRDefault="00CF233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2FBF4A" w14:textId="77777777" w:rsidR="00CF2334" w:rsidRDefault="00CF233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CA4F01" w14:textId="77777777" w:rsidR="00CF2334" w:rsidRDefault="00CF233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459A08" w14:textId="77777777" w:rsidR="00CF2334" w:rsidRDefault="00CF233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32CF04" w14:textId="77777777" w:rsidR="00CF2334" w:rsidRDefault="00CF233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3CA971" w14:textId="77777777" w:rsidR="00CF2334" w:rsidRDefault="00CF233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3D22F4" w14:textId="77777777" w:rsidR="00CF2334" w:rsidRDefault="00CF233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72A861" w14:textId="77777777" w:rsidR="00CF2334" w:rsidRDefault="00CF2334">
          <w:pPr>
            <w:pStyle w:val="a8"/>
          </w:pPr>
        </w:p>
      </w:tc>
    </w:tr>
    <w:tr w:rsidR="00CF2334" w14:paraId="30AAF83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9F8373" w14:textId="77777777" w:rsidR="00CF2334" w:rsidRDefault="00CF233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82ADF7" w14:textId="77777777" w:rsidR="00CF2334" w:rsidRDefault="00CF233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58B8BD" w14:textId="77777777" w:rsidR="00CF2334" w:rsidRDefault="00CF233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B42CF6" w14:textId="77777777" w:rsidR="00CF2334" w:rsidRDefault="00CF233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2DAE6A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88D233" w14:textId="77777777" w:rsidR="00CF2334" w:rsidRDefault="00CF233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F4E97C" w14:textId="77777777" w:rsidR="00CF2334" w:rsidRDefault="00CF233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AE16BD" w14:textId="77777777" w:rsidR="00CF2334" w:rsidRDefault="00CF2334"/>
      </w:tc>
    </w:tr>
    <w:tr w:rsidR="00CF2334" w14:paraId="4954020C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0178F3" w14:textId="77777777" w:rsidR="00CF2334" w:rsidRDefault="00D442B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89DEBE" w14:textId="77777777" w:rsidR="00CF2334" w:rsidRDefault="00CF233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32D80B" w14:textId="77777777" w:rsidR="00CF2334" w:rsidRDefault="00CF233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970099" w14:textId="77777777" w:rsidR="00CF2334" w:rsidRDefault="00CF233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FEEF49" w14:textId="77777777" w:rsidR="00CF2334" w:rsidRDefault="00CF233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2E871A" w14:textId="77777777" w:rsidR="00CF2334" w:rsidRDefault="00CF233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01EA81" w14:textId="77777777" w:rsidR="00CF2334" w:rsidRDefault="00CF233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8E2CA8" w14:textId="77777777" w:rsidR="00CF2334" w:rsidRDefault="00D442B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F2334" w14:paraId="413E3A34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DF581B" w14:textId="77777777" w:rsidR="00CF2334" w:rsidRDefault="00CF233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43E42B" w14:textId="77777777" w:rsidR="00CF2334" w:rsidRDefault="00CF233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950FBA" w14:textId="77777777" w:rsidR="00CF2334" w:rsidRDefault="00CF233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891EB3" w14:textId="77777777" w:rsidR="00CF2334" w:rsidRDefault="00CF2334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6B817B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533E52" w14:textId="77777777" w:rsidR="00CF2334" w:rsidRDefault="00CF233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8ACC8C" w14:textId="77777777" w:rsidR="00CF2334" w:rsidRDefault="00CF233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D5DAF8" w14:textId="77777777" w:rsidR="00CF2334" w:rsidRDefault="00CF2334"/>
      </w:tc>
    </w:tr>
    <w:tr w:rsidR="00CF2334" w14:paraId="5EF942D5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4BBC21" w14:textId="77777777" w:rsidR="00CF2334" w:rsidRDefault="00CF2334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7CEC4B" w14:textId="77777777" w:rsidR="00CF2334" w:rsidRDefault="00CF2334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81DCD4" w14:textId="77777777" w:rsidR="00CF2334" w:rsidRDefault="00CF2334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0173EE" w14:textId="77777777" w:rsidR="00CF2334" w:rsidRDefault="00CF2334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C92CCD" w14:textId="77777777" w:rsidR="00CF2334" w:rsidRDefault="00CF2334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C8AF48" w14:textId="77777777" w:rsidR="00CF2334" w:rsidRDefault="00CF2334">
          <w:pPr>
            <w:pStyle w:val="a8"/>
            <w:rPr>
              <w:sz w:val="4"/>
              <w:szCs w:val="4"/>
            </w:rPr>
          </w:pPr>
        </w:p>
      </w:tc>
    </w:tr>
  </w:tbl>
  <w:p w14:paraId="1B85D1E1" w14:textId="77777777" w:rsidR="00CF2334" w:rsidRDefault="00CF2334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9069E" w14:textId="77777777" w:rsidR="00CF2334" w:rsidRDefault="00D442BE">
    <w:pPr>
      <w:pStyle w:val="ab"/>
    </w:pPr>
    <w:r>
      <w:pict w14:anchorId="045B993C">
        <v:shape id="_x0000_s2088259476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0987A07" w14:textId="77777777" w:rsidR="00CF2334" w:rsidRDefault="00D442B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CF2334" w14:paraId="36792C46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8FBA55" w14:textId="77777777" w:rsidR="00CF2334" w:rsidRDefault="00CF233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EC2E0A" w14:textId="77777777" w:rsidR="00CF2334" w:rsidRDefault="00CF2334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AF0356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1FBB95" w14:textId="77777777" w:rsidR="00CF2334" w:rsidRDefault="00D442B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6C0598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1F501E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5155B4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51CD2E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39420A" w14:textId="77777777" w:rsidR="00CF2334" w:rsidRDefault="00CF233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A75BCA" w14:textId="77777777" w:rsidR="00CF2334" w:rsidRDefault="00CF2334">
          <w:pPr>
            <w:pStyle w:val="a8"/>
          </w:pPr>
        </w:p>
      </w:tc>
    </w:tr>
    <w:tr w:rsidR="00CF2334" w14:paraId="73ECAE3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A455BD" w14:textId="77777777" w:rsidR="00CF2334" w:rsidRDefault="00CF233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7A2B78" w14:textId="77777777" w:rsidR="00CF2334" w:rsidRDefault="00CF233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E28572" w14:textId="77777777" w:rsidR="00CF2334" w:rsidRDefault="00CF233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261AC9" w14:textId="77777777" w:rsidR="00CF2334" w:rsidRDefault="00CF233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DE8FF3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454295" w14:textId="77777777" w:rsidR="00CF2334" w:rsidRDefault="00CF233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1817C8" w14:textId="77777777" w:rsidR="00CF2334" w:rsidRDefault="00CF233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5542B3" w14:textId="77777777" w:rsidR="00CF2334" w:rsidRDefault="00CF2334"/>
      </w:tc>
    </w:tr>
    <w:tr w:rsidR="00CF2334" w14:paraId="34372F6D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E417A5" w14:textId="77777777" w:rsidR="00CF2334" w:rsidRDefault="00CF233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6C0077" w14:textId="77777777" w:rsidR="00CF2334" w:rsidRDefault="00CF233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5AA1CF" w14:textId="77777777" w:rsidR="00CF2334" w:rsidRDefault="00CF233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FE4E1B" w14:textId="77777777" w:rsidR="00CF2334" w:rsidRDefault="00CF233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07155B" w14:textId="77777777" w:rsidR="00CF2334" w:rsidRDefault="00CF233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CB430F" w14:textId="77777777" w:rsidR="00CF2334" w:rsidRDefault="00CF233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D89229" w14:textId="77777777" w:rsidR="00CF2334" w:rsidRDefault="00CF233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6BDE2D" w14:textId="77777777" w:rsidR="00CF2334" w:rsidRDefault="00CF2334">
          <w:pPr>
            <w:pStyle w:val="a8"/>
          </w:pPr>
        </w:p>
      </w:tc>
    </w:tr>
    <w:tr w:rsidR="00CF2334" w14:paraId="6F34671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234296" w14:textId="77777777" w:rsidR="00CF2334" w:rsidRDefault="00CF233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BE541A" w14:textId="77777777" w:rsidR="00CF2334" w:rsidRDefault="00CF233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AD3A97" w14:textId="77777777" w:rsidR="00CF2334" w:rsidRDefault="00CF233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ADA832" w14:textId="77777777" w:rsidR="00CF2334" w:rsidRDefault="00CF233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1A4B07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BCFC3E" w14:textId="77777777" w:rsidR="00CF2334" w:rsidRDefault="00CF233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25D947" w14:textId="77777777" w:rsidR="00CF2334" w:rsidRDefault="00CF233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0D2AEC" w14:textId="77777777" w:rsidR="00CF2334" w:rsidRDefault="00CF2334"/>
      </w:tc>
    </w:tr>
    <w:tr w:rsidR="00CF2334" w14:paraId="65C1C6D7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62CE04" w14:textId="77777777" w:rsidR="00CF2334" w:rsidRDefault="00D442B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865D60" w14:textId="77777777" w:rsidR="00CF2334" w:rsidRDefault="00CF233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B8F142" w14:textId="77777777" w:rsidR="00CF2334" w:rsidRDefault="00CF233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0C5275" w14:textId="77777777" w:rsidR="00CF2334" w:rsidRDefault="00CF233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C43867" w14:textId="77777777" w:rsidR="00CF2334" w:rsidRDefault="00CF233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B4C8D2" w14:textId="77777777" w:rsidR="00CF2334" w:rsidRDefault="00CF233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88EE70" w14:textId="77777777" w:rsidR="00CF2334" w:rsidRDefault="00CF233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3029D6" w14:textId="77777777" w:rsidR="00CF2334" w:rsidRDefault="00D442B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F2334" w14:paraId="55C3A72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F6069D" w14:textId="77777777" w:rsidR="00CF2334" w:rsidRDefault="00CF233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688D13" w14:textId="77777777" w:rsidR="00CF2334" w:rsidRDefault="00CF233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F8FC26" w14:textId="77777777" w:rsidR="00CF2334" w:rsidRDefault="00CF233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EE2D60" w14:textId="77777777" w:rsidR="00CF2334" w:rsidRDefault="00CF2334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4F812F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1BC297" w14:textId="77777777" w:rsidR="00CF2334" w:rsidRDefault="00CF233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04DE83" w14:textId="77777777" w:rsidR="00CF2334" w:rsidRDefault="00CF233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D9489E" w14:textId="77777777" w:rsidR="00CF2334" w:rsidRDefault="00CF2334"/>
      </w:tc>
    </w:tr>
    <w:tr w:rsidR="00CF2334" w14:paraId="7EF46CB6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F016CC" w14:textId="77777777" w:rsidR="00CF2334" w:rsidRDefault="00CF2334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A78094" w14:textId="77777777" w:rsidR="00CF2334" w:rsidRDefault="00CF2334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FC79E4" w14:textId="77777777" w:rsidR="00CF2334" w:rsidRDefault="00CF2334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DD0EA5" w14:textId="77777777" w:rsidR="00CF2334" w:rsidRDefault="00CF2334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87C296" w14:textId="77777777" w:rsidR="00CF2334" w:rsidRDefault="00CF2334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40A485" w14:textId="77777777" w:rsidR="00CF2334" w:rsidRDefault="00CF2334">
          <w:pPr>
            <w:pStyle w:val="a8"/>
            <w:rPr>
              <w:sz w:val="4"/>
              <w:szCs w:val="4"/>
            </w:rPr>
          </w:pPr>
        </w:p>
      </w:tc>
    </w:tr>
  </w:tbl>
  <w:p w14:paraId="01FB7FA0" w14:textId="77777777" w:rsidR="00CF2334" w:rsidRDefault="00CF2334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E6510" w14:textId="77777777" w:rsidR="00CF2334" w:rsidRDefault="00D442BE">
    <w:pPr>
      <w:pStyle w:val="ab"/>
    </w:pPr>
    <w:r>
      <w:pict w14:anchorId="49123C88">
        <v:shape id="_x0000_s208825947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F7CDD0E" w14:textId="77777777" w:rsidR="00CF2334" w:rsidRDefault="00D442B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CF2334" w14:paraId="4D87ABF8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0810CC" w14:textId="77777777" w:rsidR="00CF2334" w:rsidRDefault="00CF2334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7930DC" w14:textId="77777777" w:rsidR="00CF2334" w:rsidRDefault="00CF2334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543E16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DECDDA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8BE156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508279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AA3AD1" w14:textId="77777777" w:rsidR="00CF2334" w:rsidRDefault="00D442B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9F3C1F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D21CB8" w14:textId="77777777" w:rsidR="00CF2334" w:rsidRDefault="00CF233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A4A62C" w14:textId="77777777" w:rsidR="00CF2334" w:rsidRDefault="00CF2334">
          <w:pPr>
            <w:pStyle w:val="a8"/>
          </w:pPr>
        </w:p>
      </w:tc>
    </w:tr>
    <w:tr w:rsidR="00CF2334" w14:paraId="295B2B68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DD1598" w14:textId="77777777" w:rsidR="00CF2334" w:rsidRDefault="00CF2334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925385" w14:textId="77777777" w:rsidR="00CF2334" w:rsidRDefault="00CF2334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C9ACCFC" w14:textId="77777777" w:rsidR="00CF2334" w:rsidRDefault="00CF2334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B6DE2D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763D49" w14:textId="77777777" w:rsidR="00CF2334" w:rsidRDefault="00CF233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1A0AA9" w14:textId="77777777" w:rsidR="00CF2334" w:rsidRDefault="00CF233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17D9DF" w14:textId="77777777" w:rsidR="00CF2334" w:rsidRDefault="00CF233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0E302E" w14:textId="77777777" w:rsidR="00CF2334" w:rsidRDefault="00CF2334"/>
      </w:tc>
    </w:tr>
    <w:tr w:rsidR="00CF2334" w14:paraId="70073BA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9CEE54" w14:textId="77777777" w:rsidR="00CF2334" w:rsidRDefault="00CF233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6FD32D" w14:textId="77777777" w:rsidR="00CF2334" w:rsidRDefault="00CF233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0523D6" w14:textId="77777777" w:rsidR="00CF2334" w:rsidRDefault="00CF2334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3CB550" w14:textId="77777777" w:rsidR="00CF2334" w:rsidRDefault="00CF233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049F79" w14:textId="77777777" w:rsidR="00CF2334" w:rsidRDefault="00CF233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669D88" w14:textId="77777777" w:rsidR="00CF2334" w:rsidRDefault="00CF233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B62333" w14:textId="77777777" w:rsidR="00CF2334" w:rsidRDefault="00CF233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714F98" w14:textId="77777777" w:rsidR="00CF2334" w:rsidRDefault="00CF2334">
          <w:pPr>
            <w:pStyle w:val="a8"/>
          </w:pPr>
        </w:p>
      </w:tc>
    </w:tr>
    <w:tr w:rsidR="00CF2334" w14:paraId="109FA4C3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877F48" w14:textId="77777777" w:rsidR="00CF2334" w:rsidRDefault="00CF233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2AC74B" w14:textId="77777777" w:rsidR="00CF2334" w:rsidRDefault="00CF233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2C75CC" w14:textId="77777777" w:rsidR="00CF2334" w:rsidRDefault="00CF2334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AFB5A8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D89765" w14:textId="77777777" w:rsidR="00CF2334" w:rsidRDefault="00CF233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34BB5B" w14:textId="77777777" w:rsidR="00CF2334" w:rsidRDefault="00CF233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047EB5" w14:textId="77777777" w:rsidR="00CF2334" w:rsidRDefault="00CF233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7DA7EB" w14:textId="77777777" w:rsidR="00CF2334" w:rsidRDefault="00CF2334"/>
      </w:tc>
    </w:tr>
    <w:tr w:rsidR="00CF2334" w14:paraId="59588D25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807DC4" w14:textId="77777777" w:rsidR="00CF2334" w:rsidRDefault="00D442B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65B97E" w14:textId="77777777" w:rsidR="00CF2334" w:rsidRDefault="00CF2334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8A0931" w14:textId="77777777" w:rsidR="00CF2334" w:rsidRDefault="00CF2334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8F5E5E" w14:textId="77777777" w:rsidR="00CF2334" w:rsidRDefault="00CF233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23ED27" w14:textId="77777777" w:rsidR="00CF2334" w:rsidRDefault="00CF233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4DC310" w14:textId="77777777" w:rsidR="00CF2334" w:rsidRDefault="00CF233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412B1C" w14:textId="77777777" w:rsidR="00CF2334" w:rsidRDefault="00CF233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1F9308" w14:textId="77777777" w:rsidR="00CF2334" w:rsidRDefault="00D442B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CF2334" w14:paraId="64395F48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2BBA9B" w14:textId="77777777" w:rsidR="00CF2334" w:rsidRDefault="00CF233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A290F1" w14:textId="77777777" w:rsidR="00CF2334" w:rsidRDefault="00CF233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9F5614" w14:textId="77777777" w:rsidR="00CF2334" w:rsidRDefault="00CF2334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B5FFA7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1D80F7" w14:textId="77777777" w:rsidR="00CF2334" w:rsidRDefault="00CF233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E9284B" w14:textId="77777777" w:rsidR="00CF2334" w:rsidRDefault="00CF233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BBB7AA" w14:textId="77777777" w:rsidR="00CF2334" w:rsidRDefault="00CF233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81B63F" w14:textId="77777777" w:rsidR="00CF2334" w:rsidRDefault="00CF2334"/>
      </w:tc>
    </w:tr>
    <w:tr w:rsidR="00CF2334" w14:paraId="7F400E59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09498A" w14:textId="77777777" w:rsidR="00CF2334" w:rsidRDefault="00CF2334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56FAB0" w14:textId="77777777" w:rsidR="00CF2334" w:rsidRDefault="00CF2334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DC1DB0" w14:textId="77777777" w:rsidR="00CF2334" w:rsidRDefault="00CF2334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6BA40F" w14:textId="77777777" w:rsidR="00CF2334" w:rsidRDefault="00CF2334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8192FE" w14:textId="77777777" w:rsidR="00CF2334" w:rsidRDefault="00CF2334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F0CEF3" w14:textId="77777777" w:rsidR="00CF2334" w:rsidRDefault="00CF2334">
          <w:pPr>
            <w:pStyle w:val="a8"/>
            <w:rPr>
              <w:sz w:val="4"/>
              <w:szCs w:val="4"/>
            </w:rPr>
          </w:pPr>
        </w:p>
      </w:tc>
    </w:tr>
  </w:tbl>
  <w:p w14:paraId="577376E0" w14:textId="77777777" w:rsidR="00CF2334" w:rsidRDefault="00CF2334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4DE39" w14:textId="77777777" w:rsidR="00CF2334" w:rsidRDefault="00D442BE">
    <w:pPr>
      <w:pStyle w:val="ab"/>
    </w:pPr>
    <w:r>
      <w:pict w14:anchorId="5BA90DEA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43F0377" w14:textId="77777777" w:rsidR="00CF2334" w:rsidRDefault="00D442B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CF2334" w14:paraId="59A041EE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8E0826" w14:textId="77777777" w:rsidR="00CF2334" w:rsidRDefault="00CF233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DB72AC" w14:textId="77777777" w:rsidR="00CF2334" w:rsidRDefault="00CF2334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CAF44C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0AC9D9" w14:textId="77777777" w:rsidR="00CF2334" w:rsidRDefault="00D442B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EE5330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FA2B9C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67CAF9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E2A159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54CCF1" w14:textId="77777777" w:rsidR="00CF2334" w:rsidRDefault="00CF233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470BE5" w14:textId="77777777" w:rsidR="00CF2334" w:rsidRDefault="00CF2334">
          <w:pPr>
            <w:pStyle w:val="a8"/>
          </w:pPr>
        </w:p>
      </w:tc>
    </w:tr>
    <w:tr w:rsidR="00CF2334" w14:paraId="7C66B24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0E3D78" w14:textId="77777777" w:rsidR="00CF2334" w:rsidRDefault="00CF233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592804" w14:textId="77777777" w:rsidR="00CF2334" w:rsidRDefault="00CF233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61125F" w14:textId="77777777" w:rsidR="00CF2334" w:rsidRDefault="00CF233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0A9617" w14:textId="77777777" w:rsidR="00CF2334" w:rsidRDefault="00CF233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2CA016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063A85" w14:textId="77777777" w:rsidR="00CF2334" w:rsidRDefault="00CF233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FFC193" w14:textId="77777777" w:rsidR="00CF2334" w:rsidRDefault="00CF233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B22CA0" w14:textId="77777777" w:rsidR="00CF2334" w:rsidRDefault="00CF2334"/>
      </w:tc>
    </w:tr>
    <w:tr w:rsidR="00CF2334" w14:paraId="04696D3D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D2BB9E" w14:textId="77777777" w:rsidR="00CF2334" w:rsidRDefault="00CF233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746441" w14:textId="77777777" w:rsidR="00CF2334" w:rsidRDefault="00CF233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36F2DE" w14:textId="77777777" w:rsidR="00CF2334" w:rsidRDefault="00CF233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102602" w14:textId="77777777" w:rsidR="00CF2334" w:rsidRDefault="00CF233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8F0234" w14:textId="77777777" w:rsidR="00CF2334" w:rsidRDefault="00CF233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5458CF" w14:textId="77777777" w:rsidR="00CF2334" w:rsidRDefault="00CF233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DFE7D3" w14:textId="77777777" w:rsidR="00CF2334" w:rsidRDefault="00CF233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CD4F55" w14:textId="77777777" w:rsidR="00CF2334" w:rsidRDefault="00CF2334">
          <w:pPr>
            <w:pStyle w:val="a8"/>
          </w:pPr>
        </w:p>
      </w:tc>
    </w:tr>
    <w:tr w:rsidR="00CF2334" w14:paraId="2B32EC9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906C37" w14:textId="77777777" w:rsidR="00CF2334" w:rsidRDefault="00CF233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945684" w14:textId="77777777" w:rsidR="00CF2334" w:rsidRDefault="00CF233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C7EC4F" w14:textId="77777777" w:rsidR="00CF2334" w:rsidRDefault="00CF233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C14AD2" w14:textId="77777777" w:rsidR="00CF2334" w:rsidRDefault="00CF233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603601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04846D" w14:textId="77777777" w:rsidR="00CF2334" w:rsidRDefault="00CF233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592F0E" w14:textId="77777777" w:rsidR="00CF2334" w:rsidRDefault="00CF233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6EDD78" w14:textId="77777777" w:rsidR="00CF2334" w:rsidRDefault="00CF2334"/>
      </w:tc>
    </w:tr>
    <w:tr w:rsidR="00CF2334" w14:paraId="5337D09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ABCFFF" w14:textId="77777777" w:rsidR="00CF2334" w:rsidRDefault="00D442B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5753BC" w14:textId="77777777" w:rsidR="00CF2334" w:rsidRDefault="00CF233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3434ED" w14:textId="77777777" w:rsidR="00CF2334" w:rsidRDefault="00CF233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DF5BF0" w14:textId="77777777" w:rsidR="00CF2334" w:rsidRDefault="00CF233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D6D8FC" w14:textId="77777777" w:rsidR="00CF2334" w:rsidRDefault="00CF233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4F0A5E" w14:textId="77777777" w:rsidR="00CF2334" w:rsidRDefault="00CF233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4DBBA6" w14:textId="77777777" w:rsidR="00CF2334" w:rsidRDefault="00CF233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24A0C0" w14:textId="77777777" w:rsidR="00CF2334" w:rsidRDefault="00D442B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F2334" w14:paraId="6557EB33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4A5853" w14:textId="77777777" w:rsidR="00CF2334" w:rsidRDefault="00CF233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2B1A5C" w14:textId="77777777" w:rsidR="00CF2334" w:rsidRDefault="00CF233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9EE35C" w14:textId="77777777" w:rsidR="00CF2334" w:rsidRDefault="00CF233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851325" w14:textId="77777777" w:rsidR="00CF2334" w:rsidRDefault="00CF2334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3C514D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07CF2A" w14:textId="77777777" w:rsidR="00CF2334" w:rsidRDefault="00CF233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A35015" w14:textId="77777777" w:rsidR="00CF2334" w:rsidRDefault="00CF233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43F697" w14:textId="77777777" w:rsidR="00CF2334" w:rsidRDefault="00CF2334"/>
      </w:tc>
    </w:tr>
    <w:tr w:rsidR="00CF2334" w14:paraId="0D23BA04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E6F664" w14:textId="77777777" w:rsidR="00CF2334" w:rsidRDefault="00CF2334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8745A0" w14:textId="77777777" w:rsidR="00CF2334" w:rsidRDefault="00CF2334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86E92A" w14:textId="77777777" w:rsidR="00CF2334" w:rsidRDefault="00CF2334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ABA229" w14:textId="77777777" w:rsidR="00CF2334" w:rsidRDefault="00CF2334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78D7B0" w14:textId="77777777" w:rsidR="00CF2334" w:rsidRDefault="00CF2334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F737C8" w14:textId="77777777" w:rsidR="00CF2334" w:rsidRDefault="00CF2334">
          <w:pPr>
            <w:pStyle w:val="a8"/>
            <w:rPr>
              <w:sz w:val="4"/>
              <w:szCs w:val="4"/>
            </w:rPr>
          </w:pPr>
        </w:p>
      </w:tc>
    </w:tr>
  </w:tbl>
  <w:p w14:paraId="2EA3F46F" w14:textId="77777777" w:rsidR="00CF2334" w:rsidRDefault="00CF2334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7025D" w14:textId="77777777" w:rsidR="00CF2334" w:rsidRDefault="00D442BE">
    <w:pPr>
      <w:pStyle w:val="ab"/>
    </w:pPr>
    <w:r>
      <w:pict w14:anchorId="7F87A20C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958D616" w14:textId="77777777" w:rsidR="00CF2334" w:rsidRDefault="00D442B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CF2334" w14:paraId="4841F9F2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427071" w14:textId="77777777" w:rsidR="00CF2334" w:rsidRDefault="00CF2334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E083E8" w14:textId="77777777" w:rsidR="00CF2334" w:rsidRDefault="00CF2334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31217E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DE99D1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BFC5DC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16738C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5B879E" w14:textId="77777777" w:rsidR="00CF2334" w:rsidRDefault="00D442B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6E965B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8B18B9" w14:textId="77777777" w:rsidR="00CF2334" w:rsidRDefault="00CF233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4027C1" w14:textId="77777777" w:rsidR="00CF2334" w:rsidRDefault="00CF2334">
          <w:pPr>
            <w:pStyle w:val="a8"/>
          </w:pPr>
        </w:p>
      </w:tc>
    </w:tr>
    <w:tr w:rsidR="00CF2334" w14:paraId="29D14EEB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1E8E42" w14:textId="77777777" w:rsidR="00CF2334" w:rsidRDefault="00CF2334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444F8B" w14:textId="77777777" w:rsidR="00CF2334" w:rsidRDefault="00CF2334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0AC71F8" w14:textId="77777777" w:rsidR="00CF2334" w:rsidRDefault="00CF2334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9D1548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462AFF" w14:textId="77777777" w:rsidR="00CF2334" w:rsidRDefault="00CF233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EC492F" w14:textId="77777777" w:rsidR="00CF2334" w:rsidRDefault="00CF233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C07407" w14:textId="77777777" w:rsidR="00CF2334" w:rsidRDefault="00CF233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301639" w14:textId="77777777" w:rsidR="00CF2334" w:rsidRDefault="00CF2334"/>
      </w:tc>
    </w:tr>
    <w:tr w:rsidR="00CF2334" w14:paraId="09EF4E7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CD486A" w14:textId="77777777" w:rsidR="00CF2334" w:rsidRDefault="00CF233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5FE972" w14:textId="77777777" w:rsidR="00CF2334" w:rsidRDefault="00CF233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8B7336" w14:textId="77777777" w:rsidR="00CF2334" w:rsidRDefault="00CF2334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CFAC51" w14:textId="77777777" w:rsidR="00CF2334" w:rsidRDefault="00CF233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128720" w14:textId="77777777" w:rsidR="00CF2334" w:rsidRDefault="00CF233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D6BF74" w14:textId="77777777" w:rsidR="00CF2334" w:rsidRDefault="00CF233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7B7D0A" w14:textId="77777777" w:rsidR="00CF2334" w:rsidRDefault="00CF233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78AF71" w14:textId="77777777" w:rsidR="00CF2334" w:rsidRDefault="00CF2334">
          <w:pPr>
            <w:pStyle w:val="a8"/>
          </w:pPr>
        </w:p>
      </w:tc>
    </w:tr>
    <w:tr w:rsidR="00CF2334" w14:paraId="35AC79C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A282A6" w14:textId="77777777" w:rsidR="00CF2334" w:rsidRDefault="00CF233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7AFC76" w14:textId="77777777" w:rsidR="00CF2334" w:rsidRDefault="00CF233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3412C3" w14:textId="77777777" w:rsidR="00CF2334" w:rsidRDefault="00CF2334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C078CA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E6AED5" w14:textId="77777777" w:rsidR="00CF2334" w:rsidRDefault="00CF233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CDE5DC" w14:textId="77777777" w:rsidR="00CF2334" w:rsidRDefault="00CF233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F829E1" w14:textId="77777777" w:rsidR="00CF2334" w:rsidRDefault="00CF233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6B4115" w14:textId="77777777" w:rsidR="00CF2334" w:rsidRDefault="00CF2334"/>
      </w:tc>
    </w:tr>
    <w:tr w:rsidR="00CF2334" w14:paraId="0856BF17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C8AC26" w14:textId="77777777" w:rsidR="00CF2334" w:rsidRDefault="00D442B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80F404" w14:textId="77777777" w:rsidR="00CF2334" w:rsidRDefault="00CF2334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1DF880" w14:textId="77777777" w:rsidR="00CF2334" w:rsidRDefault="00CF2334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D2FF12" w14:textId="77777777" w:rsidR="00CF2334" w:rsidRDefault="00CF2334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9034B3" w14:textId="77777777" w:rsidR="00CF2334" w:rsidRDefault="00CF233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4284BA" w14:textId="77777777" w:rsidR="00CF2334" w:rsidRDefault="00CF2334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EABB45" w14:textId="77777777" w:rsidR="00CF2334" w:rsidRDefault="00CF2334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1F2EE4" w14:textId="77777777" w:rsidR="00CF2334" w:rsidRDefault="00D442B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CF2334" w14:paraId="6E305E7F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ED9C2B" w14:textId="77777777" w:rsidR="00CF2334" w:rsidRDefault="00CF2334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8CC3AF" w14:textId="77777777" w:rsidR="00CF2334" w:rsidRDefault="00CF2334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3BF4E7" w14:textId="77777777" w:rsidR="00CF2334" w:rsidRDefault="00CF2334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2F3B15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FA3D17" w14:textId="77777777" w:rsidR="00CF2334" w:rsidRDefault="00CF2334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06787E" w14:textId="77777777" w:rsidR="00CF2334" w:rsidRDefault="00CF233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494B25" w14:textId="77777777" w:rsidR="00CF2334" w:rsidRDefault="00CF233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D4AE53" w14:textId="77777777" w:rsidR="00CF2334" w:rsidRDefault="00CF2334"/>
      </w:tc>
    </w:tr>
    <w:tr w:rsidR="00CF2334" w14:paraId="40716185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A61EC1" w14:textId="77777777" w:rsidR="00CF2334" w:rsidRDefault="00CF2334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F6AC41" w14:textId="77777777" w:rsidR="00CF2334" w:rsidRDefault="00CF2334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3B00CD" w14:textId="77777777" w:rsidR="00CF2334" w:rsidRDefault="00CF2334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9A5B04" w14:textId="77777777" w:rsidR="00CF2334" w:rsidRDefault="00CF2334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A2782E" w14:textId="77777777" w:rsidR="00CF2334" w:rsidRDefault="00CF2334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E93A60" w14:textId="77777777" w:rsidR="00CF2334" w:rsidRDefault="00CF2334">
          <w:pPr>
            <w:pStyle w:val="a8"/>
            <w:rPr>
              <w:sz w:val="4"/>
              <w:szCs w:val="4"/>
            </w:rPr>
          </w:pPr>
        </w:p>
      </w:tc>
    </w:tr>
  </w:tbl>
  <w:p w14:paraId="58B713B1" w14:textId="77777777" w:rsidR="00CF2334" w:rsidRDefault="00CF2334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A6011" w14:textId="77777777" w:rsidR="00CF2334" w:rsidRDefault="00D442BE">
    <w:pPr>
      <w:pStyle w:val="ab"/>
    </w:pPr>
    <w:r>
      <w:pict w14:anchorId="1160909C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78DED4A" w14:textId="77777777" w:rsidR="00CF2334" w:rsidRDefault="00D442BE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CF2334" w14:paraId="25146C35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945CB9" w14:textId="77777777" w:rsidR="00CF2334" w:rsidRDefault="00CF233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B5E8F2" w14:textId="77777777" w:rsidR="00CF2334" w:rsidRDefault="00CF2334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B6472E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D5A38D" w14:textId="77777777" w:rsidR="00CF2334" w:rsidRDefault="00D442BE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F02B2A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B4ED62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039DA6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C3A2FF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510B98" w14:textId="77777777" w:rsidR="00CF2334" w:rsidRDefault="00CF233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36A2E8" w14:textId="77777777" w:rsidR="00CF2334" w:rsidRDefault="00CF2334">
          <w:pPr>
            <w:pStyle w:val="a8"/>
          </w:pPr>
        </w:p>
      </w:tc>
    </w:tr>
    <w:tr w:rsidR="00CF2334" w14:paraId="55CCB46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880380" w14:textId="77777777" w:rsidR="00CF2334" w:rsidRDefault="00CF233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FAFB99" w14:textId="77777777" w:rsidR="00CF2334" w:rsidRDefault="00CF233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92FBF6" w14:textId="77777777" w:rsidR="00CF2334" w:rsidRDefault="00CF233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D91555" w14:textId="77777777" w:rsidR="00CF2334" w:rsidRDefault="00CF233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145F94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A39ACB" w14:textId="77777777" w:rsidR="00CF2334" w:rsidRDefault="00CF2334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76120C" w14:textId="77777777" w:rsidR="00CF2334" w:rsidRDefault="00CF233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9F27F5" w14:textId="77777777" w:rsidR="00CF2334" w:rsidRDefault="00CF2334"/>
      </w:tc>
    </w:tr>
    <w:tr w:rsidR="00CF2334" w14:paraId="50E63A14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328BF2" w14:textId="77777777" w:rsidR="00CF2334" w:rsidRDefault="00CF2334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2F8E4C" w14:textId="77777777" w:rsidR="00CF2334" w:rsidRDefault="00CF233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72A2BF" w14:textId="77777777" w:rsidR="00CF2334" w:rsidRDefault="00CF233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DA4883" w14:textId="77777777" w:rsidR="00CF2334" w:rsidRDefault="00CF233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1C9C3D" w14:textId="77777777" w:rsidR="00CF2334" w:rsidRDefault="00CF233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A2910D" w14:textId="77777777" w:rsidR="00CF2334" w:rsidRDefault="00CF233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A35EBE" w14:textId="77777777" w:rsidR="00CF2334" w:rsidRDefault="00CF233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764949" w14:textId="77777777" w:rsidR="00CF2334" w:rsidRDefault="00CF2334">
          <w:pPr>
            <w:pStyle w:val="a8"/>
          </w:pPr>
        </w:p>
      </w:tc>
    </w:tr>
    <w:tr w:rsidR="00CF2334" w14:paraId="0FCEDD9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4EF2D3" w14:textId="77777777" w:rsidR="00CF2334" w:rsidRDefault="00CF233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C64F2A" w14:textId="77777777" w:rsidR="00CF2334" w:rsidRDefault="00CF233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D7AECF" w14:textId="77777777" w:rsidR="00CF2334" w:rsidRDefault="00CF233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5A3003" w14:textId="77777777" w:rsidR="00CF2334" w:rsidRDefault="00CF2334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F0C3BF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925C5E" w14:textId="77777777" w:rsidR="00CF2334" w:rsidRDefault="00CF233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EE3DCB" w14:textId="77777777" w:rsidR="00CF2334" w:rsidRDefault="00CF233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C55EB3" w14:textId="77777777" w:rsidR="00CF2334" w:rsidRDefault="00CF2334"/>
      </w:tc>
    </w:tr>
    <w:tr w:rsidR="00CF2334" w14:paraId="5F2332ED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176DD4" w14:textId="77777777" w:rsidR="00CF2334" w:rsidRDefault="00D442B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DD298B" w14:textId="77777777" w:rsidR="00CF2334" w:rsidRDefault="00CF2334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8F96EE" w14:textId="77777777" w:rsidR="00CF2334" w:rsidRDefault="00CF233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9E15B6" w14:textId="77777777" w:rsidR="00CF2334" w:rsidRDefault="00CF2334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B39427" w14:textId="77777777" w:rsidR="00CF2334" w:rsidRDefault="00CF2334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475602" w14:textId="77777777" w:rsidR="00CF2334" w:rsidRDefault="00CF2334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BB939E" w14:textId="77777777" w:rsidR="00CF2334" w:rsidRDefault="00CF2334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1B0F35" w14:textId="77777777" w:rsidR="00CF2334" w:rsidRDefault="00D442B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F2334" w14:paraId="454BE38F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65A3A9" w14:textId="77777777" w:rsidR="00CF2334" w:rsidRDefault="00CF2334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446403" w14:textId="77777777" w:rsidR="00CF2334" w:rsidRDefault="00CF2334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BD83DC" w14:textId="77777777" w:rsidR="00CF2334" w:rsidRDefault="00CF2334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784E50" w14:textId="77777777" w:rsidR="00CF2334" w:rsidRDefault="00CF2334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612029" w14:textId="77777777" w:rsidR="00CF2334" w:rsidRDefault="00CF2334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1BC193" w14:textId="77777777" w:rsidR="00CF2334" w:rsidRDefault="00CF233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DE07D5" w14:textId="77777777" w:rsidR="00CF2334" w:rsidRDefault="00CF2334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DF51A4" w14:textId="77777777" w:rsidR="00CF2334" w:rsidRDefault="00CF2334"/>
      </w:tc>
    </w:tr>
    <w:tr w:rsidR="00CF2334" w14:paraId="0F8885CE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65BCC5" w14:textId="77777777" w:rsidR="00CF2334" w:rsidRDefault="00CF2334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07808C" w14:textId="77777777" w:rsidR="00CF2334" w:rsidRDefault="00CF2334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DB506E" w14:textId="77777777" w:rsidR="00CF2334" w:rsidRDefault="00CF2334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A95012" w14:textId="77777777" w:rsidR="00CF2334" w:rsidRDefault="00CF2334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71A0A6" w14:textId="77777777" w:rsidR="00CF2334" w:rsidRDefault="00CF2334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2CDF89" w14:textId="77777777" w:rsidR="00CF2334" w:rsidRDefault="00CF2334">
          <w:pPr>
            <w:pStyle w:val="a8"/>
            <w:rPr>
              <w:sz w:val="4"/>
              <w:szCs w:val="4"/>
            </w:rPr>
          </w:pPr>
        </w:p>
      </w:tc>
    </w:tr>
  </w:tbl>
  <w:p w14:paraId="0381ED35" w14:textId="77777777" w:rsidR="00CF2334" w:rsidRDefault="00CF2334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6124A"/>
    <w:multiLevelType w:val="multilevel"/>
    <w:tmpl w:val="9F4EFF6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DCA0AE7"/>
    <w:multiLevelType w:val="multilevel"/>
    <w:tmpl w:val="E58E1B0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A601B1"/>
    <w:multiLevelType w:val="multilevel"/>
    <w:tmpl w:val="3E942F7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35318050">
    <w:abstractNumId w:val="2"/>
  </w:num>
  <w:num w:numId="2" w16cid:durableId="1372262011">
    <w:abstractNumId w:val="1"/>
  </w:num>
  <w:num w:numId="3" w16cid:durableId="177563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2334"/>
    <w:rsid w:val="00744CB7"/>
    <w:rsid w:val="00CF2334"/>
    <w:rsid w:val="00D4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3E62C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td">
    <w:name w:val="td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5">
    <w:name w:val="xl65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3">
    <w:name w:val="xl63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2164</Words>
  <Characters>12340</Characters>
  <Application>Microsoft Office Word</Application>
  <DocSecurity>4</DocSecurity>
  <Lines>102</Lines>
  <Paragraphs>28</Paragraphs>
  <ScaleCrop>false</ScaleCrop>
  <Company/>
  <LinksUpToDate>false</LinksUpToDate>
  <CharactersWithSpaces>14476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2025-06-18T00:40:00Z</dcterms:created>
  <dcterms:modified xsi:type="dcterms:W3CDTF">2025-06-18T00:40:00Z</dcterms:modified>
</cp:coreProperties>
</file>