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A42E3" w14:textId="77777777" w:rsidR="00E65C88" w:rsidRDefault="00CB4539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b/>
          <w:bCs/>
        </w:rPr>
        <w:t xml:space="preserve"> 각 문제의 보기 중에서 물음에 가장 합당한 답을 고르시오.</w:t>
      </w:r>
    </w:p>
    <w:p w14:paraId="0994F993" w14:textId="77777777" w:rsidR="00E65C88" w:rsidRDefault="00E65C88">
      <w:pPr>
        <w:sectPr w:rsidR="00E65C88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33374097" w14:textId="77777777" w:rsidR="00E65C88" w:rsidRDefault="00E65C88">
      <w:pPr>
        <w:sectPr w:rsidR="00E65C88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9B59F91" w14:textId="77777777" w:rsidR="00E65C88" w:rsidRDefault="00E65C88">
      <w:pPr>
        <w:pStyle w:val="a8"/>
        <w:spacing w:afterLines="40" w:after="96"/>
        <w:rPr>
          <w:rFonts w:ascii="HY신명조" w:eastAsia="HY신명조" w:cs="HY신명조"/>
        </w:rPr>
      </w:pPr>
    </w:p>
    <w:p w14:paraId="77B77F26" w14:textId="77777777" w:rsidR="00E65C88" w:rsidRDefault="00CB4539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1.</w:t>
      </w:r>
      <w:r>
        <w:rPr>
          <w:rFonts w:ascii="HY신명조" w:eastAsia="HY신명조" w:cs="HY신명조"/>
          <w:color w:val="0C0C0C"/>
        </w:rPr>
        <w:t>  </w:t>
      </w:r>
      <w:r>
        <w:rPr>
          <w:rFonts w:ascii="HY신명조" w:eastAsia="HY신명조" w:cs="HY신명조"/>
          <w:color w:val="0C0C0C"/>
        </w:rPr>
        <w:t xml:space="preserve">성격 및 지각에 관한 설명으로 가장 적절하지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것은? </w:t>
      </w:r>
    </w:p>
    <w:p w14:paraId="5595D036" w14:textId="77777777" w:rsidR="00E65C88" w:rsidRDefault="00CB4539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545C51B4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6187BF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A1AC51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외재론자(externalizer)는 내재론자(internalizer)에 비해 자기 자신을 자율적인 인간으로 보고 자기의 운명과 일상생활에서 당면하는 상황을 자기 자신이 통제할 수 있다고 믿는 경향이 있다.</w:t>
            </w:r>
          </w:p>
        </w:tc>
      </w:tr>
      <w:tr w:rsidR="00E65C88" w14:paraId="105F4EF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B73BA8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7890FF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-4"/>
              </w:rPr>
              <w:t>프리드만과 로즈만(Friedman &amp; Roseman)에 의하면 A형 성격의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사람은 B형 성격의 사람에 비해 참을성이 없고 과업성취를 서두르는 경향이 있다.</w:t>
            </w:r>
          </w:p>
        </w:tc>
      </w:tr>
      <w:tr w:rsidR="00E65C88" w14:paraId="64361E8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645841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9A9440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지각과정에 영향을 미치는 요인에는 지각대상, 지각자, 지각이 일어나는 상황 등이 있다.</w:t>
            </w:r>
          </w:p>
        </w:tc>
      </w:tr>
      <w:tr w:rsidR="00E65C88" w14:paraId="19F0F00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3E4BF5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F4B5D7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외향적인 성향의 사람은 내향적인 성향의 사람보다 말이 많고 활동적인 경향이 있다.</w:t>
            </w:r>
          </w:p>
        </w:tc>
      </w:tr>
      <w:tr w:rsidR="00E65C88" w14:paraId="201462E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34AD7B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F03454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많은 자극 가운데 자신에게 필요한 자극에만 관심을 기울이고 이해하려 하는 현상을 선택적 지각(selective perception)이라고 한다.</w:t>
            </w:r>
          </w:p>
        </w:tc>
      </w:tr>
    </w:tbl>
    <w:p w14:paraId="49229FA4" w14:textId="77777777" w:rsidR="00E65C88" w:rsidRDefault="00E65C88">
      <w:pPr>
        <w:rPr>
          <w:sz w:val="2"/>
        </w:rPr>
      </w:pPr>
    </w:p>
    <w:p w14:paraId="5053361C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234FC0B7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</w:rPr>
      </w:pPr>
    </w:p>
    <w:p w14:paraId="45A0FF93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</w:rPr>
      </w:pPr>
    </w:p>
    <w:p w14:paraId="4C79951A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</w:rPr>
      </w:pPr>
    </w:p>
    <w:p w14:paraId="6F59D318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</w:rPr>
      </w:pPr>
    </w:p>
    <w:p w14:paraId="640438F3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</w:rPr>
      </w:pPr>
    </w:p>
    <w:p w14:paraId="1109BE96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</w:rPr>
      </w:pPr>
    </w:p>
    <w:p w14:paraId="3DE14115" w14:textId="77777777" w:rsidR="00E65C88" w:rsidRDefault="00CB4539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2.</w:t>
      </w:r>
      <w:r>
        <w:rPr>
          <w:rFonts w:ascii="HY신명조" w:eastAsia="HY신명조" w:cs="HY신명조"/>
          <w:color w:val="0C0C0C"/>
        </w:rPr>
        <w:t>   </w:t>
      </w:r>
      <w:r>
        <w:rPr>
          <w:rFonts w:ascii="HY신명조" w:eastAsia="HY신명조" w:cs="HY신명조"/>
          <w:color w:val="0C0C0C"/>
        </w:rPr>
        <w:t xml:space="preserve">권력 및 리더십에 관한 설명으로 가장 적절하지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것은?</w:t>
      </w:r>
    </w:p>
    <w:p w14:paraId="058A8C23" w14:textId="77777777" w:rsidR="00E65C88" w:rsidRDefault="00CB4539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040BBDB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2ED576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BFD2EE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서번트 리더십(servant leadership)은 리더가 섬김을 통해 부하들</w:t>
            </w:r>
            <w:r>
              <w:rPr>
                <w:rFonts w:ascii="HY신명조" w:eastAsia="HY신명조" w:cs="HY신명조"/>
                <w:spacing w:val="-2"/>
              </w:rPr>
              <w:t>에게 주인의식을 고취함으로써 그들의 자발적인 헌신과 참여를 제고하는 리더십을 말한다.</w:t>
            </w:r>
          </w:p>
        </w:tc>
      </w:tr>
      <w:tr w:rsidR="00E65C88" w14:paraId="702A2E4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7AEE3A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11F67E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리더십 특성이론은 사회나 조직체에서 인정되고 있는 성공적인</w:t>
            </w:r>
            <w:r>
              <w:rPr>
                <w:rFonts w:ascii="HY신명조" w:eastAsia="HY신명조" w:cs="HY신명조"/>
              </w:rPr>
              <w:t xml:space="preserve"> 리더들은 어떤 공통된 특성을 가지고 있다는 전제하에 이들 특성을 집중적으로 연구하여 개념화한 이론이다.</w:t>
            </w:r>
          </w:p>
        </w:tc>
      </w:tr>
      <w:tr w:rsidR="00E65C88" w14:paraId="5FF9256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3ECA17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DB9BEA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카리스마적 리더십(charismatic leadership)은 리더가 영적, 심적,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초자연적인 특질을 가질 때 부하들이 이를 신봉함으로써 생기는</w:t>
            </w:r>
            <w:r>
              <w:rPr>
                <w:rFonts w:ascii="HY신명조" w:eastAsia="HY신명조" w:cs="HY신명조"/>
              </w:rPr>
              <w:t xml:space="preserve"> 리더십을 말한다. </w:t>
            </w:r>
          </w:p>
        </w:tc>
      </w:tr>
      <w:tr w:rsidR="00E65C88" w14:paraId="40B65D7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1C4ECF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084119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다양한 권력의 원천 가운데 준거적 권력(referent power)은 전문적인 기술이나 지식 또는 독점적 정보에 바탕을 둔다.</w:t>
            </w:r>
          </w:p>
        </w:tc>
      </w:tr>
      <w:tr w:rsidR="00E65C88" w14:paraId="310C7E2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2D2C33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05654F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임파워먼트(empowerment)는 부하직원이 스스로의 책임 하에 주어진 공식적 권력, 즉 권한을 행사할 수 있도록 해주는 것을 말하며, 조직 내 책임경영의 실천을 위해 중요하다.</w:t>
            </w:r>
          </w:p>
        </w:tc>
      </w:tr>
    </w:tbl>
    <w:p w14:paraId="4750CB7A" w14:textId="77777777" w:rsidR="00E65C88" w:rsidRDefault="00E65C88">
      <w:pPr>
        <w:rPr>
          <w:sz w:val="2"/>
        </w:rPr>
      </w:pPr>
    </w:p>
    <w:p w14:paraId="019AE655" w14:textId="77777777" w:rsidR="00E65C88" w:rsidRDefault="00E65C88">
      <w:pPr>
        <w:pStyle w:val="a8"/>
        <w:spacing w:afterLines="40" w:after="96"/>
        <w:rPr>
          <w:rFonts w:ascii="HY신명조" w:eastAsia="HY신명조" w:cs="HY신명조"/>
          <w:color w:val="0000FF"/>
        </w:rPr>
      </w:pPr>
    </w:p>
    <w:p w14:paraId="2E830AA5" w14:textId="77777777" w:rsidR="00E65C88" w:rsidRDefault="00E65C88">
      <w:pPr>
        <w:pStyle w:val="a8"/>
        <w:spacing w:afterLines="40" w:after="96"/>
        <w:rPr>
          <w:rFonts w:ascii="HY신명조" w:eastAsia="HY신명조" w:cs="HY신명조"/>
          <w:color w:val="0000FF"/>
        </w:rPr>
      </w:pPr>
    </w:p>
    <w:p w14:paraId="743C2585" w14:textId="77777777" w:rsidR="00E65C88" w:rsidRDefault="00E65C88">
      <w:pPr>
        <w:pStyle w:val="a8"/>
        <w:spacing w:afterLines="40" w:after="96"/>
        <w:rPr>
          <w:rFonts w:ascii="HY신명조" w:eastAsia="HY신명조" w:cs="HY신명조"/>
          <w:color w:val="0000FF"/>
        </w:rPr>
      </w:pPr>
    </w:p>
    <w:p w14:paraId="427852E5" w14:textId="77777777" w:rsidR="00E65C88" w:rsidRDefault="00E65C88">
      <w:pPr>
        <w:pStyle w:val="a8"/>
        <w:spacing w:afterLines="40" w:after="96"/>
        <w:rPr>
          <w:rFonts w:ascii="HY신명조" w:eastAsia="HY신명조" w:cs="HY신명조"/>
          <w:color w:val="0000FF"/>
        </w:rPr>
      </w:pPr>
    </w:p>
    <w:p w14:paraId="1D10E8E5" w14:textId="77777777" w:rsidR="00E65C88" w:rsidRDefault="00E65C88">
      <w:pPr>
        <w:pStyle w:val="a8"/>
        <w:spacing w:afterLines="40" w:after="96"/>
        <w:rPr>
          <w:rFonts w:ascii="HY신명조" w:eastAsia="HY신명조" w:cs="HY신명조"/>
          <w:color w:val="0000FF"/>
        </w:rPr>
      </w:pPr>
    </w:p>
    <w:p w14:paraId="2CC35A88" w14:textId="77777777" w:rsidR="00E65C88" w:rsidRDefault="00E65C88">
      <w:pPr>
        <w:pStyle w:val="a8"/>
        <w:spacing w:afterLines="40" w:after="96"/>
        <w:rPr>
          <w:rFonts w:ascii="HY신명조" w:eastAsia="HY신명조" w:cs="HY신명조"/>
          <w:color w:val="0000FF"/>
        </w:rPr>
      </w:pPr>
    </w:p>
    <w:p w14:paraId="5D74D5DE" w14:textId="77777777" w:rsidR="00E65C88" w:rsidRDefault="00E65C88">
      <w:pPr>
        <w:pStyle w:val="a8"/>
        <w:spacing w:afterLines="40" w:after="96"/>
        <w:rPr>
          <w:rFonts w:ascii="HY신명조" w:eastAsia="HY신명조" w:cs="HY신명조"/>
          <w:color w:val="0000FF"/>
        </w:rPr>
      </w:pPr>
    </w:p>
    <w:p w14:paraId="663D83E8" w14:textId="77777777" w:rsidR="00E65C88" w:rsidRDefault="00E65C88">
      <w:pPr>
        <w:pStyle w:val="a8"/>
        <w:spacing w:afterLines="40" w:after="96"/>
        <w:rPr>
          <w:rFonts w:ascii="HY신명조" w:eastAsia="HY신명조" w:cs="HY신명조"/>
          <w:color w:val="0000FF"/>
        </w:rPr>
      </w:pPr>
    </w:p>
    <w:p w14:paraId="60FA4873" w14:textId="77777777" w:rsidR="00E65C88" w:rsidRDefault="00CB4539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3.</w:t>
      </w:r>
      <w:r>
        <w:rPr>
          <w:rFonts w:ascii="HY신명조" w:eastAsia="HY신명조" w:cs="HY신명조"/>
          <w:color w:val="0C0C0C"/>
        </w:rPr>
        <w:t>  </w:t>
      </w:r>
      <w:r>
        <w:rPr>
          <w:rFonts w:ascii="HY신명조" w:eastAsia="HY신명조" w:cs="HY신명조"/>
          <w:color w:val="0C0C0C"/>
        </w:rPr>
        <w:t>동기부여 및 학습에 관한 설명으로 가장 적절한 것은?</w:t>
      </w:r>
    </w:p>
    <w:p w14:paraId="7CBA5690" w14:textId="77777777" w:rsidR="00E65C88" w:rsidRDefault="00CB4539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4175131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97DD02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065198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브룸(Vroom)의 기대이론(expectancy theory)은 개인과 개인 또는 개인과 조직 간의 교환관계에 초점을 둔다.</w:t>
            </w:r>
          </w:p>
        </w:tc>
      </w:tr>
      <w:tr w:rsidR="00E65C88" w14:paraId="37C8377B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69BE75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BC6053" w14:textId="77777777" w:rsidR="00E65C88" w:rsidRDefault="00CB4539">
            <w:pPr>
              <w:pStyle w:val="ac"/>
              <w:snapToGrid/>
              <w:spacing w:line="249" w:lineRule="auto"/>
              <w:ind w:left="0" w:firstLine="0"/>
              <w:rPr>
                <w:rFonts w:ascii="HY신명조" w:eastAsia="HY신명조" w:cs="HY신명조"/>
                <w:spacing w:val="0"/>
                <w:w w:val="100"/>
              </w:rPr>
            </w:pPr>
            <w:r>
              <w:rPr>
                <w:rFonts w:ascii="HY신명조" w:eastAsia="HY신명조" w:cs="HY신명조"/>
                <w:spacing w:val="4"/>
                <w:w w:val="100"/>
              </w:rPr>
              <w:t xml:space="preserve">스키너(Skinner)의 조작적 조건화(operant conditioning)에 </w:t>
            </w:r>
            <w:r>
              <w:rPr>
                <w:rFonts w:ascii="HY신명조" w:eastAsia="HY신명조" w:cs="HY신명조"/>
                <w:spacing w:val="3"/>
                <w:w w:val="100"/>
              </w:rPr>
              <w:t>의하면</w:t>
            </w:r>
            <w:r>
              <w:rPr>
                <w:rFonts w:ascii="HY신명조" w:eastAsia="HY신명조" w:cs="HY신명조"/>
                <w:spacing w:val="-1"/>
                <w:w w:val="100"/>
              </w:rPr>
              <w:t xml:space="preserve"> 학습은 단순히 자극에 대한 조건적 반응에 의해 이루어</w:t>
            </w:r>
            <w:r>
              <w:rPr>
                <w:rFonts w:ascii="HY신명조" w:eastAsia="HY신명조" w:cs="HY신명조"/>
                <w:spacing w:val="0"/>
                <w:w w:val="100"/>
              </w:rPr>
              <w:t>지는 것이 아니라 반응행동으로부터의 바람직한 결과를 작동시킴에 따라서 이루어진다.</w:t>
            </w:r>
          </w:p>
        </w:tc>
      </w:tr>
      <w:tr w:rsidR="00E65C88" w14:paraId="23E6E21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052FAB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027FA0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매슬로우(Maslow)의 욕구이론에서 성장욕구는 가장 상위위치를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점하는 욕구로서, 다른 사람들로부터 인정이나 존경을 받고 싶어</w:t>
            </w:r>
            <w:r>
              <w:rPr>
                <w:rFonts w:ascii="HY신명조" w:eastAsia="HY신명조" w:cs="HY신명조"/>
              </w:rPr>
              <w:t xml:space="preserve"> 하는 심리적 상태를 말한다.</w:t>
            </w:r>
          </w:p>
        </w:tc>
      </w:tr>
      <w:tr w:rsidR="00E65C88" w14:paraId="040A9E0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7B377B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0C684F" w14:textId="77777777" w:rsidR="00E65C88" w:rsidRDefault="00CB4539">
            <w:pPr>
              <w:pStyle w:val="ac"/>
              <w:snapToGrid/>
              <w:spacing w:line="249" w:lineRule="auto"/>
              <w:ind w:left="0" w:firstLine="0"/>
              <w:rPr>
                <w:rFonts w:ascii="HY신명조" w:eastAsia="HY신명조" w:cs="HY신명조"/>
                <w:spacing w:val="0"/>
                <w:w w:val="100"/>
              </w:rPr>
            </w:pPr>
            <w:r>
              <w:rPr>
                <w:rFonts w:ascii="HY신명조" w:eastAsia="HY신명조" w:cs="HY신명조"/>
                <w:spacing w:val="-3"/>
                <w:w w:val="100"/>
              </w:rPr>
              <w:t xml:space="preserve">맥그리거(McGregor)의 </w:t>
            </w:r>
            <w:r>
              <w:rPr>
                <w:rFonts w:ascii="HY신명조" w:eastAsia="HY신명조" w:cs="HY신명조"/>
                <w:spacing w:val="-3"/>
                <w:w w:val="100"/>
              </w:rPr>
              <w:t>‘</w:t>
            </w:r>
            <w:r>
              <w:rPr>
                <w:rFonts w:ascii="HY신명조" w:eastAsia="HY신명조" w:cs="HY신명조"/>
                <w:spacing w:val="-3"/>
                <w:w w:val="100"/>
              </w:rPr>
              <w:t>X형</w:t>
            </w:r>
            <w:r>
              <w:rPr>
                <w:rFonts w:ascii="HY신명조" w:eastAsia="HY신명조" w:cs="HY신명조"/>
                <w:spacing w:val="-3"/>
                <w:w w:val="100"/>
              </w:rPr>
              <w:t>·</w:t>
            </w:r>
            <w:r>
              <w:rPr>
                <w:rFonts w:ascii="HY신명조" w:eastAsia="HY신명조" w:cs="HY신명조"/>
                <w:spacing w:val="-3"/>
                <w:w w:val="100"/>
              </w:rPr>
              <w:t>Y형이론</w:t>
            </w:r>
            <w:r>
              <w:rPr>
                <w:rFonts w:ascii="HY신명조" w:eastAsia="HY신명조" w:cs="HY신명조"/>
                <w:spacing w:val="-3"/>
                <w:w w:val="100"/>
              </w:rPr>
              <w:t>’</w:t>
            </w:r>
            <w:r>
              <w:rPr>
                <w:rFonts w:ascii="HY신명조" w:eastAsia="HY신명조" w:cs="HY신명조"/>
                <w:spacing w:val="-3"/>
                <w:w w:val="100"/>
              </w:rPr>
              <w:t>에 의하면 Y형의 인간관을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가진 관리자는 부하를 신뢰하지 않고 철저히 관리한다.</w:t>
            </w:r>
          </w:p>
        </w:tc>
      </w:tr>
      <w:tr w:rsidR="00E65C88" w14:paraId="499E7592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5C5738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8AC46E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형식지(explicit knowledge)는 개인이 체화하여 가지고 있으며 </w:t>
            </w:r>
            <w:r>
              <w:rPr>
                <w:rFonts w:ascii="HY신명조" w:eastAsia="HY신명조" w:cs="HY신명조"/>
                <w:spacing w:val="-1"/>
              </w:rPr>
              <w:t>말로 하나하나 설명할 수 없는 내면의 비밀스러운 지식을 의미</w:t>
            </w:r>
            <w:r>
              <w:rPr>
                <w:rFonts w:ascii="HY신명조" w:eastAsia="HY신명조" w:cs="HY신명조"/>
                <w:spacing w:val="-4"/>
              </w:rPr>
              <w:t>하고, 암묵지(tacit knowledge)는 전달과 설명이 가능하며 적절히</w:t>
            </w:r>
            <w:r>
              <w:rPr>
                <w:rFonts w:ascii="HY신명조" w:eastAsia="HY신명조" w:cs="HY신명조"/>
              </w:rPr>
              <w:t xml:space="preserve"> 표현되고 정리된 지식을 의미한다.</w:t>
            </w:r>
          </w:p>
        </w:tc>
      </w:tr>
    </w:tbl>
    <w:p w14:paraId="5F113210" w14:textId="77777777" w:rsidR="00E65C88" w:rsidRDefault="00E65C88">
      <w:pPr>
        <w:rPr>
          <w:sz w:val="2"/>
        </w:rPr>
      </w:pPr>
    </w:p>
    <w:p w14:paraId="31BA695A" w14:textId="77777777" w:rsidR="00E65C88" w:rsidRDefault="00E65C88">
      <w:pPr>
        <w:pStyle w:val="a8"/>
        <w:rPr>
          <w:rFonts w:ascii="HY신명조" w:eastAsia="HY신명조" w:cs="HY신명조"/>
        </w:rPr>
      </w:pPr>
    </w:p>
    <w:p w14:paraId="57687DDB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</w:rPr>
      </w:pPr>
    </w:p>
    <w:p w14:paraId="5EB1246E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</w:rPr>
      </w:pPr>
    </w:p>
    <w:p w14:paraId="4CCF830D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</w:rPr>
      </w:pPr>
    </w:p>
    <w:p w14:paraId="4FE36390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  <w:sz w:val="26"/>
          <w:szCs w:val="26"/>
        </w:rPr>
      </w:pPr>
    </w:p>
    <w:p w14:paraId="616F5CFC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  <w:sz w:val="14"/>
          <w:szCs w:val="14"/>
        </w:rPr>
      </w:pPr>
    </w:p>
    <w:p w14:paraId="084F08F1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  <w:sz w:val="14"/>
          <w:szCs w:val="14"/>
        </w:rPr>
      </w:pPr>
    </w:p>
    <w:p w14:paraId="5B16AD69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  <w:sz w:val="14"/>
          <w:szCs w:val="14"/>
        </w:rPr>
      </w:pPr>
    </w:p>
    <w:p w14:paraId="10078743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  <w:sz w:val="14"/>
          <w:szCs w:val="14"/>
        </w:rPr>
      </w:pPr>
    </w:p>
    <w:p w14:paraId="0BDCE152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  <w:sz w:val="4"/>
          <w:szCs w:val="4"/>
        </w:rPr>
      </w:pPr>
    </w:p>
    <w:p w14:paraId="33BCC14F" w14:textId="77777777" w:rsidR="00E65C88" w:rsidRDefault="00CB4539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4.</w:t>
      </w:r>
      <w:r>
        <w:rPr>
          <w:rFonts w:ascii="HY신명조" w:eastAsia="HY신명조" w:cs="HY신명조"/>
          <w:b/>
          <w:bCs/>
          <w:color w:val="0C0C0C"/>
        </w:rPr>
        <w:t> </w:t>
      </w:r>
      <w:r>
        <w:rPr>
          <w:rFonts w:ascii="HY신명조" w:eastAsia="HY신명조" w:cs="HY신명조"/>
          <w:color w:val="0C0C0C"/>
        </w:rPr>
        <w:t> </w:t>
      </w:r>
      <w:r>
        <w:rPr>
          <w:rFonts w:ascii="HY신명조" w:eastAsia="HY신명조" w:cs="HY신명조"/>
          <w:color w:val="0C0C0C"/>
        </w:rPr>
        <w:t xml:space="preserve">조직문화 및 조직개발에 관한 설명으로 가장 적절하지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것은?</w:t>
      </w:r>
    </w:p>
    <w:p w14:paraId="6B50C837" w14:textId="77777777" w:rsidR="00E65C88" w:rsidRDefault="00CB4539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05EBB0C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1DE1FD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737210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조직문화(organizational culture)란 일정한 패턴을 갖는 조직활동의</w:t>
            </w:r>
            <w:r>
              <w:rPr>
                <w:rFonts w:ascii="HY신명조" w:eastAsia="HY신명조" w:cs="HY신명조"/>
              </w:rPr>
              <w:t xml:space="preserve"> 기본가정이며, 특정 집단이 외부환경에 적응하고 내적으로 통합해 나가는 과정에서 고안, 발견 또는 개발된 것이다. </w:t>
            </w:r>
          </w:p>
        </w:tc>
      </w:tr>
      <w:tr w:rsidR="00E65C88" w14:paraId="7248C71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E9510E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D7579C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조직문화는 구성원들에게 조직 정체성(organizational identity)을</w:t>
            </w:r>
            <w:r>
              <w:rPr>
                <w:rFonts w:ascii="HY신명조" w:eastAsia="HY신명조" w:cs="HY신명조"/>
              </w:rPr>
              <w:t xml:space="preserve"> 부여하고, 그들이 취해야 할 태도와 행동기준을 제시하여 조직체계의 안정성과 조직몰입을 높이는 기능을 한다.</w:t>
            </w:r>
          </w:p>
        </w:tc>
      </w:tr>
      <w:tr w:rsidR="00E65C88" w14:paraId="1E2A580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0BED17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937CDE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조직에서 변화(change)에 대한 구성원의 저항행동에 작용하는 요인에는 고용안정에 대한 위협감, 지위 손실에 대한 위협감, 성격의 차이 등이 있다.</w:t>
            </w:r>
          </w:p>
        </w:tc>
      </w:tr>
      <w:tr w:rsidR="00E65C88" w14:paraId="02BD9D3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808087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CF8F6A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적응적(adaptive) 조직문화를 갖는 조직에서 구성원들은 고객을</w:t>
            </w:r>
            <w:r>
              <w:rPr>
                <w:rFonts w:ascii="HY신명조" w:eastAsia="HY신명조" w:cs="HY신명조"/>
              </w:rPr>
              <w:t xml:space="preserve"> 우선적으로 생각하며 변화를 가져올 수 있는 인적, 물적, 또는 제도나 과정 등의 내적 요소들에 많은 관심을 보인다.</w:t>
            </w:r>
          </w:p>
        </w:tc>
      </w:tr>
      <w:tr w:rsidR="00E65C88" w14:paraId="2916764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451A4D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0ED537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레윈(Lewin)의 조직변화 3단계 모델에 의하면, </w:t>
            </w:r>
            <w:r>
              <w:rPr>
                <w:rFonts w:ascii="HY신명조" w:eastAsia="HY신명조" w:cs="HY신명조"/>
                <w:spacing w:val="-3"/>
              </w:rPr>
              <w:t>‘</w:t>
            </w:r>
            <w:r>
              <w:rPr>
                <w:rFonts w:ascii="HY신명조" w:eastAsia="HY신명조" w:cs="HY신명조"/>
                <w:spacing w:val="-3"/>
              </w:rPr>
              <w:t>변화</w:t>
            </w:r>
            <w:r>
              <w:rPr>
                <w:rFonts w:ascii="HY신명조" w:eastAsia="HY신명조" w:cs="HY신명조"/>
                <w:spacing w:val="-3"/>
              </w:rPr>
              <w:t>’</w:t>
            </w:r>
            <w:r>
              <w:rPr>
                <w:rFonts w:ascii="HY신명조" w:eastAsia="HY신명조" w:cs="HY신명조"/>
                <w:spacing w:val="-3"/>
              </w:rPr>
              <w:t xml:space="preserve"> 단계에서는 </w:t>
            </w:r>
            <w:r>
              <w:rPr>
                <w:rFonts w:ascii="HY신명조" w:eastAsia="HY신명조" w:cs="HY신명조"/>
                <w:spacing w:val="-5"/>
              </w:rPr>
              <w:t>구성원의 변화 필요성 인식</w:t>
            </w:r>
            <w:r>
              <w:rPr>
                <w:rFonts w:ascii="HY신명조" w:eastAsia="HY신명조" w:cs="HY신명조"/>
                <w:spacing w:val="2"/>
              </w:rPr>
              <w:t>, 주도세력 결집, 비전과 변화전략의</w:t>
            </w:r>
            <w:r>
              <w:rPr>
                <w:rFonts w:ascii="HY신명조" w:eastAsia="HY신명조" w:cs="HY신명조"/>
              </w:rPr>
              <w:t xml:space="preserve"> 개발 등이 이루어진다.</w:t>
            </w:r>
          </w:p>
        </w:tc>
      </w:tr>
    </w:tbl>
    <w:p w14:paraId="5DC4265B" w14:textId="77777777" w:rsidR="00E65C88" w:rsidRDefault="00E65C88">
      <w:pPr>
        <w:rPr>
          <w:sz w:val="2"/>
        </w:rPr>
      </w:pPr>
    </w:p>
    <w:p w14:paraId="49006379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color w:val="0C0C0C"/>
        </w:rPr>
      </w:pPr>
    </w:p>
    <w:p w14:paraId="2EF500CF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</w:rPr>
      </w:pPr>
    </w:p>
    <w:p w14:paraId="082CD59A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</w:rPr>
      </w:pPr>
    </w:p>
    <w:p w14:paraId="3B0B249A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</w:rPr>
      </w:pPr>
    </w:p>
    <w:p w14:paraId="3587EF81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</w:rPr>
      </w:pPr>
    </w:p>
    <w:p w14:paraId="3AFBED3F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</w:rPr>
      </w:pPr>
    </w:p>
    <w:p w14:paraId="6DC96B5E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</w:rPr>
      </w:pPr>
    </w:p>
    <w:p w14:paraId="6328DB0D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</w:rPr>
      </w:pPr>
    </w:p>
    <w:p w14:paraId="31685CC3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</w:rPr>
      </w:pPr>
    </w:p>
    <w:p w14:paraId="0BBB72EB" w14:textId="77777777" w:rsidR="00E65C88" w:rsidRDefault="00CB4539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5.</w:t>
      </w:r>
      <w:r>
        <w:rPr>
          <w:rFonts w:ascii="HY신명조" w:eastAsia="HY신명조" w:cs="HY신명조"/>
          <w:color w:val="0C0C0C"/>
        </w:rPr>
        <w:t>  </w:t>
      </w:r>
      <w:r>
        <w:rPr>
          <w:rFonts w:ascii="HY신명조" w:eastAsia="HY신명조" w:cs="HY신명조"/>
          <w:color w:val="0C0C0C"/>
        </w:rPr>
        <w:t xml:space="preserve">보상제도에 관한 설명으로 가장 적절하지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것은? </w:t>
      </w:r>
    </w:p>
    <w:p w14:paraId="31345F30" w14:textId="77777777" w:rsidR="00E65C88" w:rsidRDefault="00CB4539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107AA7D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3488A8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6B752B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연공급(seniority-based pay)은 기업에서 종업원들의 근속연수나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경력 등의 연공요소가 증가함에 따라 그들의 숙련도나 직무수행능력</w:t>
            </w:r>
            <w:r>
              <w:rPr>
                <w:rFonts w:ascii="HY신명조" w:eastAsia="HY신명조" w:cs="HY신명조"/>
              </w:rPr>
              <w:t>이 향상된다는 논리에 근거를 둔다.</w:t>
            </w:r>
          </w:p>
        </w:tc>
      </w:tr>
      <w:tr w:rsidR="00E65C88" w14:paraId="58CC36C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84FBC7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BBEEFD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종업원에게 지급되는 직접적 형태의 보상에는 기본급(base pay), 변동급(variable pay), 복리후생(benefits) 등이 있다.</w:t>
            </w:r>
          </w:p>
        </w:tc>
      </w:tr>
      <w:tr w:rsidR="00E65C88" w14:paraId="349BD43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5D5199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1018FF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임금피크제(salary peak system)란 일정의 연령부터 임금을 </w:t>
            </w:r>
            <w:r>
              <w:rPr>
                <w:rFonts w:ascii="HY신명조" w:eastAsia="HY신명조" w:cs="HY신명조"/>
                <w:spacing w:val="4"/>
              </w:rPr>
              <w:t xml:space="preserve">조정하는 것을 전제로 소정의 기간 동안 종업원의 고용을 보장하거나 연장하는 제도이다. </w:t>
            </w:r>
          </w:p>
        </w:tc>
      </w:tr>
      <w:tr w:rsidR="00E65C88" w14:paraId="0C32A5D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2A0DB0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5BF77F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이윤분배제도(profit-sharing plan)는 기업에 일정 수준의 이윤이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 xml:space="preserve">발생했을 경우 그 중의 일정 부분을 사전에 노사의 교섭에 </w:t>
            </w:r>
            <w:r>
              <w:rPr>
                <w:rFonts w:ascii="HY신명조" w:eastAsia="HY신명조" w:cs="HY신명조"/>
                <w:spacing w:val="-2"/>
              </w:rPr>
              <w:t>의해 정해진 배분방식에 따라 종업원들에게 지급하는 제도이다.</w:t>
            </w:r>
          </w:p>
        </w:tc>
      </w:tr>
      <w:tr w:rsidR="00E65C88" w14:paraId="3D08946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10253C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712E43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연봉제는 종업원 개인 간의 지나친 경쟁의식을 유발하여 위화감을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조성하고 조직 내 팀워크를 약화시키며, 단기 업적주의의 풍토를</w:t>
            </w:r>
            <w:r>
              <w:rPr>
                <w:rFonts w:ascii="HY신명조" w:eastAsia="HY신명조" w:cs="HY신명조"/>
              </w:rPr>
              <w:t xml:space="preserve"> 조장할 수 있다는 단점이 있다.</w:t>
            </w:r>
          </w:p>
        </w:tc>
      </w:tr>
    </w:tbl>
    <w:p w14:paraId="0D325258" w14:textId="77777777" w:rsidR="00E65C88" w:rsidRDefault="00E65C88">
      <w:pPr>
        <w:rPr>
          <w:sz w:val="2"/>
        </w:rPr>
      </w:pPr>
    </w:p>
    <w:p w14:paraId="5E8DB769" w14:textId="77777777" w:rsidR="00E65C88" w:rsidRDefault="00CB4539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  <w:r>
        <w:rPr>
          <w:rFonts w:ascii="HY신명조" w:eastAsia="HY신명조" w:cs="HY신명조"/>
          <w:color w:val="0000FF"/>
        </w:rPr>
        <w:t xml:space="preserve"> </w:t>
      </w:r>
    </w:p>
    <w:p w14:paraId="7DC20EE2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18C1E8D8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620E59F1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5B9D6A96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410ED5E2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71300D53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5B7C1B44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432EF21E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7B0B50BF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7C25A625" w14:textId="77777777" w:rsidR="00E65C88" w:rsidRDefault="00CB4539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6.</w:t>
      </w:r>
      <w:r>
        <w:rPr>
          <w:rFonts w:ascii="HY신명조" w:eastAsia="HY신명조" w:cs="HY신명조"/>
          <w:color w:val="0C0C0C"/>
        </w:rPr>
        <w:t>  </w:t>
      </w:r>
      <w:r>
        <w:rPr>
          <w:rFonts w:ascii="HY신명조" w:eastAsia="HY신명조" w:cs="HY신명조"/>
          <w:color w:val="0C0C0C"/>
        </w:rPr>
        <w:t xml:space="preserve">직무분석 및 인사평가에 관한 설명으로 가장 적절하지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것은?</w:t>
      </w:r>
    </w:p>
    <w:p w14:paraId="4B63D5E6" w14:textId="77777777" w:rsidR="00E65C88" w:rsidRDefault="00CB4539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3987239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11A727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4671C3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직무분석은 인적자원의 선발, 교육훈련, 개발, 인사평가, 직무</w:t>
            </w:r>
            <w:r>
              <w:rPr>
                <w:rFonts w:ascii="HY신명조" w:eastAsia="HY신명조" w:cs="HY신명조"/>
                <w:spacing w:val="2"/>
              </w:rPr>
              <w:t>평가, 보상 등 대부분의 인적자원관리 업무에서 기초자료로 활용할</w:t>
            </w:r>
            <w:r>
              <w:rPr>
                <w:rFonts w:ascii="HY신명조" w:eastAsia="HY신명조" w:cs="HY신명조"/>
              </w:rPr>
              <w:t xml:space="preserve"> 정보를 제공한다.</w:t>
            </w:r>
          </w:p>
        </w:tc>
      </w:tr>
      <w:tr w:rsidR="00E65C88" w14:paraId="767B148A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6CA129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6F64CF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다면평가란 상급자가 하급자를 평가하는 하향식 평가의 단점을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보완하여 상급자에 의한 평가 이외에도 평가자 자신, 부하직원,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 xml:space="preserve">동료, 고객, 외부전문가 등 다양한 평가자들이 </w:t>
            </w:r>
            <w:r>
              <w:rPr>
                <w:rFonts w:ascii="HY신명조" w:eastAsia="HY신명조" w:cs="HY신명조"/>
              </w:rPr>
              <w:t>평가하는 것을 말한다.</w:t>
            </w:r>
          </w:p>
        </w:tc>
      </w:tr>
      <w:tr w:rsidR="00E65C88" w14:paraId="3162683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CFECF0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C1A84D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설문지법(questionnaire method)은 조직이 비교적 단시일 내에 </w:t>
            </w:r>
            <w:r>
              <w:rPr>
                <w:rFonts w:ascii="HY신명조" w:eastAsia="HY신명조" w:cs="HY신명조"/>
                <w:spacing w:val="-3"/>
              </w:rPr>
              <w:t>많은 구성원으로부터 직무관련 자료를 수집할 수 있다는 장점이</w:t>
            </w:r>
            <w:r>
              <w:rPr>
                <w:rFonts w:ascii="HY신명조" w:eastAsia="HY신명조" w:cs="HY신명조"/>
              </w:rPr>
              <w:t xml:space="preserve"> 있다.</w:t>
            </w:r>
          </w:p>
        </w:tc>
      </w:tr>
      <w:tr w:rsidR="00E65C88" w14:paraId="2F74CCE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44E272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AFE870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과업(task)은 종업원에게 할당된 일의 단위를 의미하며 독립된 목적으로 수행되는 하나의 명확한 작업활동으로 조직활동에 필요한 기능과 역할을 가진 일을 뜻한다.</w:t>
            </w:r>
          </w:p>
        </w:tc>
      </w:tr>
      <w:tr w:rsidR="00E65C88" w14:paraId="25348825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E6A1CD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D9F90E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대조오류(contrast errors)란 피평가자가 속한 집단에 대한 지각에</w:t>
            </w:r>
            <w:r>
              <w:rPr>
                <w:rFonts w:ascii="HY신명조" w:eastAsia="HY신명조" w:cs="HY신명조"/>
              </w:rPr>
              <w:t xml:space="preserve"> 기초하여 이루어지는 것으로 평가자가 생각하고 있는 </w:t>
            </w:r>
            <w:r>
              <w:rPr>
                <w:rFonts w:ascii="HY신명조" w:eastAsia="HY신명조" w:cs="HY신명조"/>
                <w:spacing w:val="-3"/>
              </w:rPr>
              <w:t>특정집단 구성원의 자질이나 행동을 그 집단의 모든 구성원에게</w:t>
            </w:r>
            <w:r>
              <w:rPr>
                <w:rFonts w:ascii="HY신명조" w:eastAsia="HY신명조" w:cs="HY신명조"/>
              </w:rPr>
              <w:t xml:space="preserve"> 일반화시키는 경향에서 발생한다.</w:t>
            </w:r>
          </w:p>
        </w:tc>
      </w:tr>
    </w:tbl>
    <w:p w14:paraId="6B57C928" w14:textId="77777777" w:rsidR="00E65C88" w:rsidRDefault="00E65C88">
      <w:pPr>
        <w:rPr>
          <w:sz w:val="2"/>
        </w:rPr>
      </w:pPr>
    </w:p>
    <w:p w14:paraId="21CCFBF1" w14:textId="77777777" w:rsidR="00E65C88" w:rsidRDefault="00CB4539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  <w:r>
        <w:rPr>
          <w:rFonts w:ascii="HY신명조" w:eastAsia="HY신명조" w:cs="HY신명조"/>
          <w:color w:val="0000FF"/>
        </w:rPr>
        <w:t xml:space="preserve"> </w:t>
      </w:r>
    </w:p>
    <w:p w14:paraId="4FEA227E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643A22B9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25530314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7CA9D102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19C42327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14855887" w14:textId="77777777" w:rsidR="00E65C88" w:rsidRDefault="00CB4539">
      <w:pPr>
        <w:pStyle w:val="a8"/>
        <w:snapToGrid/>
        <w:ind w:left="268" w:hanging="268"/>
        <w:rPr>
          <w:rFonts w:ascii="HY신명조" w:eastAsia="HY신명조" w:cs="HY신명조"/>
          <w:color w:val="0C0C0C"/>
          <w:spacing w:val="-5"/>
        </w:rPr>
      </w:pPr>
      <w:r>
        <w:rPr>
          <w:rFonts w:ascii="HY신명조" w:eastAsia="HY신명조" w:cs="HY신명조"/>
          <w:b/>
          <w:bCs/>
          <w:color w:val="0C0C0C"/>
        </w:rPr>
        <w:t>7.</w:t>
      </w:r>
      <w:r>
        <w:rPr>
          <w:rFonts w:ascii="HY신명조" w:eastAsia="HY신명조" w:cs="HY신명조"/>
          <w:color w:val="0C0C0C"/>
        </w:rPr>
        <w:t>  </w:t>
      </w:r>
      <w:r>
        <w:rPr>
          <w:rFonts w:ascii="HY신명조" w:eastAsia="HY신명조" w:cs="HY신명조"/>
          <w:color w:val="0C0C0C"/>
          <w:spacing w:val="-5"/>
        </w:rPr>
        <w:t xml:space="preserve">인적자원계획, 모집 및 선발에 관한 설명으로 가장 적절하지 </w:t>
      </w:r>
      <w:r>
        <w:rPr>
          <w:rFonts w:ascii="HY신명조" w:eastAsia="HY신명조" w:cs="HY신명조"/>
          <w:b/>
          <w:bCs/>
          <w:color w:val="0C0C0C"/>
          <w:spacing w:val="-5"/>
          <w:u w:val="single" w:color="000000"/>
        </w:rPr>
        <w:t>않은</w:t>
      </w:r>
      <w:r>
        <w:rPr>
          <w:rFonts w:ascii="HY신명조" w:eastAsia="HY신명조" w:cs="HY신명조"/>
          <w:color w:val="0C0C0C"/>
          <w:spacing w:val="-5"/>
        </w:rPr>
        <w:t xml:space="preserve"> 것은?</w:t>
      </w:r>
    </w:p>
    <w:p w14:paraId="5AA1DFD9" w14:textId="77777777" w:rsidR="00E65C88" w:rsidRDefault="00CB4539">
      <w:pPr>
        <w:pStyle w:val="a8"/>
        <w:snapToGrid/>
        <w:ind w:left="248" w:hanging="248"/>
        <w:rPr>
          <w:rFonts w:ascii="HY신명조" w:eastAsia="HY신명조" w:cs="HY신명조"/>
        </w:rPr>
      </w:pPr>
      <w:r>
        <w:rPr>
          <w:rFonts w:ascii="HY신명조" w:eastAsia="HY신명조" w:cs="HY신명조"/>
          <w:color w:val="0C0C0C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2D85C22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157980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E2EC08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현실적 직무소개(realistic job preview)란 기업이 모집단계에서 직무 지원자에게 해당 직무에 대해 정확한 정보를 제공하는 것을 말한다.</w:t>
            </w:r>
          </w:p>
        </w:tc>
      </w:tr>
      <w:tr w:rsidR="00E65C88" w14:paraId="05D0CD9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762470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60C775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선발시험(selection test)에는 능력검사, 성격검사, 성취도검사 등이 있다.</w:t>
            </w:r>
          </w:p>
        </w:tc>
      </w:tr>
      <w:tr w:rsidR="00E65C88" w14:paraId="72AA7F65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6AE31B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975BD3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비구조적 면접(unstructured interview)은 직무기술서를 기초로 질문항목을 미리 준비하여 면접자가 피면접자에게 질문하는 </w:t>
            </w:r>
            <w:r>
              <w:rPr>
                <w:rFonts w:ascii="HY신명조" w:eastAsia="HY신명조" w:cs="HY신명조"/>
                <w:spacing w:val="4"/>
              </w:rPr>
              <w:t xml:space="preserve">것으로 이러한 면접은 훈련을 받지 않았거나 경험이 없는 면접자도 </w:t>
            </w:r>
            <w:r>
              <w:rPr>
                <w:rFonts w:ascii="HY신명조" w:eastAsia="HY신명조" w:cs="HY신명조"/>
              </w:rPr>
              <w:t>어려움 없이 면접을 수행할 수 있다는 이점이 있다.</w:t>
            </w:r>
          </w:p>
        </w:tc>
      </w:tr>
      <w:tr w:rsidR="00E65C88" w14:paraId="7E0A3AE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E64C6A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0E48C3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기업의 인력부족 대처방안에는 초과근무 활용, 파견근로 활용, 아웃소싱 등이 있다.</w:t>
            </w:r>
          </w:p>
        </w:tc>
      </w:tr>
      <w:tr w:rsidR="00E65C88" w14:paraId="598A217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82967E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D4533D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외부노동시장에서 지원자를 모집하는 원천(source)에는 광고, 교육기관, 기존 종업원의 추천 등이 있다.</w:t>
            </w:r>
          </w:p>
        </w:tc>
      </w:tr>
    </w:tbl>
    <w:p w14:paraId="233328C1" w14:textId="77777777" w:rsidR="00E65C88" w:rsidRDefault="00E65C88">
      <w:pPr>
        <w:rPr>
          <w:sz w:val="2"/>
        </w:rPr>
      </w:pPr>
    </w:p>
    <w:p w14:paraId="7CAF2902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  <w:sz w:val="16"/>
          <w:szCs w:val="16"/>
        </w:rPr>
      </w:pPr>
    </w:p>
    <w:p w14:paraId="66C53B11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  <w:sz w:val="18"/>
          <w:szCs w:val="18"/>
        </w:rPr>
      </w:pPr>
    </w:p>
    <w:p w14:paraId="3777F96E" w14:textId="77777777" w:rsidR="00E65C88" w:rsidRDefault="00CB4539">
      <w:pPr>
        <w:pStyle w:val="a8"/>
        <w:snapToGrid/>
        <w:rPr>
          <w:rFonts w:ascii="HY신명조" w:eastAsia="HY신명조" w:cs="HY신명조"/>
          <w:color w:val="0C0C0C"/>
          <w:spacing w:val="-5"/>
        </w:rPr>
      </w:pPr>
      <w:r>
        <w:rPr>
          <w:rFonts w:ascii="HY신명조" w:eastAsia="HY신명조" w:cs="HY신명조"/>
          <w:b/>
          <w:bCs/>
          <w:color w:val="0C0C0C"/>
        </w:rPr>
        <w:t>8.</w:t>
      </w:r>
      <w:r>
        <w:rPr>
          <w:rFonts w:ascii="HY신명조" w:eastAsia="HY신명조" w:cs="HY신명조"/>
          <w:b/>
          <w:bCs/>
          <w:color w:val="0C0C0C"/>
        </w:rPr>
        <w:t> </w:t>
      </w:r>
      <w:r>
        <w:rPr>
          <w:rFonts w:ascii="HY신명조" w:eastAsia="HY신명조" w:cs="HY신명조"/>
          <w:color w:val="0C0C0C"/>
        </w:rPr>
        <w:t> </w:t>
      </w:r>
      <w:r>
        <w:rPr>
          <w:rFonts w:ascii="HY신명조" w:eastAsia="HY신명조" w:cs="HY신명조"/>
          <w:color w:val="0C0C0C"/>
          <w:spacing w:val="-5"/>
        </w:rPr>
        <w:t xml:space="preserve">인적자원 개발 및 교육훈련에 관한 설명으로 가장 적절하지 </w:t>
      </w:r>
      <w:r>
        <w:rPr>
          <w:rFonts w:ascii="HY신명조" w:eastAsia="HY신명조" w:cs="HY신명조"/>
          <w:b/>
          <w:bCs/>
          <w:color w:val="0C0C0C"/>
          <w:spacing w:val="-5"/>
          <w:u w:val="single" w:color="000000"/>
        </w:rPr>
        <w:t>않은</w:t>
      </w:r>
      <w:r>
        <w:rPr>
          <w:rFonts w:ascii="HY신명조" w:eastAsia="HY신명조" w:cs="HY신명조"/>
          <w:color w:val="0C0C0C"/>
          <w:spacing w:val="-5"/>
        </w:rPr>
        <w:t xml:space="preserve"> 것은?</w:t>
      </w:r>
    </w:p>
    <w:p w14:paraId="10A8CD47" w14:textId="77777777" w:rsidR="00E65C88" w:rsidRDefault="00CB4539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37B6B04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D7C7E1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1BC73A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E-learning은 인터넷이나 사내 인트라넷을 사용하여 실시하는 </w:t>
            </w:r>
            <w:r>
              <w:rPr>
                <w:rFonts w:ascii="HY신명조" w:eastAsia="HY신명조" w:cs="HY신명조"/>
                <w:spacing w:val="-3"/>
              </w:rPr>
              <w:t>온라인 교육을 의미하며, 시간과 공간의 제약을 초월하여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 xml:space="preserve">많은 종업원을 대상으로 교육을 실시할 수 있다는 장점이 있다. </w:t>
            </w:r>
          </w:p>
        </w:tc>
      </w:tr>
      <w:tr w:rsidR="00E65C88" w14:paraId="07432B7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961E3C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12E0B3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기업은 직무순환(job rotation)을 통해 종업원들로 하여금 기업의</w:t>
            </w:r>
            <w:r>
              <w:rPr>
                <w:rFonts w:ascii="HY신명조" w:eastAsia="HY신명조" w:cs="HY신명조"/>
              </w:rPr>
              <w:t xml:space="preserve"> 목표와 다양한 기능들을 이해하게 하며, 그들의 문제해결 및 의사결정 능력 등을 향상시킨다.</w:t>
            </w:r>
          </w:p>
        </w:tc>
      </w:tr>
      <w:tr w:rsidR="00E65C88" w14:paraId="0F6A288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E63DA2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D73071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교차훈련(cross-training)이란 팀 구성원이 다른 팀원의 역할을 이해하고 수행하는 방법을 말한다. </w:t>
            </w:r>
          </w:p>
        </w:tc>
      </w:tr>
      <w:tr w:rsidR="00E65C88" w14:paraId="64A22BEC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A2B0B1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615FB9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승계계획(succession planning)이란 조직이 조직체의 인적자원 </w:t>
            </w:r>
            <w:r>
              <w:rPr>
                <w:rFonts w:ascii="HY신명조" w:eastAsia="HY신명조" w:cs="HY신명조"/>
                <w:spacing w:val="-1"/>
              </w:rPr>
              <w:t>수요와 구성원이 희망하는 경력목표를 통합하여 구성원의 경력</w:t>
            </w:r>
            <w:r>
              <w:rPr>
                <w:rFonts w:ascii="HY신명조" w:eastAsia="HY신명조" w:cs="HY신명조"/>
              </w:rPr>
              <w:t>진로(career path)를 체계적으로 계획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조정하는 인적자원관리 과정을 말한다.</w:t>
            </w:r>
          </w:p>
        </w:tc>
      </w:tr>
      <w:tr w:rsidR="00E65C88" w14:paraId="6D80850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7BF645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A3805E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교육훈련 설계(training design)는 교육훈련의 필요성 평가로부터</w:t>
            </w:r>
            <w:r>
              <w:rPr>
                <w:rFonts w:ascii="HY신명조" w:eastAsia="HY신명조" w:cs="HY신명조"/>
              </w:rPr>
              <w:t xml:space="preserve"> 시작되며, 이러한 평가는 조직분석, 과업분석, 개인분석 등을 포함한다.</w:t>
            </w:r>
          </w:p>
        </w:tc>
      </w:tr>
    </w:tbl>
    <w:p w14:paraId="767CCA3D" w14:textId="77777777" w:rsidR="00E65C88" w:rsidRDefault="00E65C88">
      <w:pPr>
        <w:rPr>
          <w:sz w:val="2"/>
        </w:rPr>
      </w:pPr>
    </w:p>
    <w:p w14:paraId="2C677EDF" w14:textId="77777777" w:rsidR="00E65C88" w:rsidRDefault="00E65C88">
      <w:pPr>
        <w:pStyle w:val="a8"/>
        <w:snapToGrid/>
        <w:rPr>
          <w:rFonts w:ascii="HY신명조" w:eastAsia="HY신명조" w:cs="HY신명조"/>
          <w:sz w:val="18"/>
          <w:szCs w:val="18"/>
        </w:rPr>
      </w:pPr>
    </w:p>
    <w:p w14:paraId="197AFC78" w14:textId="77777777" w:rsidR="00E65C88" w:rsidRDefault="00E65C88">
      <w:pPr>
        <w:pStyle w:val="a8"/>
        <w:snapToGrid/>
        <w:rPr>
          <w:rFonts w:ascii="HY신명조" w:eastAsia="HY신명조" w:cs="HY신명조"/>
          <w:sz w:val="16"/>
          <w:szCs w:val="16"/>
        </w:rPr>
      </w:pPr>
    </w:p>
    <w:p w14:paraId="1E3437B3" w14:textId="77777777" w:rsidR="00E65C88" w:rsidRDefault="00CB4539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구매행동에 관한 설명으로 가장 적절한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것은? </w:t>
      </w:r>
    </w:p>
    <w:p w14:paraId="54499908" w14:textId="77777777" w:rsidR="00E65C88" w:rsidRDefault="00CB4539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3DB6EAC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809AEE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C459D4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공정성이론(equity theory)에 의하면, 소비자의 만족 또는 </w:t>
            </w:r>
            <w:r>
              <w:rPr>
                <w:rFonts w:ascii="HY신명조" w:eastAsia="HY신명조" w:cs="HY신명조"/>
              </w:rPr>
              <w:t>불만족은</w:t>
            </w:r>
            <w:r>
              <w:rPr>
                <w:rFonts w:ascii="HY신명조" w:eastAsia="HY신명조" w:cs="HY신명조"/>
                <w:spacing w:val="-3"/>
              </w:rPr>
              <w:t xml:space="preserve"> 구매 전 기대에 비해 성과를 얼마나 공정하다고 지각</w:t>
            </w:r>
            <w:r>
              <w:rPr>
                <w:rFonts w:ascii="HY신명조" w:eastAsia="HY신명조" w:cs="HY신명조"/>
              </w:rPr>
              <w:t xml:space="preserve">하는 지에 따라 달라진다. </w:t>
            </w:r>
          </w:p>
        </w:tc>
      </w:tr>
      <w:tr w:rsidR="00E65C88" w14:paraId="2BB22E5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5A19E1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9FA60D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다양성추구(variety seeking)는 소비자가 이전에 선택한 브랜드에</w:t>
            </w:r>
            <w:r>
              <w:rPr>
                <w:rFonts w:ascii="HY신명조" w:eastAsia="HY신명조" w:cs="HY신명조"/>
              </w:rPr>
              <w:t xml:space="preserve"> 싫증을 느끼거나 단지 새로운 것을 추구하려는 의도에서 다른 브랜드로 전환하는 것이다. </w:t>
            </w:r>
          </w:p>
        </w:tc>
      </w:tr>
      <w:tr w:rsidR="00E65C88" w14:paraId="4F115FF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A8B5EA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57CAF0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동화효과(assimilation effect)는 소비자가 지각하는 성과가 </w:t>
            </w:r>
            <w:r>
              <w:rPr>
                <w:rFonts w:ascii="HY신명조" w:eastAsia="HY신명조" w:cs="HY신명조"/>
                <w:spacing w:val="4"/>
              </w:rPr>
              <w:t xml:space="preserve">기대와 다를 경우 기대를 </w:t>
            </w:r>
            <w:r>
              <w:rPr>
                <w:rFonts w:ascii="HY신명조" w:eastAsia="HY신명조" w:cs="HY신명조"/>
                <w:spacing w:val="1"/>
              </w:rPr>
              <w:t>성과에 동화시켜 지각하는 것이다.</w:t>
            </w:r>
          </w:p>
        </w:tc>
      </w:tr>
      <w:tr w:rsidR="00E65C88" w14:paraId="5D48164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9C17B1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45D6A3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크루그만(Krugman)의 저관여 위계(low involvement hierarchy)는</w:t>
            </w:r>
            <w:r>
              <w:rPr>
                <w:rFonts w:ascii="HY신명조" w:eastAsia="HY신명조" w:cs="HY신명조"/>
              </w:rPr>
              <w:t xml:space="preserve"> 소비자가 제품을 인지한 후 이에 대한 태도를 형성하고 이후 구매까지 이르는 과정을 설명한다.</w:t>
            </w:r>
          </w:p>
        </w:tc>
      </w:tr>
      <w:tr w:rsidR="00E65C88" w14:paraId="35A2538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8BDE04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D0FDB8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관성(inertia)은 제품경험이 없는 저관여 소비자가 의사결정의 과정을 단순화하기 위해 동일 브랜드를 반복적으로 구매하는 행동이다. </w:t>
            </w:r>
          </w:p>
        </w:tc>
      </w:tr>
    </w:tbl>
    <w:p w14:paraId="2F6A8FFF" w14:textId="77777777" w:rsidR="00E65C88" w:rsidRDefault="00E65C88">
      <w:pPr>
        <w:rPr>
          <w:sz w:val="2"/>
        </w:rPr>
      </w:pPr>
    </w:p>
    <w:p w14:paraId="26230773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5"/>
        </w:rPr>
        <w:t xml:space="preserve">구매 후 부조화(postpurchase dissonance)의 발생가능성이 낮은 상황만을 </w:t>
      </w:r>
      <w:r>
        <w:rPr>
          <w:rFonts w:ascii="HY신명조" w:eastAsia="HY신명조" w:cs="HY신명조"/>
          <w:b/>
          <w:bCs/>
          <w:spacing w:val="6"/>
          <w:u w:val="single" w:color="000000"/>
        </w:rPr>
        <w:t>모두</w:t>
      </w:r>
      <w:r>
        <w:rPr>
          <w:rFonts w:ascii="HY신명조" w:eastAsia="HY신명조" w:cs="HY신명조"/>
          <w:spacing w:val="6"/>
        </w:rPr>
        <w:t xml:space="preserve"> 선택한 </w:t>
      </w:r>
      <w:r>
        <w:rPr>
          <w:rFonts w:ascii="HY신명조" w:eastAsia="HY신명조" w:cs="HY신명조"/>
        </w:rPr>
        <w:t>것은?</w:t>
      </w:r>
    </w:p>
    <w:p w14:paraId="28E18A24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E65C88" w14:paraId="54DCD1EE" w14:textId="77777777">
        <w:trPr>
          <w:trHeight w:val="313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F7D45DE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3EE37BB" w14:textId="77777777" w:rsidR="00E65C88" w:rsidRDefault="00CB4539">
            <w:pPr>
              <w:pStyle w:val="a8"/>
              <w:spacing w:after="20"/>
              <w:ind w:left="249" w:right="100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마음에 드는 선택 대안이 다수 있을 때</w:t>
            </w:r>
          </w:p>
        </w:tc>
      </w:tr>
      <w:tr w:rsidR="00E65C88" w14:paraId="1D6D398B" w14:textId="77777777">
        <w:trPr>
          <w:trHeight w:val="313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66E7EDD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805B13D" w14:textId="77777777" w:rsidR="00E65C88" w:rsidRDefault="00CB4539">
            <w:pPr>
              <w:pStyle w:val="a8"/>
              <w:spacing w:after="20"/>
              <w:ind w:left="259" w:right="100" w:hanging="2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구매 이후 반품이나 환불이 가능할 때</w:t>
            </w:r>
          </w:p>
        </w:tc>
      </w:tr>
      <w:tr w:rsidR="00E65C88" w14:paraId="1C72B35C" w14:textId="77777777">
        <w:trPr>
          <w:trHeight w:val="313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2454ECF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7ED0F5A" w14:textId="77777777" w:rsidR="00E65C88" w:rsidRDefault="00CB4539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구매 결정의 주체가 소비자 자신일 때</w:t>
            </w:r>
          </w:p>
        </w:tc>
      </w:tr>
      <w:tr w:rsidR="00E65C88" w14:paraId="07FD73B2" w14:textId="77777777">
        <w:trPr>
          <w:trHeight w:val="313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7579BB9" w14:textId="77777777" w:rsidR="00E65C88" w:rsidRDefault="00CB4539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6FDF719" w14:textId="77777777" w:rsidR="00E65C88" w:rsidRDefault="00CB4539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구매 결정의 중요성이 낮을 때</w:t>
            </w:r>
          </w:p>
        </w:tc>
      </w:tr>
      <w:tr w:rsidR="00E65C88" w14:paraId="07DF7F14" w14:textId="77777777">
        <w:trPr>
          <w:trHeight w:val="633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14C1FA6" w14:textId="77777777" w:rsidR="00E65C88" w:rsidRDefault="00CB4539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e.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066EEB0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선택한 대안이 갖지 않은 장점을 선택하지 않은 대안이 갖고 있을 때</w:t>
            </w:r>
          </w:p>
        </w:tc>
      </w:tr>
    </w:tbl>
    <w:p w14:paraId="241ACB08" w14:textId="77777777" w:rsidR="00E65C88" w:rsidRDefault="00E65C88">
      <w:pPr>
        <w:rPr>
          <w:sz w:val="2"/>
        </w:rPr>
      </w:pPr>
    </w:p>
    <w:p w14:paraId="32EBAC91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850"/>
        <w:gridCol w:w="359"/>
        <w:gridCol w:w="850"/>
        <w:gridCol w:w="359"/>
        <w:gridCol w:w="850"/>
        <w:gridCol w:w="359"/>
        <w:gridCol w:w="850"/>
        <w:gridCol w:w="359"/>
        <w:gridCol w:w="850"/>
      </w:tblGrid>
      <w:tr w:rsidR="00E65C88" w14:paraId="32ED314E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64809E3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B00512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BF5D31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66F445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B5E23E" w14:textId="77777777" w:rsidR="00E65C88" w:rsidRDefault="00CB45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B54302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b,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D87F70" w14:textId="77777777" w:rsidR="00E65C88" w:rsidRDefault="00CB45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9DD21E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b,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9287FD" w14:textId="77777777" w:rsidR="00E65C88" w:rsidRDefault="00CB45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77CC80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a, c, d</w:t>
            </w:r>
          </w:p>
        </w:tc>
      </w:tr>
    </w:tbl>
    <w:p w14:paraId="508938E7" w14:textId="77777777" w:rsidR="00E65C88" w:rsidRDefault="00E65C88">
      <w:pPr>
        <w:rPr>
          <w:sz w:val="2"/>
        </w:rPr>
      </w:pPr>
    </w:p>
    <w:p w14:paraId="3B58DF45" w14:textId="77777777" w:rsidR="00E65C88" w:rsidRDefault="00CB4539">
      <w:pPr>
        <w:pStyle w:val="a8"/>
        <w:tabs>
          <w:tab w:val="left" w:pos="190"/>
        </w:tabs>
        <w:ind w:left="284" w:hanging="37"/>
        <w:rPr>
          <w:rFonts w:ascii="HY신명조" w:eastAsia="HY신명조" w:cs="HY신명조"/>
          <w:sz w:val="2"/>
          <w:szCs w:val="2"/>
        </w:rPr>
      </w:pPr>
      <w:r>
        <w:rPr>
          <w:rFonts w:ascii="HY신명조" w:eastAsia="HY신명조" w:cs="HY신명조"/>
          <w:sz w:val="2"/>
          <w:szCs w:val="2"/>
        </w:rPr>
        <w:t xml:space="preserve">      </w:t>
      </w:r>
    </w:p>
    <w:p w14:paraId="5B7A1C60" w14:textId="77777777" w:rsidR="00E65C88" w:rsidRDefault="00E65C88">
      <w:pPr>
        <w:pStyle w:val="a8"/>
        <w:tabs>
          <w:tab w:val="left" w:pos="190"/>
        </w:tabs>
        <w:ind w:left="284" w:hanging="37"/>
        <w:rPr>
          <w:rFonts w:ascii="HY신명조" w:eastAsia="HY신명조" w:cs="HY신명조"/>
          <w:b/>
          <w:bCs/>
          <w:sz w:val="16"/>
          <w:szCs w:val="16"/>
        </w:rPr>
      </w:pPr>
    </w:p>
    <w:p w14:paraId="769F858F" w14:textId="77777777" w:rsidR="00E65C88" w:rsidRDefault="00E65C88">
      <w:pPr>
        <w:pStyle w:val="a8"/>
        <w:tabs>
          <w:tab w:val="left" w:pos="190"/>
        </w:tabs>
        <w:ind w:left="284" w:hanging="37"/>
        <w:rPr>
          <w:rFonts w:ascii="HY신명조" w:eastAsia="HY신명조" w:cs="HY신명조"/>
          <w:b/>
          <w:bCs/>
        </w:rPr>
      </w:pPr>
    </w:p>
    <w:p w14:paraId="60D3B45C" w14:textId="77777777" w:rsidR="00E65C88" w:rsidRDefault="00E65C88">
      <w:pPr>
        <w:pStyle w:val="a8"/>
        <w:ind w:left="379" w:hanging="379"/>
        <w:rPr>
          <w:rFonts w:ascii="HY신명조" w:eastAsia="HY신명조" w:cs="HY신명조"/>
          <w:b/>
          <w:bCs/>
          <w:sz w:val="16"/>
          <w:szCs w:val="16"/>
        </w:rPr>
      </w:pPr>
    </w:p>
    <w:p w14:paraId="34BB1F8A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5"/>
        </w:rPr>
        <w:t>다음 표는 자외선 차단제에 대한 속성 점수를 나타낸 것이다. 세 가지</w:t>
      </w:r>
      <w:r>
        <w:rPr>
          <w:rFonts w:ascii="HY신명조" w:eastAsia="HY신명조" w:cs="HY신명조"/>
        </w:rPr>
        <w:t xml:space="preserve"> 브랜드 중 B브랜드만을 선택하는 대안평가 방식을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선택한 것은? 단, 비보완적 방식(noncompensatory rule)의 경우, 모든</w:t>
      </w:r>
      <w:r>
        <w:rPr>
          <w:rFonts w:ascii="HY신명조" w:eastAsia="HY신명조" w:cs="HY신명조"/>
        </w:rPr>
        <w:t xml:space="preserve"> 속성에 대한 최소한의 수용기준(cutoff)은 3이다. 또한 분리식(disjunctive rule)의 경우, 중요도가 높은 두 개의 속성을 기준으로 평가한다.</w:t>
      </w:r>
    </w:p>
    <w:p w14:paraId="09B5BD1D" w14:textId="77777777" w:rsidR="00E65C88" w:rsidRDefault="00CB4539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16"/>
        <w:gridCol w:w="810"/>
        <w:gridCol w:w="1207"/>
        <w:gridCol w:w="1207"/>
        <w:gridCol w:w="1207"/>
      </w:tblGrid>
      <w:tr w:rsidR="00E65C88" w14:paraId="1BCD8FB9" w14:textId="77777777">
        <w:trPr>
          <w:trHeight w:val="56"/>
        </w:trPr>
        <w:tc>
          <w:tcPr>
            <w:tcW w:w="1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24BC0F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속성</w:t>
            </w:r>
          </w:p>
        </w:tc>
        <w:tc>
          <w:tcPr>
            <w:tcW w:w="8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4F399B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중요도</w:t>
            </w:r>
          </w:p>
        </w:tc>
        <w:tc>
          <w:tcPr>
            <w:tcW w:w="36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61C4F4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브랜드</w:t>
            </w:r>
          </w:p>
        </w:tc>
      </w:tr>
      <w:tr w:rsidR="00E65C88" w14:paraId="169A93D5" w14:textId="77777777">
        <w:trPr>
          <w:trHeight w:val="56"/>
        </w:trPr>
        <w:tc>
          <w:tcPr>
            <w:tcW w:w="171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80F5FD5" w14:textId="77777777" w:rsidR="00E65C88" w:rsidRDefault="00E65C88"/>
        </w:tc>
        <w:tc>
          <w:tcPr>
            <w:tcW w:w="8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0DC4DFD" w14:textId="77777777" w:rsidR="00E65C88" w:rsidRDefault="00E65C88"/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A8B40E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10726D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02844E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</w:tr>
      <w:tr w:rsidR="00E65C88" w14:paraId="433BD747" w14:textId="77777777">
        <w:trPr>
          <w:trHeight w:val="56"/>
        </w:trPr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2610A5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자외선 차단기능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59619C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026514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EC8E13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1358A1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</w:tr>
      <w:tr w:rsidR="00E65C88" w14:paraId="36F30914" w14:textId="77777777">
        <w:trPr>
          <w:trHeight w:val="56"/>
        </w:trPr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BEA0DF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지속성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2E824C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497E0C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753D12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B4A38D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</w:tr>
      <w:tr w:rsidR="00E65C88" w14:paraId="67395765" w14:textId="77777777">
        <w:trPr>
          <w:trHeight w:val="56"/>
        </w:trPr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B0083A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 대비 용량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38693F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2A56FF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586EEB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417FF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</w:tr>
    </w:tbl>
    <w:p w14:paraId="1DDA9BA7" w14:textId="77777777" w:rsidR="00E65C88" w:rsidRDefault="00E65C88">
      <w:pPr>
        <w:rPr>
          <w:sz w:val="2"/>
        </w:rPr>
      </w:pPr>
    </w:p>
    <w:p w14:paraId="669226F7" w14:textId="77777777" w:rsidR="00E65C88" w:rsidRDefault="00CB4539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5450020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EDAEA5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51AC69" w14:textId="77777777" w:rsidR="00E65C88" w:rsidRDefault="00CB4539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 xml:space="preserve">보완적 방식(compensatory rule), </w:t>
            </w:r>
            <w:r>
              <w:rPr>
                <w:rFonts w:ascii="HY신명조" w:eastAsia="HY신명조" w:cs="HY신명조"/>
                <w:spacing w:val="-2"/>
              </w:rPr>
              <w:t>사전편집식(lexicographic rule)</w:t>
            </w:r>
          </w:p>
        </w:tc>
      </w:tr>
      <w:tr w:rsidR="00E65C88" w14:paraId="6DFFBA5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6A7DC5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679D06" w14:textId="77777777" w:rsidR="00E65C88" w:rsidRDefault="00CB4539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-8"/>
              </w:rPr>
              <w:t xml:space="preserve">보완적 방식, </w:t>
            </w:r>
            <w:r>
              <w:rPr>
                <w:rFonts w:ascii="HY신명조" w:eastAsia="HY신명조" w:cs="HY신명조"/>
              </w:rPr>
              <w:t>순차적 제거식(sequential elimination rule)</w:t>
            </w:r>
          </w:p>
        </w:tc>
      </w:tr>
      <w:tr w:rsidR="00E65C88" w14:paraId="35EF68B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9C2FD7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E40061" w14:textId="77777777" w:rsidR="00E65C88" w:rsidRDefault="00CB4539">
            <w:pPr>
              <w:pStyle w:val="a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사전편집식, </w:t>
            </w:r>
            <w:r>
              <w:rPr>
                <w:rFonts w:ascii="HY신명조" w:eastAsia="HY신명조" w:cs="HY신명조"/>
                <w:spacing w:val="-6"/>
              </w:rPr>
              <w:t>분리식</w:t>
            </w:r>
          </w:p>
        </w:tc>
      </w:tr>
      <w:tr w:rsidR="00E65C88" w14:paraId="7A194A3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905E3D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7C2161" w14:textId="77777777" w:rsidR="00E65C88" w:rsidRDefault="00CB4539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순차적 제거식, </w:t>
            </w:r>
            <w:r>
              <w:rPr>
                <w:rFonts w:ascii="HY신명조" w:eastAsia="HY신명조" w:cs="HY신명조"/>
                <w:spacing w:val="-4"/>
              </w:rPr>
              <w:t>결합식(conjunctive rule)</w:t>
            </w:r>
          </w:p>
        </w:tc>
      </w:tr>
      <w:tr w:rsidR="00E65C88" w14:paraId="6932008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4056B4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4AF8A7" w14:textId="77777777" w:rsidR="00E65C88" w:rsidRDefault="00CB4539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분리식, </w:t>
            </w:r>
            <w:r>
              <w:rPr>
                <w:rFonts w:ascii="HY신명조" w:eastAsia="HY신명조" w:cs="HY신명조"/>
                <w:spacing w:val="-4"/>
              </w:rPr>
              <w:t>결합식</w:t>
            </w:r>
          </w:p>
        </w:tc>
      </w:tr>
    </w:tbl>
    <w:p w14:paraId="3E4AF710" w14:textId="77777777" w:rsidR="00E65C88" w:rsidRDefault="00E65C88">
      <w:pPr>
        <w:rPr>
          <w:sz w:val="2"/>
        </w:rPr>
      </w:pPr>
    </w:p>
    <w:p w14:paraId="5CF4E73E" w14:textId="77777777" w:rsidR="00E65C88" w:rsidRDefault="00E65C88">
      <w:pPr>
        <w:pStyle w:val="a8"/>
        <w:ind w:left="329" w:hanging="329"/>
        <w:rPr>
          <w:rFonts w:ascii="HY신명조" w:eastAsia="HY신명조" w:cs="HY신명조"/>
          <w:b/>
          <w:bCs/>
          <w:sz w:val="16"/>
          <w:szCs w:val="16"/>
        </w:rPr>
      </w:pPr>
    </w:p>
    <w:p w14:paraId="3A582BD6" w14:textId="77777777" w:rsidR="00E65C88" w:rsidRDefault="00E65C88">
      <w:pPr>
        <w:pStyle w:val="a8"/>
        <w:ind w:left="329" w:hanging="329"/>
        <w:rPr>
          <w:rFonts w:ascii="HY신명조" w:eastAsia="HY신명조" w:cs="HY신명조"/>
          <w:b/>
          <w:bCs/>
        </w:rPr>
      </w:pPr>
    </w:p>
    <w:p w14:paraId="63968350" w14:textId="77777777" w:rsidR="00E65C88" w:rsidRDefault="00CB4539">
      <w:pPr>
        <w:pStyle w:val="a8"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 xml:space="preserve">소비자가 의사결정 이후 성과가 기대에 부정적으로 불일치하다고 </w:t>
      </w:r>
      <w:r>
        <w:rPr>
          <w:rFonts w:ascii="HY신명조" w:eastAsia="HY신명조" w:cs="HY신명조"/>
          <w:spacing w:val="1"/>
        </w:rPr>
        <w:t>느낄 때, 이 불일치를 외적귀인(external attribution)하도록 하는 상황만을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모두</w:t>
      </w:r>
      <w:r>
        <w:rPr>
          <w:rFonts w:ascii="HY신명조" w:eastAsia="HY신명조" w:cs="HY신명조"/>
          <w:spacing w:val="3"/>
        </w:rPr>
        <w:t xml:space="preserve"> 선택한 것은?</w:t>
      </w:r>
    </w:p>
    <w:p w14:paraId="20387459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3"/>
        </w:rPr>
        <w:t xml:space="preserve">    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E65C88" w14:paraId="122BCA8E" w14:textId="77777777">
        <w:trPr>
          <w:trHeight w:val="39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0D43D78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946F4D7" w14:textId="77777777" w:rsidR="00E65C88" w:rsidRDefault="00CB4539">
            <w:pPr>
              <w:pStyle w:val="a8"/>
              <w:spacing w:after="20"/>
              <w:ind w:left="249" w:right="100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결과의 원인이 지속적일 때</w:t>
            </w:r>
          </w:p>
        </w:tc>
      </w:tr>
      <w:tr w:rsidR="00E65C88" w14:paraId="309D0117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5065306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EABD1D0" w14:textId="77777777" w:rsidR="00E65C88" w:rsidRDefault="00CB4539">
            <w:pPr>
              <w:pStyle w:val="a8"/>
              <w:spacing w:after="20"/>
              <w:ind w:left="275" w:right="100" w:hanging="2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결과가 소비자 자신에 의해 유발되었을 때</w:t>
            </w:r>
          </w:p>
        </w:tc>
      </w:tr>
      <w:tr w:rsidR="00E65C88" w14:paraId="0BF0D75C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23F91BF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BC6FD51" w14:textId="77777777" w:rsidR="00E65C88" w:rsidRDefault="00CB4539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발생한 결과가 기업에 의해 통제 가능했다고 판단할 때</w:t>
            </w:r>
          </w:p>
        </w:tc>
      </w:tr>
    </w:tbl>
    <w:p w14:paraId="31828A1D" w14:textId="77777777" w:rsidR="00E65C88" w:rsidRDefault="00E65C88">
      <w:pPr>
        <w:rPr>
          <w:sz w:val="2"/>
        </w:rPr>
      </w:pPr>
    </w:p>
    <w:p w14:paraId="77F93C05" w14:textId="77777777" w:rsidR="00E65C88" w:rsidRDefault="00CB4539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z w:val="2"/>
          <w:szCs w:val="2"/>
        </w:rPr>
        <w:t xml:space="preserve">   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793"/>
        <w:gridCol w:w="359"/>
        <w:gridCol w:w="793"/>
        <w:gridCol w:w="359"/>
        <w:gridCol w:w="793"/>
        <w:gridCol w:w="359"/>
        <w:gridCol w:w="793"/>
        <w:gridCol w:w="359"/>
        <w:gridCol w:w="793"/>
      </w:tblGrid>
      <w:tr w:rsidR="00E65C88" w14:paraId="6BD37596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808294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1E3DDB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37EF72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E9D00B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DEF17D" w14:textId="77777777" w:rsidR="00E65C88" w:rsidRDefault="00CB45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E32ACB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ED742E" w14:textId="77777777" w:rsidR="00E65C88" w:rsidRDefault="00CB45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8ED8A9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1A9DF7" w14:textId="77777777" w:rsidR="00E65C88" w:rsidRDefault="00CB45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2AED03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a, b, c</w:t>
            </w:r>
          </w:p>
        </w:tc>
      </w:tr>
    </w:tbl>
    <w:p w14:paraId="2A52F21B" w14:textId="77777777" w:rsidR="00E65C88" w:rsidRDefault="00E65C88">
      <w:pPr>
        <w:rPr>
          <w:sz w:val="2"/>
        </w:rPr>
      </w:pPr>
    </w:p>
    <w:p w14:paraId="4B1EBDF7" w14:textId="77777777" w:rsidR="00E65C88" w:rsidRDefault="00E65C8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56A837F" w14:textId="77777777" w:rsidR="00E65C88" w:rsidRDefault="00E65C8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12438604" w14:textId="77777777" w:rsidR="00E65C88" w:rsidRDefault="00CB4539">
      <w:pPr>
        <w:pStyle w:val="a8"/>
        <w:ind w:left="379" w:hanging="379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 xml:space="preserve">소비자가 자극에 노출되었을 때, 자신이 기억 속에 가지고 있던 </w:t>
      </w:r>
      <w:r>
        <w:rPr>
          <w:rFonts w:ascii="HY신명조" w:eastAsia="HY신명조" w:cs="HY신명조"/>
          <w:spacing w:val="-1"/>
        </w:rPr>
        <w:t>스키마(schema)를 기반으로 자극을 이해하는 현상에 관한 설명으로</w:t>
      </w:r>
      <w:r>
        <w:rPr>
          <w:rFonts w:ascii="HY신명조" w:eastAsia="HY신명조" w:cs="HY신명조"/>
          <w:spacing w:val="2"/>
        </w:rPr>
        <w:t xml:space="preserve"> 가장 적절한 것은?</w:t>
      </w:r>
    </w:p>
    <w:p w14:paraId="43790A11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3FF55B3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83F403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34D5A9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지각적 범주화(perceptual categorization)</w:t>
            </w:r>
          </w:p>
        </w:tc>
      </w:tr>
      <w:tr w:rsidR="00E65C88" w14:paraId="35FD00F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B8DD8B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17ED72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지각적 조직화(perceptual organization)</w:t>
            </w:r>
          </w:p>
        </w:tc>
      </w:tr>
      <w:tr w:rsidR="00E65C88" w14:paraId="2C39C93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1BA3D4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68E584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지각적 균형(perceptual equilibrium)</w:t>
            </w:r>
          </w:p>
        </w:tc>
      </w:tr>
      <w:tr w:rsidR="00E65C88" w14:paraId="7B25D79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E897F9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1AFB41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지각적 방어(perceptual defense)</w:t>
            </w:r>
          </w:p>
        </w:tc>
      </w:tr>
      <w:tr w:rsidR="00E65C88" w14:paraId="35D75A3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CD6432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89BAFD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지각적 경계(perceptual vigilance)</w:t>
            </w:r>
          </w:p>
        </w:tc>
      </w:tr>
    </w:tbl>
    <w:p w14:paraId="21ADF0AA" w14:textId="77777777" w:rsidR="00E65C88" w:rsidRDefault="00E65C88">
      <w:pPr>
        <w:rPr>
          <w:sz w:val="2"/>
        </w:rPr>
      </w:pPr>
    </w:p>
    <w:p w14:paraId="28F67211" w14:textId="77777777" w:rsidR="00E65C88" w:rsidRDefault="00CB4539">
      <w:pPr>
        <w:pStyle w:val="a8"/>
        <w:ind w:left="392" w:hanging="392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마케팅 전략에 관한 설명으로 가장 적절</w:t>
      </w:r>
      <w:r>
        <w:rPr>
          <w:rFonts w:ascii="HY신명조" w:eastAsia="HY신명조" w:cs="HY신명조"/>
          <w:spacing w:val="-5"/>
        </w:rPr>
        <w:t xml:space="preserve">하지 </w:t>
      </w:r>
      <w:r>
        <w:rPr>
          <w:rFonts w:ascii="HY신명조" w:eastAsia="HY신명조" w:cs="HY신명조"/>
          <w:b/>
          <w:bCs/>
          <w:spacing w:val="-5"/>
          <w:u w:val="single" w:color="282828"/>
        </w:rPr>
        <w:t>않은</w:t>
      </w:r>
      <w:r>
        <w:rPr>
          <w:rFonts w:ascii="HY신명조" w:eastAsia="HY신명조" w:cs="HY신명조"/>
          <w:spacing w:val="-5"/>
        </w:rPr>
        <w:t xml:space="preserve"> 것은?</w:t>
      </w:r>
    </w:p>
    <w:p w14:paraId="1182B485" w14:textId="77777777" w:rsidR="00E65C88" w:rsidRDefault="00CB4539">
      <w:pPr>
        <w:pStyle w:val="a8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4923714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540A96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270624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기업은 고객의 욕구와 경쟁사 전략의 변화에 대응할 수 있도록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지속적으로 자사의 포지션(position)을 파악하여 적응해 나가야</w:t>
            </w:r>
            <w:r>
              <w:rPr>
                <w:rFonts w:ascii="HY신명조" w:eastAsia="HY신명조" w:cs="HY신명조"/>
              </w:rPr>
              <w:t xml:space="preserve"> 한다.</w:t>
            </w:r>
          </w:p>
        </w:tc>
      </w:tr>
      <w:tr w:rsidR="00E65C88" w14:paraId="79F1200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BCFD8A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578E0B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회사가 보유한 자원별로 표적시장전략(market targeting strategy)이 달라진다.</w:t>
            </w:r>
          </w:p>
        </w:tc>
      </w:tr>
      <w:tr w:rsidR="00E65C88" w14:paraId="58E4341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6672D4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4FF12E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4"/>
              </w:rPr>
              <w:t xml:space="preserve">제품 포지션은 경쟁제품들과 비교하여 어떤 제품에 대해 </w:t>
            </w:r>
            <w:r>
              <w:rPr>
                <w:rFonts w:ascii="HY신명조" w:eastAsia="HY신명조" w:cs="HY신명조"/>
                <w:spacing w:val="-5"/>
              </w:rPr>
              <w:t>소비자들이</w:t>
            </w:r>
            <w:r>
              <w:rPr>
                <w:rFonts w:ascii="HY신명조" w:eastAsia="HY신명조" w:cs="HY신명조"/>
                <w:spacing w:val="-9"/>
              </w:rPr>
              <w:t xml:space="preserve"> 갖고 있는 지각, 인상(impression), 느낌 등의 조합이다.</w:t>
            </w:r>
          </w:p>
        </w:tc>
      </w:tr>
      <w:tr w:rsidR="00E65C88" w14:paraId="4691CDE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AF7A60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F67FCD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라인확장(line extension)은 현재의 브랜드명을 다른 제품범주의</w:t>
            </w:r>
            <w:r>
              <w:rPr>
                <w:rFonts w:ascii="HY신명조" w:eastAsia="HY신명조" w:cs="HY신명조"/>
              </w:rPr>
              <w:t xml:space="preserve"> 신제품에 확장해 사용하는 것이다. </w:t>
            </w:r>
          </w:p>
        </w:tc>
      </w:tr>
      <w:tr w:rsidR="00E65C88" w14:paraId="65A9728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946563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0284B1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마케터는 차별화 요소를 찾기 위해 자사의 제품과 서비스에 대한 고객의 다양한 경험을 최대한 고려해야 한다.</w:t>
            </w:r>
          </w:p>
        </w:tc>
      </w:tr>
    </w:tbl>
    <w:p w14:paraId="309CC652" w14:textId="77777777" w:rsidR="00E65C88" w:rsidRDefault="00E65C88">
      <w:pPr>
        <w:rPr>
          <w:sz w:val="2"/>
        </w:rPr>
      </w:pPr>
    </w:p>
    <w:p w14:paraId="0971009F" w14:textId="77777777" w:rsidR="00E65C88" w:rsidRDefault="00E65C88">
      <w:pPr>
        <w:pStyle w:val="a8"/>
        <w:ind w:left="392" w:hanging="392"/>
        <w:rPr>
          <w:rFonts w:ascii="HY신명조" w:eastAsia="HY신명조" w:cs="HY신명조"/>
        </w:rPr>
      </w:pPr>
    </w:p>
    <w:p w14:paraId="4F319C84" w14:textId="77777777" w:rsidR="00E65C88" w:rsidRDefault="00E65C88">
      <w:pPr>
        <w:pStyle w:val="a8"/>
        <w:ind w:left="392" w:hanging="392"/>
        <w:rPr>
          <w:rFonts w:ascii="HY신명조" w:eastAsia="HY신명조" w:cs="HY신명조"/>
        </w:rPr>
      </w:pPr>
    </w:p>
    <w:p w14:paraId="3D4E5C1B" w14:textId="77777777" w:rsidR="00E65C88" w:rsidRDefault="00E65C88">
      <w:pPr>
        <w:pStyle w:val="a8"/>
        <w:ind w:left="392" w:hanging="392"/>
        <w:rPr>
          <w:rFonts w:ascii="HY신명조" w:eastAsia="HY신명조" w:cs="HY신명조"/>
        </w:rPr>
      </w:pPr>
    </w:p>
    <w:p w14:paraId="02303DB9" w14:textId="77777777" w:rsidR="00E65C88" w:rsidRDefault="00E65C88">
      <w:pPr>
        <w:pStyle w:val="a8"/>
        <w:ind w:left="392" w:hanging="392"/>
        <w:rPr>
          <w:rFonts w:ascii="HY신명조" w:eastAsia="HY신명조" w:cs="HY신명조"/>
        </w:rPr>
      </w:pPr>
    </w:p>
    <w:p w14:paraId="0FBC8161" w14:textId="77777777" w:rsidR="00E65C88" w:rsidRDefault="00E65C88">
      <w:pPr>
        <w:pStyle w:val="a8"/>
        <w:ind w:left="392" w:hanging="392"/>
        <w:rPr>
          <w:rFonts w:ascii="HY신명조" w:eastAsia="HY신명조" w:cs="HY신명조"/>
        </w:rPr>
      </w:pPr>
    </w:p>
    <w:p w14:paraId="4DBC2F4C" w14:textId="77777777" w:rsidR="00E65C88" w:rsidRDefault="00E65C88">
      <w:pPr>
        <w:pStyle w:val="a8"/>
        <w:ind w:left="392" w:hanging="392"/>
        <w:rPr>
          <w:rFonts w:ascii="HY신명조" w:eastAsia="HY신명조" w:cs="HY신명조"/>
        </w:rPr>
      </w:pPr>
    </w:p>
    <w:p w14:paraId="476F44E9" w14:textId="77777777" w:rsidR="00E65C88" w:rsidRDefault="00E65C88">
      <w:pPr>
        <w:pStyle w:val="a8"/>
        <w:ind w:left="392" w:hanging="392"/>
        <w:rPr>
          <w:rFonts w:ascii="HY신명조" w:eastAsia="HY신명조" w:cs="HY신명조"/>
        </w:rPr>
      </w:pPr>
    </w:p>
    <w:p w14:paraId="12B3715E" w14:textId="77777777" w:rsidR="00E65C88" w:rsidRDefault="00CB4539">
      <w:pPr>
        <w:pStyle w:val="a8"/>
        <w:ind w:left="379" w:hanging="379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6"/>
        </w:rPr>
        <w:t xml:space="preserve">소비자의 브랜드 인식과 관련된 </w:t>
      </w:r>
      <w:r>
        <w:rPr>
          <w:rFonts w:ascii="HY신명조" w:eastAsia="HY신명조" w:cs="HY신명조"/>
          <w:spacing w:val="4"/>
        </w:rPr>
        <w:t xml:space="preserve">다차원척도법(multidimensional scaling)에 관한 설명으로 가장 적절하지 </w:t>
      </w:r>
      <w:r>
        <w:rPr>
          <w:rFonts w:ascii="HY신명조" w:eastAsia="HY신명조" w:cs="HY신명조"/>
          <w:b/>
          <w:bCs/>
          <w:spacing w:val="4"/>
          <w:u w:val="single" w:color="000000"/>
        </w:rPr>
        <w:t>않은</w:t>
      </w:r>
      <w:r>
        <w:rPr>
          <w:rFonts w:ascii="HY신명조" w:eastAsia="HY신명조" w:cs="HY신명조"/>
          <w:b/>
          <w:bCs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 xml:space="preserve">것은? </w:t>
      </w:r>
    </w:p>
    <w:p w14:paraId="0910EB02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1223A3E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14669E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B1B2C2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기업은 다차원척도법을 활용하여 소비자들이 인식하고 있는 </w:t>
            </w:r>
            <w:r>
              <w:rPr>
                <w:rFonts w:ascii="HY신명조" w:eastAsia="HY신명조" w:cs="HY신명조"/>
                <w:spacing w:val="-2"/>
              </w:rPr>
              <w:t>유사성을 기반으로 브랜드 간 거리를 산출하며, 이를 통해 평가</w:t>
            </w:r>
            <w:r>
              <w:rPr>
                <w:rFonts w:ascii="HY신명조" w:eastAsia="HY신명조" w:cs="HY신명조"/>
              </w:rPr>
              <w:t xml:space="preserve"> 브랜드들의 절대적 위치를 알 수 있다. </w:t>
            </w:r>
          </w:p>
        </w:tc>
      </w:tr>
      <w:tr w:rsidR="00E65C88" w14:paraId="0406280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52BBB0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F73DAF" w14:textId="77777777" w:rsidR="00E65C88" w:rsidRDefault="00CB4539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기업은 다차원척도법을 활용하여 자사 브랜드의 포지션과 평가</w:t>
            </w:r>
            <w:r>
              <w:rPr>
                <w:rFonts w:ascii="HY신명조" w:eastAsia="HY신명조" w:cs="HY신명조"/>
              </w:rPr>
              <w:t xml:space="preserve"> 브랜드들 간의 경쟁정도를 파악할 수 있다. </w:t>
            </w:r>
          </w:p>
        </w:tc>
      </w:tr>
      <w:tr w:rsidR="00E65C88" w14:paraId="0BC8029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3AA35A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99BBD8" w14:textId="77777777" w:rsidR="00E65C88" w:rsidRDefault="00CB4539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5"/>
              </w:rPr>
            </w:pPr>
            <w:r>
              <w:rPr>
                <w:rFonts w:ascii="HY신명조" w:eastAsia="HY신명조" w:cs="HY신명조"/>
                <w:spacing w:val="5"/>
              </w:rPr>
              <w:t>다차원 상에서 평가한 속성들을 2차원이나 3차원과 같은 저차원의 공간 상에 점이나 벡터로 나타낼 수 있다.</w:t>
            </w:r>
          </w:p>
        </w:tc>
      </w:tr>
      <w:tr w:rsidR="00E65C88" w14:paraId="39D734C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1852BE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2B0E7A" w14:textId="77777777" w:rsidR="00E65C88" w:rsidRDefault="00CB4539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스트레스 값은 소비자의 인식과 지각도(perceptual map)상 자극점들(stimuli) 간의 불일치 정도를 나타낸다.</w:t>
            </w:r>
          </w:p>
        </w:tc>
      </w:tr>
      <w:tr w:rsidR="00E65C88" w14:paraId="3CA2434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10F464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7C4CFC" w14:textId="77777777" w:rsidR="00E65C88" w:rsidRDefault="00CB4539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다차원척도법은 기업이 소비자의 브랜드 인지 시 사용하는 평가차원의 수와 속성의 종류를 파악하는 데 유용하다.</w:t>
            </w:r>
          </w:p>
        </w:tc>
      </w:tr>
    </w:tbl>
    <w:p w14:paraId="37FBCBA4" w14:textId="77777777" w:rsidR="00E65C88" w:rsidRDefault="00E65C88">
      <w:pPr>
        <w:rPr>
          <w:sz w:val="2"/>
        </w:rPr>
      </w:pPr>
    </w:p>
    <w:p w14:paraId="51C02C0B" w14:textId="77777777" w:rsidR="00E65C88" w:rsidRDefault="00E65C8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54667730" w14:textId="77777777" w:rsidR="00E65C88" w:rsidRDefault="00E65C8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9F75A6E" w14:textId="77777777" w:rsidR="00E65C88" w:rsidRDefault="00E65C8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15520AE" w14:textId="77777777" w:rsidR="00E65C88" w:rsidRDefault="00E65C8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59D36A48" w14:textId="77777777" w:rsidR="00E65C88" w:rsidRDefault="00E65C8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1EA13967" w14:textId="77777777" w:rsidR="00E65C88" w:rsidRDefault="00E65C88">
      <w:pPr>
        <w:pStyle w:val="a8"/>
        <w:ind w:left="379" w:hanging="379"/>
        <w:rPr>
          <w:rFonts w:ascii="HY신명조" w:eastAsia="HY신명조" w:cs="HY신명조"/>
          <w:b/>
          <w:bCs/>
          <w:sz w:val="28"/>
          <w:szCs w:val="28"/>
        </w:rPr>
      </w:pPr>
    </w:p>
    <w:p w14:paraId="2A23F7D1" w14:textId="77777777" w:rsidR="00E65C88" w:rsidRDefault="00E65C88">
      <w:pPr>
        <w:pStyle w:val="a8"/>
        <w:ind w:left="379" w:hanging="379"/>
        <w:rPr>
          <w:rFonts w:ascii="HY신명조" w:eastAsia="HY신명조" w:cs="HY신명조"/>
          <w:b/>
          <w:bCs/>
          <w:sz w:val="26"/>
          <w:szCs w:val="26"/>
        </w:rPr>
      </w:pPr>
    </w:p>
    <w:p w14:paraId="40E6C6C5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어떤 제품을 비교적 낮은 가격으로 판매한 이후, 그 상품에 필요한 소모품이나 부품 등을 비교적 비싼 가격에 판매하는 가격관리방식으로 가장 적절한 것은?</w:t>
      </w:r>
    </w:p>
    <w:p w14:paraId="70645618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E65C88" w14:paraId="0FEE15E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47D173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3B16FF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캡티브 제품 가격(captive-product pricing)</w:t>
            </w:r>
          </w:p>
        </w:tc>
      </w:tr>
      <w:tr w:rsidR="00E65C88" w14:paraId="0E33D80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CAC331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AEEFD6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 침투 가격(market-penetration pricing)</w:t>
            </w:r>
          </w:p>
        </w:tc>
      </w:tr>
      <w:tr w:rsidR="00E65C88" w14:paraId="6A844B7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F47FE7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DBB38F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경험 곡선 가격(experience-curve pricing)</w:t>
            </w:r>
          </w:p>
        </w:tc>
      </w:tr>
      <w:tr w:rsidR="00E65C88" w14:paraId="1FB0CCB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50F2BE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7D5849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 스키밍 가격(market-skimming pricing)</w:t>
            </w:r>
          </w:p>
        </w:tc>
      </w:tr>
      <w:tr w:rsidR="00E65C88" w14:paraId="43B68D4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A9C352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B707E3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지각된 가치 가격(perceived-value pricing) </w:t>
            </w:r>
          </w:p>
        </w:tc>
      </w:tr>
    </w:tbl>
    <w:p w14:paraId="4D566901" w14:textId="77777777" w:rsidR="00E65C88" w:rsidRDefault="00E65C88">
      <w:pPr>
        <w:rPr>
          <w:sz w:val="2"/>
        </w:rPr>
      </w:pPr>
    </w:p>
    <w:p w14:paraId="07073C82" w14:textId="77777777" w:rsidR="00E65C88" w:rsidRDefault="00CB4539">
      <w:pPr>
        <w:pStyle w:val="a8"/>
        <w:ind w:left="426" w:right="216" w:hanging="42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b/>
          <w:bCs/>
          <w:spacing w:val="-5"/>
        </w:rPr>
        <w:t> </w:t>
      </w:r>
      <w:r>
        <w:rPr>
          <w:rFonts w:ascii="HY신명조" w:eastAsia="HY신명조" w:cs="HY신명조"/>
          <w:spacing w:val="-3"/>
        </w:rPr>
        <w:t>단순</w:t>
      </w:r>
      <w:r>
        <w:rPr>
          <w:rFonts w:ascii="HY신명조" w:eastAsia="HY신명조" w:cs="HY신명조"/>
          <w:spacing w:val="2"/>
        </w:rPr>
        <w:t>지수평활법(simple exponential smoothing)을 활용한 수요예측에</w:t>
      </w:r>
      <w:r>
        <w:rPr>
          <w:rFonts w:ascii="HY신명조" w:eastAsia="HY신명조" w:cs="HY신명조"/>
        </w:rPr>
        <w:t xml:space="preserve"> 관한 설명으로 가장 적절하지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3BA90558" w14:textId="77777777" w:rsidR="00E65C88" w:rsidRDefault="00CB4539">
      <w:pPr>
        <w:pStyle w:val="a8"/>
        <w:ind w:left="379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E65C88" w14:paraId="6B073DE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3ECAB2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F304AE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당기예측치는 전기예측치에 전기예측오차(전기실제치와 전기예측치의 차)의 일정부분을 더하는 방식으로 계산한다.</w:t>
            </w:r>
          </w:p>
        </w:tc>
      </w:tr>
      <w:tr w:rsidR="00E65C88" w14:paraId="400F39A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DEDE0D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F95A6F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평활상수의 값을 크게 하면 최근의 수요변화에 더 민감하게 반응하고, 작게 하면 평활효과(smoothing effect)가 커진다.</w:t>
            </w:r>
          </w:p>
        </w:tc>
      </w:tr>
      <w:tr w:rsidR="00E65C88" w14:paraId="6FC3E17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229F25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401720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평활상수의 값을 작게 하면 전기실제치에 부여되는 가중치가 작아진다.</w:t>
            </w:r>
          </w:p>
        </w:tc>
      </w:tr>
      <w:tr w:rsidR="00E65C88" w14:paraId="497EDA2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AC9C72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FA9DA7" w14:textId="77777777" w:rsidR="00E65C88" w:rsidRDefault="00CB4539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과거 수요의 변동이 크고 평활상수의 값이 1.0인 경우, 당기예측치는 전기예측치와 같다.</w:t>
            </w:r>
          </w:p>
        </w:tc>
      </w:tr>
      <w:tr w:rsidR="00E65C88" w14:paraId="561F219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83AC6A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7A125C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과거 실제치에 대한 가중치는 현재로부터 멀어질수록 지수적으로 하락한다.</w:t>
            </w:r>
          </w:p>
        </w:tc>
      </w:tr>
    </w:tbl>
    <w:p w14:paraId="0357C931" w14:textId="77777777" w:rsidR="00E65C88" w:rsidRDefault="00E65C88">
      <w:pPr>
        <w:rPr>
          <w:sz w:val="2"/>
        </w:rPr>
      </w:pPr>
    </w:p>
    <w:p w14:paraId="59CE0689" w14:textId="77777777" w:rsidR="00E65C88" w:rsidRDefault="00CB4539">
      <w:pPr>
        <w:pStyle w:val="a8"/>
        <w:ind w:left="379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FDD9647" w14:textId="77777777" w:rsidR="00E65C88" w:rsidRDefault="00CB4539">
      <w:pPr>
        <w:pStyle w:val="a8"/>
        <w:ind w:left="379" w:right="116" w:hanging="379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spacing w:val="-6"/>
        </w:rPr>
        <w:t xml:space="preserve">   </w:t>
      </w:r>
    </w:p>
    <w:p w14:paraId="02DAF9D6" w14:textId="77777777" w:rsidR="00E65C88" w:rsidRDefault="00E65C88">
      <w:pPr>
        <w:pStyle w:val="a8"/>
        <w:ind w:left="379" w:right="116" w:hanging="379"/>
        <w:rPr>
          <w:rFonts w:ascii="HY신명조" w:eastAsia="HY신명조" w:cs="HY신명조"/>
          <w:spacing w:val="-6"/>
        </w:rPr>
      </w:pPr>
    </w:p>
    <w:p w14:paraId="25AF4AA1" w14:textId="77777777" w:rsidR="00E65C88" w:rsidRDefault="00E65C88">
      <w:pPr>
        <w:pStyle w:val="a8"/>
        <w:ind w:left="379" w:right="116" w:hanging="379"/>
        <w:rPr>
          <w:rFonts w:ascii="HY신명조" w:eastAsia="HY신명조" w:cs="HY신명조"/>
          <w:spacing w:val="-6"/>
        </w:rPr>
      </w:pPr>
    </w:p>
    <w:p w14:paraId="50CECBB2" w14:textId="77777777" w:rsidR="00E65C88" w:rsidRDefault="00E65C88">
      <w:pPr>
        <w:pStyle w:val="a8"/>
        <w:ind w:left="379" w:right="116" w:hanging="379"/>
        <w:rPr>
          <w:rFonts w:ascii="HY신명조" w:eastAsia="HY신명조" w:cs="HY신명조"/>
          <w:spacing w:val="-6"/>
        </w:rPr>
      </w:pPr>
    </w:p>
    <w:p w14:paraId="286947E7" w14:textId="77777777" w:rsidR="00E65C88" w:rsidRDefault="00CB4539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설비배치 유형에 관한 비교설명으로 가장 적절한 것은?</w:t>
      </w:r>
    </w:p>
    <w:p w14:paraId="69F83365" w14:textId="77777777" w:rsidR="00E65C88" w:rsidRDefault="00CB4539">
      <w:pPr>
        <w:pStyle w:val="a8"/>
        <w:ind w:left="446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E65C88" w14:paraId="55F7DFD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D898A8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65659C" w14:textId="77777777" w:rsidR="00E65C88" w:rsidRDefault="00CB4539">
            <w:pPr>
              <w:pStyle w:val="a8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8"/>
              </w:rPr>
              <w:t xml:space="preserve">공정별배치(process layout)는 대량생산을 통한 원가의 </w:t>
            </w:r>
            <w:r>
              <w:rPr>
                <w:rFonts w:ascii="HY신명조" w:eastAsia="HY신명조" w:cs="HY신명조"/>
                <w:spacing w:val="4"/>
              </w:rPr>
              <w:t>효율성이 제품별배치(product layout)보다 상대적으로 높다.</w:t>
            </w:r>
          </w:p>
        </w:tc>
      </w:tr>
      <w:tr w:rsidR="00E65C88" w14:paraId="727B4D8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526670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30A6C8" w14:textId="77777777" w:rsidR="00E65C88" w:rsidRDefault="00CB4539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제품별배치는 생산제품의 다양성과 제품설계변경에 대한 유연성이 공정별배치보다 상대적으로 높다.</w:t>
            </w:r>
          </w:p>
        </w:tc>
      </w:tr>
      <w:tr w:rsidR="00E65C88" w14:paraId="3ED03FE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5A0C15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8E6BF4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제품별배치는 설비의 활용률(utilization)이 공정별배치에 비해 상대적으로 낮다.</w:t>
            </w:r>
          </w:p>
        </w:tc>
      </w:tr>
      <w:tr w:rsidR="00E65C88" w14:paraId="77DFA90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2FD5E8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2E1B72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제품별배치는 경로설정(routing)과 작업일정계획(scheduling)이</w:t>
            </w:r>
            <w:r>
              <w:rPr>
                <w:rFonts w:ascii="HY신명조" w:eastAsia="HY신명조" w:cs="HY신명조"/>
              </w:rPr>
              <w:t xml:space="preserve"> 공정별배치에 비해 상대적으로 단순하다.</w:t>
            </w:r>
          </w:p>
        </w:tc>
      </w:tr>
      <w:tr w:rsidR="00E65C88" w14:paraId="3067F15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6519E2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9EDBEC" w14:textId="77777777" w:rsidR="00E65C88" w:rsidRDefault="00CB4539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공정별배치는 설비의 고장에 따른 손실이 제품별배치보다 상대적으로 크다.</w:t>
            </w:r>
          </w:p>
        </w:tc>
      </w:tr>
    </w:tbl>
    <w:p w14:paraId="1EA31D62" w14:textId="77777777" w:rsidR="00E65C88" w:rsidRDefault="00E65C88">
      <w:pPr>
        <w:rPr>
          <w:sz w:val="2"/>
        </w:rPr>
      </w:pPr>
    </w:p>
    <w:p w14:paraId="72AAEC99" w14:textId="77777777" w:rsidR="00E65C88" w:rsidRDefault="00CB4539">
      <w:pPr>
        <w:pStyle w:val="a8"/>
        <w:ind w:left="446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p w14:paraId="2243AC09" w14:textId="77777777" w:rsidR="00E65C88" w:rsidRDefault="00E65C88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192B91E4" w14:textId="77777777" w:rsidR="00E65C88" w:rsidRDefault="00E65C88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37888948" w14:textId="77777777" w:rsidR="00E65C88" w:rsidRDefault="00E65C88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0C076481" w14:textId="77777777" w:rsidR="00E65C88" w:rsidRDefault="00E65C88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12A75812" w14:textId="77777777" w:rsidR="00E65C88" w:rsidRDefault="00E65C88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38EA6EA6" w14:textId="77777777" w:rsidR="00E65C88" w:rsidRDefault="00CB4539">
      <w:pPr>
        <w:pStyle w:val="a8"/>
        <w:ind w:left="425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관리도(control chart)를 활용한 공정관리에 관한 설명으로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14A3B46B" w14:textId="77777777" w:rsidR="00E65C88" w:rsidRDefault="00CB4539">
      <w:pPr>
        <w:pStyle w:val="a8"/>
        <w:ind w:left="425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09"/>
      </w:tblGrid>
      <w:tr w:rsidR="00E65C88" w14:paraId="45796FE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4D25BD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ADBEB2" w14:textId="77777777" w:rsidR="00E65C88" w:rsidRDefault="00CB4539">
            <w:pPr>
              <w:pStyle w:val="a8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</w:rPr>
              <w:t xml:space="preserve">관리도의 관리한계선(control limit)의 폭이 넓을수록 공정에 </w:t>
            </w:r>
            <w:r>
              <w:rPr>
                <w:rFonts w:ascii="HY신명조" w:eastAsia="HY신명조" w:cs="HY신명조"/>
                <w:spacing w:val="4"/>
              </w:rPr>
              <w:t>발생한 이상변동(assignable variation)을 탐지하지 못할 가능성은 더 커진다.</w:t>
            </w:r>
          </w:p>
        </w:tc>
      </w:tr>
      <w:tr w:rsidR="00E65C88" w14:paraId="15C514A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C5F3F0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2C18EC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관리도는 공정에 발생한 이상변동의 원인과 해결방안을 찾아주고 공정능력(process capability)을 향상시켜 준다.</w:t>
            </w:r>
          </w:p>
        </w:tc>
      </w:tr>
      <w:tr w:rsidR="00E65C88" w14:paraId="3575A99F" w14:textId="77777777">
        <w:trPr>
          <w:trHeight w:val="104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B68C35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2DADEA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관리도를 계량형(변량형)과 계수형(속성형)으로 구분할 때, </w:t>
            </w:r>
            <m:oMath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</m:oMath>
            <w:r>
              <w:rPr>
                <w:rFonts w:ascii="HY신명조" w:eastAsia="HY신명조" w:cs="HY신명조"/>
              </w:rPr>
              <w:t xml:space="preserve">관리도는 계량형 관리도이며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</m:oMath>
            <w:r>
              <w:rPr>
                <w:rFonts w:ascii="HY신명조" w:eastAsia="HY신명조" w:cs="HY신명조"/>
              </w:rPr>
              <w:t>관리도(불량률관리도)는 계수형 관리도이다.</w:t>
            </w:r>
          </w:p>
        </w:tc>
      </w:tr>
      <w:tr w:rsidR="00E65C88" w14:paraId="7800EFF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F91AC4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84C185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m:oMath>
              <m:r>
                <m:rPr>
                  <m:sty m:val="p"/>
                </m:rPr>
                <w:rPr>
                  <w:rFonts w:ascii="Cambria Math"/>
                </w:rPr>
                <m:t>σ</m:t>
              </m:r>
            </m:oMath>
            <w:r>
              <w:rPr>
                <w:rFonts w:ascii="HY신명조" w:eastAsia="HY신명조" w:cs="HY신명조"/>
              </w:rPr>
              <w:t>관리도를 사용하면, 관리상하한선 사이의 폭은 표준편차의 6배가 된다.</w:t>
            </w:r>
          </w:p>
        </w:tc>
      </w:tr>
      <w:tr w:rsidR="00E65C88" w14:paraId="7C23D25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01EE94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2A91B1" w14:textId="77777777" w:rsidR="00E65C88" w:rsidRDefault="00CB4539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우연변동(random variation)에 의해서도 타점(plot)이 관리한계선을 벗어날 가능성은 존재한다.</w:t>
            </w:r>
          </w:p>
        </w:tc>
      </w:tr>
    </w:tbl>
    <w:p w14:paraId="05487547" w14:textId="77777777" w:rsidR="00E65C88" w:rsidRDefault="00E65C88">
      <w:pPr>
        <w:rPr>
          <w:sz w:val="2"/>
        </w:rPr>
      </w:pPr>
    </w:p>
    <w:p w14:paraId="47C7CC6E" w14:textId="77777777" w:rsidR="00E65C88" w:rsidRDefault="00CB4539">
      <w:pPr>
        <w:pStyle w:val="a8"/>
        <w:spacing w:line="240" w:lineRule="auto"/>
        <w:ind w:left="414" w:right="16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pacing w:val="-3"/>
        </w:rPr>
        <w:t>20.</w:t>
      </w:r>
      <w:r>
        <w:rPr>
          <w:rFonts w:ascii="HY신명조" w:eastAsia="HY신명조" w:cs="HY신명조"/>
          <w:b/>
          <w:bCs/>
          <w:spacing w:val="-3"/>
        </w:rPr>
        <w:t>  </w:t>
      </w:r>
      <w:r>
        <w:rPr>
          <w:rFonts w:ascii="HY신명조" w:eastAsia="HY신명조" w:cs="HY신명조"/>
        </w:rPr>
        <w:t xml:space="preserve">A제품의 수요는 일간 평균이 3인 정규분포를 따른다. 신규주문에 대한 리드타임(lead time)은 2일이며 확정적이다. 고정주문량모형(Q-시스템)을 사용한다고 가정할 때, 다음 설명 중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 단, </w:t>
      </w:r>
      <m:oMath>
        <m:r>
          <m:rPr>
            <m:sty m:val="p"/>
          </m:rPr>
          <w:rPr>
            <w:rFonts w:ascii="Cambria Math"/>
          </w:rPr>
          <m:t>Z</m:t>
        </m:r>
      </m:oMath>
      <w:r>
        <w:rPr>
          <w:rFonts w:ascii="HY신명조" w:eastAsia="HY신명조" w:cs="HY신명조"/>
        </w:rPr>
        <w:t xml:space="preserve">가 표준정규분포를 따르는 확률변수라고 할 때, </w:t>
      </w:r>
      <m:oMath>
        <m:r>
          <m:rPr>
            <m:sty m:val="p"/>
          </m:rPr>
          <w:rPr>
            <w:rFonts w:ascii="Cambria Math"/>
          </w:rPr>
          <m:t>Pr(Z&gt;1.28)=0.10</m:t>
        </m:r>
      </m:oMath>
      <w:r>
        <w:rPr>
          <w:rFonts w:ascii="HY신명조" w:eastAsia="HY신명조" w:cs="HY신명조"/>
        </w:rPr>
        <w:t xml:space="preserve">이고 </w:t>
      </w:r>
      <m:oMath>
        <m:r>
          <m:rPr>
            <m:sty m:val="p"/>
          </m:rPr>
          <w:rPr>
            <w:rFonts w:ascii="Cambria Math"/>
          </w:rPr>
          <m:t>Pr(Z&gt;1.65)=0.05</m:t>
        </m:r>
      </m:oMath>
      <w:r>
        <w:rPr>
          <w:rFonts w:ascii="HY신명조" w:eastAsia="HY신명조" w:cs="HY신명조"/>
        </w:rPr>
        <w:t xml:space="preserve">이다. </w:t>
      </w:r>
    </w:p>
    <w:p w14:paraId="56FA752C" w14:textId="77777777" w:rsidR="00E65C88" w:rsidRDefault="00CB4539">
      <w:pPr>
        <w:pStyle w:val="a8"/>
        <w:ind w:left="414" w:right="15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E65C88" w14:paraId="2E5AB5B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6DF153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CFDCE9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서비스수준(service level) 50%를 위한 재주문점(reorder point)은 6이고 안전재고량(safety stock)은 0이다. </w:t>
            </w:r>
          </w:p>
        </w:tc>
      </w:tr>
      <w:tr w:rsidR="00E65C88" w14:paraId="44E57C3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FA8DAA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199E94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임의의 서비스수준을 충족하는 재주문점이 8.33이라면, 안전재고량은 2.33이다.</w:t>
            </w:r>
          </w:p>
        </w:tc>
      </w:tr>
      <w:tr w:rsidR="00E65C88" w14:paraId="66B862F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DB2BEA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3072FF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서비스수준 90%를 충족하는 재주문점이 8.56이라면, 리드타임</w:t>
            </w:r>
            <w:r>
              <w:rPr>
                <w:rFonts w:ascii="HY신명조" w:eastAsia="HY신명조" w:cs="HY신명조"/>
              </w:rPr>
              <w:t xml:space="preserve"> 동안 수요의 표준편차는 2이다.</w:t>
            </w:r>
          </w:p>
        </w:tc>
      </w:tr>
      <w:tr w:rsidR="00E65C88" w14:paraId="166A905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B8D49A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C0E6FF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수요의 표준편차가 커질 경우, 안전재고량과 재주문점은 모두 증가할 것이다.</w:t>
            </w:r>
          </w:p>
        </w:tc>
      </w:tr>
      <w:tr w:rsidR="00E65C88" w14:paraId="79486DA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2F3870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94DF54" w14:textId="77777777" w:rsidR="00E65C88" w:rsidRDefault="00CB4539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서비스수준 95%를 충족하는 재주문점이 7.65라면, 서비스수준 90%에 대한 재주문점은 8.56이다.</w:t>
            </w:r>
          </w:p>
        </w:tc>
      </w:tr>
    </w:tbl>
    <w:p w14:paraId="6AA3C58F" w14:textId="77777777" w:rsidR="00E65C88" w:rsidRDefault="00E65C88">
      <w:pPr>
        <w:rPr>
          <w:sz w:val="2"/>
        </w:rPr>
      </w:pPr>
    </w:p>
    <w:p w14:paraId="27DEDEC9" w14:textId="77777777" w:rsidR="00E65C88" w:rsidRDefault="00E65C88">
      <w:pPr>
        <w:pStyle w:val="a8"/>
        <w:ind w:left="376" w:hanging="329"/>
        <w:rPr>
          <w:rFonts w:ascii="HY신명조" w:eastAsia="HY신명조" w:cs="HY신명조"/>
          <w:b/>
          <w:bCs/>
        </w:rPr>
      </w:pPr>
    </w:p>
    <w:p w14:paraId="2C1584B6" w14:textId="77777777" w:rsidR="00E65C88" w:rsidRDefault="00E65C88">
      <w:pPr>
        <w:pStyle w:val="a8"/>
        <w:ind w:left="376" w:hanging="329"/>
        <w:rPr>
          <w:rFonts w:ascii="HY신명조" w:eastAsia="HY신명조" w:cs="HY신명조"/>
          <w:b/>
          <w:bCs/>
          <w:sz w:val="16"/>
          <w:szCs w:val="16"/>
        </w:rPr>
      </w:pPr>
    </w:p>
    <w:p w14:paraId="5090FCBA" w14:textId="77777777" w:rsidR="00E65C88" w:rsidRDefault="00CB4539">
      <w:pPr>
        <w:pStyle w:val="a8"/>
        <w:spacing w:line="240" w:lineRule="auto"/>
        <w:ind w:left="42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   </w:t>
      </w:r>
      <w:r>
        <w:rPr>
          <w:rFonts w:ascii="HY신명조" w:eastAsia="HY신명조" w:cs="HY신명조"/>
          <w:spacing w:val="-4"/>
        </w:rPr>
        <w:t>B기업의 조립라인은 5개의 과업(task)으로 구성되는 작업을 수행하고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있으며, 각 과업의 수행시간과 과업 간의 선후관계는 아래 표와 같다.</w:t>
      </w:r>
      <w:r>
        <w:rPr>
          <w:rFonts w:ascii="HY신명조" w:eastAsia="HY신명조" w:cs="HY신명조"/>
        </w:rPr>
        <w:t xml:space="preserve"> 주기시간(cycle time)을 1분으로 하는 라인밸런싱(line balancing)을 수행한다고 할 때, 다음 설명 중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 </w:t>
      </w:r>
    </w:p>
    <w:p w14:paraId="653C57C4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17"/>
        <w:gridCol w:w="2092"/>
        <w:gridCol w:w="2432"/>
      </w:tblGrid>
      <w:tr w:rsidR="00E65C88" w14:paraId="180455D4" w14:textId="77777777">
        <w:trPr>
          <w:trHeight w:val="256"/>
        </w:trPr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FFDF21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과업</w:t>
            </w: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1FE887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과업 수행시간(분)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286054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직전 과업</w:t>
            </w:r>
          </w:p>
        </w:tc>
      </w:tr>
      <w:tr w:rsidR="00E65C88" w14:paraId="1CF1AFAC" w14:textId="77777777">
        <w:trPr>
          <w:trHeight w:val="256"/>
        </w:trPr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5D5B49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840558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CDC455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</w:tr>
      <w:tr w:rsidR="00E65C88" w14:paraId="247B22B6" w14:textId="77777777">
        <w:trPr>
          <w:trHeight w:val="256"/>
        </w:trPr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ED1533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533CD0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50D7FE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</w:tr>
      <w:tr w:rsidR="00E65C88" w14:paraId="0C1E7521" w14:textId="77777777">
        <w:trPr>
          <w:trHeight w:val="256"/>
        </w:trPr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EF6820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7A5C74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0.3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9BD42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</w:tr>
      <w:tr w:rsidR="00E65C88" w14:paraId="0D2505CF" w14:textId="77777777">
        <w:trPr>
          <w:trHeight w:val="256"/>
        </w:trPr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8038E6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139516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4B5C69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</w:tr>
      <w:tr w:rsidR="00E65C88" w14:paraId="6EE23940" w14:textId="77777777">
        <w:trPr>
          <w:trHeight w:val="256"/>
        </w:trPr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5C8B9F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</w:t>
            </w: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654028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5B1FDE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</w:p>
        </w:tc>
      </w:tr>
      <w:tr w:rsidR="00E65C88" w14:paraId="6964B55B" w14:textId="77777777">
        <w:trPr>
          <w:trHeight w:val="256"/>
        </w:trPr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BB2F87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합계</w:t>
            </w: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1B41CE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2.7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B86E1A" w14:textId="77777777" w:rsidR="00E65C88" w:rsidRDefault="00E65C8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578E6310" w14:textId="77777777" w:rsidR="00E65C88" w:rsidRDefault="00E65C88">
      <w:pPr>
        <w:rPr>
          <w:sz w:val="2"/>
        </w:rPr>
      </w:pPr>
    </w:p>
    <w:p w14:paraId="0C7B3216" w14:textId="77777777" w:rsidR="00E65C88" w:rsidRDefault="00CB4539">
      <w:pPr>
        <w:pStyle w:val="a8"/>
        <w:ind w:left="414" w:right="15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E65C88" w14:paraId="6DBDA87E" w14:textId="77777777">
        <w:trPr>
          <w:trHeight w:val="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3D1E3A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BD85AA" w14:textId="77777777" w:rsidR="00E65C88" w:rsidRDefault="00CB4539">
            <w:pPr>
              <w:pStyle w:val="a8"/>
              <w:spacing w:after="20" w:line="240" w:lineRule="auto"/>
              <w:ind w:left="13" w:right="10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 xml:space="preserve">과업 b의 수행시간으로 인해 주기시간을 1분 미만으로 줄일 </w:t>
            </w:r>
            <w:r>
              <w:rPr>
                <w:rFonts w:ascii="HY신명조" w:eastAsia="HY신명조" w:cs="HY신명조"/>
                <w:spacing w:val="-2"/>
              </w:rPr>
              <w:t>수는 없으며, 필요한 작업장(workstation) 수는 최소 3개이다.</w:t>
            </w:r>
          </w:p>
        </w:tc>
      </w:tr>
      <w:tr w:rsidR="00E65C88" w14:paraId="251A04E0" w14:textId="77777777">
        <w:trPr>
          <w:trHeight w:val="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F5CC88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B44078" w14:textId="77777777" w:rsidR="00E65C88" w:rsidRDefault="00CB4539">
            <w:pPr>
              <w:pStyle w:val="a8"/>
              <w:spacing w:after="20" w:line="240" w:lineRule="auto"/>
              <w:ind w:left="13" w:right="100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과업 간의 선후관계로 인해 과업 a와 d는 같은 작업장에 할당될 수 없다.</w:t>
            </w:r>
          </w:p>
        </w:tc>
      </w:tr>
      <w:tr w:rsidR="00E65C88" w14:paraId="760A21F4" w14:textId="77777777">
        <w:trPr>
          <w:trHeight w:val="9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39D193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29EA31" w14:textId="77777777" w:rsidR="00E65C88" w:rsidRDefault="00CB4539">
            <w:pPr>
              <w:pStyle w:val="a8"/>
              <w:spacing w:after="20" w:line="240" w:lineRule="auto"/>
              <w:ind w:left="13" w:right="10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 xml:space="preserve">라인밸런싱의 결과로 전체 과업이 3개 작업장에 순서대로 </w:t>
            </w:r>
            <w:r>
              <w:rPr>
                <w:rFonts w:ascii="HY신명조" w:eastAsia="HY신명조" w:cs="HY신명조"/>
                <w:spacing w:val="-16"/>
              </w:rPr>
              <w:t>[작업장</w:t>
            </w:r>
            <w:r>
              <w:rPr>
                <w:rFonts w:ascii="HY신명조" w:eastAsia="HY신명조" w:cs="HY신명조"/>
                <w:spacing w:val="-16"/>
              </w:rPr>
              <w:t> </w:t>
            </w:r>
            <w:r>
              <w:rPr>
                <w:rFonts w:ascii="HY신명조" w:eastAsia="HY신명조" w:cs="HY신명조"/>
                <w:spacing w:val="-16"/>
              </w:rPr>
              <w:t>1:</w:t>
            </w:r>
            <w:r>
              <w:rPr>
                <w:rFonts w:ascii="HY신명조" w:eastAsia="HY신명조" w:cs="HY신명조"/>
                <w:spacing w:val="-16"/>
              </w:rPr>
              <w:t> </w:t>
            </w:r>
            <w:r>
              <w:rPr>
                <w:rFonts w:ascii="HY신명조" w:eastAsia="HY신명조" w:cs="HY신명조"/>
                <w:spacing w:val="-16"/>
              </w:rPr>
              <w:t>과업 a와 c]</w:t>
            </w:r>
            <w:r>
              <w:rPr>
                <w:rFonts w:ascii="HY신명조" w:eastAsia="HY신명조" w:cs="HY신명조"/>
                <w:spacing w:val="-16"/>
              </w:rPr>
              <w:t> → </w:t>
            </w:r>
            <w:r>
              <w:rPr>
                <w:rFonts w:ascii="HY신명조" w:eastAsia="HY신명조" w:cs="HY신명조"/>
                <w:spacing w:val="-16"/>
              </w:rPr>
              <w:t>[작업장</w:t>
            </w:r>
            <w:r>
              <w:rPr>
                <w:rFonts w:ascii="HY신명조" w:eastAsia="HY신명조" w:cs="HY신명조"/>
                <w:spacing w:val="-16"/>
              </w:rPr>
              <w:t> </w:t>
            </w:r>
            <w:r>
              <w:rPr>
                <w:rFonts w:ascii="HY신명조" w:eastAsia="HY신명조" w:cs="HY신명조"/>
                <w:spacing w:val="-16"/>
              </w:rPr>
              <w:t>2:</w:t>
            </w:r>
            <w:r>
              <w:rPr>
                <w:rFonts w:ascii="HY신명조" w:eastAsia="HY신명조" w:cs="HY신명조"/>
                <w:spacing w:val="-16"/>
              </w:rPr>
              <w:t> </w:t>
            </w:r>
            <w:r>
              <w:rPr>
                <w:rFonts w:ascii="HY신명조" w:eastAsia="HY신명조" w:cs="HY신명조"/>
                <w:spacing w:val="-16"/>
              </w:rPr>
              <w:t>과업 b]</w:t>
            </w:r>
            <w:r>
              <w:rPr>
                <w:rFonts w:ascii="HY신명조" w:eastAsia="HY신명조" w:cs="HY신명조"/>
                <w:spacing w:val="-16"/>
              </w:rPr>
              <w:t> →  </w:t>
            </w:r>
            <w:r>
              <w:rPr>
                <w:rFonts w:ascii="HY신명조" w:eastAsia="HY신명조" w:cs="HY신명조"/>
                <w:spacing w:val="-16"/>
              </w:rPr>
              <w:t>[작업장</w:t>
            </w:r>
            <w:r>
              <w:rPr>
                <w:rFonts w:ascii="HY신명조" w:eastAsia="HY신명조" w:cs="HY신명조"/>
                <w:spacing w:val="-16"/>
              </w:rPr>
              <w:t> </w:t>
            </w:r>
            <w:r>
              <w:rPr>
                <w:rFonts w:ascii="HY신명조" w:eastAsia="HY신명조" w:cs="HY신명조"/>
                <w:spacing w:val="-16"/>
              </w:rPr>
              <w:t>3:</w:t>
            </w:r>
            <w:r>
              <w:rPr>
                <w:rFonts w:ascii="HY신명조" w:eastAsia="HY신명조" w:cs="HY신명조"/>
                <w:spacing w:val="-16"/>
              </w:rPr>
              <w:t> </w:t>
            </w:r>
            <w:r>
              <w:rPr>
                <w:rFonts w:ascii="HY신명조" w:eastAsia="HY신명조" w:cs="HY신명조"/>
                <w:spacing w:val="-16"/>
              </w:rPr>
              <w:t>과업 d와 e]</w:t>
            </w:r>
            <w:r>
              <w:rPr>
                <w:rFonts w:ascii="HY신명조" w:eastAsia="HY신명조" w:cs="HY신명조"/>
                <w:spacing w:val="-13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 xml:space="preserve">같이 할당되었다면, 라인효율(밸런스효율, efficiency)은 90%이다. </w:t>
            </w:r>
          </w:p>
        </w:tc>
      </w:tr>
      <w:tr w:rsidR="00E65C88" w14:paraId="52902DC4" w14:textId="77777777">
        <w:trPr>
          <w:trHeight w:val="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C58AC4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698E98" w14:textId="77777777" w:rsidR="00E65C88" w:rsidRDefault="00CB4539">
            <w:pPr>
              <w:pStyle w:val="a8"/>
              <w:spacing w:after="20" w:line="240" w:lineRule="auto"/>
              <w:ind w:left="13"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작업장 3개, 주기시간 1분인 조립라인의 총 유휴시간(idle time)은 0.3분이다.</w:t>
            </w:r>
          </w:p>
        </w:tc>
      </w:tr>
      <w:tr w:rsidR="00E65C88" w14:paraId="1A682DC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389C29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CB9036" w14:textId="77777777" w:rsidR="00E65C88" w:rsidRDefault="00CB4539">
            <w:pPr>
              <w:pStyle w:val="a8"/>
              <w:spacing w:after="20" w:line="240" w:lineRule="auto"/>
              <w:ind w:left="13"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과업 b가 할당된 작업장이 병목공정(bottleneck)이 된다.</w:t>
            </w:r>
          </w:p>
        </w:tc>
      </w:tr>
    </w:tbl>
    <w:p w14:paraId="29B0078F" w14:textId="77777777" w:rsidR="00E65C88" w:rsidRDefault="00E65C88">
      <w:pPr>
        <w:rPr>
          <w:sz w:val="2"/>
        </w:rPr>
      </w:pPr>
    </w:p>
    <w:p w14:paraId="611EB8B1" w14:textId="77777777" w:rsidR="00E65C88" w:rsidRDefault="00E65C88">
      <w:pPr>
        <w:pStyle w:val="a8"/>
        <w:rPr>
          <w:rFonts w:ascii="HY신명조" w:eastAsia="HY신명조" w:cs="HY신명조"/>
          <w:b/>
          <w:bCs/>
        </w:rPr>
      </w:pPr>
    </w:p>
    <w:p w14:paraId="72A0561C" w14:textId="77777777" w:rsidR="00E65C88" w:rsidRDefault="00E65C88">
      <w:pPr>
        <w:pStyle w:val="a8"/>
        <w:rPr>
          <w:rFonts w:ascii="HY신명조" w:eastAsia="HY신명조" w:cs="HY신명조"/>
          <w:b/>
          <w:bCs/>
          <w:sz w:val="16"/>
          <w:szCs w:val="16"/>
        </w:rPr>
      </w:pPr>
    </w:p>
    <w:p w14:paraId="0C145B06" w14:textId="77777777" w:rsidR="00E65C88" w:rsidRDefault="00CB4539">
      <w:pPr>
        <w:pStyle w:val="a8"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생산계획에 관한 설명으로 적절한 항목만을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선택한 것은?</w:t>
      </w:r>
    </w:p>
    <w:p w14:paraId="03F4A98F" w14:textId="77777777" w:rsidR="00E65C88" w:rsidRDefault="00CB4539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653"/>
      </w:tblGrid>
      <w:tr w:rsidR="00E65C88" w14:paraId="17C38951" w14:textId="77777777">
        <w:trPr>
          <w:trHeight w:val="103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C198526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A15F777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총괄계획(aggregate planning)을 수립할 때 재고유지비용이 </w:t>
            </w:r>
            <w:r>
              <w:rPr>
                <w:rFonts w:ascii="HY신명조" w:eastAsia="HY신명조" w:cs="HY신명조"/>
                <w:spacing w:val="-2"/>
              </w:rPr>
              <w:t>크다면, 수요추종전략(chase strategy)이 생산수준평준화전략</w:t>
            </w:r>
            <w:r>
              <w:rPr>
                <w:rFonts w:ascii="HY신명조" w:eastAsia="HY신명조" w:cs="HY신명조"/>
                <w:spacing w:val="-1"/>
              </w:rPr>
              <w:t>(level strategy)보다 유리하다.</w:t>
            </w:r>
          </w:p>
        </w:tc>
      </w:tr>
      <w:tr w:rsidR="00E65C88" w14:paraId="1C010282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377B048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1B29B69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자재소요계획(MRP)을 통해 하위품목에 대한 조달일정이 정해진 이후, 완제품에 대한 주생산계획(MPS)을 수립한다.</w:t>
            </w:r>
          </w:p>
        </w:tc>
      </w:tr>
      <w:tr w:rsidR="00E65C88" w14:paraId="343E047D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DC9F643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7F95BA7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로트크기(lot size)는 총괄계획의 주요결과물 중 하나이다.</w:t>
            </w:r>
          </w:p>
        </w:tc>
      </w:tr>
      <w:tr w:rsidR="00E65C88" w14:paraId="48649BCE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A3EFBC3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D4D4533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주생산계획은 완제품의 생산시점과 생산량을 결정하고 이를 통해 그 제품의 예상재고를 파악할 수 있다.</w:t>
            </w:r>
          </w:p>
        </w:tc>
      </w:tr>
    </w:tbl>
    <w:p w14:paraId="56BA056D" w14:textId="77777777" w:rsidR="00E65C88" w:rsidRDefault="00E65C88">
      <w:pPr>
        <w:rPr>
          <w:sz w:val="2"/>
        </w:rPr>
      </w:pPr>
    </w:p>
    <w:p w14:paraId="396F0D66" w14:textId="77777777" w:rsidR="00E65C88" w:rsidRDefault="00CB4539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z w:val="2"/>
          <w:szCs w:val="2"/>
        </w:rPr>
        <w:t xml:space="preserve">   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793"/>
        <w:gridCol w:w="359"/>
        <w:gridCol w:w="793"/>
        <w:gridCol w:w="359"/>
        <w:gridCol w:w="793"/>
        <w:gridCol w:w="359"/>
        <w:gridCol w:w="793"/>
        <w:gridCol w:w="359"/>
        <w:gridCol w:w="793"/>
      </w:tblGrid>
      <w:tr w:rsidR="00E65C88" w14:paraId="424275EE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61E3FC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7423E5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91F105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D804B6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39A74A" w14:textId="77777777" w:rsidR="00E65C88" w:rsidRDefault="00CB45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D38E63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0A30E6" w14:textId="77777777" w:rsidR="00E65C88" w:rsidRDefault="00CB45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02C597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630A20" w14:textId="77777777" w:rsidR="00E65C88" w:rsidRDefault="00CB45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88200D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c, d</w:t>
            </w:r>
          </w:p>
        </w:tc>
      </w:tr>
    </w:tbl>
    <w:p w14:paraId="0AB2F1D2" w14:textId="77777777" w:rsidR="00E65C88" w:rsidRDefault="00E65C88">
      <w:pPr>
        <w:rPr>
          <w:sz w:val="2"/>
        </w:rPr>
      </w:pPr>
    </w:p>
    <w:p w14:paraId="0DF3CE46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생산시스템 지표들 간의 관계에 관한 설명으로 가장 적절</w:t>
      </w:r>
      <w:r>
        <w:rPr>
          <w:rFonts w:ascii="HY신명조" w:eastAsia="HY신명조" w:cs="HY신명조"/>
          <w:spacing w:val="-3"/>
        </w:rPr>
        <w:t xml:space="preserve">하지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2"/>
        </w:rPr>
        <w:t>것은? 단, 아래의 각 보기마다 보기 내에서 언급된 지표를</w:t>
      </w:r>
      <w:r>
        <w:rPr>
          <w:rFonts w:ascii="HY신명조" w:eastAsia="HY신명조" w:cs="HY신명조"/>
          <w:spacing w:val="1"/>
        </w:rPr>
        <w:t xml:space="preserve"> 제외한 나머지</w:t>
      </w:r>
      <w:r>
        <w:rPr>
          <w:rFonts w:ascii="HY신명조" w:eastAsia="HY신명조" w:cs="HY신명조"/>
        </w:rPr>
        <w:t xml:space="preserve"> 지표들과 생산환경은 변하지 않는다고 가정하며, 생산능력(capacity)은 단위시간당 생산되는 실제 생산량(산출량)을 나타낸다.</w:t>
      </w:r>
    </w:p>
    <w:p w14:paraId="5D3D03C2" w14:textId="77777777" w:rsidR="00E65C88" w:rsidRDefault="00CB4539">
      <w:pPr>
        <w:pStyle w:val="a8"/>
        <w:ind w:left="379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E65C88" w14:paraId="5C76759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C60963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62E1A0" w14:textId="77777777" w:rsidR="00E65C88" w:rsidRDefault="00CB4539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수요와 리드타임(lead time)의 변동성이 커지면 재고는 증가한다.</w:t>
            </w:r>
          </w:p>
        </w:tc>
      </w:tr>
      <w:tr w:rsidR="00E65C88" w14:paraId="2185AE6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8AF49B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D6BFB7" w14:textId="77777777" w:rsidR="00E65C88" w:rsidRDefault="00CB4539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준비시간(setup time)이 길어지면 생산능력은 감소한다.</w:t>
            </w:r>
          </w:p>
        </w:tc>
      </w:tr>
      <w:tr w:rsidR="00E65C88" w14:paraId="30ECE7F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80F7AB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AA28D3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주기시간(cycle time)을 단축하면 </w:t>
            </w:r>
            <w:r>
              <w:rPr>
                <w:rFonts w:ascii="HY신명조" w:eastAsia="HY신명조" w:cs="HY신명조"/>
              </w:rPr>
              <w:t>생산능력</w:t>
            </w:r>
            <w:r>
              <w:rPr>
                <w:rFonts w:ascii="HY신명조" w:eastAsia="HY신명조" w:cs="HY신명조"/>
                <w:spacing w:val="1"/>
              </w:rPr>
              <w:t>은 증가한다.</w:t>
            </w:r>
          </w:p>
        </w:tc>
      </w:tr>
      <w:tr w:rsidR="00E65C88" w14:paraId="0C903BC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8CBDBD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57B38F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설비의 고장과 유지보수로 인해 시간지연이 길어지면 처리시간</w:t>
            </w:r>
            <w:r>
              <w:rPr>
                <w:rFonts w:ascii="HY신명조" w:eastAsia="HY신명조" w:cs="HY신명조"/>
              </w:rPr>
              <w:t>(flow time)은 커지고 생산능력은 감소한다.</w:t>
            </w:r>
          </w:p>
        </w:tc>
      </w:tr>
      <w:tr w:rsidR="00E65C88" w14:paraId="7553020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514DE8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267B40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로트크기(lot size)를 크게 하면 생산능력은 증가하고 재고는 감소한다.</w:t>
            </w:r>
          </w:p>
        </w:tc>
      </w:tr>
    </w:tbl>
    <w:p w14:paraId="0C8237E4" w14:textId="77777777" w:rsidR="00E65C88" w:rsidRDefault="00E65C88">
      <w:pPr>
        <w:rPr>
          <w:sz w:val="2"/>
        </w:rPr>
      </w:pPr>
    </w:p>
    <w:p w14:paraId="7AA6DBD9" w14:textId="77777777" w:rsidR="00E65C88" w:rsidRDefault="00E65C88">
      <w:pPr>
        <w:pStyle w:val="a8"/>
        <w:ind w:left="379" w:right="216" w:hanging="379"/>
        <w:rPr>
          <w:rFonts w:ascii="HY신명조" w:eastAsia="HY신명조" w:cs="HY신명조"/>
        </w:rPr>
      </w:pPr>
    </w:p>
    <w:p w14:paraId="6E4D129C" w14:textId="77777777" w:rsidR="00E65C88" w:rsidRDefault="00E65C88">
      <w:pPr>
        <w:pStyle w:val="a8"/>
        <w:ind w:left="379" w:right="216" w:hanging="379"/>
        <w:rPr>
          <w:rFonts w:ascii="HY신명조" w:eastAsia="HY신명조" w:cs="HY신명조"/>
        </w:rPr>
      </w:pPr>
    </w:p>
    <w:p w14:paraId="1DCFD167" w14:textId="77777777" w:rsidR="00E65C88" w:rsidRDefault="00E65C88">
      <w:pPr>
        <w:pStyle w:val="a8"/>
        <w:ind w:left="379" w:right="216" w:hanging="379"/>
        <w:rPr>
          <w:rFonts w:ascii="HY신명조" w:eastAsia="HY신명조" w:cs="HY신명조"/>
        </w:rPr>
      </w:pPr>
    </w:p>
    <w:p w14:paraId="48A11118" w14:textId="77777777" w:rsidR="00E65C88" w:rsidRDefault="00E65C88">
      <w:pPr>
        <w:pStyle w:val="a8"/>
        <w:ind w:left="379" w:right="216" w:hanging="379"/>
        <w:rPr>
          <w:rFonts w:ascii="HY신명조" w:eastAsia="HY신명조" w:cs="HY신명조"/>
        </w:rPr>
      </w:pPr>
    </w:p>
    <w:p w14:paraId="661993CB" w14:textId="77777777" w:rsidR="00E65C88" w:rsidRDefault="00E65C88">
      <w:pPr>
        <w:pStyle w:val="a8"/>
        <w:ind w:left="379" w:right="216" w:hanging="379"/>
        <w:rPr>
          <w:rFonts w:ascii="HY신명조" w:eastAsia="HY신명조" w:cs="HY신명조"/>
        </w:rPr>
      </w:pPr>
    </w:p>
    <w:p w14:paraId="7E47B6EC" w14:textId="77777777" w:rsidR="00E65C88" w:rsidRDefault="00CB453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식스시그마 방법론에 관한 설명으로 가장 적절한 것은?</w:t>
      </w:r>
    </w:p>
    <w:p w14:paraId="20417652" w14:textId="77777777" w:rsidR="00E65C88" w:rsidRDefault="00CB4539">
      <w:pPr>
        <w:pStyle w:val="a8"/>
        <w:snapToGrid/>
        <w:ind w:left="379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E65C88" w14:paraId="0FBCA815" w14:textId="77777777">
        <w:trPr>
          <w:trHeight w:val="63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64E190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2E0683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하향식(top-down) 프로젝트활동보다는 품질분임조나 제안제도와</w:t>
            </w:r>
            <w:r>
              <w:rPr>
                <w:rFonts w:ascii="HY신명조" w:eastAsia="HY신명조" w:cs="HY신명조"/>
              </w:rPr>
              <w:t xml:space="preserve"> 같은 자발적 상향식(bottom-up) 참여가 더 강조된다.</w:t>
            </w:r>
          </w:p>
        </w:tc>
      </w:tr>
      <w:tr w:rsidR="00E65C88" w14:paraId="1B86D71A" w14:textId="77777777">
        <w:trPr>
          <w:trHeight w:val="95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88F4F6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2A5835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시그마수준(sigma level) 6은 품질특성의 표준편차(</w:t>
            </w:r>
            <m:oMath>
              <m:r>
                <m:rPr>
                  <m:sty m:val="p"/>
                </m:rPr>
                <w:rPr>
                  <w:rFonts w:ascii="Cambria Math"/>
                </w:rPr>
                <m:t>σ</m:t>
              </m:r>
            </m:oMath>
            <w:r>
              <w:rPr>
                <w:rFonts w:ascii="HY신명조" w:eastAsia="HY신명조" w:cs="HY신명조"/>
                <w:spacing w:val="-3"/>
              </w:rPr>
              <w:t>)를 지속적</w:t>
            </w:r>
            <w:r>
              <w:rPr>
                <w:rFonts w:ascii="HY신명조" w:eastAsia="HY신명조" w:cs="HY신명조"/>
              </w:rPr>
              <w:t>으로 감소시켜 규격상하한선(specification limit) 사이의 폭이 표준편차의 6배와 같아지는 상태를 의미한다.</w:t>
            </w:r>
          </w:p>
        </w:tc>
      </w:tr>
      <w:tr w:rsidR="00E65C88" w14:paraId="05997136" w14:textId="77777777">
        <w:trPr>
          <w:trHeight w:val="95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F6BEDD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04E385" w14:textId="77777777" w:rsidR="00E65C88" w:rsidRDefault="00CB4539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고객이 중요하게 생각하는 소수의 핵심품질특성(CTQ, </w:t>
            </w:r>
            <w:r>
              <w:rPr>
                <w:rFonts w:ascii="HY신명조" w:eastAsia="HY신명조" w:cs="HY신명조"/>
              </w:rPr>
              <w:t>critical</w:t>
            </w:r>
            <w:r>
              <w:rPr>
                <w:rFonts w:ascii="HY신명조" w:eastAsia="HY신명조" w:cs="HY신명조"/>
                <w:spacing w:val="3"/>
              </w:rPr>
              <w:t xml:space="preserve"> to quality)을 선택하여 집중적으로 개선하며, 블랙벨트와 같은 전문요원을 양성한다.</w:t>
            </w:r>
          </w:p>
        </w:tc>
      </w:tr>
      <w:tr w:rsidR="00E65C88" w14:paraId="22E268B9" w14:textId="77777777">
        <w:trPr>
          <w:trHeight w:val="63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98DCE3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5EDA1E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품질자료의 계량적 측정과 통계적 분석보다는 정성적 품질목표의</w:t>
            </w:r>
            <w:r>
              <w:rPr>
                <w:rFonts w:ascii="HY신명조" w:eastAsia="HY신명조" w:cs="HY신명조"/>
              </w:rPr>
              <w:t xml:space="preserve"> 설정과 구성원의 지속적 품질개선노력이 더 강조된다.</w:t>
            </w:r>
          </w:p>
        </w:tc>
      </w:tr>
      <w:tr w:rsidR="00E65C88" w14:paraId="5D6E5D3C" w14:textId="77777777">
        <w:trPr>
          <w:trHeight w:val="63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D8410B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4439E9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품질특성의 표준편차가 감소하면 불량률과 시그마수준 모두 감소한다.</w:t>
            </w:r>
          </w:p>
        </w:tc>
      </w:tr>
    </w:tbl>
    <w:p w14:paraId="6DFBAC79" w14:textId="77777777" w:rsidR="00E65C88" w:rsidRDefault="00E65C88">
      <w:pPr>
        <w:rPr>
          <w:sz w:val="2"/>
        </w:rPr>
      </w:pPr>
    </w:p>
    <w:p w14:paraId="6B148A73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0E105E95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250936E6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6D8BD4F1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28751504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2EB410D9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4CF718DE" w14:textId="77777777" w:rsidR="00E65C88" w:rsidRDefault="00CB4539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A씨는 1월 1일(t=0)에 H은행에서 원리금균등분할상환 조건으로 1,000,000원을 대출받았다. 대출의 이자율과 만기는 각각 연 5%와 3년이고, 원리금은 매년 말 1회 상환된다. 1년 말(t=1)에 상환되는 원리금에서 이자지급액의 원금상환액에 대한 비율(이자지급액/원금</w:t>
      </w:r>
      <w:r>
        <w:rPr>
          <w:rFonts w:ascii="HY신명조" w:eastAsia="HY신명조" w:cs="HY신명조"/>
          <w:spacing w:val="-6"/>
        </w:rPr>
        <w:t>상환액)을 계산한 값에 가장 가까운 것은? 단, 연 1회 복리를 가정하고,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PVIF(5%,3)</m:t>
        </m:r>
      </m:oMath>
      <w:r>
        <w:rPr>
          <w:rFonts w:ascii="HY신명조" w:eastAsia="HY신명조" w:cs="HY신명조"/>
        </w:rPr>
        <w:t xml:space="preserve">=0.8638, </w:t>
      </w:r>
      <m:oMath>
        <m:r>
          <m:rPr>
            <m:sty m:val="p"/>
          </m:rPr>
          <w:rPr>
            <w:rFonts w:ascii="Cambria Math"/>
          </w:rPr>
          <m:t>PVIFA(5%,3)</m:t>
        </m:r>
      </m:oMath>
      <w:r>
        <w:rPr>
          <w:rFonts w:ascii="HY신명조" w:eastAsia="HY신명조" w:cs="HY신명조"/>
        </w:rPr>
        <w:t>=2.7232이다.</w:t>
      </w:r>
    </w:p>
    <w:p w14:paraId="3E81D3CA" w14:textId="77777777" w:rsidR="00E65C88" w:rsidRDefault="00CB4539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4113078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A6CFBE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7C59F5" w14:textId="77777777" w:rsidR="00E65C88" w:rsidRDefault="00CB4539">
            <w:pPr>
              <w:pStyle w:val="a8"/>
              <w:spacing w:afterLines="40" w:after="96"/>
              <w:ind w:right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7.32%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93CCBE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226C77" w14:textId="77777777" w:rsidR="00E65C88" w:rsidRDefault="00CB4539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9.30%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A7EA18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CC84E5" w14:textId="77777777" w:rsidR="00E65C88" w:rsidRDefault="00CB4539">
            <w:pPr>
              <w:pStyle w:val="a8"/>
              <w:spacing w:afterLines="40" w:after="96"/>
              <w:ind w:right="11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10.76%</w:t>
            </w:r>
          </w:p>
        </w:tc>
      </w:tr>
      <w:tr w:rsidR="00E65C88" w14:paraId="7385E7D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13B031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5AFBF4" w14:textId="77777777" w:rsidR="00E65C88" w:rsidRDefault="00CB4539">
            <w:pPr>
              <w:pStyle w:val="a8"/>
              <w:spacing w:afterLines="40" w:after="96"/>
              <w:ind w:right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13.62%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80834C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39FBA2" w14:textId="77777777" w:rsidR="00E65C88" w:rsidRDefault="00CB4539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15.76%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776DF5" w14:textId="77777777" w:rsidR="00E65C88" w:rsidRDefault="00E65C8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C256BA" w14:textId="77777777" w:rsidR="00E65C88" w:rsidRDefault="00E65C88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731B63B7" w14:textId="77777777" w:rsidR="00E65C88" w:rsidRDefault="00E65C88">
      <w:pPr>
        <w:rPr>
          <w:sz w:val="2"/>
        </w:rPr>
      </w:pPr>
    </w:p>
    <w:p w14:paraId="7CCD4A34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6AA4AE4A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4ABF4165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263CAAD7" w14:textId="77777777" w:rsidR="00E65C88" w:rsidRDefault="00CB4539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S기업 보통주의 현재 내재가치(P</w:t>
      </w:r>
      <w:r>
        <w:rPr>
          <w:rFonts w:ascii="HY신명조" w:eastAsia="HY신명조" w:cs="HY신명조"/>
          <w:spacing w:val="-2"/>
          <w:vertAlign w:val="subscript"/>
        </w:rPr>
        <w:t>0</w:t>
      </w:r>
      <w:r>
        <w:rPr>
          <w:rFonts w:ascii="HY신명조" w:eastAsia="HY신명조" w:cs="HY신명조"/>
          <w:spacing w:val="-2"/>
        </w:rPr>
        <w:t>)는 20,000원이다. 전기말(t=0) 주당</w:t>
      </w:r>
      <w:r>
        <w:rPr>
          <w:rFonts w:ascii="HY신명조" w:eastAsia="HY신명조" w:cs="HY신명조"/>
        </w:rPr>
        <w:t>순이익(EPS</w:t>
      </w:r>
      <w:r>
        <w:rPr>
          <w:rFonts w:ascii="HY신명조" w:eastAsia="HY신명조" w:cs="HY신명조"/>
          <w:vertAlign w:val="subscript"/>
        </w:rPr>
        <w:t>0</w:t>
      </w:r>
      <w:r>
        <w:rPr>
          <w:rFonts w:ascii="HY신명조" w:eastAsia="HY신명조" w:cs="HY신명조"/>
        </w:rPr>
        <w:t xml:space="preserve">)과 내부유보율은 각각 5,000원과 60%이다. 배당금은 </w:t>
      </w:r>
      <w:r>
        <w:rPr>
          <w:rFonts w:ascii="HY신명조" w:eastAsia="HY신명조" w:cs="HY신명조"/>
          <w:spacing w:val="-1"/>
        </w:rPr>
        <w:t>연 1회 매년 말 지급되고 연 2%씩 영구히 성장할 것으로 예상된다.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무위험수익률은 2%이고 시장위험프리미엄은 6%일 때, 다음 중 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 xml:space="preserve">적절하지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않은</w:t>
      </w:r>
      <w:r>
        <w:rPr>
          <w:rFonts w:ascii="HY신명조" w:eastAsia="HY신명조" w:cs="HY신명조"/>
          <w:spacing w:val="1"/>
        </w:rPr>
        <w:t xml:space="preserve"> 것은? 단, CAPM이 성립하고, 내부유보율, 무위험수익률,</w:t>
      </w:r>
      <w:r>
        <w:rPr>
          <w:rFonts w:ascii="HY신명조" w:eastAsia="HY신명조" w:cs="HY신명조"/>
        </w:rPr>
        <w:t xml:space="preserve"> 시장위험프리미엄은 변하지 않는다고 가정한다.</w:t>
      </w:r>
    </w:p>
    <w:p w14:paraId="0072CA35" w14:textId="77777777" w:rsidR="00E65C88" w:rsidRDefault="00CB453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E65C88" w14:paraId="69B5C06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C40D66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42DA19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당기말(t=1) 기대배당금은 2,040원이다.</w:t>
            </w:r>
          </w:p>
        </w:tc>
      </w:tr>
      <w:tr w:rsidR="00E65C88" w14:paraId="700AB5E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A42382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F3337A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자기자본비용은 12.2%이다.</w:t>
            </w:r>
          </w:p>
        </w:tc>
      </w:tr>
      <w:tr w:rsidR="00E65C88" w14:paraId="6402D3D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F10594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6FF47A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주식의 베타는 1.6이다.</w:t>
            </w:r>
          </w:p>
        </w:tc>
      </w:tr>
      <w:tr w:rsidR="00E65C88" w14:paraId="1063778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86ECE6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3B1A0E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만약 베타가 25% 상승한다면, 자기자본비용은 상승한다.</w:t>
            </w:r>
          </w:p>
        </w:tc>
      </w:tr>
      <w:tr w:rsidR="00E65C88" w14:paraId="4C3C0E8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EC89B2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6B58D7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만약 베타가 25% 상승한다면, 내재가치(t=0)는 16,000원이 된다.</w:t>
            </w:r>
          </w:p>
        </w:tc>
      </w:tr>
    </w:tbl>
    <w:p w14:paraId="3705B2B3" w14:textId="77777777" w:rsidR="00E65C88" w:rsidRDefault="00E65C88">
      <w:pPr>
        <w:rPr>
          <w:sz w:val="2"/>
        </w:rPr>
      </w:pPr>
    </w:p>
    <w:p w14:paraId="70A54136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0EC399B3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00EC1CDB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  <w:sz w:val="34"/>
          <w:szCs w:val="34"/>
        </w:rPr>
      </w:pPr>
    </w:p>
    <w:p w14:paraId="7D1BB334" w14:textId="77777777" w:rsidR="00E65C88" w:rsidRDefault="00CB4539">
      <w:pPr>
        <w:pStyle w:val="a8"/>
        <w:spacing w:afterLines="40" w:after="96"/>
        <w:ind w:left="377" w:hanging="377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-3"/>
        </w:rPr>
        <w:t> </w:t>
      </w:r>
      <w:r>
        <w:rPr>
          <w:rFonts w:ascii="HY신명조" w:eastAsia="HY신명조" w:cs="HY신명조"/>
          <w:spacing w:val="-3"/>
        </w:rPr>
        <w:t>K기업은 새로운 투자안을 발굴하기 위해서 컨설팅비용으로 50만원을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 xml:space="preserve">지출하였다. 이 기업은 내용연수가 3년인 기계설비를 도입하는 </w:t>
      </w:r>
      <w:r>
        <w:rPr>
          <w:rFonts w:ascii="HY신명조" w:eastAsia="HY신명조" w:cs="HY신명조"/>
          <w:spacing w:val="4"/>
        </w:rPr>
        <w:t>투자안을</w:t>
      </w:r>
      <w:r>
        <w:rPr>
          <w:rFonts w:ascii="HY신명조" w:eastAsia="HY신명조" w:cs="HY신명조"/>
          <w:spacing w:val="1"/>
        </w:rPr>
        <w:t xml:space="preserve"> 순현가(NPV)법으로 평가하고자 한다. 3,000만원인 기계설비의</w:t>
      </w:r>
      <w:r>
        <w:rPr>
          <w:rFonts w:ascii="HY신명조" w:eastAsia="HY신명조" w:cs="HY신명조"/>
        </w:rPr>
        <w:t xml:space="preserve"> 구입비용은 투자시작 시점(t=0)에서 전액 지출되며, 이 기계</w:t>
      </w:r>
      <w:r>
        <w:rPr>
          <w:rFonts w:ascii="HY신명조" w:eastAsia="HY신명조" w:cs="HY신명조"/>
          <w:spacing w:val="-2"/>
        </w:rPr>
        <w:t>설비는 내용연수 동안 정액법으로 전액 감가상각되고, 투자안의 종료</w:t>
      </w:r>
      <w:r>
        <w:rPr>
          <w:rFonts w:ascii="HY신명조" w:eastAsia="HY신명조" w:cs="HY신명조"/>
        </w:rPr>
        <w:t>시점(t=3)에서 500만원에 처분될 것으로 예상된다. 이 기계설비를 도입하면 매년(t=1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</w:rPr>
        <w:t xml:space="preserve">t=3) 매출과 영업비용(감가상각비 제외)이 각각 2,000만원과 500만원 발생한다. 순운전자본은 투자시작 시점에 300만원 투하되고, 투자안이 종료되는 시점에서 전액 회수된다. 법인세율은 30%이고 투자안의 할인율은 10%이다. 이 투자안의 순현가에 가장 가까운 것은? 단, 연 1회 복리를 가정하고, </w:t>
      </w:r>
      <m:oMath>
        <m:r>
          <m:rPr>
            <m:sty m:val="p"/>
          </m:rPr>
          <w:rPr>
            <w:rFonts w:ascii="Cambria Math"/>
          </w:rPr>
          <m:t>PVIF(10%,3)</m:t>
        </m:r>
      </m:oMath>
      <w:r>
        <w:rPr>
          <w:rFonts w:ascii="HY신명조" w:eastAsia="HY신명조" w:cs="HY신명조"/>
        </w:rPr>
        <w:t xml:space="preserve">=0.7513, </w:t>
      </w:r>
      <m:oMath>
        <m:r>
          <m:rPr>
            <m:sty m:val="p"/>
          </m:rPr>
          <w:rPr>
            <w:rFonts w:ascii="Cambria Math"/>
          </w:rPr>
          <m:t>PVIFA(10%,3)</m:t>
        </m:r>
      </m:oMath>
      <w:r>
        <w:rPr>
          <w:rFonts w:ascii="HY신명조" w:eastAsia="HY신명조" w:cs="HY신명조"/>
        </w:rPr>
        <w:t>=2.4868이다.</w:t>
      </w:r>
    </w:p>
    <w:p w14:paraId="2AB6D432" w14:textId="77777777" w:rsidR="00E65C88" w:rsidRDefault="00CB4539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650C132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F73C62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D45A9D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4,955,250원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A4F8CC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E99A0D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5,455,250원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C7CCCB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089369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5,582,200원 </w:t>
            </w:r>
          </w:p>
        </w:tc>
      </w:tr>
      <w:tr w:rsidR="00E65C88" w14:paraId="7632637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47FB04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758A3E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6,082,200원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45326F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AC91DB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6,582,200원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646DFA" w14:textId="77777777" w:rsidR="00E65C88" w:rsidRDefault="00E65C8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DBED7C" w14:textId="77777777" w:rsidR="00E65C88" w:rsidRDefault="00E65C88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061EDFFE" w14:textId="77777777" w:rsidR="00E65C88" w:rsidRDefault="00E65C88">
      <w:pPr>
        <w:rPr>
          <w:sz w:val="2"/>
        </w:rPr>
      </w:pPr>
    </w:p>
    <w:p w14:paraId="6983CE3D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008BF87E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14C8B6B1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  <w:sz w:val="30"/>
          <w:szCs w:val="30"/>
        </w:rPr>
      </w:pPr>
    </w:p>
    <w:p w14:paraId="731571A0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18B4FDDA" w14:textId="77777777" w:rsidR="00E65C88" w:rsidRDefault="00CB4539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D기업의 자본구조는 부채 20%와 자기자본 80%로 구성되어 있다. </w:t>
      </w:r>
      <w:r>
        <w:rPr>
          <w:rFonts w:ascii="HY신명조" w:eastAsia="HY신명조" w:cs="HY신명조"/>
          <w:spacing w:val="2"/>
        </w:rPr>
        <w:t>이 기업의 최고경영진은 부채를 추가로 조달하여 자사주매입 후 소각을</w:t>
      </w:r>
      <w:r>
        <w:rPr>
          <w:rFonts w:ascii="HY신명조" w:eastAsia="HY신명조" w:cs="HY신명조"/>
        </w:rPr>
        <w:t xml:space="preserve"> 통해 부채비율(부채/자기자본)을 100%로 조정하고자 한다. </w:t>
      </w:r>
      <w:r>
        <w:rPr>
          <w:rFonts w:ascii="HY신명조" w:eastAsia="HY신명조" w:cs="HY신명조"/>
          <w:spacing w:val="4"/>
        </w:rPr>
        <w:t xml:space="preserve">현재 무위험수익률은 3%이고, D기업 보통주의 베타는 2.3이며 </w:t>
      </w:r>
      <w:r>
        <w:rPr>
          <w:rFonts w:ascii="HY신명조" w:eastAsia="HY신명조" w:cs="HY신명조"/>
          <w:spacing w:val="8"/>
        </w:rPr>
        <w:t>법인세율은</w:t>
      </w:r>
      <w:r>
        <w:rPr>
          <w:rFonts w:ascii="HY신명조" w:eastAsia="HY신명조" w:cs="HY신명조"/>
          <w:spacing w:val="4"/>
        </w:rPr>
        <w:t xml:space="preserve"> 40%이다. 부채를 추가로 조달한 후의 베타에 가장 </w:t>
      </w:r>
      <w:r>
        <w:rPr>
          <w:rFonts w:ascii="HY신명조" w:eastAsia="HY신명조" w:cs="HY신명조"/>
          <w:spacing w:val="1"/>
        </w:rPr>
        <w:t>가까운</w:t>
      </w:r>
      <w:r>
        <w:rPr>
          <w:rFonts w:ascii="HY신명조" w:eastAsia="HY신명조" w:cs="HY신명조"/>
          <w:spacing w:val="-3"/>
        </w:rPr>
        <w:t xml:space="preserve"> 것은? 단, CAPM 및 MM의 수정이론(1963)이 성립하고, 부채비용은 </w:t>
      </w:r>
      <w:r>
        <w:rPr>
          <w:rFonts w:ascii="HY신명조" w:eastAsia="HY신명조" w:cs="HY신명조"/>
        </w:rPr>
        <w:t>무위험수익률과 동일하다고 가정한다.</w:t>
      </w:r>
    </w:p>
    <w:p w14:paraId="727B53A8" w14:textId="77777777" w:rsidR="00E65C88" w:rsidRDefault="00CB4539">
      <w:pPr>
        <w:pStyle w:val="a8"/>
        <w:spacing w:afterLines="40" w:after="96"/>
        <w:rPr>
          <w:rFonts w:ascii="HY신명조" w:eastAsia="HY신명조" w:cs="HY신명조"/>
          <w:sz w:val="22"/>
          <w:szCs w:val="22"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1EFFE2F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454E78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DFFD93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3.05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0FE226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638354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3.10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B1F7D9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7DFA7F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3.15</w:t>
            </w:r>
          </w:p>
        </w:tc>
      </w:tr>
      <w:tr w:rsidR="00E65C88" w14:paraId="2204FDE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B29E8E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79875A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3.20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4A5266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47F090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3.25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E4B888" w14:textId="77777777" w:rsidR="00E65C88" w:rsidRDefault="00E65C8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87E265" w14:textId="77777777" w:rsidR="00E65C88" w:rsidRDefault="00E65C88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348C7BA1" w14:textId="77777777" w:rsidR="00E65C88" w:rsidRDefault="00E65C88">
      <w:pPr>
        <w:rPr>
          <w:sz w:val="2"/>
        </w:rPr>
      </w:pPr>
    </w:p>
    <w:p w14:paraId="0C6F8FA1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2EE5D98C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42D7A354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65A1B4B1" w14:textId="77777777" w:rsidR="00E65C88" w:rsidRDefault="00CB4539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N기업은 전기말(t=0)에 주당 1,000원의 배당금을 지급하였고, 배당은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연 2%씩 영구히 성장할 것으로 예상된다. 현재 보통주의 시장가격과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내재가치는 동일하게 10,000원이고, 법인세율은 40%이며, 무위험</w:t>
      </w:r>
      <w:r>
        <w:rPr>
          <w:rFonts w:ascii="HY신명조" w:eastAsia="HY신명조" w:cs="HY신명조"/>
          <w:spacing w:val="-1"/>
        </w:rPr>
        <w:t>수익률은</w:t>
      </w:r>
      <w:r>
        <w:rPr>
          <w:rFonts w:ascii="HY신명조" w:eastAsia="HY신명조" w:cs="HY신명조"/>
          <w:spacing w:val="-3"/>
        </w:rPr>
        <w:t xml:space="preserve"> 3%이다. N기업의 부채는 채권만으로 구성되어 있다고 가정</w:t>
      </w:r>
      <w:r>
        <w:rPr>
          <w:rFonts w:ascii="HY신명조" w:eastAsia="HY신명조" w:cs="HY신명조"/>
        </w:rPr>
        <w:t>하고, 채권의 이표이자율은 5%, 시장가격은 채권의 액면가와 동일</w:t>
      </w:r>
      <w:r>
        <w:rPr>
          <w:rFonts w:ascii="HY신명조" w:eastAsia="HY신명조" w:cs="HY신명조"/>
          <w:spacing w:val="-1"/>
        </w:rPr>
        <w:t>하다. 만약 이 기업의 가중평균자본비용(WACC)이 8.98%라면, 다음</w:t>
      </w:r>
      <w:r>
        <w:rPr>
          <w:rFonts w:ascii="HY신명조" w:eastAsia="HY신명조" w:cs="HY신명조"/>
        </w:rPr>
        <w:t xml:space="preserve"> 중 부채비율(부채/자기자본)에 가장 가까운 것은? 단, 내부유보율은 일정하다고 가정한다.</w:t>
      </w:r>
    </w:p>
    <w:p w14:paraId="079DC8B7" w14:textId="77777777" w:rsidR="00E65C88" w:rsidRDefault="00CB453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622494D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29C2DC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255C79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47.06%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594CAC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DF3D99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53.85%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4AEB9F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3E3930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66.67%</w:t>
            </w:r>
          </w:p>
        </w:tc>
      </w:tr>
      <w:tr w:rsidR="00E65C88" w14:paraId="314614D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6E007A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15070A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72.41%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BBBF62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A9E7A5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81.82%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2884FF" w14:textId="77777777" w:rsidR="00E65C88" w:rsidRDefault="00E65C8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832598" w14:textId="77777777" w:rsidR="00E65C88" w:rsidRDefault="00E65C88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6899F655" w14:textId="77777777" w:rsidR="00E65C88" w:rsidRDefault="00E65C88">
      <w:pPr>
        <w:rPr>
          <w:sz w:val="2"/>
        </w:rPr>
      </w:pPr>
    </w:p>
    <w:p w14:paraId="758C1B9A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1B0BE566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326C36AC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7C7A3C4C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78682B50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4F529811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2EA0B5B2" w14:textId="77777777" w:rsidR="00E65C88" w:rsidRDefault="00CB4539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자본구조이론에서 고려하는 기업의 대리인문제와 가장 관련이 </w:t>
      </w:r>
      <w:r>
        <w:rPr>
          <w:rFonts w:ascii="HY신명조" w:eastAsia="HY신명조" w:cs="HY신명조"/>
          <w:b/>
          <w:bCs/>
          <w:u w:val="single" w:color="000000"/>
        </w:rPr>
        <w:t>없는</w:t>
      </w:r>
      <w:r>
        <w:rPr>
          <w:rFonts w:ascii="HY신명조" w:eastAsia="HY신명조" w:cs="HY신명조"/>
        </w:rPr>
        <w:t xml:space="preserve"> 것은?</w:t>
      </w:r>
    </w:p>
    <w:p w14:paraId="66672842" w14:textId="77777777" w:rsidR="00E65C88" w:rsidRDefault="00CB4539">
      <w:pPr>
        <w:pStyle w:val="a8"/>
        <w:spacing w:afterLines="40" w:after="96"/>
        <w:ind w:left="329" w:hanging="32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E65C88" w14:paraId="2212C49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804777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4271C1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잠식비용(erosion cost)</w:t>
            </w:r>
          </w:p>
        </w:tc>
      </w:tr>
      <w:tr w:rsidR="00E65C88" w14:paraId="0B39D37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0BC525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96E771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감시비용(monitoring cost)</w:t>
            </w:r>
          </w:p>
        </w:tc>
      </w:tr>
      <w:tr w:rsidR="00E65C88" w14:paraId="0443C46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712D0E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DA42DC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과소투자유인(under-investment incentive)</w:t>
            </w:r>
          </w:p>
        </w:tc>
      </w:tr>
      <w:tr w:rsidR="00E65C88" w14:paraId="3532DA8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D31630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06F6B1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확증비용(bonding cost)</w:t>
            </w:r>
          </w:p>
        </w:tc>
      </w:tr>
      <w:tr w:rsidR="00E65C88" w14:paraId="4E5DCF2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F6ABBB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272FB3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위험선호유인(risk incentive)</w:t>
            </w:r>
          </w:p>
        </w:tc>
      </w:tr>
    </w:tbl>
    <w:p w14:paraId="7FE0DEEF" w14:textId="77777777" w:rsidR="00E65C88" w:rsidRDefault="00E65C88">
      <w:pPr>
        <w:rPr>
          <w:sz w:val="2"/>
        </w:rPr>
      </w:pPr>
    </w:p>
    <w:p w14:paraId="70D579DF" w14:textId="77777777" w:rsidR="00E65C88" w:rsidRDefault="00E65C88">
      <w:pPr>
        <w:pStyle w:val="a8"/>
        <w:spacing w:afterLines="40" w:after="96"/>
        <w:rPr>
          <w:rFonts w:ascii="HY신명조" w:eastAsia="HY신명조" w:cs="HY신명조"/>
        </w:rPr>
      </w:pPr>
    </w:p>
    <w:p w14:paraId="48B15460" w14:textId="77777777" w:rsidR="00E65C88" w:rsidRDefault="00E65C88">
      <w:pPr>
        <w:pStyle w:val="a8"/>
        <w:snapToGrid/>
        <w:rPr>
          <w:rFonts w:ascii="HY신명조" w:eastAsia="HY신명조" w:cs="HY신명조"/>
          <w:b/>
          <w:bCs/>
        </w:rPr>
      </w:pPr>
    </w:p>
    <w:p w14:paraId="55FEC429" w14:textId="77777777" w:rsidR="00E65C88" w:rsidRDefault="00E65C88">
      <w:pPr>
        <w:pStyle w:val="a8"/>
        <w:snapToGrid/>
        <w:rPr>
          <w:rFonts w:ascii="HY신명조" w:eastAsia="HY신명조" w:cs="HY신명조"/>
          <w:b/>
          <w:bCs/>
        </w:rPr>
      </w:pPr>
    </w:p>
    <w:p w14:paraId="29B83834" w14:textId="77777777" w:rsidR="00E65C88" w:rsidRDefault="00E65C88">
      <w:pPr>
        <w:pStyle w:val="a8"/>
        <w:snapToGrid/>
        <w:rPr>
          <w:rFonts w:ascii="HY신명조" w:eastAsia="HY신명조" w:cs="HY신명조"/>
          <w:b/>
          <w:bCs/>
        </w:rPr>
      </w:pPr>
    </w:p>
    <w:p w14:paraId="1B50FE88" w14:textId="77777777" w:rsidR="00E65C88" w:rsidRDefault="00E65C88">
      <w:pPr>
        <w:pStyle w:val="a8"/>
        <w:snapToGrid/>
        <w:rPr>
          <w:rFonts w:ascii="HY신명조" w:eastAsia="HY신명조" w:cs="HY신명조"/>
          <w:b/>
          <w:bCs/>
        </w:rPr>
      </w:pPr>
    </w:p>
    <w:p w14:paraId="0D416081" w14:textId="77777777" w:rsidR="00E65C88" w:rsidRDefault="00CB453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배당 이론 및 정책에 관한 설명으로 적절한 항목만을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선택한 것은? </w:t>
      </w:r>
    </w:p>
    <w:p w14:paraId="201FF814" w14:textId="77777777" w:rsidR="00E65C88" w:rsidRDefault="00CB4539">
      <w:pPr>
        <w:pStyle w:val="a8"/>
        <w:snapToGrid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653"/>
      </w:tblGrid>
      <w:tr w:rsidR="00E65C88" w14:paraId="2C9F87E2" w14:textId="77777777">
        <w:trPr>
          <w:trHeight w:val="1009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7CC81F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161139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배당의 고객효과이론에 의하면 소득세율이 높은 고소득자는</w:t>
            </w:r>
            <w:r>
              <w:rPr>
                <w:rFonts w:ascii="HY신명조" w:eastAsia="HY신명조" w:cs="HY신명조"/>
              </w:rPr>
              <w:t xml:space="preserve"> 저배당주를 선호하며, 소득세율이 낮은 저소득자는 고배당주를 선호한다.</w:t>
            </w:r>
          </w:p>
        </w:tc>
      </w:tr>
      <w:tr w:rsidR="00E65C88" w14:paraId="3BF0092E" w14:textId="77777777">
        <w:trPr>
          <w:trHeight w:val="689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2CAA36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8AD3E6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안정배당이론에 의하면 기업의 순이익이 급증할 때 배당성향이</w:t>
            </w:r>
            <w:r>
              <w:rPr>
                <w:rFonts w:ascii="HY신명조" w:eastAsia="HY신명조" w:cs="HY신명조"/>
              </w:rPr>
              <w:t xml:space="preserve"> 단기적으로 감소하는 경향이 있다. </w:t>
            </w:r>
          </w:p>
        </w:tc>
      </w:tr>
      <w:tr w:rsidR="00E65C88" w14:paraId="443794E3" w14:textId="77777777">
        <w:trPr>
          <w:trHeight w:val="1009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9CEF79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9BAC8D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MM의 배당이론(1961)에 의하면 배당정책이 주주의 부에 </w:t>
            </w:r>
            <w:r>
              <w:rPr>
                <w:rFonts w:ascii="HY신명조" w:eastAsia="HY신명조" w:cs="HY신명조"/>
                <w:spacing w:val="1"/>
              </w:rPr>
              <w:t>영향을 미치지 않으며 주주들은 배당소득과 자본이득을 무차별</w:t>
            </w:r>
            <w:r>
              <w:rPr>
                <w:rFonts w:ascii="HY신명조" w:eastAsia="HY신명조" w:cs="HY신명조"/>
              </w:rPr>
              <w:t>하게 생각한다.</w:t>
            </w:r>
          </w:p>
        </w:tc>
      </w:tr>
      <w:tr w:rsidR="00E65C88" w14:paraId="418CBC0C" w14:textId="77777777">
        <w:trPr>
          <w:trHeight w:val="689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579605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22F137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잔여배당이론에 의하면 수익성이 높은 투자기회를 다수 보유</w:t>
            </w:r>
            <w:r>
              <w:rPr>
                <w:rFonts w:ascii="HY신명조" w:eastAsia="HY신명조" w:cs="HY신명조"/>
              </w:rPr>
              <w:t>하는 기업의 배당성향이 낮은 경향이 있다.</w:t>
            </w:r>
          </w:p>
        </w:tc>
      </w:tr>
      <w:tr w:rsidR="00E65C88" w14:paraId="1C760C74" w14:textId="77777777">
        <w:trPr>
          <w:trHeight w:val="689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16F5F2" w14:textId="77777777" w:rsidR="00E65C88" w:rsidRDefault="00CB4539">
            <w:pPr>
              <w:pStyle w:val="a8"/>
              <w:tabs>
                <w:tab w:val="left" w:pos="810"/>
              </w:tabs>
              <w:snapToGrid/>
              <w:ind w:firstLine="4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e.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E619BC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현금배당 시 주당순이익(EPS) 및 부채비율은 변동하지 </w:t>
            </w:r>
            <w:r>
              <w:rPr>
                <w:rFonts w:ascii="HY신명조" w:eastAsia="HY신명조" w:cs="HY신명조"/>
                <w:spacing w:val="2"/>
              </w:rPr>
              <w:t>않으며</w:t>
            </w:r>
            <w:r>
              <w:rPr>
                <w:rFonts w:ascii="HY신명조" w:eastAsia="HY신명조" w:cs="HY신명조"/>
                <w:spacing w:val="-1"/>
              </w:rPr>
              <w:t xml:space="preserve"> 자사주매입 시 주당순이익 및 부채비율은 증가한다.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</w:tr>
    </w:tbl>
    <w:p w14:paraId="77C878BB" w14:textId="77777777" w:rsidR="00E65C88" w:rsidRDefault="00E65C88">
      <w:pPr>
        <w:rPr>
          <w:sz w:val="2"/>
        </w:rPr>
      </w:pPr>
    </w:p>
    <w:p w14:paraId="60CC9FC8" w14:textId="77777777" w:rsidR="00E65C88" w:rsidRDefault="00CB4539">
      <w:pPr>
        <w:pStyle w:val="a8"/>
        <w:snapToGrid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0A738FB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1AB39E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6986D3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65F8A3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005098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20A6B7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A8AFF8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a, b, c </w:t>
            </w:r>
          </w:p>
        </w:tc>
      </w:tr>
      <w:tr w:rsidR="00E65C88" w14:paraId="79A4372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5E2CEA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EDCC06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d,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B8D2CE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7BED65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4F1D40" w14:textId="77777777" w:rsidR="00E65C88" w:rsidRDefault="00E65C8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21E6E8" w14:textId="77777777" w:rsidR="00E65C88" w:rsidRDefault="00E65C88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2BE3FFED" w14:textId="77777777" w:rsidR="00E65C88" w:rsidRDefault="00E65C88">
      <w:pPr>
        <w:rPr>
          <w:sz w:val="2"/>
        </w:rPr>
      </w:pPr>
    </w:p>
    <w:p w14:paraId="64DDE237" w14:textId="77777777" w:rsidR="00E65C88" w:rsidRDefault="00CB453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무부채기업인 A기업과 B기업의 시장가치는 각각 200억원, 300억원이고, 주식베타는 각각 1.5, 1.1이다. 두 기업은 합병하며 시너지는 발생하지 않는다. 합병기업은 위험부채를 발행하고 자사주를 매입하여 부채비율(부채/자기자본)이 150%가 되도록 자본구조를 변경할 </w:t>
      </w:r>
      <w:r>
        <w:rPr>
          <w:rFonts w:ascii="HY신명조" w:eastAsia="HY신명조" w:cs="HY신명조"/>
          <w:spacing w:val="3"/>
        </w:rPr>
        <w:t>계획이다. 위험부채의 베타는 0.3, 무위험이자율은 5%, 시장포트</w:t>
      </w:r>
      <w:r>
        <w:rPr>
          <w:rFonts w:ascii="HY신명조" w:eastAsia="HY신명조" w:cs="HY신명조"/>
          <w:spacing w:val="2"/>
        </w:rPr>
        <w:t>폴리오의</w:t>
      </w:r>
      <w:r>
        <w:rPr>
          <w:rFonts w:ascii="HY신명조" w:eastAsia="HY신명조" w:cs="HY신명조"/>
          <w:spacing w:val="-1"/>
        </w:rPr>
        <w:t xml:space="preserve"> 기대수익률은 10%, 법인세율은 30%이다. 합병기업의 자기</w:t>
      </w:r>
      <w:r>
        <w:rPr>
          <w:rFonts w:ascii="HY신명조" w:eastAsia="HY신명조" w:cs="HY신명조"/>
        </w:rPr>
        <w:t xml:space="preserve">자본비용에 가장 가까운 것은? 단, CAPM 및 MM의 수정이론(1963)이 성립한다고 가정한다. 소수점 아래 넷째 자리에서 반올림하여 계산하시오. </w:t>
      </w:r>
    </w:p>
    <w:p w14:paraId="2F3C3DE2" w14:textId="77777777" w:rsidR="00E65C88" w:rsidRDefault="00CB4539">
      <w:pPr>
        <w:pStyle w:val="a8"/>
        <w:snapToGrid/>
        <w:ind w:left="268" w:right="215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1068227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1EE224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D64D26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10.3%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5AB559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EBEBA0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12.5%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BB403B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9BC883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14.2%</w:t>
            </w:r>
          </w:p>
        </w:tc>
      </w:tr>
      <w:tr w:rsidR="00E65C88" w14:paraId="5A9E3F6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FEA651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3F33AA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16.3%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ADCA1D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2F8DB6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18.4%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5C240E" w14:textId="77777777" w:rsidR="00E65C88" w:rsidRDefault="00E65C8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E01BFB" w14:textId="77777777" w:rsidR="00E65C88" w:rsidRDefault="00E65C88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03F4313C" w14:textId="77777777" w:rsidR="00E65C88" w:rsidRDefault="00E65C88">
      <w:pPr>
        <w:rPr>
          <w:sz w:val="2"/>
        </w:rPr>
      </w:pPr>
    </w:p>
    <w:p w14:paraId="4A118F35" w14:textId="77777777" w:rsidR="00E65C88" w:rsidRDefault="00E65C88">
      <w:pPr>
        <w:pStyle w:val="a8"/>
        <w:snapToGrid/>
        <w:ind w:left="268" w:right="215" w:hanging="268"/>
        <w:rPr>
          <w:rFonts w:ascii="HY신명조" w:eastAsia="HY신명조" w:cs="HY신명조"/>
          <w:b/>
          <w:bCs/>
        </w:rPr>
      </w:pPr>
    </w:p>
    <w:p w14:paraId="1EAFB7E0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562DDB20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383C30CB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7828B13C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b/>
          <w:bCs/>
          <w:sz w:val="14"/>
          <w:szCs w:val="14"/>
        </w:rPr>
      </w:pPr>
    </w:p>
    <w:p w14:paraId="4C2454AA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28D0DFFE" w14:textId="77777777" w:rsidR="00E65C88" w:rsidRDefault="00CB4539">
      <w:pPr>
        <w:pStyle w:val="a8"/>
        <w:snapToGrid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채권에 관한 설명으로 적절한 항목만을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선택한 것은? </w:t>
      </w:r>
    </w:p>
    <w:p w14:paraId="702DCBC4" w14:textId="77777777" w:rsidR="00E65C88" w:rsidRDefault="00CB4539">
      <w:pPr>
        <w:pStyle w:val="a8"/>
        <w:snapToGrid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653"/>
      </w:tblGrid>
      <w:tr w:rsidR="00E65C88" w14:paraId="7793FACE" w14:textId="77777777">
        <w:trPr>
          <w:trHeight w:val="725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EF1CC2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2F1060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현재시점(t=0)에서 수익률곡선이 우상향할 경우, t년 현물이자율 </w:t>
            </w:r>
            <m:oMath>
              <m:r>
                <m:rPr>
                  <m:sty m:val="p"/>
                </m:rPr>
                <w:rPr>
                  <w:rFonts w:ascii="Cambria Math"/>
                </w:rPr>
                <m:t>〖〗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i_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보다 t기의 선도이자율 </w:t>
            </w:r>
            <m:oMath>
              <m:r>
                <m:rPr>
                  <m:sty m:val="p"/>
                </m:rPr>
                <w:rPr>
                  <w:rFonts w:ascii="Cambria Math"/>
                </w:rPr>
                <m:t>〖〗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f_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가 더 높다.</w:t>
            </w:r>
          </w:p>
        </w:tc>
      </w:tr>
      <w:tr w:rsidR="00E65C88" w14:paraId="50997296" w14:textId="77777777">
        <w:trPr>
          <w:trHeight w:val="1009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099911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41C7C4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현재의 우상향 수익률곡선이 향후 변하지 않을 경우, 수익률</w:t>
            </w:r>
            <w:r>
              <w:rPr>
                <w:rFonts w:ascii="HY신명조" w:eastAsia="HY신명조" w:cs="HY신명조"/>
              </w:rPr>
              <w:t>곡선타기 채권투자전략으로 추가적인 자본이득을 얻을 수 있다.</w:t>
            </w:r>
          </w:p>
        </w:tc>
      </w:tr>
      <w:tr w:rsidR="00E65C88" w14:paraId="6F626500" w14:textId="77777777">
        <w:trPr>
          <w:trHeight w:val="1009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CDC0CE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6A7048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액면가, 만기, 만기수익률(YTM)이 동일한 일반사채의 경우,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이표이자율이 작을수록 볼록성이 커진다. 따라서 무이표채의</w:t>
            </w:r>
            <w:r>
              <w:rPr>
                <w:rFonts w:ascii="HY신명조" w:eastAsia="HY신명조" w:cs="HY신명조"/>
              </w:rPr>
              <w:t xml:space="preserve"> 볼록성은 이표채보다 크다.</w:t>
            </w:r>
          </w:p>
        </w:tc>
      </w:tr>
      <w:tr w:rsidR="00E65C88" w14:paraId="7093157A" w14:textId="77777777">
        <w:trPr>
          <w:trHeight w:val="1009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C9B1F4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BCA858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다른 조건이 동일할 경우, 일반사채의 듀레이션보다 수의상환</w:t>
            </w:r>
            <w:r>
              <w:rPr>
                <w:rFonts w:ascii="HY신명조" w:eastAsia="HY신명조" w:cs="HY신명조"/>
              </w:rPr>
              <w:t xml:space="preserve">조건이 있는 채권의 듀레이션은 크며 일반사채의 듀레이션보다 상환청구권이 있는 채권의 듀레이션은 작다. </w:t>
            </w:r>
          </w:p>
        </w:tc>
      </w:tr>
      <w:tr w:rsidR="00E65C88" w14:paraId="72318672" w14:textId="77777777">
        <w:trPr>
          <w:trHeight w:val="1649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ABDD88" w14:textId="77777777" w:rsidR="00E65C88" w:rsidRDefault="00CB4539">
            <w:pPr>
              <w:pStyle w:val="a8"/>
              <w:tabs>
                <w:tab w:val="left" w:pos="810"/>
              </w:tabs>
              <w:snapToGrid/>
              <w:ind w:firstLine="4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e.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5EA01E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고정이자부 채권으로 구성된 자산 포트폴리오의 듀레이션은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2.5이고 시장가치는 1,400억원이다. 고정이자부 부채 포트폴리오의</w:t>
            </w:r>
            <w:r>
              <w:rPr>
                <w:rFonts w:ascii="HY신명조" w:eastAsia="HY신명조" w:cs="HY신명조"/>
              </w:rPr>
              <w:t xml:space="preserve"> 시장가치가 1,000억원일 경우, 순자산의 가치를 이자율위험에 대하여 완전면역화하는 부채 포트폴리오의 듀레이션은 3.5이다. </w:t>
            </w:r>
          </w:p>
        </w:tc>
      </w:tr>
    </w:tbl>
    <w:p w14:paraId="70FFC4AA" w14:textId="77777777" w:rsidR="00E65C88" w:rsidRDefault="00E65C88">
      <w:pPr>
        <w:rPr>
          <w:sz w:val="2"/>
        </w:rPr>
      </w:pPr>
    </w:p>
    <w:p w14:paraId="1F289456" w14:textId="77777777" w:rsidR="00E65C88" w:rsidRDefault="00CB4539">
      <w:pPr>
        <w:pStyle w:val="a8"/>
        <w:snapToGrid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0B19190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CF7457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AF2A4A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F615F3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B4E68A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FD1F1E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9F735B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c, d</w:t>
            </w:r>
          </w:p>
        </w:tc>
      </w:tr>
      <w:tr w:rsidR="00E65C88" w14:paraId="20F0595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E26A33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1110FF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d,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C60B1D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A51069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733A72" w14:textId="77777777" w:rsidR="00E65C88" w:rsidRDefault="00E65C8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96315B" w14:textId="77777777" w:rsidR="00E65C88" w:rsidRDefault="00E65C88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3F9FF396" w14:textId="77777777" w:rsidR="00E65C88" w:rsidRDefault="00E65C88">
      <w:pPr>
        <w:rPr>
          <w:sz w:val="2"/>
        </w:rPr>
      </w:pPr>
    </w:p>
    <w:p w14:paraId="765095EF" w14:textId="77777777" w:rsidR="00E65C88" w:rsidRDefault="00CB453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0C94E6DE" w14:textId="77777777" w:rsidR="00E65C88" w:rsidRDefault="00E65C88">
      <w:pPr>
        <w:pStyle w:val="a8"/>
        <w:snapToGrid/>
        <w:ind w:left="268" w:right="114" w:hanging="268"/>
        <w:rPr>
          <w:rFonts w:ascii="HY신명조" w:eastAsia="HY신명조" w:cs="HY신명조"/>
          <w:b/>
          <w:bCs/>
        </w:rPr>
      </w:pPr>
    </w:p>
    <w:p w14:paraId="47697BA2" w14:textId="77777777" w:rsidR="00E65C88" w:rsidRDefault="00E65C88">
      <w:pPr>
        <w:pStyle w:val="a8"/>
        <w:snapToGrid/>
        <w:ind w:left="268" w:right="114" w:hanging="268"/>
        <w:rPr>
          <w:rFonts w:ascii="HY신명조" w:eastAsia="HY신명조" w:cs="HY신명조"/>
          <w:b/>
          <w:bCs/>
        </w:rPr>
      </w:pPr>
    </w:p>
    <w:p w14:paraId="34B8DD67" w14:textId="77777777" w:rsidR="00E65C88" w:rsidRDefault="00E65C88">
      <w:pPr>
        <w:pStyle w:val="a8"/>
        <w:snapToGrid/>
        <w:ind w:left="268" w:right="114" w:hanging="268"/>
        <w:rPr>
          <w:rFonts w:ascii="HY신명조" w:eastAsia="HY신명조" w:cs="HY신명조"/>
          <w:b/>
          <w:bCs/>
        </w:rPr>
      </w:pPr>
    </w:p>
    <w:p w14:paraId="3312934F" w14:textId="77777777" w:rsidR="00E65C88" w:rsidRDefault="00CB4539">
      <w:pPr>
        <w:pStyle w:val="a8"/>
        <w:snapToGrid/>
        <w:ind w:left="379" w:right="114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현재시점(t=0)에서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1년 현물이자율(</w:t>
      </w:r>
      <m:oMath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i_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)은 6%, 2년 현물이자율(</w:t>
      </w:r>
      <m:oMath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i_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)은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9%, 1년 후 1년 동안의 유동성프리미엄(</w:t>
      </w:r>
      <m:oMath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1"/>
        </w:rPr>
        <w:t>)은 1.5%이다. 유동성</w:t>
      </w:r>
      <w:r>
        <w:rPr>
          <w:rFonts w:ascii="HY신명조" w:eastAsia="HY신명조" w:cs="HY신명조"/>
          <w:spacing w:val="-1"/>
        </w:rPr>
        <w:t>선호</w:t>
      </w:r>
      <w:r>
        <w:rPr>
          <w:rFonts w:ascii="HY신명조" w:eastAsia="HY신명조" w:cs="HY신명조"/>
          <w:spacing w:val="-2"/>
        </w:rPr>
        <w:t>이론이 성립할 경우, 1년 후 1년 동안의 기대이자율 (</w:t>
      </w:r>
      <m:oMath>
        <m:r>
          <m:rPr>
            <m:sty m:val="p"/>
          </m:rPr>
          <w:rPr>
            <w:rFonts w:ascii="Cambria Math"/>
          </w:rPr>
          <m:t>E(</m:t>
        </m:r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i_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2"/>
        </w:rPr>
        <w:t>)에</w:t>
      </w:r>
      <w:r>
        <w:rPr>
          <w:rFonts w:ascii="HY신명조" w:eastAsia="HY신명조" w:cs="HY신명조"/>
        </w:rPr>
        <w:t xml:space="preserve"> 가장 가까운 것은? 소수점 아래 다섯째 자리에서 반올림하여 계산하시오.</w:t>
      </w:r>
    </w:p>
    <w:p w14:paraId="6AA9FDD6" w14:textId="77777777" w:rsidR="00E65C88" w:rsidRDefault="00CB4539">
      <w:pPr>
        <w:pStyle w:val="a8"/>
        <w:snapToGrid/>
        <w:ind w:left="379" w:right="114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6427011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7BE72B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6009BB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10.58%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620BBF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697CCB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11.50%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E572DB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73FFBF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12.08%</w:t>
            </w:r>
          </w:p>
        </w:tc>
      </w:tr>
      <w:tr w:rsidR="00E65C88" w14:paraId="65B0DE0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621D8F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14CBFF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13.58%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E2AF55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6D2479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14.50%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1D1291" w14:textId="77777777" w:rsidR="00E65C88" w:rsidRDefault="00E65C8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5E3200" w14:textId="77777777" w:rsidR="00E65C88" w:rsidRDefault="00E65C88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4D418216" w14:textId="77777777" w:rsidR="00E65C88" w:rsidRDefault="00E65C88">
      <w:pPr>
        <w:rPr>
          <w:sz w:val="2"/>
        </w:rPr>
      </w:pPr>
    </w:p>
    <w:p w14:paraId="652868E5" w14:textId="77777777" w:rsidR="00E65C88" w:rsidRDefault="00CB4539">
      <w:pPr>
        <w:pStyle w:val="a8"/>
        <w:ind w:left="379" w:right="158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다음의 조건을 만족하는 위험자산 A와 위험자산 B로 구성된 포트</w:t>
      </w:r>
      <w:r>
        <w:rPr>
          <w:rFonts w:ascii="HY신명조" w:eastAsia="HY신명조" w:cs="HY신명조"/>
        </w:rPr>
        <w:t xml:space="preserve">폴리오 p에 관한 설명으로 적절한 항목만을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선택한 것은? </w:t>
      </w:r>
      <w:r>
        <w:rPr>
          <w:rFonts w:ascii="HY신명조" w:eastAsia="HY신명조" w:cs="HY신명조"/>
          <w:spacing w:val="-3"/>
        </w:rPr>
        <w:t xml:space="preserve">단, </w:t>
      </w:r>
      <m:oMath>
        <m:r>
          <m:rPr>
            <m:sty m:val="p"/>
          </m:rPr>
          <w:rPr>
            <w:rFonts w:ascii="Cambria Math"/>
          </w:rPr>
          <m:t>E(R_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E(R_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3"/>
        </w:rPr>
        <w:t xml:space="preserve"> 그리고 </w:t>
      </w:r>
      <m:oMath>
        <m:r>
          <m:rPr>
            <m:sty m:val="p"/>
          </m:rPr>
          <w:rPr>
            <w:rFonts w:ascii="Cambria Math"/>
          </w:rPr>
          <m:t>E(R_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3"/>
        </w:rPr>
        <w:t>는 각각 위험자산 A, 위험자산 B</w:t>
      </w:r>
      <w:r>
        <w:rPr>
          <w:rFonts w:ascii="HY신명조" w:eastAsia="HY신명조" w:cs="HY신명조"/>
        </w:rPr>
        <w:t xml:space="preserve"> 그리고 포트폴리오 p의 기대수익률을 나타내고, </w:t>
      </w:r>
      <m:oMath>
        <m:r>
          <m:rPr>
            <m:sty m:val="p"/>
          </m:rPr>
          <w:rPr>
            <w:rFonts w:ascii="Cambria Math"/>
          </w:rPr>
          <m:t>σ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와 </w:t>
      </w:r>
      <m:oMath>
        <m:r>
          <m:rPr>
            <m:sty m:val="p"/>
          </m:rPr>
          <w:rPr>
            <w:rFonts w:ascii="Cambria Math"/>
          </w:rPr>
          <m:t>σ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 각각 위험자산 A와 위험자산 B 수익률의 표준편차를 나타낸다.</w:t>
      </w:r>
    </w:p>
    <w:p w14:paraId="5A4D1067" w14:textId="77777777" w:rsidR="00E65C88" w:rsidRDefault="00CB4539">
      <w:pPr>
        <w:pStyle w:val="a8"/>
        <w:ind w:left="379" w:right="158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012"/>
      </w:tblGrid>
      <w:tr w:rsidR="00E65C88" w14:paraId="1A38B8E1" w14:textId="77777777">
        <w:trPr>
          <w:trHeight w:val="1241"/>
        </w:trPr>
        <w:tc>
          <w:tcPr>
            <w:tcW w:w="6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597B18E2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 조 건 &gt;</w:t>
            </w:r>
          </w:p>
          <w:p w14:paraId="62766B4B" w14:textId="77777777" w:rsidR="00E65C88" w:rsidRDefault="00CB4539">
            <w:pPr>
              <w:pStyle w:val="a8"/>
              <w:ind w:left="178" w:hanging="17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위험자산 A 수익률과 위험자산 B 수익률 간의 상관계수(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ρ</m:t>
              </m:r>
            </m:oMath>
            <w:r>
              <w:rPr>
                <w:rFonts w:ascii="HY신명조" w:eastAsia="HY신명조" w:cs="HY신명조"/>
                <w:spacing w:val="-1"/>
              </w:rPr>
              <w:t>)는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–</w:t>
            </w:r>
            <w:r>
              <w:rPr>
                <w:rFonts w:ascii="HY신명조" w:eastAsia="HY신명조" w:cs="HY신명조"/>
                <w:spacing w:val="2"/>
              </w:rPr>
              <w:t>1보다 크고 1보다 작다.</w:t>
            </w:r>
          </w:p>
          <w:p w14:paraId="73FF0A3D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공매도(short sale)는 허용되지 않는다.</w:t>
            </w:r>
          </w:p>
        </w:tc>
      </w:tr>
    </w:tbl>
    <w:p w14:paraId="0D1946D0" w14:textId="77777777" w:rsidR="00E65C88" w:rsidRDefault="00E65C88">
      <w:pPr>
        <w:rPr>
          <w:sz w:val="2"/>
        </w:rPr>
      </w:pPr>
    </w:p>
    <w:p w14:paraId="1DBE6072" w14:textId="77777777" w:rsidR="00E65C88" w:rsidRDefault="00CB4539">
      <w:pPr>
        <w:pStyle w:val="a8"/>
        <w:ind w:right="1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653"/>
      </w:tblGrid>
      <w:tr w:rsidR="00E65C88" w14:paraId="6487B14F" w14:textId="77777777">
        <w:trPr>
          <w:trHeight w:val="760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86C8D0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6CD28D68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0&lt;E(R_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  <m:r>
                <m:rPr>
                  <m:sty m:val="p"/>
                </m:rPr>
                <w:rPr>
                  <w:rFonts w:ascii="Cambria Math"/>
                </w:rPr>
                <m:t>≤</m:t>
              </m:r>
              <m:r>
                <m:rPr>
                  <m:sty m:val="p"/>
                </m:rPr>
                <w:rPr>
                  <w:rFonts w:ascii="Cambria Math"/>
                </w:rPr>
                <m:t>E(R_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</m:oMath>
            <w:r>
              <w:rPr>
                <w:rFonts w:ascii="HY신명조" w:eastAsia="HY신명조" w:cs="HY신명조"/>
              </w:rPr>
              <w:t>의 관계가 성립한다면, 상관계수(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ρ</m:t>
              </m:r>
            </m:oMath>
            <w:r>
              <w:rPr>
                <w:rFonts w:ascii="HY신명조" w:eastAsia="HY신명조" w:cs="HY신명조"/>
              </w:rPr>
              <w:t xml:space="preserve">)의 크기에 관계없이 </w:t>
            </w:r>
            <m:oMath>
              <m:r>
                <m:rPr>
                  <m:sty m:val="p"/>
                </m:rPr>
                <w:rPr>
                  <w:rFonts w:ascii="Cambria Math"/>
                </w:rPr>
                <m:t>E(R_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  <m:r>
                <m:rPr>
                  <m:sty m:val="p"/>
                </m:rPr>
                <w:rPr>
                  <w:rFonts w:ascii="Cambria Math"/>
                </w:rPr>
                <m:t>≤</m:t>
              </m:r>
              <m:r>
                <m:rPr>
                  <m:sty m:val="p"/>
                </m:rPr>
                <w:rPr>
                  <w:rFonts w:ascii="Cambria Math"/>
                </w:rPr>
                <m:t>E(R_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  <m:r>
                <m:rPr>
                  <m:sty m:val="p"/>
                </m:rPr>
                <w:rPr>
                  <w:rFonts w:ascii="Cambria Math"/>
                </w:rPr>
                <m:t>≤</m:t>
              </m:r>
              <m:r>
                <m:rPr>
                  <m:sty m:val="p"/>
                </m:rPr>
                <w:rPr>
                  <w:rFonts w:ascii="Cambria Math"/>
                </w:rPr>
                <m:t>E(R_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</m:oMath>
            <w:r>
              <w:rPr>
                <w:rFonts w:ascii="HY신명조" w:eastAsia="HY신명조" w:cs="HY신명조"/>
              </w:rPr>
              <w:t>이다.</w:t>
            </w:r>
          </w:p>
        </w:tc>
      </w:tr>
      <w:tr w:rsidR="00E65C88" w14:paraId="2477801F" w14:textId="77777777">
        <w:trPr>
          <w:trHeight w:val="1045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28" w:type="dxa"/>
            </w:tcMar>
          </w:tcPr>
          <w:p w14:paraId="44AA1E82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4D612FE7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σ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/>
                </w:rPr>
                <m:t>σ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인 경우, 상관계수(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ρ</m:t>
              </m:r>
            </m:oMath>
            <w:r>
              <w:rPr>
                <w:rFonts w:ascii="HY신명조" w:eastAsia="HY신명조" w:cs="HY신명조"/>
              </w:rPr>
              <w:t>)의 크기에 관계없이 두 위험</w:t>
            </w:r>
            <w:r>
              <w:rPr>
                <w:rFonts w:ascii="HY신명조" w:eastAsia="HY신명조" w:cs="HY신명조"/>
                <w:spacing w:val="-3"/>
              </w:rPr>
              <w:t>자산에 투자자금의 50%씩을 투자하면 최소분산포트폴리오를</w:t>
            </w:r>
            <w:r>
              <w:rPr>
                <w:rFonts w:ascii="HY신명조" w:eastAsia="HY신명조" w:cs="HY신명조"/>
              </w:rPr>
              <w:t xml:space="preserve"> 구성할 수 있다.</w:t>
            </w:r>
          </w:p>
        </w:tc>
      </w:tr>
      <w:tr w:rsidR="00E65C88" w14:paraId="127C0499" w14:textId="77777777">
        <w:trPr>
          <w:trHeight w:val="714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7AD884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5ED0FCB8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위험자산 A와 위험자산 B에 대한 투자비율이 일정할 때, </w:t>
            </w:r>
            <w:r>
              <w:rPr>
                <w:rFonts w:ascii="HY신명조" w:eastAsia="HY신명조" w:cs="HY신명조"/>
                <w:spacing w:val="-5"/>
              </w:rPr>
              <w:t>상관계수(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ρ</m:t>
              </m:r>
            </m:oMath>
            <w:r>
              <w:rPr>
                <w:rFonts w:ascii="HY신명조" w:eastAsia="HY신명조" w:cs="HY신명조"/>
                <w:spacing w:val="-5"/>
              </w:rPr>
              <w:t>)가 작아질수록 포트폴리오 p 수익률의 표준편차는</w:t>
            </w:r>
            <w:r>
              <w:rPr>
                <w:rFonts w:ascii="HY신명조" w:eastAsia="HY신명조" w:cs="HY신명조"/>
              </w:rPr>
              <w:t xml:space="preserve"> 작아진다.</w:t>
            </w:r>
          </w:p>
        </w:tc>
      </w:tr>
    </w:tbl>
    <w:p w14:paraId="3AC92EAF" w14:textId="77777777" w:rsidR="00E65C88" w:rsidRDefault="00E65C88">
      <w:pPr>
        <w:rPr>
          <w:sz w:val="2"/>
        </w:rPr>
      </w:pPr>
    </w:p>
    <w:p w14:paraId="5310C5E4" w14:textId="77777777" w:rsidR="00E65C88" w:rsidRDefault="00CB4539">
      <w:pPr>
        <w:pStyle w:val="a8"/>
        <w:ind w:left="379" w:right="158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793"/>
        <w:gridCol w:w="359"/>
        <w:gridCol w:w="793"/>
        <w:gridCol w:w="359"/>
        <w:gridCol w:w="793"/>
        <w:gridCol w:w="359"/>
        <w:gridCol w:w="793"/>
        <w:gridCol w:w="359"/>
        <w:gridCol w:w="793"/>
      </w:tblGrid>
      <w:tr w:rsidR="00E65C88" w14:paraId="7196D009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849F42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DE823E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374123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CAD9E5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15FB8A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5F8C56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97A9B7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56AFAB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9DF2F5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7E97EA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</w:tr>
    </w:tbl>
    <w:p w14:paraId="41B7D5FE" w14:textId="77777777" w:rsidR="00E65C88" w:rsidRDefault="00E65C88">
      <w:pPr>
        <w:rPr>
          <w:sz w:val="2"/>
        </w:rPr>
      </w:pPr>
    </w:p>
    <w:p w14:paraId="44993A54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55F862D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7CAB4822" w14:textId="77777777" w:rsidR="00E65C88" w:rsidRDefault="00CB4539">
      <w:pPr>
        <w:pStyle w:val="a8"/>
        <w:snapToGrid/>
        <w:ind w:left="379" w:hanging="37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시장포트폴리오와 무위험자산에 대한 투자비율이 각각 80%와 20%인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최적포트폴리오 A가 있다. CAPM이 성립한다고 가정할 때, 시장</w:t>
      </w:r>
      <w:r>
        <w:rPr>
          <w:rFonts w:ascii="HY신명조" w:eastAsia="HY신명조" w:cs="HY신명조"/>
          <w:spacing w:val="-2"/>
        </w:rPr>
        <w:t>포트폴리오의</w:t>
      </w:r>
      <w:r>
        <w:rPr>
          <w:rFonts w:ascii="HY신명조" w:eastAsia="HY신명조" w:cs="HY신명조"/>
          <w:spacing w:val="-3"/>
        </w:rPr>
        <w:t xml:space="preserve"> 샤프비율과 최적포트폴리오 A의 샤프비율 사이의 차이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 xml:space="preserve">  </m:t>
        </m:r>
        <m:r>
          <m:rPr>
            <m:sty m:val="p"/>
          </m:rPr>
          <w:rPr>
            <w:rFonts w:ascii="Cambria Math"/>
            <w:sz w:val="22"/>
            <w:szCs w:val="22"/>
          </w:rPr>
          <m:t>〖〖</m:t>
        </m:r>
        <m:r>
          <m:rPr>
            <m:sty m:val="p"/>
          </m:rPr>
          <w:rPr>
            <w:rFonts w:ascii="Cambria Math"/>
            <w:sz w:val="22"/>
            <w:szCs w:val="22"/>
          </w:rPr>
          <m:t>E(R_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m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)</m:t>
        </m:r>
        <m:r>
          <m:rPr>
            <m:sty m:val="p"/>
          </m:rPr>
          <w:rPr>
            <w:rFonts w:ascii="Cambria Math"/>
            <w:sz w:val="22"/>
            <w:szCs w:val="22"/>
          </w:rPr>
          <m:t>-</m:t>
        </m:r>
        <m:r>
          <m:rPr>
            <m:sty m:val="p"/>
          </m:rPr>
          <w:rPr>
            <w:rFonts w:ascii="Cambria Math"/>
            <w:sz w:val="22"/>
            <w:szCs w:val="22"/>
          </w:rPr>
          <m:t>R_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f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〗〗</m:t>
        </m:r>
        <m:r>
          <m:rPr>
            <m:sty m:val="p"/>
          </m:rPr>
          <w:rPr>
            <w:rFonts w:ascii="Cambria Math"/>
            <w:sz w:val="22"/>
            <w:szCs w:val="22"/>
          </w:rPr>
          <m:t>/</m:t>
        </m:r>
        <m:r>
          <m:rPr>
            <m:sty m:val="p"/>
          </m:rPr>
          <w:rPr>
            <w:rFonts w:ascii="Cambria Math"/>
            <w:sz w:val="22"/>
            <w:szCs w:val="22"/>
          </w:rPr>
          <m:t>〖〖</m:t>
        </m:r>
        <m:r>
          <m:rPr>
            <m:sty m:val="p"/>
          </m:rPr>
          <w:rPr>
            <w:rFonts w:ascii="Cambria Math"/>
            <w:sz w:val="22"/>
            <w:szCs w:val="22"/>
          </w:rPr>
          <m:t>σ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m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〗〗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 </m:t>
        </m:r>
        <m:r>
          <m:rPr>
            <m:sty m:val="p"/>
          </m:rPr>
          <w:rPr>
            <w:rFonts w:ascii="Cambria Math"/>
            <w:sz w:val="22"/>
            <w:szCs w:val="22"/>
          </w:rPr>
          <m:t>-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 </m:t>
        </m:r>
        <m:r>
          <m:rPr>
            <m:sty m:val="p"/>
          </m:rPr>
          <w:rPr>
            <w:rFonts w:ascii="Cambria Math"/>
            <w:sz w:val="22"/>
            <w:szCs w:val="22"/>
          </w:rPr>
          <m:t>〖〖</m:t>
        </m:r>
        <m:r>
          <m:rPr>
            <m:sty m:val="p"/>
          </m:rPr>
          <w:rPr>
            <w:rFonts w:ascii="Cambria Math"/>
            <w:sz w:val="22"/>
            <w:szCs w:val="22"/>
          </w:rPr>
          <m:t>E(R_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)</m:t>
        </m:r>
        <m:r>
          <m:rPr>
            <m:sty m:val="p"/>
          </m:rPr>
          <w:rPr>
            <w:rFonts w:ascii="Cambria Math"/>
            <w:sz w:val="22"/>
            <w:szCs w:val="22"/>
          </w:rPr>
          <m:t>-</m:t>
        </m:r>
        <m:r>
          <m:rPr>
            <m:sty m:val="p"/>
          </m:rPr>
          <w:rPr>
            <w:rFonts w:ascii="Cambria Math"/>
            <w:sz w:val="22"/>
            <w:szCs w:val="22"/>
          </w:rPr>
          <m:t>R_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f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〗〗</m:t>
        </m:r>
        <m:r>
          <m:rPr>
            <m:sty m:val="p"/>
          </m:rPr>
          <w:rPr>
            <w:rFonts w:ascii="Cambria Math"/>
            <w:sz w:val="22"/>
            <w:szCs w:val="22"/>
          </w:rPr>
          <m:t>/</m:t>
        </m:r>
        <m:r>
          <m:rPr>
            <m:sty m:val="p"/>
          </m:rPr>
          <w:rPr>
            <w:rFonts w:ascii="Cambria Math"/>
            <w:sz w:val="22"/>
            <w:szCs w:val="22"/>
          </w:rPr>
          <m:t>〖〖</m:t>
        </m:r>
        <m:r>
          <m:rPr>
            <m:sty m:val="p"/>
          </m:rPr>
          <w:rPr>
            <w:rFonts w:ascii="Cambria Math"/>
            <w:sz w:val="22"/>
            <w:szCs w:val="22"/>
          </w:rPr>
          <m:t>σ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〗〗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 </m:t>
        </m:r>
      </m:oMath>
      <w:r>
        <w:rPr>
          <w:rFonts w:ascii="HY신명조" w:eastAsia="HY신명조" w:cs="HY신명조"/>
        </w:rPr>
        <w:t xml:space="preserve">)는 얼마인가? 단, 시장포트폴리오의 </w:t>
      </w:r>
      <w:r>
        <w:rPr>
          <w:rFonts w:ascii="HY신명조" w:eastAsia="HY신명조" w:cs="HY신명조"/>
          <w:spacing w:val="-4"/>
        </w:rPr>
        <w:t>기대수익률(</w:t>
      </w:r>
      <m:oMath>
        <m:r>
          <m:rPr>
            <m:sty m:val="p"/>
          </m:rPr>
          <w:rPr>
            <w:rFonts w:ascii="Cambria Math"/>
          </w:rPr>
          <m:t>E(R_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4"/>
        </w:rPr>
        <w:t>)과 무위험수익률(</w:t>
      </w:r>
      <m:oMath>
        <m:r>
          <m:rPr>
            <m:sty m:val="p"/>
          </m:rPr>
          <w:rPr>
            <w:rFonts w:ascii="Cambria Math"/>
          </w:rPr>
          <m:t xml:space="preserve">R_f </m:t>
        </m:r>
      </m:oMath>
      <w:r>
        <w:rPr>
          <w:rFonts w:ascii="HY신명조" w:eastAsia="HY신명조" w:cs="HY신명조"/>
          <w:spacing w:val="-4"/>
        </w:rPr>
        <w:t>)은 각각 20%와 5%이며, 시장포트폴리오 수익률의 표준편차(</w:t>
      </w:r>
      <m:oMath>
        <m:r>
          <m:rPr>
            <m:sty m:val="p"/>
          </m:rPr>
          <w:rPr>
            <w:rFonts w:ascii="Cambria Math"/>
          </w:rPr>
          <m:t>σ</m:t>
        </m:r>
        <m:r>
          <m:rPr>
            <m:sty m:val="p"/>
          </m:rPr>
          <w:rPr>
            <w:rFonts w:ascii="Cambria Math"/>
          </w:rPr>
          <m:t xml:space="preserve">_m </m:t>
        </m:r>
      </m:oMath>
      <w:r>
        <w:rPr>
          <w:rFonts w:ascii="HY신명조" w:eastAsia="HY신명조" w:cs="HY신명조"/>
          <w:spacing w:val="-4"/>
        </w:rPr>
        <w:t xml:space="preserve">)는 15%이다. </w:t>
      </w:r>
      <m:oMath>
        <m:r>
          <m:rPr>
            <m:sty m:val="p"/>
          </m:rPr>
          <w:rPr>
            <w:rFonts w:ascii="Cambria Math"/>
          </w:rPr>
          <m:t>E(R_A )</m:t>
        </m:r>
      </m:oMath>
      <w:r>
        <w:rPr>
          <w:rFonts w:ascii="HY신명조" w:eastAsia="HY신명조" w:cs="HY신명조"/>
          <w:spacing w:val="-4"/>
        </w:rPr>
        <w:t xml:space="preserve">와 </w:t>
      </w:r>
      <m:oMath>
        <m:r>
          <m:rPr>
            <m:sty m:val="p"/>
          </m:rPr>
          <w:rPr>
            <w:rFonts w:ascii="Cambria Math"/>
          </w:rPr>
          <m:t>σ</m:t>
        </m:r>
        <m:r>
          <m:rPr>
            <m:sty m:val="p"/>
          </m:rPr>
          <w:rPr>
            <w:rFonts w:ascii="Cambria Math"/>
          </w:rPr>
          <m:t xml:space="preserve">_A </m:t>
        </m:r>
      </m:oMath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 xml:space="preserve">각각 </w:t>
      </w:r>
      <w:r>
        <w:rPr>
          <w:rFonts w:ascii="HY신명조" w:eastAsia="HY신명조" w:cs="HY신명조"/>
          <w:spacing w:val="1"/>
        </w:rPr>
        <w:t>최적포트폴리오 A의 기대수익률과 수익률의 표준편차를 나타낸다.</w:t>
      </w:r>
    </w:p>
    <w:p w14:paraId="51FB2DBF" w14:textId="77777777" w:rsidR="00E65C88" w:rsidRDefault="00CB453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793"/>
        <w:gridCol w:w="359"/>
        <w:gridCol w:w="793"/>
        <w:gridCol w:w="359"/>
        <w:gridCol w:w="793"/>
        <w:gridCol w:w="359"/>
        <w:gridCol w:w="793"/>
        <w:gridCol w:w="359"/>
        <w:gridCol w:w="793"/>
      </w:tblGrid>
      <w:tr w:rsidR="00E65C88" w14:paraId="340B573E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16D9B8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AB3FD0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-1.0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BBCB7A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79FB02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-0.5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9F66F3" w14:textId="77777777" w:rsidR="00E65C88" w:rsidRDefault="00CB45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3D4F58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19BF5C" w14:textId="77777777" w:rsidR="00E65C88" w:rsidRDefault="00CB45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CEDE79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39AEB0" w14:textId="77777777" w:rsidR="00E65C88" w:rsidRDefault="00CB45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EF4A89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</w:t>
            </w:r>
          </w:p>
        </w:tc>
      </w:tr>
    </w:tbl>
    <w:p w14:paraId="321EA776" w14:textId="77777777" w:rsidR="00E65C88" w:rsidRDefault="00E65C88">
      <w:pPr>
        <w:rPr>
          <w:sz w:val="2"/>
        </w:rPr>
      </w:pPr>
    </w:p>
    <w:p w14:paraId="5D0B2DB6" w14:textId="77777777" w:rsidR="00E65C88" w:rsidRDefault="00CB453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10E582C6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4FD6AFBC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7A2095E9" w14:textId="77777777" w:rsidR="00E65C88" w:rsidRDefault="00CB4539">
      <w:pPr>
        <w:pStyle w:val="a8"/>
        <w:snapToGrid/>
        <w:ind w:left="418" w:hanging="41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CAPM이 성립한다는 가정 하에 다음 문장의 (a)와 (b)에 들어갈 값으로 적절한 것은?</w:t>
      </w:r>
    </w:p>
    <w:p w14:paraId="4F240AF2" w14:textId="77777777" w:rsidR="00E65C88" w:rsidRDefault="00CB4539">
      <w:pPr>
        <w:pStyle w:val="a8"/>
        <w:snapToGrid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012"/>
      </w:tblGrid>
      <w:tr w:rsidR="00E65C88" w14:paraId="7E7DF86F" w14:textId="77777777">
        <w:trPr>
          <w:trHeight w:val="1998"/>
        </w:trPr>
        <w:tc>
          <w:tcPr>
            <w:tcW w:w="6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34C4D722" w14:textId="77777777" w:rsidR="00E65C88" w:rsidRDefault="00CB4539">
            <w:pPr>
              <w:pStyle w:val="a8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주식 A 수익률과 주식 B 수익률의 표준편차는 각각 10%와 20%이며, 시장포트폴리오 수익률의 표준편차는 10%이다. 시장</w:t>
            </w:r>
            <w:r>
              <w:rPr>
                <w:rFonts w:ascii="HY신명조" w:eastAsia="HY신명조" w:cs="HY신명조"/>
                <w:spacing w:val="-3"/>
              </w:rPr>
              <w:t>포트폴리오 수익률은 주식 A 수익률과 상관계수가 0.4이고, 주식</w:t>
            </w:r>
            <w:r>
              <w:rPr>
                <w:rFonts w:ascii="HY신명조" w:eastAsia="HY신명조" w:cs="HY신명조"/>
              </w:rPr>
              <w:t xml:space="preserve"> B 수익률과는 상관계수가 0.8이다. 주식 A와 주식 B의 베타는 각각 0.4와 (a)이며, 주식 A와 주식 B로 구성된 포트폴리오의 </w:t>
            </w:r>
            <w:r>
              <w:rPr>
                <w:rFonts w:ascii="HY신명조" w:eastAsia="HY신명조" w:cs="HY신명조"/>
                <w:spacing w:val="-10"/>
              </w:rPr>
              <w:t>베타가 0.76이기 위해서는 주식 B에 대한 투자비율이 (b)이어야</w:t>
            </w:r>
            <w:r>
              <w:rPr>
                <w:rFonts w:ascii="HY신명조" w:eastAsia="HY신명조" w:cs="HY신명조"/>
                <w:spacing w:val="-8"/>
              </w:rPr>
              <w:t xml:space="preserve"> 한다.</w:t>
            </w:r>
          </w:p>
        </w:tc>
      </w:tr>
    </w:tbl>
    <w:p w14:paraId="41B0A64C" w14:textId="77777777" w:rsidR="00E65C88" w:rsidRDefault="00E65C88">
      <w:pPr>
        <w:rPr>
          <w:sz w:val="2"/>
        </w:rPr>
      </w:pPr>
    </w:p>
    <w:p w14:paraId="30E881B5" w14:textId="77777777" w:rsidR="00E65C88" w:rsidRDefault="00CB453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E65C88" w14:paraId="224988A2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2C4DD42" w14:textId="77777777" w:rsidR="00E65C88" w:rsidRDefault="00E65C8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5692B62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(a)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EB2127D" w14:textId="77777777" w:rsidR="00E65C88" w:rsidRDefault="00E65C8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07C0E9E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(b)</w:t>
            </w:r>
          </w:p>
        </w:tc>
      </w:tr>
      <w:tr w:rsidR="00E65C88" w14:paraId="1E244724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A0B8265" w14:textId="77777777" w:rsidR="00E65C88" w:rsidRDefault="00CB453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6964AD6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4"/>
              </w:rPr>
              <w:t>0.8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EC1CE2E" w14:textId="77777777" w:rsidR="00E65C88" w:rsidRDefault="00E65C8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C0F9DC5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30%</w:t>
            </w:r>
          </w:p>
        </w:tc>
      </w:tr>
      <w:tr w:rsidR="00E65C88" w14:paraId="3D575CB8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0C9E8DF" w14:textId="77777777" w:rsidR="00E65C88" w:rsidRDefault="00CB453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CF7A714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3D16BAE" w14:textId="77777777" w:rsidR="00E65C88" w:rsidRDefault="00E65C8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41CBBA4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70%</w:t>
            </w:r>
          </w:p>
        </w:tc>
      </w:tr>
      <w:tr w:rsidR="00E65C88" w14:paraId="6C6E23B0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B8CC606" w14:textId="77777777" w:rsidR="00E65C88" w:rsidRDefault="00CB453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295C373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677E281" w14:textId="77777777" w:rsidR="00E65C88" w:rsidRDefault="00E65C8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0392C88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30%</w:t>
            </w:r>
          </w:p>
        </w:tc>
      </w:tr>
      <w:tr w:rsidR="00E65C88" w14:paraId="6ED377F3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85BFF50" w14:textId="77777777" w:rsidR="00E65C88" w:rsidRDefault="00CB453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C5E7AF3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F9FA2C8" w14:textId="77777777" w:rsidR="00E65C88" w:rsidRDefault="00E65C8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A3498B8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30%</w:t>
            </w:r>
          </w:p>
        </w:tc>
      </w:tr>
      <w:tr w:rsidR="00E65C88" w14:paraId="6F003812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1AD8C74" w14:textId="77777777" w:rsidR="00E65C88" w:rsidRDefault="00CB453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9F21CA0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84101D7" w14:textId="77777777" w:rsidR="00E65C88" w:rsidRDefault="00E65C8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0F0552C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70%</w:t>
            </w:r>
          </w:p>
        </w:tc>
      </w:tr>
    </w:tbl>
    <w:p w14:paraId="7674087E" w14:textId="77777777" w:rsidR="00E65C88" w:rsidRDefault="00E65C88">
      <w:pPr>
        <w:rPr>
          <w:sz w:val="2"/>
        </w:rPr>
      </w:pPr>
    </w:p>
    <w:p w14:paraId="5C76B0A6" w14:textId="77777777" w:rsidR="00E65C88" w:rsidRDefault="00CB453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다음 표는 1개의 공통요인만 존재하는 시장에서 포트폴리오 A와 포트폴리오 B의 기대수익률과 공통요인에 대한 베타를 나타낸다. </w:t>
      </w:r>
      <w:r>
        <w:rPr>
          <w:rFonts w:ascii="HY신명조" w:eastAsia="HY신명조" w:cs="HY신명조"/>
          <w:spacing w:val="2"/>
        </w:rPr>
        <w:t xml:space="preserve">차익거래의 기회가 존재하지 않는다고 할 때, </w:t>
      </w:r>
      <w:r>
        <w:rPr>
          <w:rFonts w:ascii="HY신명조" w:eastAsia="HY신명조" w:cs="HY신명조"/>
          <w:spacing w:val="-2"/>
        </w:rPr>
        <w:t>포트폴리오</w:t>
      </w:r>
      <w:r>
        <w:rPr>
          <w:rFonts w:ascii="HY신명조" w:eastAsia="HY신명조" w:cs="HY신명조"/>
          <w:spacing w:val="-4"/>
        </w:rPr>
        <w:t xml:space="preserve"> B의 기대</w:t>
      </w:r>
      <w:r>
        <w:rPr>
          <w:rFonts w:ascii="HY신명조" w:eastAsia="HY신명조" w:cs="HY신명조"/>
          <w:spacing w:val="-1"/>
        </w:rPr>
        <w:t>수익률은 얼마인가? 단, 무위험수익률은 5%이고,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2"/>
        </w:rPr>
        <w:t>포트폴리오 A와 포트폴리오</w:t>
      </w:r>
      <w:r>
        <w:rPr>
          <w:rFonts w:ascii="HY신명조" w:eastAsia="HY신명조" w:cs="HY신명조"/>
          <w:spacing w:val="-5"/>
        </w:rPr>
        <w:t xml:space="preserve"> B는 모두 잘 분산투자된 포트폴리오이며</w:t>
      </w:r>
      <w:r>
        <w:rPr>
          <w:rFonts w:ascii="HY신명조" w:eastAsia="HY신명조" w:cs="HY신명조"/>
        </w:rPr>
        <w:t xml:space="preserve"> 비체계적 위험이 없다고 가정한다.</w:t>
      </w:r>
    </w:p>
    <w:p w14:paraId="5063B947" w14:textId="77777777" w:rsidR="00E65C88" w:rsidRDefault="00CB4539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23"/>
        <w:gridCol w:w="1923"/>
        <w:gridCol w:w="1923"/>
      </w:tblGrid>
      <w:tr w:rsidR="00E65C88" w14:paraId="65310A71" w14:textId="77777777">
        <w:trPr>
          <w:trHeight w:val="369"/>
        </w:trPr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C7C4FE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포트폴리오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DD02D7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기대수익률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C2BF48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베타</w:t>
            </w:r>
          </w:p>
        </w:tc>
      </w:tr>
      <w:tr w:rsidR="00E65C88" w14:paraId="6F725101" w14:textId="77777777">
        <w:trPr>
          <w:trHeight w:val="369"/>
        </w:trPr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6A705D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65550E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7CFFE8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</w:t>
            </w:r>
          </w:p>
        </w:tc>
      </w:tr>
      <w:tr w:rsidR="00E65C88" w14:paraId="1EF40654" w14:textId="77777777">
        <w:trPr>
          <w:trHeight w:val="369"/>
        </w:trPr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9A7898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1121FB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   )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516DF5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1.2</w:t>
            </w:r>
          </w:p>
        </w:tc>
      </w:tr>
    </w:tbl>
    <w:p w14:paraId="12A39272" w14:textId="77777777" w:rsidR="00E65C88" w:rsidRDefault="00E65C88">
      <w:pPr>
        <w:rPr>
          <w:sz w:val="2"/>
        </w:rPr>
      </w:pPr>
    </w:p>
    <w:p w14:paraId="2835CF4C" w14:textId="77777777" w:rsidR="00E65C88" w:rsidRDefault="00CB453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793"/>
        <w:gridCol w:w="359"/>
        <w:gridCol w:w="793"/>
        <w:gridCol w:w="359"/>
        <w:gridCol w:w="793"/>
        <w:gridCol w:w="359"/>
        <w:gridCol w:w="793"/>
        <w:gridCol w:w="359"/>
        <w:gridCol w:w="793"/>
      </w:tblGrid>
      <w:tr w:rsidR="00E65C88" w14:paraId="20F1A93B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5E4CB5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B19B23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997053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76D521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DB1693" w14:textId="77777777" w:rsidR="00E65C88" w:rsidRDefault="00CB45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FDD91A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7E69CD" w14:textId="77777777" w:rsidR="00E65C88" w:rsidRDefault="00CB45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ADAF84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27.5%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3362B0" w14:textId="77777777" w:rsidR="00E65C88" w:rsidRDefault="00CB45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5DC23E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30%</w:t>
            </w:r>
          </w:p>
        </w:tc>
      </w:tr>
    </w:tbl>
    <w:p w14:paraId="71F5F4B4" w14:textId="77777777" w:rsidR="00E65C88" w:rsidRDefault="00E65C88">
      <w:pPr>
        <w:rPr>
          <w:sz w:val="2"/>
        </w:rPr>
      </w:pPr>
    </w:p>
    <w:p w14:paraId="03B9870B" w14:textId="77777777" w:rsidR="00E65C88" w:rsidRDefault="00CB453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7F7E68F7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2F8DBFDF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6C069677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53C745DF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1ED0528E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38FBE38F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3255B3DA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1CE16FF0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0F901771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25E007F2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  <w:sz w:val="14"/>
          <w:szCs w:val="14"/>
        </w:rPr>
      </w:pPr>
    </w:p>
    <w:p w14:paraId="1E9D83BE" w14:textId="77777777" w:rsidR="00E65C88" w:rsidRDefault="00CB4539">
      <w:pPr>
        <w:pStyle w:val="a8"/>
        <w:snapToGrid/>
        <w:ind w:left="402" w:hanging="40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다음 상황에 관한 설명으로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1BD3C5AD" w14:textId="77777777" w:rsidR="00E65C88" w:rsidRDefault="00CB4539">
      <w:pPr>
        <w:pStyle w:val="a8"/>
        <w:snapToGrid/>
        <w:ind w:left="402" w:hanging="402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spacing w:val="-7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012"/>
      </w:tblGrid>
      <w:tr w:rsidR="00E65C88" w14:paraId="60E88B34" w14:textId="77777777">
        <w:trPr>
          <w:trHeight w:val="1678"/>
        </w:trPr>
        <w:tc>
          <w:tcPr>
            <w:tcW w:w="6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2653336C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투자자 갑은 현재 주가가 45,000원인 주식 A 1주를 보유하고 있다. 투자자 갑은 </w:t>
            </w:r>
            <w:r>
              <w:rPr>
                <w:rFonts w:ascii="HY신명조" w:eastAsia="HY신명조" w:cs="HY신명조"/>
              </w:rPr>
              <w:t>“</w:t>
            </w:r>
            <w:r>
              <w:rPr>
                <w:rFonts w:ascii="HY신명조" w:eastAsia="HY신명조" w:cs="HY신명조"/>
              </w:rPr>
              <w:t xml:space="preserve">만기일인 한 달 후에 주식 A의 가격이 50,000원 이상이면 1주를 50,000원에 투자자 갑으로부터 매입할 </w:t>
            </w:r>
            <w:r>
              <w:rPr>
                <w:rFonts w:ascii="HY신명조" w:eastAsia="HY신명조" w:cs="HY신명조"/>
                <w:spacing w:val="3"/>
              </w:rPr>
              <w:t>수 있고 50,000원 미만이면 매입하지 않아도 되는 옵션</w:t>
            </w:r>
            <w:r>
              <w:rPr>
                <w:rFonts w:ascii="HY신명조" w:eastAsia="HY신명조" w:cs="HY신명조"/>
                <w:spacing w:val="3"/>
              </w:rPr>
              <w:t>”</w:t>
            </w:r>
            <w:r>
              <w:rPr>
                <w:rFonts w:ascii="HY신명조" w:eastAsia="HY신명조" w:cs="HY신명조"/>
                <w:spacing w:val="3"/>
              </w:rPr>
              <w:t>을 투자자</w:t>
            </w:r>
            <w:r>
              <w:rPr>
                <w:rFonts w:ascii="HY신명조" w:eastAsia="HY신명조" w:cs="HY신명조"/>
              </w:rPr>
              <w:t xml:space="preserve"> 을에게 7,000원에 매도하였다.</w:t>
            </w:r>
          </w:p>
        </w:tc>
      </w:tr>
    </w:tbl>
    <w:p w14:paraId="543122FB" w14:textId="77777777" w:rsidR="00E65C88" w:rsidRDefault="00E65C88">
      <w:pPr>
        <w:rPr>
          <w:sz w:val="2"/>
        </w:rPr>
      </w:pPr>
    </w:p>
    <w:p w14:paraId="7C17CFE5" w14:textId="77777777" w:rsidR="00E65C88" w:rsidRDefault="00CB453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E65C88" w14:paraId="3C6D2D8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8F86CB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32E44C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투자자 갑은 투자자 을에게 콜옵션을 매도하였다.</w:t>
            </w:r>
          </w:p>
        </w:tc>
      </w:tr>
      <w:tr w:rsidR="00E65C88" w14:paraId="310FBAA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792A1A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5103E9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 옵션은 현재 외가격상태에 있다.</w:t>
            </w:r>
          </w:p>
        </w:tc>
      </w:tr>
      <w:tr w:rsidR="00E65C88" w14:paraId="41982C3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78EE5D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5D4120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 옵션의 내재가치(intrinsic value)는 5,000원이다.</w:t>
            </w:r>
          </w:p>
        </w:tc>
      </w:tr>
      <w:tr w:rsidR="00E65C88" w14:paraId="1A9F73B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E4E751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8ABDC8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 옵션의 시간가치(time value)는 7,000원이다.</w:t>
            </w:r>
          </w:p>
        </w:tc>
      </w:tr>
      <w:tr w:rsidR="00E65C88" w14:paraId="5A72481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269641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5F41F6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 옵션의 행사가격은 50,000원이다.</w:t>
            </w:r>
          </w:p>
        </w:tc>
      </w:tr>
    </w:tbl>
    <w:p w14:paraId="6D439BE0" w14:textId="77777777" w:rsidR="00E65C88" w:rsidRDefault="00E65C88">
      <w:pPr>
        <w:rPr>
          <w:sz w:val="2"/>
        </w:rPr>
      </w:pPr>
    </w:p>
    <w:p w14:paraId="55BFC933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399687DD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5EE6F70F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5DA0E91E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011C089B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2B82DA95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5608496A" w14:textId="77777777" w:rsidR="00E65C88" w:rsidRDefault="00CB4539">
      <w:pPr>
        <w:pStyle w:val="a8"/>
        <w:snapToGrid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1기간 이항모형을 이용하여 기업 A의 주식을 기초자산으로 하는  </w:t>
      </w:r>
      <w:r>
        <w:rPr>
          <w:rFonts w:ascii="HY신명조" w:eastAsia="HY신명조" w:cs="HY신명조"/>
          <w:spacing w:val="-2"/>
        </w:rPr>
        <w:t>유럽형 콜옵션의 이론적 가격을 평가하고자 한다. 현재 이 콜옵션의</w:t>
      </w:r>
      <w:r>
        <w:rPr>
          <w:rFonts w:ascii="HY신명조" w:eastAsia="HY신명조" w:cs="HY신명조"/>
        </w:rPr>
        <w:t xml:space="preserve"> 만기는 1년이고, 행사가격은 10,000원이다. 기업 A의 주식은 배당을 </w:t>
      </w:r>
      <w:r>
        <w:rPr>
          <w:rFonts w:ascii="HY신명조" w:eastAsia="HY신명조" w:cs="HY신명조"/>
          <w:spacing w:val="3"/>
        </w:rPr>
        <w:t xml:space="preserve">하지 않으며, 현재 시장에서 10,000원에 거래되고 있다. 1년 후 기업 A의 주가가 12,000원이 될 확률은 60%이고, 8,000원이 될 </w:t>
      </w:r>
      <w:r>
        <w:rPr>
          <w:rFonts w:ascii="HY신명조" w:eastAsia="HY신명조" w:cs="HY신명조"/>
          <w:spacing w:val="5"/>
        </w:rPr>
        <w:t>확률은 40%이다. 현재 무위험이자율이 연 10%라고 할 때, 이 콜옵션의</w:t>
      </w:r>
      <w:r>
        <w:rPr>
          <w:rFonts w:ascii="HY신명조" w:eastAsia="HY신명조" w:cs="HY신명조"/>
          <w:spacing w:val="3"/>
        </w:rPr>
        <w:t xml:space="preserve"> 이론적 가격에 가장 가까운 것은?</w:t>
      </w:r>
    </w:p>
    <w:p w14:paraId="16F55132" w14:textId="77777777" w:rsidR="00E65C88" w:rsidRDefault="00CB453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59B6BE0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38B9B0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387C91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1,360원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0F822C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018E00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1,460원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B182CD" w14:textId="77777777" w:rsidR="00E65C88" w:rsidRDefault="00CB45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F39C0E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1,560원</w:t>
            </w:r>
          </w:p>
        </w:tc>
      </w:tr>
      <w:tr w:rsidR="00E65C88" w14:paraId="2ADFACF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A4A619" w14:textId="77777777" w:rsidR="00E65C88" w:rsidRDefault="00CB45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84F696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1,660원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F48261" w14:textId="77777777" w:rsidR="00E65C88" w:rsidRDefault="00CB45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3A8B52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1,760원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FF9897" w14:textId="77777777" w:rsidR="00E65C88" w:rsidRDefault="00E65C88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8D9D7D" w14:textId="77777777" w:rsidR="00E65C88" w:rsidRDefault="00E65C88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1FA3592" w14:textId="77777777" w:rsidR="00E65C88" w:rsidRDefault="00E65C88">
      <w:pPr>
        <w:rPr>
          <w:sz w:val="2"/>
        </w:rPr>
      </w:pPr>
    </w:p>
    <w:p w14:paraId="56E61FB1" w14:textId="77777777" w:rsidR="00E65C88" w:rsidRDefault="00CB4539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</w:rPr>
        <w:t xml:space="preserve"> 각 문제의 보기 중에서 물음에 가장 합당한 답을 고르시오.</w:t>
      </w:r>
    </w:p>
    <w:p w14:paraId="555ABA97" w14:textId="77777777" w:rsidR="00E65C88" w:rsidRDefault="00E65C88">
      <w:pPr>
        <w:sectPr w:rsidR="00E65C88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4B52546" w14:textId="77777777" w:rsidR="00E65C88" w:rsidRDefault="00E65C88">
      <w:pPr>
        <w:sectPr w:rsidR="00E65C88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0463AFEC" w14:textId="77777777" w:rsidR="00E65C88" w:rsidRDefault="00E65C88">
      <w:pPr>
        <w:sectPr w:rsidR="00E65C88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F609AC4" w14:textId="77777777" w:rsidR="00E65C88" w:rsidRDefault="00E65C88">
      <w:pPr>
        <w:sectPr w:rsidR="00E65C88">
          <w:headerReference w:type="even" r:id="rId23"/>
          <w:headerReference w:type="default" r:id="rId24"/>
          <w:footerReference w:type="even" r:id="rId25"/>
          <w:footerReference w:type="default" r:id="rId2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81E4D96" w14:textId="77777777" w:rsidR="00E65C88" w:rsidRDefault="00E65C88">
      <w:pPr>
        <w:sectPr w:rsidR="00E65C88">
          <w:headerReference w:type="even" r:id="rId27"/>
          <w:headerReference w:type="default" r:id="rId28"/>
          <w:footerReference w:type="even" r:id="rId29"/>
          <w:footerReference w:type="default" r:id="rId3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9"/>
          <w:cols w:num="2" w:sep="1" w:space="440"/>
        </w:sectPr>
      </w:pPr>
    </w:p>
    <w:p w14:paraId="7D933B0C" w14:textId="77777777" w:rsidR="00E65C88" w:rsidRDefault="00E65C88">
      <w:pPr>
        <w:sectPr w:rsidR="00E65C88">
          <w:headerReference w:type="even" r:id="rId31"/>
          <w:headerReference w:type="default" r:id="rId32"/>
          <w:footerReference w:type="even" r:id="rId33"/>
          <w:footerReference w:type="default" r:id="rId3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44D271C" w14:textId="77777777" w:rsidR="00E65C88" w:rsidRDefault="00E65C88">
      <w:pPr>
        <w:pStyle w:val="a8"/>
        <w:ind w:left="258" w:hanging="258"/>
        <w:rPr>
          <w:rFonts w:ascii="HY신명조" w:eastAsia="HY신명조" w:cs="HY신명조"/>
          <w:b/>
          <w:bCs/>
        </w:rPr>
      </w:pPr>
    </w:p>
    <w:p w14:paraId="6EE21870" w14:textId="77777777" w:rsidR="00E65C88" w:rsidRDefault="00CB4539">
      <w:pPr>
        <w:pStyle w:val="a8"/>
        <w:ind w:left="258" w:hanging="258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1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2"/>
        </w:rPr>
        <w:t>정보의 비대칭성으로 인해 시장에 저품질 상품은 많아지는 반면, 고품질 상품이 적어지는 현상을 가리키는 용어는?</w:t>
      </w:r>
    </w:p>
    <w:p w14:paraId="72D07486" w14:textId="77777777" w:rsidR="00E65C88" w:rsidRDefault="00CB4539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213DE24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1331FD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7193BE" w14:textId="77777777" w:rsidR="00E65C88" w:rsidRDefault="00CB4539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무지의 장막(veil of ignorance)</w:t>
            </w:r>
          </w:p>
        </w:tc>
      </w:tr>
      <w:tr w:rsidR="00E65C88" w14:paraId="10F735F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1D7F66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AD5734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죄수의 딜레마(prisoner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s dilemma)</w:t>
            </w:r>
          </w:p>
        </w:tc>
      </w:tr>
      <w:tr w:rsidR="00E65C88" w14:paraId="732BD7F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DF0B6A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C5DFE9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무임승차자 문제(free-rider problem)</w:t>
            </w:r>
          </w:p>
        </w:tc>
      </w:tr>
      <w:tr w:rsidR="00E65C88" w14:paraId="5AAFAD7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091544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81B955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공유지의 비극(tragedy of commons)</w:t>
            </w:r>
          </w:p>
        </w:tc>
      </w:tr>
      <w:tr w:rsidR="00E65C88" w14:paraId="46FD644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9DD7C4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6B3C83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역선택(adverse selection)</w:t>
            </w:r>
          </w:p>
        </w:tc>
      </w:tr>
    </w:tbl>
    <w:p w14:paraId="01FCC6D9" w14:textId="77777777" w:rsidR="00E65C88" w:rsidRDefault="00E65C88">
      <w:pPr>
        <w:rPr>
          <w:sz w:val="2"/>
        </w:rPr>
      </w:pPr>
    </w:p>
    <w:p w14:paraId="59651825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65C2ED2" w14:textId="77777777" w:rsidR="00E65C88" w:rsidRDefault="00E65C88">
      <w:pPr>
        <w:pStyle w:val="a8"/>
        <w:ind w:left="286" w:hanging="286"/>
        <w:rPr>
          <w:rFonts w:ascii="HY신명조" w:eastAsia="HY신명조" w:cs="HY신명조"/>
        </w:rPr>
      </w:pPr>
    </w:p>
    <w:p w14:paraId="697CDD91" w14:textId="77777777" w:rsidR="00E65C88" w:rsidRDefault="00E65C88">
      <w:pPr>
        <w:pStyle w:val="a8"/>
        <w:ind w:left="286" w:hanging="286"/>
        <w:rPr>
          <w:rFonts w:ascii="HY신명조" w:eastAsia="HY신명조" w:cs="HY신명조"/>
        </w:rPr>
      </w:pPr>
    </w:p>
    <w:p w14:paraId="764CF51D" w14:textId="77777777" w:rsidR="00E65C88" w:rsidRDefault="00E65C88">
      <w:pPr>
        <w:pStyle w:val="a8"/>
        <w:ind w:left="286" w:hanging="286"/>
        <w:rPr>
          <w:rFonts w:ascii="HY신명조" w:eastAsia="HY신명조" w:cs="HY신명조"/>
        </w:rPr>
      </w:pPr>
    </w:p>
    <w:p w14:paraId="016459E4" w14:textId="77777777" w:rsidR="00E65C88" w:rsidRDefault="00E65C88">
      <w:pPr>
        <w:pStyle w:val="a8"/>
        <w:ind w:left="286" w:hanging="286"/>
        <w:rPr>
          <w:rFonts w:ascii="HY신명조" w:eastAsia="HY신명조" w:cs="HY신명조"/>
        </w:rPr>
      </w:pPr>
    </w:p>
    <w:p w14:paraId="01D93927" w14:textId="77777777" w:rsidR="00E65C88" w:rsidRDefault="00E65C88">
      <w:pPr>
        <w:pStyle w:val="a8"/>
        <w:ind w:left="286" w:hanging="286"/>
        <w:rPr>
          <w:rFonts w:ascii="HY신명조" w:eastAsia="HY신명조" w:cs="HY신명조"/>
        </w:rPr>
      </w:pPr>
    </w:p>
    <w:p w14:paraId="05723EED" w14:textId="77777777" w:rsidR="00E65C88" w:rsidRDefault="00E65C88">
      <w:pPr>
        <w:pStyle w:val="a8"/>
        <w:ind w:left="286" w:hanging="286"/>
        <w:rPr>
          <w:rFonts w:ascii="HY신명조" w:eastAsia="HY신명조" w:cs="HY신명조"/>
        </w:rPr>
      </w:pPr>
    </w:p>
    <w:p w14:paraId="0AE4BA17" w14:textId="77777777" w:rsidR="00E65C88" w:rsidRDefault="00CB4539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A는 자신의 소득을 모두 사용하여 X재와 Y재만을 소비하고 이를 통해 효용을 얻는다. X재 가격은 10, Y재 가격은 4이다. A는 소득이 </w:t>
      </w:r>
      <w:r>
        <w:rPr>
          <w:rFonts w:ascii="HY신명조" w:eastAsia="HY신명조" w:cs="HY신명조"/>
          <w:spacing w:val="3"/>
        </w:rPr>
        <w:t>100일 때 X재 6개와 Y재 10개를 소비하고, 소득이 130일 때 X재 7개와</w:t>
      </w:r>
      <w:r>
        <w:rPr>
          <w:rFonts w:ascii="HY신명조" w:eastAsia="HY신명조" w:cs="HY신명조"/>
        </w:rPr>
        <w:t xml:space="preserve"> Y재 15개를 소비했다. A의 수요에 대한 설명 중 옳은 것을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</w:t>
      </w:r>
    </w:p>
    <w:p w14:paraId="03C3C119" w14:textId="77777777" w:rsidR="00E65C88" w:rsidRDefault="00CB4539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E65C88" w14:paraId="78E775D3" w14:textId="77777777">
        <w:trPr>
          <w:trHeight w:val="44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7D39411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AE406D8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X재는 열등재이고, Y재는 정상재이다.</w:t>
            </w:r>
          </w:p>
        </w:tc>
      </w:tr>
      <w:tr w:rsidR="00E65C88" w14:paraId="26389EB9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2A0179C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2B6B488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X재는 사치재이고, Y재는 필수재이다.</w:t>
            </w:r>
          </w:p>
        </w:tc>
      </w:tr>
      <w:tr w:rsidR="00E65C88" w14:paraId="6F885E69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52DE676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CEF331B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소득을 세로 축에 두었을 때 X재의 엥겔곡선 기울기는 Y재보다 더 가파르다. </w:t>
            </w:r>
          </w:p>
        </w:tc>
      </w:tr>
      <w:tr w:rsidR="00E65C88" w14:paraId="7AE78450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D9AC68C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5BFD1FD" w14:textId="77777777" w:rsidR="00E65C88" w:rsidRDefault="00CB4539">
            <w:pPr>
              <w:pStyle w:val="a8"/>
              <w:ind w:left="378" w:hanging="37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소득확장경로는 우상향한다.</w:t>
            </w:r>
          </w:p>
        </w:tc>
      </w:tr>
    </w:tbl>
    <w:p w14:paraId="1ECBF41D" w14:textId="77777777" w:rsidR="00E65C88" w:rsidRDefault="00E65C88">
      <w:pPr>
        <w:rPr>
          <w:sz w:val="2"/>
        </w:rPr>
      </w:pPr>
    </w:p>
    <w:p w14:paraId="1160CA8A" w14:textId="77777777" w:rsidR="00E65C88" w:rsidRDefault="00CB4539">
      <w:pPr>
        <w:pStyle w:val="a8"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53A3135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46C6FB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4C6386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92EB6F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5F06C6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93A0BC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8A3F16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</w:tr>
      <w:tr w:rsidR="00E65C88" w14:paraId="187D437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291305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CB85AC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D4160A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5E4F88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1DDC57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9AB778" w14:textId="77777777" w:rsidR="00E65C88" w:rsidRDefault="00E65C8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8923A5F" w14:textId="77777777" w:rsidR="00E65C88" w:rsidRDefault="00E65C88">
      <w:pPr>
        <w:rPr>
          <w:sz w:val="2"/>
        </w:rPr>
      </w:pPr>
    </w:p>
    <w:p w14:paraId="3CD617F1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C6152B0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CAE177C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DC7B919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214F81A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97EFFBF" w14:textId="77777777" w:rsidR="00E65C88" w:rsidRDefault="00CB4539">
      <w:pPr>
        <w:pStyle w:val="a8"/>
        <w:ind w:left="282" w:hanging="2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다음은 X재 수요에 대한 분석 결과이다. </w:t>
      </w:r>
    </w:p>
    <w:p w14:paraId="0826176F" w14:textId="77777777" w:rsidR="00E65C88" w:rsidRDefault="00CB4539">
      <w:pPr>
        <w:pStyle w:val="a8"/>
        <w:ind w:left="282" w:hanging="2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z w:val="2"/>
          <w:szCs w:val="2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E65C88" w14:paraId="08D6D870" w14:textId="77777777">
        <w:trPr>
          <w:trHeight w:val="1009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85DB705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Y재 가격 변화에 대한 수요의 교차가격 탄력성: -0.5</w:t>
            </w:r>
          </w:p>
          <w:p w14:paraId="7E430F68" w14:textId="77777777" w:rsidR="00E65C88" w:rsidRDefault="00CB4539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Z재 가격 변화에 대한 수요의 교차가격 탄력성: 0.6</w:t>
            </w:r>
          </w:p>
          <w:p w14:paraId="6DB30BC1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수요의 소득 탄력성: -0.5</w:t>
            </w:r>
          </w:p>
        </w:tc>
      </w:tr>
    </w:tbl>
    <w:p w14:paraId="3539F4C3" w14:textId="77777777" w:rsidR="00E65C88" w:rsidRDefault="00E65C88">
      <w:pPr>
        <w:rPr>
          <w:sz w:val="2"/>
        </w:rPr>
      </w:pPr>
    </w:p>
    <w:p w14:paraId="0B6FBFE6" w14:textId="77777777" w:rsidR="00E65C88" w:rsidRDefault="00CB4539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다음 중 X재 수요를 가장 크게 증가시키는 경우는? (단, Y재 가격 변화 시 Z재 가격은 불변이고, Z재 가격 변화 시 Y재 가격은 불변이다.)</w:t>
      </w:r>
    </w:p>
    <w:p w14:paraId="592192F9" w14:textId="77777777" w:rsidR="00E65C88" w:rsidRDefault="00CB4539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150FEF3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10520A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2845F1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Y재 가격 1% 인상과 소득 1% 증가</w:t>
            </w:r>
          </w:p>
        </w:tc>
      </w:tr>
      <w:tr w:rsidR="00E65C88" w14:paraId="0C4E416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58E175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CDFC21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Y재 가격 1% 인상과 소득 1% 감소</w:t>
            </w:r>
          </w:p>
        </w:tc>
      </w:tr>
      <w:tr w:rsidR="00E65C88" w14:paraId="41ECE61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30B85B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1D5905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Y재 가격 1% 인하와 소득 1% 증가</w:t>
            </w:r>
          </w:p>
        </w:tc>
      </w:tr>
      <w:tr w:rsidR="00E65C88" w14:paraId="56BD6DC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44C372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0ACF3F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Z재 가격 1% 인상과 소득 1% 감소</w:t>
            </w:r>
          </w:p>
        </w:tc>
      </w:tr>
      <w:tr w:rsidR="00E65C88" w14:paraId="2BE9450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28D5CA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9E7B35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Z재 가격 1% 인하와 소득 1% 감소</w:t>
            </w:r>
          </w:p>
        </w:tc>
      </w:tr>
    </w:tbl>
    <w:p w14:paraId="2F0A97F4" w14:textId="77777777" w:rsidR="00E65C88" w:rsidRDefault="00E65C88">
      <w:pPr>
        <w:rPr>
          <w:sz w:val="2"/>
        </w:rPr>
      </w:pPr>
    </w:p>
    <w:p w14:paraId="44744721" w14:textId="77777777" w:rsidR="00E65C88" w:rsidRDefault="00CB4539">
      <w:pPr>
        <w:pStyle w:val="a8"/>
        <w:ind w:left="258" w:hanging="258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4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기업 A는 자본(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</w:rPr>
        <w:t>)과 노동(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</w:rPr>
        <w:t>)만을 생산요소로 투입하여 최종산출물</w:t>
      </w:r>
      <w:r>
        <w:rPr>
          <w:rFonts w:ascii="HY신명조" w:eastAsia="HY신명조" w:cs="HY신명조"/>
          <w:spacing w:val="2"/>
        </w:rPr>
        <w:t>(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2"/>
        </w:rPr>
        <w:t xml:space="preserve">)을 생산하며, 생산함수는 </w:t>
      </w:r>
      <m:oMath>
        <m:r>
          <m:rPr>
            <m:sty m:val="p"/>
          </m:rPr>
          <w:rPr>
            <w:rFonts w:ascii="Cambria Math"/>
          </w:rPr>
          <m:t>Q=K^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1\/2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L^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1\/2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2"/>
        </w:rPr>
        <w:t xml:space="preserve">이다.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2"/>
        </w:rPr>
        <w:t xml:space="preserve">와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2"/>
        </w:rPr>
        <w:t xml:space="preserve">의 가격이 각각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2"/>
        </w:rPr>
        <w:t xml:space="preserve">과 </w:t>
      </w:r>
      <m:oMath>
        <m:r>
          <m:rPr>
            <m:sty m:val="p"/>
          </m:rPr>
          <w:rPr>
            <w:rFonts w:ascii="Cambria Math"/>
          </w:rPr>
          <m:t>w</m:t>
        </m:r>
      </m:oMath>
      <w:r>
        <w:rPr>
          <w:rFonts w:ascii="HY신명조" w:eastAsia="HY신명조" w:cs="HY신명조"/>
          <w:spacing w:val="2"/>
        </w:rPr>
        <w:t xml:space="preserve">일 때, 다음 설명 중 옳은 것을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모두</w:t>
      </w:r>
      <w:r>
        <w:rPr>
          <w:rFonts w:ascii="HY신명조" w:eastAsia="HY신명조" w:cs="HY신명조"/>
          <w:spacing w:val="2"/>
        </w:rPr>
        <w:t xml:space="preserve"> 고르면? </w:t>
      </w:r>
    </w:p>
    <w:p w14:paraId="3BD98E83" w14:textId="77777777" w:rsidR="00E65C88" w:rsidRDefault="00CB4539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2"/>
        </w:rPr>
        <w:t xml:space="preserve">   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E65C88" w14:paraId="51E8073C" w14:textId="77777777">
        <w:trPr>
          <w:trHeight w:val="44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43D030B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3AA9376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생산함수는 규모수익불변이다.</w:t>
            </w:r>
          </w:p>
        </w:tc>
      </w:tr>
      <w:tr w:rsidR="00E65C88" w14:paraId="3CC3B1CE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D6A5BD1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45144A9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비용(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</m:oMath>
            <w:r>
              <w:rPr>
                <w:rFonts w:ascii="HY신명조" w:eastAsia="HY신명조" w:cs="HY신명조"/>
              </w:rPr>
              <w:t xml:space="preserve">)과 노동은 </w:t>
            </w:r>
            <m:oMath>
              <m:r>
                <m:rPr>
                  <m:sty m:val="p"/>
                </m:rPr>
                <w:rPr>
                  <w:rFonts w:ascii="Cambria Math"/>
                </w:rPr>
                <m:t>C=2wL</m:t>
              </m:r>
            </m:oMath>
            <w:r>
              <w:rPr>
                <w:rFonts w:ascii="HY신명조" w:eastAsia="HY신명조" w:cs="HY신명조"/>
              </w:rPr>
              <w:t>을 만족한다.</w:t>
            </w:r>
          </w:p>
        </w:tc>
      </w:tr>
      <w:tr w:rsidR="00E65C88" w14:paraId="5AB9316B" w14:textId="77777777">
        <w:trPr>
          <w:trHeight w:val="580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3A88FE55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28" w:type="dxa"/>
            </w:tcMar>
            <w:vAlign w:val="center"/>
          </w:tcPr>
          <w:p w14:paraId="3491DC32" w14:textId="77777777" w:rsidR="00E65C88" w:rsidRDefault="00CB4539">
            <w:pPr>
              <w:pStyle w:val="a8"/>
              <w:ind w:left="377" w:hanging="3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비용극소화 조건은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K=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L</m:t>
              </m:r>
            </m:oMath>
            <w:r>
              <w:rPr>
                <w:rFonts w:ascii="HY신명조" w:eastAsia="HY신명조" w:cs="HY신명조"/>
              </w:rPr>
              <w:t>로 표현할 수 있다.</w:t>
            </w:r>
          </w:p>
        </w:tc>
      </w:tr>
      <w:tr w:rsidR="00E65C88" w14:paraId="3FD1A555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DA9CC1D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60819C6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r</m:t>
              </m:r>
            </m:oMath>
            <w:r>
              <w:rPr>
                <w:rFonts w:ascii="HY신명조" w:eastAsia="HY신명조" w:cs="HY신명조"/>
                <w:spacing w:val="6"/>
              </w:rPr>
              <w:t xml:space="preserve">은 100, </w:t>
            </w:r>
            <m:oMath>
              <m:r>
                <m:rPr>
                  <m:sty m:val="p"/>
                </m:rPr>
                <w:rPr>
                  <w:rFonts w:ascii="Cambria Math"/>
                </w:rPr>
                <m:t>w</m:t>
              </m:r>
            </m:oMath>
            <w:r>
              <w:rPr>
                <w:rFonts w:ascii="HY신명조" w:eastAsia="HY신명조" w:cs="HY신명조"/>
                <w:spacing w:val="6"/>
              </w:rPr>
              <w:t>는 1이고, 목표산출량이 50이라면 최적 요소투입량은</w:t>
            </w:r>
            <w:r>
              <w:rPr>
                <w:rFonts w:ascii="HY신명조" w:eastAsia="HY신명조" w:cs="HY신명조"/>
              </w:rPr>
              <w:t xml:space="preserve"> 노동 500단위, 자본 6단위이다.</w:t>
            </w:r>
          </w:p>
        </w:tc>
      </w:tr>
    </w:tbl>
    <w:p w14:paraId="68C09700" w14:textId="77777777" w:rsidR="00E65C88" w:rsidRDefault="00E65C88">
      <w:pPr>
        <w:rPr>
          <w:sz w:val="2"/>
        </w:rPr>
      </w:pPr>
    </w:p>
    <w:p w14:paraId="3F6DD522" w14:textId="77777777" w:rsidR="00E65C88" w:rsidRDefault="00CB4539">
      <w:pPr>
        <w:pStyle w:val="a8"/>
        <w:spacing w:afterLines="40" w:after="9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7F2F51A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965609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6F8B8E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49C330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D20B43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06E8E0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20A38F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</w:tr>
      <w:tr w:rsidR="00E65C88" w14:paraId="006414B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5D6AE9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DB47AE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59D2A7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F30EA2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853F02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CF079D" w14:textId="77777777" w:rsidR="00E65C88" w:rsidRDefault="00E65C8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A7B5B91" w14:textId="77777777" w:rsidR="00E65C88" w:rsidRDefault="00E65C88">
      <w:pPr>
        <w:rPr>
          <w:sz w:val="2"/>
        </w:rPr>
      </w:pPr>
    </w:p>
    <w:p w14:paraId="09748E2A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77EA3D9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060AFE1" w14:textId="77777777" w:rsidR="00E65C88" w:rsidRDefault="00E65C88">
      <w:pPr>
        <w:pStyle w:val="a8"/>
        <w:ind w:left="281" w:hanging="281"/>
        <w:rPr>
          <w:rFonts w:ascii="HY신명조" w:eastAsia="HY신명조" w:cs="HY신명조"/>
          <w:b/>
          <w:bCs/>
        </w:rPr>
      </w:pPr>
    </w:p>
    <w:p w14:paraId="084813F2" w14:textId="77777777" w:rsidR="00E65C88" w:rsidRDefault="00E65C88">
      <w:pPr>
        <w:pStyle w:val="a8"/>
        <w:ind w:left="281" w:hanging="281"/>
        <w:rPr>
          <w:rFonts w:ascii="HY신명조" w:eastAsia="HY신명조" w:cs="HY신명조"/>
          <w:b/>
          <w:bCs/>
          <w:sz w:val="24"/>
          <w:szCs w:val="24"/>
        </w:rPr>
      </w:pPr>
    </w:p>
    <w:p w14:paraId="5031F026" w14:textId="77777777" w:rsidR="00E65C88" w:rsidRDefault="00E65C88">
      <w:pPr>
        <w:pStyle w:val="a8"/>
        <w:ind w:left="281" w:hanging="281"/>
        <w:rPr>
          <w:rFonts w:ascii="HY신명조" w:eastAsia="HY신명조" w:cs="HY신명조"/>
          <w:b/>
          <w:bCs/>
          <w:sz w:val="18"/>
          <w:szCs w:val="18"/>
        </w:rPr>
      </w:pPr>
    </w:p>
    <w:p w14:paraId="26D6B55A" w14:textId="77777777" w:rsidR="00E65C88" w:rsidRDefault="00CB4539">
      <w:pPr>
        <w:pStyle w:val="a8"/>
        <w:ind w:left="281" w:hanging="2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3"/>
        </w:rPr>
        <w:t>다음은 대규모 재정이 투입되는 공공투자사업의 경제적 타당성 평가에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대한 설명이다. 이 사업은 분석기간(=공사기간+완공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후 30년)</w:t>
      </w:r>
      <w:r>
        <w:rPr>
          <w:rFonts w:ascii="HY신명조" w:eastAsia="HY신명조" w:cs="HY신명조"/>
          <w:spacing w:val="-2"/>
        </w:rPr>
        <w:t xml:space="preserve"> 초기에 사업비용의 대부분이 발생하는 반면, 편익은 후기에 대부분 발생한다. 분석기간</w:t>
      </w:r>
      <w:r>
        <w:rPr>
          <w:rFonts w:ascii="HY신명조" w:eastAsia="HY신명조" w:cs="HY신명조"/>
          <w:spacing w:val="3"/>
        </w:rPr>
        <w:t xml:space="preserve"> 동안의 비용-편익 분석을 수행해 보니, 5.5%의 사회적 </w:t>
      </w:r>
      <w:r>
        <w:rPr>
          <w:rFonts w:ascii="HY신명조" w:eastAsia="HY신명조" w:cs="HY신명조"/>
        </w:rPr>
        <w:t>할인율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5"/>
        </w:rPr>
        <w:t>수준에서 편익/비용 비율(B/C ratio)이 정확히 1.0이었다. 그런데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4"/>
        </w:rPr>
        <w:t>경제</w:t>
      </w:r>
      <w:r>
        <w:rPr>
          <w:rFonts w:ascii="HY신명조" w:eastAsia="HY신명조" w:cs="HY신명조"/>
          <w:spacing w:val="-2"/>
        </w:rPr>
        <w:t>상황이 변해 사회적 할인율을 4.5%로 변경하여 다시 분석을 하게</w:t>
      </w:r>
      <w:r>
        <w:rPr>
          <w:rFonts w:ascii="HY신명조" w:eastAsia="HY신명조" w:cs="HY신명조"/>
        </w:rPr>
        <w:t xml:space="preserve"> 되었다. 새로운 분석결과에 대한 다음 설명 중 옳은 것은? </w:t>
      </w:r>
    </w:p>
    <w:p w14:paraId="15F8057B" w14:textId="77777777" w:rsidR="00E65C88" w:rsidRDefault="00CB4539">
      <w:pPr>
        <w:pStyle w:val="a8"/>
        <w:ind w:left="281" w:hanging="28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4D7C386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F6F39B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EC7CCB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분석기간 동안 발생한 할인 전 편익의 총합이 할인 전 비용의 총합보다 더 많이 증가하였다.</w:t>
            </w:r>
          </w:p>
        </w:tc>
      </w:tr>
      <w:tr w:rsidR="00E65C88" w14:paraId="6BD0BF6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8CE49E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2B5E63" w14:textId="77777777" w:rsidR="00E65C88" w:rsidRDefault="00CB4539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5"/>
              </w:rPr>
              <w:t>할인 후 편익의 총합은 증가하고, 할인 후 비용의 총합은 감소하였다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E65C88" w14:paraId="1EF58BD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4B982D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19D461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순현재가치(NPV)는 감소하여 0보다 작아졌다. </w:t>
            </w:r>
          </w:p>
        </w:tc>
      </w:tr>
      <w:tr w:rsidR="00E65C88" w14:paraId="6259B28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039C70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9557E5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편익/비용 비율은 증가하여 1.0보다 커졌다.</w:t>
            </w:r>
          </w:p>
        </w:tc>
      </w:tr>
      <w:tr w:rsidR="00E65C88" w14:paraId="23BAE50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239434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F96595" w14:textId="77777777" w:rsidR="00E65C88" w:rsidRDefault="00CB4539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내부수익률(IRR)은 더 커졌다. </w:t>
            </w:r>
          </w:p>
        </w:tc>
      </w:tr>
    </w:tbl>
    <w:p w14:paraId="53F1774A" w14:textId="77777777" w:rsidR="00E65C88" w:rsidRDefault="00E65C88">
      <w:pPr>
        <w:rPr>
          <w:sz w:val="2"/>
        </w:rPr>
      </w:pPr>
    </w:p>
    <w:p w14:paraId="717A36BC" w14:textId="77777777" w:rsidR="00E65C88" w:rsidRDefault="00E65C88">
      <w:pPr>
        <w:pStyle w:val="a8"/>
        <w:rPr>
          <w:rFonts w:ascii="HY신명조" w:eastAsia="HY신명조" w:cs="HY신명조"/>
        </w:rPr>
      </w:pPr>
    </w:p>
    <w:p w14:paraId="7892B6DD" w14:textId="77777777" w:rsidR="00E65C88" w:rsidRDefault="00E65C88">
      <w:pPr>
        <w:pStyle w:val="a8"/>
        <w:rPr>
          <w:rFonts w:ascii="HY신명조" w:eastAsia="HY신명조" w:cs="HY신명조"/>
          <w:sz w:val="30"/>
          <w:szCs w:val="30"/>
        </w:rPr>
      </w:pPr>
    </w:p>
    <w:p w14:paraId="2F7E4422" w14:textId="77777777" w:rsidR="00E65C88" w:rsidRDefault="00E65C88">
      <w:pPr>
        <w:pStyle w:val="a8"/>
        <w:rPr>
          <w:rFonts w:ascii="HY신명조" w:eastAsia="HY신명조" w:cs="HY신명조"/>
        </w:rPr>
      </w:pPr>
    </w:p>
    <w:p w14:paraId="1A088BF8" w14:textId="77777777" w:rsidR="00E65C88" w:rsidRDefault="00CB4539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3"/>
        </w:rPr>
        <w:t>다음은 강 상류에 위치한 생산자 A와 강 하류에 위치한 피해자 B로만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구성된 경제를 묘사한 것이다. A는 제품(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-1"/>
        </w:rPr>
        <w:t>)의 생산 과정에서 불가피</w:t>
      </w:r>
      <w:r>
        <w:rPr>
          <w:rFonts w:ascii="HY신명조" w:eastAsia="HY신명조" w:cs="HY신명조"/>
        </w:rPr>
        <w:t xml:space="preserve">하게 </w:t>
      </w:r>
      <w:r>
        <w:rPr>
          <w:rFonts w:ascii="HY신명조" w:eastAsia="HY신명조" w:cs="HY신명조"/>
          <w:spacing w:val="2"/>
        </w:rPr>
        <w:t xml:space="preserve">오염물질을 배출하며, 이로 인해 B에게 피해를 발생시킨다. 강의 </w:t>
      </w:r>
      <w:r>
        <w:rPr>
          <w:rFonts w:ascii="HY신명조" w:eastAsia="HY신명조" w:cs="HY신명조"/>
          <w:spacing w:val="-1"/>
        </w:rPr>
        <w:t>소유권은</w:t>
      </w:r>
      <w:r>
        <w:rPr>
          <w:rFonts w:ascii="HY신명조" w:eastAsia="HY신명조" w:cs="HY신명조"/>
          <w:spacing w:val="-3"/>
        </w:rPr>
        <w:t xml:space="preserve"> B에게 있으며, A의 한계편익(</w:t>
      </w:r>
      <m:oMath>
        <m:r>
          <m:rPr>
            <m:sty m:val="p"/>
          </m:rPr>
          <w:rPr>
            <w:rFonts w:ascii="Cambria Math"/>
          </w:rPr>
          <m:t xml:space="preserve">MB_A </m:t>
        </m:r>
      </m:oMath>
      <w:r>
        <w:rPr>
          <w:rFonts w:ascii="HY신명조" w:eastAsia="HY신명조" w:cs="HY신명조"/>
          <w:spacing w:val="-3"/>
        </w:rPr>
        <w:t>)과 B의 한계비용(</w:t>
      </w:r>
      <m:oMath>
        <m:r>
          <m:rPr>
            <m:sty m:val="p"/>
          </m:rPr>
          <w:rPr>
            <w:rFonts w:ascii="Cambria Math"/>
          </w:rPr>
          <m:t xml:space="preserve">MC_B </m:t>
        </m:r>
      </m:oMath>
      <w:r>
        <w:rPr>
          <w:rFonts w:ascii="HY신명조" w:eastAsia="HY신명조" w:cs="HY신명조"/>
          <w:spacing w:val="-3"/>
        </w:rPr>
        <w:t xml:space="preserve">)은 각각 다음과 </w:t>
      </w:r>
      <w:r>
        <w:rPr>
          <w:rFonts w:ascii="HY신명조" w:eastAsia="HY신명조" w:cs="HY신명조"/>
        </w:rPr>
        <w:t xml:space="preserve">같다. </w:t>
      </w:r>
    </w:p>
    <w:p w14:paraId="54EE64BC" w14:textId="77777777" w:rsidR="00E65C88" w:rsidRDefault="00CB4539">
      <w:pPr>
        <w:pStyle w:val="a8"/>
        <w:ind w:left="428" w:hanging="428"/>
        <w:rPr>
          <w:rFonts w:ascii="HY신명조" w:eastAsia="HY신명조" w:cs="HY신명조"/>
        </w:rPr>
      </w:pPr>
      <w:r>
        <w:tab/>
      </w:r>
      <w:r>
        <w:tab/>
      </w:r>
      <m:oMath>
        <m:r>
          <m:rPr>
            <m:sty m:val="p"/>
          </m:rPr>
          <w:rPr>
            <w:rFonts w:ascii="Cambria Math"/>
          </w:rPr>
          <m:t>MB_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Q</m:t>
        </m:r>
      </m:oMath>
      <w:r>
        <w:rPr>
          <w:rFonts w:ascii="HY신명조" w:eastAsia="HY신명조" w:cs="HY신명조"/>
        </w:rPr>
        <w:t xml:space="preserve">,  </w:t>
      </w:r>
      <m:oMath>
        <m:r>
          <m:rPr>
            <m:sty m:val="p"/>
          </m:rPr>
          <w:rPr>
            <w:rFonts w:ascii="Cambria Math"/>
          </w:rPr>
          <m:t>MC_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Q</m:t>
        </m:r>
      </m:oMath>
    </w:p>
    <w:p w14:paraId="589B709D" w14:textId="77777777" w:rsidR="00E65C88" w:rsidRDefault="00CB4539">
      <w:pPr>
        <w:pStyle w:val="a8"/>
        <w:ind w:left="288" w:hanging="2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2"/>
        </w:rPr>
        <w:t>A의 고정비용 및 한계비용은 없고, B의 한계편익도 없다. 양자가 협상을</w:t>
      </w:r>
      <w:r>
        <w:rPr>
          <w:rFonts w:ascii="HY신명조" w:eastAsia="HY신명조" w:cs="HY신명조"/>
        </w:rPr>
        <w:t xml:space="preserve"> 통해 사회적으로 바람직한 산출량을 달성할 수 있다면, 피해보상비를 제외하고 A가 지불할 수 있는 협상비용의 최댓값은? </w:t>
      </w:r>
    </w:p>
    <w:p w14:paraId="5E3C1B96" w14:textId="77777777" w:rsidR="00E65C88" w:rsidRDefault="00CB4539">
      <w:pPr>
        <w:pStyle w:val="a8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5BD727A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FB408E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E8531D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C95CF8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008356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BB7401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5E0449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75</w:t>
            </w:r>
          </w:p>
        </w:tc>
      </w:tr>
      <w:tr w:rsidR="00E65C88" w14:paraId="526D5C6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1933C7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E4566D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D4541D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AB9F12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025AC5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60FA40" w14:textId="77777777" w:rsidR="00E65C88" w:rsidRDefault="00E65C8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487F2F64" w14:textId="77777777" w:rsidR="00E65C88" w:rsidRDefault="00E65C88">
      <w:pPr>
        <w:rPr>
          <w:sz w:val="2"/>
        </w:rPr>
      </w:pPr>
    </w:p>
    <w:p w14:paraId="5249E3D9" w14:textId="77777777" w:rsidR="00E65C88" w:rsidRDefault="00E65C88">
      <w:pPr>
        <w:pStyle w:val="a8"/>
        <w:ind w:left="400" w:hanging="400"/>
        <w:rPr>
          <w:rFonts w:ascii="HY신명조" w:eastAsia="HY신명조" w:cs="HY신명조"/>
        </w:rPr>
      </w:pPr>
    </w:p>
    <w:p w14:paraId="77B6D179" w14:textId="77777777" w:rsidR="00E65C88" w:rsidRDefault="00CB4539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5"/>
        </w:rPr>
        <w:t>시간만을 부존(endowments)으로 하는 여가-노동공급 결정 모형을 가정</w:t>
      </w:r>
      <w:r>
        <w:rPr>
          <w:rFonts w:ascii="HY신명조" w:eastAsia="HY신명조" w:cs="HY신명조"/>
        </w:rPr>
        <w:t xml:space="preserve">하자. &lt;표&gt;는 정부가 저소득층 소득 증대와 노동참여 활성화를 위해 </w:t>
      </w:r>
      <w:r>
        <w:rPr>
          <w:rFonts w:ascii="HY신명조" w:eastAsia="HY신명조" w:cs="HY신명조"/>
          <w:spacing w:val="2"/>
        </w:rPr>
        <w:t>도입한 정책을 나타낸다. 이 정책에 따라 예산선은 다음 &lt;그림&gt;의 가는</w:t>
      </w:r>
      <w:r>
        <w:rPr>
          <w:rFonts w:ascii="HY신명조" w:eastAsia="HY신명조" w:cs="HY신명조"/>
        </w:rPr>
        <w:t xml:space="preserve"> 실선에서 굵은 실선으로 변경되었다. </w:t>
      </w:r>
    </w:p>
    <w:p w14:paraId="3B8F0066" w14:textId="77777777" w:rsidR="00E65C88" w:rsidRDefault="00CB4539">
      <w:pPr>
        <w:pStyle w:val="a8"/>
        <w:spacing w:line="240" w:lineRule="auto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              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&lt; 표 &gt;</w:t>
      </w:r>
    </w:p>
    <w:p w14:paraId="780F2331" w14:textId="77777777" w:rsidR="00E65C88" w:rsidRDefault="000437D6">
      <w:pPr>
        <w:pStyle w:val="a8"/>
        <w:wordWrap/>
        <w:ind w:left="286" w:hanging="286"/>
        <w:jc w:val="center"/>
        <w:rPr>
          <w:rFonts w:ascii="HY신명조" w:eastAsia="HY신명조" w:cs="HY신명조"/>
        </w:rPr>
      </w:pPr>
      <w:r>
        <w:pict w14:anchorId="0CDBF197">
          <v:group id="_x0000_s2091" style="position:absolute;left:0;text-align:left;margin-left:38.35pt;margin-top:263.65pt;width:313.85pt;height:242pt;z-index:347;mso-position-horizontal-relative:page;mso-position-vertical-relative:page" coordsize="31385,24198">
            <v:shape id="_x0000_s2088259477" o:spid="_x0000_s2126" style="position:absolute;top:1;width:4521;height:3437;v-text-anchor:middle" coordsize="4521,3437" o:spt="100" adj="0,,0" path="m,l4521,r,3437l,3437xe" filled="f" stroked="f">
              <v:stroke joinstyle="round"/>
              <v:formulas/>
              <v:path o:connecttype="segments"/>
              <v:textbox inset="2.83pt,2.83pt,2.83pt,2.83pt">
                <w:txbxContent>
                  <w:p w14:paraId="720F0D79" w14:textId="77777777" w:rsidR="00E65C88" w:rsidRDefault="00CB4539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소득</w:t>
                    </w:r>
                  </w:p>
                  <w:p w14:paraId="4684C594" w14:textId="77777777" w:rsidR="00E65C88" w:rsidRDefault="00CB4539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 xml:space="preserve">(만원) </w:t>
                    </w:r>
                  </w:p>
                </w:txbxContent>
              </v:textbox>
            </v:shape>
            <v:shape id="_x0000_s2088259478" o:spid="_x0000_s2125" style="position:absolute;left:26864;top:21676;width:4521;height:1566;v-text-anchor:middle" coordsize="4521,1566" o:spt="100" adj="0,,0" path="m,l4521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0B54A46E" w14:textId="77777777" w:rsidR="00E65C88" w:rsidRDefault="00CB4539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 xml:space="preserve">여가 </w:t>
                    </w:r>
                  </w:p>
                </w:txbxContent>
              </v:textbox>
            </v:shape>
            <v:shape id="_x0000_s2088259479" o:spid="_x0000_s2124" style="position:absolute;left:801;top:4866;width:4521;height:3437;v-text-anchor:middle" coordsize="4521,3437" o:spt="100" adj="0,,0" path="m,l4521,r,3437l,3437xe" filled="f" stroked="f">
              <v:stroke joinstyle="round"/>
              <v:formulas/>
              <v:path o:connecttype="segments"/>
              <v:textbox inset="2.83pt,2.83pt,2.83pt,2.83pt">
                <w:txbxContent>
                  <w:p w14:paraId="06F87FD9" w14:textId="77777777" w:rsidR="00E65C88" w:rsidRDefault="00CB4539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500</w:t>
                    </w:r>
                  </w:p>
                </w:txbxContent>
              </v:textbox>
            </v:shape>
            <v:shape id="_x0000_s2088259480" o:spid="_x0000_s2123" style="position:absolute;left:706;top:10819;width:4521;height:3437;v-text-anchor:middle" coordsize="4521,3437" o:spt="100" adj="0,,0" path="m,l4521,r,3437l,3437xe" filled="f" stroked="f">
              <v:stroke joinstyle="round"/>
              <v:formulas/>
              <v:path o:connecttype="segments"/>
              <v:textbox inset="2.83pt,2.83pt,2.83pt,2.83pt">
                <w:txbxContent>
                  <w:p w14:paraId="60D17613" w14:textId="77777777" w:rsidR="00E65C88" w:rsidRDefault="00CB4539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300</w:t>
                    </w:r>
                  </w:p>
                </w:txbxContent>
              </v:textbox>
            </v:shape>
            <v:shape id="_x0000_s2088259481" o:spid="_x0000_s2122" style="position:absolute;left:723;top:16996;width:4521;height:3437;v-text-anchor:middle" coordsize="4521,3437" o:spt="100" adj="0,,0" path="m,l4521,r,3437l,3437xe" filled="f" stroked="f">
              <v:stroke joinstyle="round"/>
              <v:formulas/>
              <v:path o:connecttype="segments"/>
              <v:textbox inset="2.83pt,2.83pt,2.83pt,2.83pt">
                <w:txbxContent>
                  <w:p w14:paraId="7C1DDE2B" w14:textId="77777777" w:rsidR="00E65C88" w:rsidRDefault="00CB4539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100</w:t>
                    </w:r>
                  </w:p>
                </w:txbxContent>
              </v:textbox>
            </v:shape>
            <v:shape id="_x0000_s2088259482" o:spid="_x0000_s2121" style="position:absolute;left:1412;top:20709;width:4521;height:3437;v-text-anchor:middle" coordsize="4521,3437" o:spt="100" adj="0,,0" path="m,l4521,r,3437l,3437xe" filled="f" stroked="f">
              <v:stroke joinstyle="round"/>
              <v:formulas/>
              <v:path o:connecttype="segments"/>
              <v:textbox inset="2.83pt,2.83pt,2.83pt,2.83pt">
                <w:txbxContent>
                  <w:p w14:paraId="74B81E47" w14:textId="77777777" w:rsidR="00E65C88" w:rsidRDefault="00CB4539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0</w:t>
                    </w:r>
                  </w:p>
                </w:txbxContent>
              </v:textbox>
            </v:shape>
            <v:line id="_x0000_s2088259483" o:spid="_x0000_s2120" style="position:absolute" from="19275,17058" to="22345,21663" strokeweight="1.41pt">
              <v:stroke joinstyle="miter"/>
            </v:line>
            <v:shape id="_x0000_s2088259484" o:spid="_x0000_s2119" style="position:absolute;left:8000;top:22615;width:4521;height:1566;v-text-anchor:middle" coordsize="4521,1566" o:spt="100" adj="0,,0" path="m,l4521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68D93701" w14:textId="77777777" w:rsidR="00E65C88" w:rsidRDefault="00CB4539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  <w:b/>
                        <w:bCs/>
                      </w:rPr>
                    </w:pPr>
                    <w:r>
                      <w:rPr>
                        <w:rFonts w:ascii="HY신명조" w:eastAsia="HY신명조" w:cs="HY신명조"/>
                        <w:b/>
                        <w:bCs/>
                      </w:rPr>
                      <w:t>Ⅲ</w:t>
                    </w:r>
                    <w:r>
                      <w:rPr>
                        <w:rFonts w:ascii="HY신명조" w:eastAsia="HY신명조" w:cs="HY신명조"/>
                        <w:b/>
                        <w:bCs/>
                      </w:rPr>
                      <w:t xml:space="preserve"> </w:t>
                    </w:r>
                  </w:p>
                </w:txbxContent>
              </v:textbox>
            </v:shape>
            <v:shape id="_x0000_s2088259485" o:spid="_x0000_s2118" style="position:absolute;left:14121;top:22632;width:4521;height:1566;v-text-anchor:middle" coordsize="4521,1566" o:spt="100" adj="0,,0" path="m,l4521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1BF6A660" w14:textId="77777777" w:rsidR="00E65C88" w:rsidRDefault="00CB4539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  <w:b/>
                        <w:bCs/>
                      </w:rPr>
                    </w:pPr>
                    <w:r>
                      <w:rPr>
                        <w:rFonts w:ascii="HY신명조" w:eastAsia="HY신명조" w:cs="HY신명조"/>
                        <w:b/>
                        <w:bCs/>
                      </w:rPr>
                      <w:t>Ⅱ</w:t>
                    </w:r>
                    <w:r>
                      <w:rPr>
                        <w:rFonts w:ascii="HY신명조" w:eastAsia="HY신명조" w:cs="HY신명조"/>
                        <w:b/>
                        <w:bCs/>
                      </w:rPr>
                      <w:t xml:space="preserve"> </w:t>
                    </w:r>
                  </w:p>
                </w:txbxContent>
              </v:textbox>
            </v:shape>
            <v:shape id="_x0000_s2088259486" o:spid="_x0000_s2117" style="position:absolute;left:18674;top:22593;width:4521;height:1566;v-text-anchor:middle" coordsize="4521,1566" o:spt="100" adj="0,,0" path="m,l4521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63683FF7" w14:textId="77777777" w:rsidR="00E65C88" w:rsidRDefault="00CB4539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  <w:b/>
                        <w:bCs/>
                      </w:rPr>
                    </w:pPr>
                    <w:r>
                      <w:rPr>
                        <w:rFonts w:ascii="HY신명조" w:eastAsia="HY신명조" w:cs="HY신명조"/>
                        <w:b/>
                        <w:bCs/>
                      </w:rPr>
                      <w:t>Ⅰ</w:t>
                    </w:r>
                    <w:r>
                      <w:rPr>
                        <w:rFonts w:ascii="HY신명조" w:eastAsia="HY신명조" w:cs="HY신명조"/>
                        <w:b/>
                        <w:bCs/>
                      </w:rPr>
                      <w:t xml:space="preserve"> </w:t>
                    </w:r>
                  </w:p>
                </w:txbxContent>
              </v:textbox>
            </v:shape>
            <v:group id="_x0000_s2109" style="position:absolute;left:10208;top:20004;width:1163;height:5830" coordorigin="10208,20004" coordsize="1163,5830">
              <v:shape id="_x0000_s2088259488" o:spid="_x0000_s2116" style="position:absolute;left:10693;top:21751;width:2426;height:582" coordsize="2426,582" path="m2426,r,21l2425,40r,21l2423,81r-4,19l2417,121r-5,19l2408,161r-4,19l2398,200r-6,18l2386,237r-9,18l2371,272r-8,21l2354,307r-9,18l2336,342r-11,16l2313,374r-11,16l2292,404r-12,16l2267,433r-12,11l2240,460r-12,13l2213,482r-14,13l2186,505r-16,9l2155,522r-14,10l2123,540r-14,7l2093,555r-17,5l2060,565r-17,5l2026,573r-16,4l1993,579r-16,l1959,582r-16,l,582e" filled="f" strokeweight="0">
                <v:stroke joinstyle="miter"/>
              </v:shape>
              <v:shape id="_x0000_s2088259489" o:spid="_x0000_s2115" style="position:absolute;left:10206;top:22333;width:484;height:581" coordsize="484,581" path="m484,l467,,451,2r-16,l418,5r-17,5l384,13r-16,5l351,23r-17,5l318,35r-15,7l287,50,272,61r-14,6l241,77,229,88,214,99r-14,11l187,123r-14,14l160,150r-12,13l135,177r-11,16l114,207r-12,18l92,239r-9,18l72,274r-7,16l56,309r-6,18l41,344r-5,21l29,382r-6,20l18,422r-4,19l10,462,8,481,4,502,2,522r,19l,562r,19e" filled="f" strokeweight="0">
                <v:stroke joinstyle="miter"/>
              </v:shape>
              <v:shape id="_x0000_s2088259490" o:spid="_x0000_s2114" style="position:absolute;left:7780;top:22333;width:2429;height:581" coordsize="2429,581" path="m2429,581r,-19l2427,541r,-19l2425,502r-4,-21l2419,462r-5,-21l2411,422r-4,-20l2400,382r-6,-17l2387,344r-7,-17l2373,309r-8,-19l2357,274r-11,-17l2338,239r-10,-14l2315,207r-11,-14l2295,177r-13,-14l2270,150r-13,-13l2243,123r-13,-13l2216,99,2201,88,2189,77,2172,67r-14,-6l2142,50r-16,-8l2111,35r-16,-7l2079,23r-17,-5l2045,13r-17,-3l2012,5,1996,2r-18,l1962,r-17,l,e" filled="f" strokeweight="0">
                <v:stroke joinstyle="miter"/>
              </v:shape>
              <v:shape id="_x0000_s2088259491" o:spid="_x0000_s2113" style="position:absolute;left:7289;top:21751;width:485;height:582" coordsize="485,582" path="m485,582r-16,l451,579r-16,l418,577r-16,-4l386,570r-18,-5l352,560r-17,-5l319,547r-14,-7l287,532,273,522r-15,-8l242,505,229,495,215,482r-15,-9l188,460,173,444,161,433,148,420,135,404r-9,-14l115,374,103,358,92,342,84,325,74,307,65,293,57,272,50,255,43,237,36,218,30,200,23,180,19,161,16,140,11,121,9,100,5,81,3,61,3,40,,21,,e" filled="f" strokeweight="0">
                <v:stroke joinstyle="miter"/>
              </v:shape>
              <v:shape id="_x0000_s2088259492" o:spid="_x0000_s2112" style="position:absolute;left:7296;top:21751;width:2429;height:582" coordsize="2429,582" path="m,l,21,2,40r,21l4,81r5,19l11,121r4,19l19,161r5,19l29,200r7,18l42,237r9,18l56,272r9,21l73,307r10,18l92,342r10,16l114,374r11,16l136,404r12,16l161,433r12,11l188,460r12,13l215,482r14,13l242,505r16,9l273,522r14,10l303,540r15,7l334,555r18,5l368,565r17,5l401,573r16,4l435,579r16,l468,582r16,l2429,582e" filled="f" strokeweight="0">
                <v:stroke joinstyle="miter"/>
              </v:shape>
              <v:shape id="_x0000_s2088259493" o:spid="_x0000_s2111" style="position:absolute;left:9722;top:22333;width:484;height:581" coordsize="484,581" path="m,l16,,33,2r16,l66,5r17,5l99,13r17,5l132,23r18,5l166,35r14,7l197,50r14,11l226,67r17,10l255,88r14,11l285,110r11,13l312,137r11,13l336,163r13,14l359,193r11,14l382,225r10,14l401,257r10,17l419,290r9,19l435,327r7,17l449,365r6,17l461,402r4,20l469,441r4,21l475,481r5,21l482,522r,19l484,562r,19e" filled="f" strokeweight="0">
                <v:stroke joinstyle="miter"/>
              </v:shape>
              <v:shape id="_x0000_s2088259494" o:spid="_x0000_s2110" style="position:absolute;left:10209;top:22333;width:2427;height:581" coordsize="2427,581" path="m,581l,562,3,541r,-19l5,502,9,481r2,-19l15,441r4,-19l23,402r6,-20l36,365r6,-21l50,327r6,-18l65,290r8,-16l83,257r9,-18l102,225r13,-18l125,193r10,-16l148,163r12,-13l173,137r14,-14l200,110,214,99,229,88,241,77,258,67r14,-6l287,50r16,-8l319,35r16,-7l351,23r17,-5l384,13r18,-3l418,5,434,2r17,l467,r17,l2427,e" filled="f" strokeweight="0">
                <v:stroke joinstyle="miter"/>
              </v:shape>
            </v:group>
            <v:group id="_x0000_s2101" style="position:absolute;left:16329;top:19965;width:1163;height:5830" coordorigin="16329,19965" coordsize="1163,5830">
              <v:shape id="_x0000_s2088259496" o:spid="_x0000_s2108" style="position:absolute;left:16814;top:21712;width:2426;height:582" coordsize="2426,582" path="m2426,r,21l2425,40r,21l2423,81r-4,19l2417,121r-5,19l2408,161r-4,19l2398,200r-6,18l2386,237r-9,18l2371,272r-8,21l2354,307r-9,18l2336,342r-11,16l2313,374r-11,16l2292,404r-12,16l2267,433r-12,11l2240,460r-12,13l2213,482r-14,13l2186,505r-16,9l2155,522r-14,10l2123,540r-14,7l2093,555r-17,5l2060,565r-17,5l2026,573r-16,4l1993,579r-16,l1959,582r-16,l,582e" filled="f" strokeweight="0">
                <v:stroke joinstyle="miter"/>
              </v:shape>
              <v:shape id="_x0000_s2088259497" o:spid="_x0000_s2107" style="position:absolute;left:16327;top:22294;width:484;height:581" coordsize="484,581" path="m484,l467,,451,2r-16,l418,5r-17,5l384,13r-16,5l351,23r-17,5l318,35r-15,7l287,50,272,61r-14,6l241,77,229,88,214,99r-14,11l187,123r-14,14l160,150r-12,13l135,177r-11,16l114,207r-12,18l92,239r-9,18l72,274r-7,16l56,309r-6,18l41,344r-5,21l29,382r-6,20l18,422r-4,19l10,462,8,481,4,502,2,522r,19l,562r,19e" filled="f" strokeweight="0">
                <v:stroke joinstyle="miter"/>
              </v:shape>
              <v:shape id="_x0000_s2088259498" o:spid="_x0000_s2106" style="position:absolute;left:13901;top:22294;width:2429;height:581" coordsize="2429,581" path="m2429,581r,-19l2427,541r,-19l2425,502r-4,-21l2419,462r-5,-21l2411,422r-4,-20l2400,382r-6,-17l2387,344r-7,-17l2373,309r-8,-19l2357,274r-11,-17l2338,239r-10,-14l2315,207r-11,-14l2295,177r-13,-14l2270,150r-13,-13l2243,123r-13,-13l2216,99,2201,88,2189,77,2172,67r-14,-6l2142,50r-16,-8l2111,35r-16,-7l2079,23r-17,-5l2045,13r-17,-3l2012,5,1996,2r-18,l1962,r-17,l,e" filled="f" strokeweight="0">
                <v:stroke joinstyle="miter"/>
              </v:shape>
              <v:shape id="_x0000_s2088259499" o:spid="_x0000_s2105" style="position:absolute;left:13410;top:21712;width:485;height:582" coordsize="485,582" path="m485,582r-16,l451,579r-16,l418,577r-16,-4l386,570r-18,-5l352,560r-17,-5l319,547r-14,-7l287,532,273,522r-15,-8l242,505,229,495,215,482r-15,-9l188,460,173,444,161,433,148,420,135,404r-9,-14l115,374,103,358,92,342,84,325,74,307,65,293,57,272,50,255,43,237,36,218,30,200,23,180,19,161,16,140,11,121,9,100,5,81,3,61,3,40,,21,,e" filled="f" strokeweight="0">
                <v:stroke joinstyle="miter"/>
              </v:shape>
              <v:shape id="_x0000_s2088259500" o:spid="_x0000_s2104" style="position:absolute;left:13417;top:21712;width:2429;height:582" coordsize="2429,582" path="m,l,21,2,40r,21l4,81r5,19l11,121r4,19l19,161r5,19l29,200r7,18l42,237r9,18l56,272r9,21l73,307r10,18l92,342r10,16l114,374r11,16l136,404r12,16l161,433r12,11l188,460r12,13l215,482r14,13l242,505r16,9l273,522r14,10l303,540r15,7l334,555r18,5l368,565r17,5l401,573r16,4l435,579r16,l468,582r16,l2429,582e" filled="f" strokeweight="0">
                <v:stroke joinstyle="miter"/>
              </v:shape>
              <v:shape id="_x0000_s2088259501" o:spid="_x0000_s2103" style="position:absolute;left:15843;top:22294;width:484;height:581" coordsize="484,581" path="m,l16,,33,2r16,l66,5r17,5l99,13r17,5l132,23r18,5l166,35r14,7l197,50r14,11l226,67r17,10l255,88r14,11l285,110r11,13l312,137r11,13l336,163r13,14l359,193r11,14l382,225r10,14l401,257r10,17l419,290r9,19l435,327r7,17l449,365r6,17l461,402r4,20l469,441r4,21l475,481r5,21l482,522r,19l484,562r,19e" filled="f" strokeweight="0">
                <v:stroke joinstyle="miter"/>
              </v:shape>
              <v:shape id="_x0000_s2088259502" o:spid="_x0000_s2102" style="position:absolute;left:16330;top:22294;width:2427;height:581" coordsize="2427,581" path="m,581l,562,3,541r,-19l5,502,9,481r2,-19l15,441r4,-19l23,402r6,-20l36,365r6,-21l50,327r6,-18l65,290r8,-16l83,257r9,-18l102,225r13,-18l125,193r10,-16l148,163r12,-13l173,137r14,-14l200,110,214,99,229,88,241,77,258,67r14,-6l287,50r16,-8l319,35r16,-7l351,23r17,-5l384,13r18,-3l418,5,434,2r17,l467,r17,l2427,e" filled="f" strokeweight="0">
                <v:stroke joinstyle="miter"/>
              </v:shape>
            </v:group>
            <v:group id="_x0000_s2093" style="position:absolute;left:20770;top:21321;width:1163;height:2928" coordorigin="20770,21321" coordsize="1163,2928">
              <v:shape id="_x0000_s2088259504" o:spid="_x0000_s2100" style="position:absolute;left:21124;top:21729;width:1218;height:582" coordsize="1218,582" path="m1218,r,21l1218,40r,21l1217,81r-2,19l1214,121r-3,19l1209,161r-2,19l1204,200r-3,18l1198,237r-4,18l1191,272r-4,21l1182,307r-5,18l1173,342r-5,16l1162,374r-6,16l1151,404r-6,16l1138,433r-6,11l1125,460r-6,13l1111,482r-7,13l1098,505r-8,9l1082,522r-7,10l1066,540r-7,7l1051,555r-9,5l1034,565r-8,5l1018,573r-9,4l1001,579r-8,l984,582r-8,l,582e" filled="f" strokeweight="0">
                <v:stroke joinstyle="miter"/>
              </v:shape>
              <v:shape id="_x0000_s2088259505" o:spid="_x0000_s2099" style="position:absolute;left:20879;top:22311;width:244;height:581" coordsize="244,581" path="m244,r-9,l227,2r-8,l210,5r-8,5l193,13r-8,5l176,23r-8,5l160,35r-7,7l144,50r-7,11l130,67r-9,10l115,88r-7,11l101,110r-7,13l87,137r-7,13l75,163r-7,14l63,193r-5,14l51,225r-5,14l42,257r-5,17l33,290r-5,19l25,327r-4,17l18,365r-3,17l12,402r-2,20l7,441,5,462,4,481,2,502,1,522r,19l,562r,19e" filled="f" strokeweight="0">
                <v:stroke joinstyle="miter"/>
              </v:shape>
              <v:shape id="_x0000_s2088259506" o:spid="_x0000_s2098" style="position:absolute;left:19661;top:22311;width:1220;height:581" coordsize="1220,581" path="m1220,581r,-19l1219,541r,-19l1218,502r-2,-21l1215,462r-3,-21l1211,422r-2,-20l1205,382r-3,-17l1199,344r-4,-17l1192,309r-5,-19l1184,274r-6,-17l1174,239r-5,-14l1163,207r-6,-14l1152,177r-6,-14l1140,150r-7,-13l1126,123r-6,-13l1113,99r-8,-11l1099,77r-9,-10l1083,61r-7,-11l1068,42r-8,-7l1052,28r-8,-5l1035,18r-8,-5l1018,10r-8,-5l1002,2r-9,l985,r-8,l,e" filled="f" strokeweight="0">
                <v:stroke joinstyle="miter"/>
              </v:shape>
              <v:shape id="_x0000_s2088259507" o:spid="_x0000_s2097" style="position:absolute;left:19414;top:21729;width:244;height:582" coordsize="244,582" path="m244,582r-8,l227,579r-8,l210,577r-8,-4l194,570r-9,-5l177,560r-9,-5l160,547r-7,-7l145,532r-7,-10l130,514r-8,-9l115,495r-7,-13l101,473,95,460,87,444,81,433,75,420,68,404,63,390,58,374,52,358,47,342,42,325,37,307,33,293,29,272,25,255,22,237,18,218,15,200,12,180,10,161,8,140,6,121,5,100,3,81,2,61,2,40,,21,,e" filled="f" strokeweight="0">
                <v:stroke joinstyle="miter"/>
              </v:shape>
              <v:shape id="_x0000_s2088259508" o:spid="_x0000_s2096" style="position:absolute;left:19418;top:21729;width:1220;height:582" coordsize="1220,582" path="m,l,21,1,40r,21l2,81r2,19l5,121r2,19l10,161r2,19l14,200r4,18l21,237r4,18l28,272r4,21l37,307r4,18l46,342r5,16l57,374r6,16l68,404r6,16l80,433r6,11l94,460r6,13l108,482r7,13l121,505r8,9l137,522r7,10l152,540r8,7l168,555r8,5l184,565r9,5l201,573r8,4l218,579r8,l235,582r8,l1220,582e" filled="f" strokeweight="0">
                <v:stroke joinstyle="miter"/>
              </v:shape>
              <v:shape id="_x0000_s2088259509" o:spid="_x0000_s2095" style="position:absolute;left:20636;top:22311;width:243;height:581" coordsize="243,581" path="m,l8,r9,2l25,2r8,3l42,10r8,3l59,18r8,5l75,28r9,7l91,42r8,8l106,61r8,6l122,77r6,11l136,99r7,11l149,123r8,14l163,150r6,13l176,177r4,16l186,207r6,18l197,239r5,18l206,274r5,16l215,309r3,18l222,344r3,21l229,382r3,20l234,422r2,19l238,462r1,19l241,502r1,20l242,541r1,21l243,581e" filled="f" strokeweight="0">
                <v:stroke joinstyle="miter"/>
              </v:shape>
              <v:shape id="_x0000_s2088259510" o:spid="_x0000_s2094" style="position:absolute;left:20881;top:22311;width:1219;height:581" coordsize="1219,581" path="m,581l,562,1,541r,-19l2,502,4,481,5,462,8,441,9,422r2,-20l15,382r3,-17l21,344r4,-17l28,309r4,-19l36,274r6,-17l46,239r5,-14l57,207r6,-14l68,177r6,-14l80,150r7,-13l94,123r6,-13l107,99r8,-11l121,77r8,-10l136,61r8,-11l152,42r8,-7l168,28r8,-5l185,18r8,-5l201,10r9,-5l218,2r8,l235,r8,l1219,e" filled="f" strokeweight="0">
                <v:stroke joinstyle="miter"/>
              </v:shape>
            </v:group>
            <v:line id="_x0000_s2088259511" o:spid="_x0000_s2092" style="position:absolute" from="7247,6520" to="13318,11092" strokeweight="1.41pt">
              <v:stroke joinstyle="miter"/>
            </v:line>
            <w10:wrap anchorx="page" anchory="page"/>
          </v:group>
        </w:pict>
      </w:r>
      <w:r w:rsidR="00CB4539"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07"/>
        <w:gridCol w:w="2363"/>
      </w:tblGrid>
      <w:tr w:rsidR="00E65C88" w14:paraId="0DB1D2B4" w14:textId="77777777">
        <w:trPr>
          <w:trHeight w:val="56"/>
          <w:jc w:val="center"/>
        </w:trPr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C5FC58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</w:t>
            </w:r>
          </w:p>
        </w:tc>
        <w:tc>
          <w:tcPr>
            <w:tcW w:w="2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EAB64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보조금 지급액</w:t>
            </w:r>
          </w:p>
        </w:tc>
      </w:tr>
      <w:tr w:rsidR="00E65C88" w14:paraId="4D3ABC6E" w14:textId="77777777">
        <w:trPr>
          <w:trHeight w:val="56"/>
          <w:jc w:val="center"/>
        </w:trPr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ECFFC8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100만원 미만</w:t>
            </w:r>
          </w:p>
        </w:tc>
        <w:tc>
          <w:tcPr>
            <w:tcW w:w="2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1D906F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 1원당 50%</w:t>
            </w:r>
          </w:p>
        </w:tc>
      </w:tr>
      <w:tr w:rsidR="00E65C88" w14:paraId="51D83DD7" w14:textId="77777777">
        <w:trPr>
          <w:trHeight w:val="56"/>
          <w:jc w:val="center"/>
        </w:trPr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5B9416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100만원 이상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300만원 미만</w:t>
            </w:r>
          </w:p>
        </w:tc>
        <w:tc>
          <w:tcPr>
            <w:tcW w:w="2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4CFED0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50만원</w:t>
            </w:r>
          </w:p>
        </w:tc>
      </w:tr>
      <w:tr w:rsidR="00E65C88" w14:paraId="0F3F77EA" w14:textId="77777777">
        <w:trPr>
          <w:trHeight w:val="56"/>
          <w:jc w:val="center"/>
        </w:trPr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C9377F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300만원 이상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500만원 미만</w:t>
            </w:r>
          </w:p>
        </w:tc>
        <w:tc>
          <w:tcPr>
            <w:tcW w:w="2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62ED8A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50만원</w:t>
            </w:r>
            <w:r>
              <w:rPr>
                <w:rFonts w:ascii="HY신명조" w:eastAsia="HY신명조" w:cs="HY신명조"/>
                <w:spacing w:val="-8"/>
              </w:rPr>
              <w:t>−</w:t>
            </w:r>
            <w:r>
              <w:rPr>
                <w:rFonts w:ascii="HY신명조" w:eastAsia="HY신명조" w:cs="HY신명조"/>
                <w:spacing w:val="-8"/>
              </w:rPr>
              <w:t>소득 1원당 10%</w:t>
            </w:r>
          </w:p>
        </w:tc>
      </w:tr>
    </w:tbl>
    <w:p w14:paraId="10E80901" w14:textId="77777777" w:rsidR="00E65C88" w:rsidRDefault="00E65C88">
      <w:pPr>
        <w:rPr>
          <w:sz w:val="2"/>
        </w:rPr>
      </w:pPr>
    </w:p>
    <w:p w14:paraId="30AE194C" w14:textId="77777777" w:rsidR="00E65C88" w:rsidRDefault="00CB4539">
      <w:pPr>
        <w:pStyle w:val="a8"/>
        <w:wordWrap/>
        <w:spacing w:line="240" w:lineRule="auto"/>
        <w:ind w:left="286" w:hanging="286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&lt; 그림 &gt;</w:t>
      </w:r>
    </w:p>
    <w:p w14:paraId="220D3959" w14:textId="77777777" w:rsidR="00E65C88" w:rsidRDefault="00CB4539">
      <w:pPr>
        <w:pStyle w:val="a8"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6"/>
      </w:tblGrid>
      <w:tr w:rsidR="00E65C88" w14:paraId="22AD7C80" w14:textId="77777777">
        <w:trPr>
          <w:trHeight w:val="151"/>
        </w:trPr>
        <w:tc>
          <w:tcPr>
            <w:tcW w:w="302" w:type="dxa"/>
            <w:vMerge w:val="restart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05DE2C5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D19ECB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C5BC1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CCCEB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2303BF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5371F4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4786FE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112809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DDBCAD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2420" w:type="dxa"/>
            <w:gridSpan w:val="8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0082FB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정책시행 전 예산선</w:t>
            </w:r>
          </w:p>
        </w:tc>
      </w:tr>
      <w:tr w:rsidR="00E65C88" w14:paraId="3B1D8FD0" w14:textId="77777777">
        <w:trPr>
          <w:trHeight w:val="151"/>
        </w:trPr>
        <w:tc>
          <w:tcPr>
            <w:tcW w:w="302" w:type="dxa"/>
            <w:vMerge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748DFF82" w14:textId="77777777" w:rsidR="00E65C88" w:rsidRDefault="00E65C88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690033C" w14:textId="77777777" w:rsidR="00E65C88" w:rsidRDefault="00E65C88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D8C294" w14:textId="77777777" w:rsidR="00E65C88" w:rsidRDefault="00E65C88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AD80EE" w14:textId="77777777" w:rsidR="00E65C88" w:rsidRDefault="00E65C88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E380A26" w14:textId="77777777" w:rsidR="00E65C88" w:rsidRDefault="00E65C88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EA058E" w14:textId="77777777" w:rsidR="00E65C88" w:rsidRDefault="00E65C88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E409CE" w14:textId="77777777" w:rsidR="00E65C88" w:rsidRDefault="00E65C88"/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58E8EB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EC6B58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2416" w:type="dxa"/>
            <w:gridSpan w:val="8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DEDEFF" w14:textId="77777777" w:rsidR="00E65C88" w:rsidRDefault="00E65C88"/>
        </w:tc>
      </w:tr>
      <w:tr w:rsidR="00E65C88" w14:paraId="046B7386" w14:textId="77777777">
        <w:trPr>
          <w:trHeight w:val="151"/>
        </w:trPr>
        <w:tc>
          <w:tcPr>
            <w:tcW w:w="302" w:type="dxa"/>
            <w:vMerge w:val="restart"/>
            <w:tcBorders>
              <w:top w:val="nil"/>
              <w:left w:val="single" w:sz="2" w:space="0" w:color="000000"/>
              <w:bottom w:val="nil"/>
              <w:right w:val="nil"/>
              <w:tl2br w:val="single" w:sz="11" w:space="0" w:color="000000"/>
              <w:tr2bl w:val="nil"/>
            </w:tcBorders>
            <w:vAlign w:val="center"/>
          </w:tcPr>
          <w:p w14:paraId="7822FAB9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F98C15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7FEBA7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804068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33AE58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B45AA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05CBA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69626E2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0027C52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2420" w:type="dxa"/>
            <w:gridSpan w:val="8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C22E00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정책시행 후 예산선</w:t>
            </w:r>
          </w:p>
        </w:tc>
      </w:tr>
      <w:tr w:rsidR="00E65C88" w14:paraId="56D8B4E0" w14:textId="77777777">
        <w:trPr>
          <w:trHeight w:val="151"/>
        </w:trPr>
        <w:tc>
          <w:tcPr>
            <w:tcW w:w="302" w:type="dxa"/>
            <w:vMerge/>
            <w:tcBorders>
              <w:top w:val="nil"/>
              <w:left w:val="single" w:sz="2" w:space="0" w:color="000000"/>
              <w:bottom w:val="nil"/>
              <w:right w:val="nil"/>
              <w:tl2br w:val="single" w:sz="11" w:space="0" w:color="000000"/>
              <w:tr2bl w:val="nil"/>
            </w:tcBorders>
          </w:tcPr>
          <w:p w14:paraId="293B7C08" w14:textId="77777777" w:rsidR="00E65C88" w:rsidRDefault="00E65C88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120C36" w14:textId="77777777" w:rsidR="00E65C88" w:rsidRDefault="00E65C88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6B66B5" w14:textId="77777777" w:rsidR="00E65C88" w:rsidRDefault="00E65C88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500798" w14:textId="77777777" w:rsidR="00E65C88" w:rsidRDefault="00E65C88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4023E4" w14:textId="77777777" w:rsidR="00E65C88" w:rsidRDefault="00E65C88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ADBB37" w14:textId="77777777" w:rsidR="00E65C88" w:rsidRDefault="00E65C88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F42191" w14:textId="77777777" w:rsidR="00E65C88" w:rsidRDefault="00E65C88"/>
        </w:tc>
        <w:tc>
          <w:tcPr>
            <w:tcW w:w="302" w:type="dxa"/>
            <w:tcBorders>
              <w:top w:val="sing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B8A9CB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569CB9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2416" w:type="dxa"/>
            <w:gridSpan w:val="8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C74616" w14:textId="77777777" w:rsidR="00E65C88" w:rsidRDefault="00E65C88"/>
        </w:tc>
      </w:tr>
      <w:tr w:rsidR="00E65C88" w14:paraId="58439B5C" w14:textId="77777777">
        <w:trPr>
          <w:trHeight w:val="302"/>
        </w:trPr>
        <w:tc>
          <w:tcPr>
            <w:tcW w:w="302" w:type="dxa"/>
            <w:tcBorders>
              <w:top w:val="nil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529FCB04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nil"/>
              <w:tl2br w:val="single" w:sz="11" w:space="0" w:color="000000"/>
              <w:tr2bl w:val="nil"/>
            </w:tcBorders>
            <w:vAlign w:val="center"/>
          </w:tcPr>
          <w:p w14:paraId="573C49E5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EBB02E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D2B45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5C7EF0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7E8C3D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D6CBD7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56BC1D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7B898A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584747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B347F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DC61AF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9C750E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43707A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3EE2B8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8C83FB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B03DE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</w:tr>
      <w:tr w:rsidR="00E65C88" w14:paraId="753A5127" w14:textId="77777777">
        <w:trPr>
          <w:trHeight w:val="302"/>
        </w:trPr>
        <w:tc>
          <w:tcPr>
            <w:tcW w:w="302" w:type="dxa"/>
            <w:tcBorders>
              <w:top w:val="dotted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4AC0D7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478D371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single" w:sz="2" w:space="0" w:color="000000"/>
              <w:tr2bl w:val="nil"/>
            </w:tcBorders>
            <w:vAlign w:val="center"/>
          </w:tcPr>
          <w:p w14:paraId="0F8660CB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3C0884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1F6F57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FF5012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AF98DB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87ECFE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9B812D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B757F7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B6768D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EEAE33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9DD67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393C84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D37103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A370DB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2D69A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</w:tr>
      <w:tr w:rsidR="00E65C88" w14:paraId="33886C6C" w14:textId="77777777">
        <w:trPr>
          <w:trHeight w:val="302"/>
        </w:trPr>
        <w:tc>
          <w:tcPr>
            <w:tcW w:w="3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948352F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422D3B3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C44AEF3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single" w:sz="2" w:space="0" w:color="000000"/>
              <w:tr2bl w:val="nil"/>
            </w:tcBorders>
            <w:vAlign w:val="center"/>
          </w:tcPr>
          <w:p w14:paraId="51F88C8C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34C2C2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205588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7E201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A107F7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BB55C3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D5FB2C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119EF3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0BB38F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F44247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9F62A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9877BC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3643D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D528BB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</w:tr>
      <w:tr w:rsidR="00E65C88" w14:paraId="580B5DEA" w14:textId="77777777">
        <w:trPr>
          <w:trHeight w:val="302"/>
        </w:trPr>
        <w:tc>
          <w:tcPr>
            <w:tcW w:w="3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3B43797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03C552DB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4085B79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AA087A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single" w:sz="2" w:space="0" w:color="000000"/>
              <w:tr2bl w:val="nil"/>
            </w:tcBorders>
            <w:vAlign w:val="center"/>
          </w:tcPr>
          <w:p w14:paraId="0913E9CB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FCD06F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D51B4D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851ECE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FBA9C4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AC9162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521387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C3DAFD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B4F78C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899552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322E2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214CF5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923515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</w:tr>
      <w:tr w:rsidR="00E65C88" w14:paraId="56969830" w14:textId="77777777">
        <w:trPr>
          <w:trHeight w:val="302"/>
        </w:trPr>
        <w:tc>
          <w:tcPr>
            <w:tcW w:w="302" w:type="dxa"/>
            <w:tcBorders>
              <w:top w:val="nil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471EBA7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00E3522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2BD25DA2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405ED8AF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11AB85D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dotted" w:sz="2" w:space="0" w:color="000000"/>
              <w:tl2br w:val="single" w:sz="2" w:space="0" w:color="000000"/>
              <w:tr2bl w:val="nil"/>
            </w:tcBorders>
            <w:vAlign w:val="center"/>
          </w:tcPr>
          <w:p w14:paraId="7C3A0CD9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single" w:sz="11" w:space="0" w:color="000000"/>
              <w:tr2bl w:val="nil"/>
            </w:tcBorders>
            <w:vAlign w:val="center"/>
          </w:tcPr>
          <w:p w14:paraId="5A0BE42E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3DA29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932137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6E3B2F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E14BD3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2697A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94856A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CEF047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E4932F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EF3F2D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5777AB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</w:tr>
      <w:tr w:rsidR="00E65C88" w14:paraId="465F7FB9" w14:textId="77777777">
        <w:trPr>
          <w:trHeight w:val="302"/>
        </w:trPr>
        <w:tc>
          <w:tcPr>
            <w:tcW w:w="302" w:type="dxa"/>
            <w:tcBorders>
              <w:top w:val="dotted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A5944B3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7DAD6A0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0C8A68C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A9F7D7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95C8AE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00406477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single" w:sz="2" w:space="0" w:color="000000"/>
              <w:tr2bl w:val="nil"/>
            </w:tcBorders>
            <w:vAlign w:val="center"/>
          </w:tcPr>
          <w:p w14:paraId="415AC943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single" w:sz="11" w:space="0" w:color="000000"/>
              <w:tr2bl w:val="nil"/>
            </w:tcBorders>
            <w:vAlign w:val="center"/>
          </w:tcPr>
          <w:p w14:paraId="52E7EEFD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C82FB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DB1DC0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113747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82612D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D6F900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1B664A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30174D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FAA67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D0CD44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</w:tr>
      <w:tr w:rsidR="00E65C88" w14:paraId="16B87BD6" w14:textId="77777777">
        <w:trPr>
          <w:trHeight w:val="302"/>
        </w:trPr>
        <w:tc>
          <w:tcPr>
            <w:tcW w:w="3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8B3A3C3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7E9E5B95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C2C6AFA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10B86F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805C54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2A62F2D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10ABA02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single" w:sz="2" w:space="0" w:color="000000"/>
              <w:tr2bl w:val="nil"/>
            </w:tcBorders>
            <w:vAlign w:val="center"/>
          </w:tcPr>
          <w:p w14:paraId="038EB66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single" w:sz="11" w:space="0" w:color="000000"/>
              <w:tr2bl w:val="nil"/>
            </w:tcBorders>
            <w:vAlign w:val="center"/>
          </w:tcPr>
          <w:p w14:paraId="14F8081A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5B84E5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06088D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82EE6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FFBB1C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B9D9AA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E04D5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02C7F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BDF04C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</w:tr>
      <w:tr w:rsidR="00E65C88" w14:paraId="33746296" w14:textId="77777777">
        <w:trPr>
          <w:trHeight w:val="302"/>
        </w:trPr>
        <w:tc>
          <w:tcPr>
            <w:tcW w:w="3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E738D9E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720CCE2C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04E5DC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70756F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55EA95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0D152602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F5FBFF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544B23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single" w:sz="2" w:space="0" w:color="000000"/>
              <w:tr2bl w:val="nil"/>
            </w:tcBorders>
            <w:vAlign w:val="center"/>
          </w:tcPr>
          <w:p w14:paraId="17D3407B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single" w:sz="11" w:space="0" w:color="000000"/>
              <w:tr2bl w:val="nil"/>
            </w:tcBorders>
            <w:vAlign w:val="center"/>
          </w:tcPr>
          <w:p w14:paraId="1E5D5C18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A2BB0A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EE62EC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55CDFA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CBCC49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68C58A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6F21BD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6E2B00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</w:tr>
      <w:tr w:rsidR="00E65C88" w14:paraId="59C52D84" w14:textId="77777777">
        <w:trPr>
          <w:trHeight w:val="302"/>
        </w:trPr>
        <w:tc>
          <w:tcPr>
            <w:tcW w:w="302" w:type="dxa"/>
            <w:tcBorders>
              <w:top w:val="nil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12F6E83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25364F28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2F878394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7CCF9AA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436C18D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25019772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491BB1C0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467EFB93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108614AA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dotted" w:sz="2" w:space="0" w:color="000000"/>
              <w:tl2br w:val="single" w:sz="2" w:space="0" w:color="000000"/>
              <w:tr2bl w:val="nil"/>
            </w:tcBorders>
            <w:vAlign w:val="center"/>
          </w:tcPr>
          <w:p w14:paraId="02D38492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7917B1B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2C78C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223D15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8E0E3F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C54288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96255C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241EF9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</w:tr>
      <w:tr w:rsidR="00E65C88" w14:paraId="56B7CE89" w14:textId="77777777">
        <w:trPr>
          <w:trHeight w:val="302"/>
        </w:trPr>
        <w:tc>
          <w:tcPr>
            <w:tcW w:w="302" w:type="dxa"/>
            <w:tcBorders>
              <w:top w:val="dotted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C7012D7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728FC5E7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0A81C3E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502A9A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7F12A3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07FAD60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CF08F39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B353A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9CEE42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3C6D23A2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single" w:sz="2" w:space="0" w:color="000000"/>
              <w:tr2bl w:val="nil"/>
            </w:tcBorders>
            <w:vAlign w:val="center"/>
          </w:tcPr>
          <w:p w14:paraId="41FCC688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593097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A9DAE3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3EFBA0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47F5B4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A9C64A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29052A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</w:tr>
      <w:tr w:rsidR="00E65C88" w14:paraId="4D13CB35" w14:textId="77777777">
        <w:trPr>
          <w:trHeight w:val="302"/>
        </w:trPr>
        <w:tc>
          <w:tcPr>
            <w:tcW w:w="3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47B3309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6561D53B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53E270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C6C1547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97927A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07F1EF15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76DB6D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70B66FC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B7AC37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7FA87D1F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DD4FB8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single" w:sz="2" w:space="0" w:color="000000"/>
              <w:tr2bl w:val="nil"/>
            </w:tcBorders>
            <w:vAlign w:val="center"/>
          </w:tcPr>
          <w:p w14:paraId="6EC17DC5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002DCCA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8DCEC5A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E6410AA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FE006AD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06CE82C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</w:tr>
    </w:tbl>
    <w:p w14:paraId="0B678753" w14:textId="77777777" w:rsidR="00E65C88" w:rsidRDefault="00E65C88">
      <w:pPr>
        <w:rPr>
          <w:sz w:val="2"/>
        </w:rPr>
      </w:pPr>
    </w:p>
    <w:p w14:paraId="1DBF312E" w14:textId="77777777" w:rsidR="00E65C88" w:rsidRDefault="00E65C88">
      <w:pPr>
        <w:pStyle w:val="a8"/>
        <w:wordWrap/>
        <w:ind w:left="286" w:hanging="286"/>
        <w:jc w:val="center"/>
        <w:rPr>
          <w:rFonts w:ascii="HY신명조" w:eastAsia="HY신명조" w:cs="HY신명조"/>
        </w:rPr>
      </w:pPr>
    </w:p>
    <w:p w14:paraId="4ACE63C3" w14:textId="77777777" w:rsidR="00E65C88" w:rsidRDefault="00E65C88">
      <w:pPr>
        <w:pStyle w:val="a8"/>
        <w:wordWrap/>
        <w:ind w:left="286" w:hanging="286"/>
        <w:jc w:val="center"/>
        <w:rPr>
          <w:rFonts w:ascii="HY신명조" w:eastAsia="HY신명조" w:cs="HY신명조"/>
          <w:sz w:val="10"/>
          <w:szCs w:val="10"/>
        </w:rPr>
      </w:pPr>
    </w:p>
    <w:p w14:paraId="6AD61690" w14:textId="77777777" w:rsidR="00E65C88" w:rsidRDefault="00CB4539">
      <w:pPr>
        <w:pStyle w:val="a8"/>
        <w:ind w:left="342" w:hanging="34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 </w:t>
      </w:r>
      <w:r>
        <w:rPr>
          <w:rFonts w:ascii="HY신명조" w:eastAsia="HY신명조" w:cs="HY신명조"/>
          <w:spacing w:val="-5"/>
        </w:rPr>
        <w:t xml:space="preserve">여가는 정상재라고 가정할 때, 정책시행에 따른 노동공급 변화에 대한 </w:t>
      </w:r>
      <w:r>
        <w:rPr>
          <w:rFonts w:ascii="HY신명조" w:eastAsia="HY신명조" w:cs="HY신명조"/>
        </w:rPr>
        <w:t xml:space="preserve">다음 설명 중 옳은 것만을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 (단, 무차별곡선은 원점에 대해 강볼록하다.)</w:t>
      </w:r>
    </w:p>
    <w:p w14:paraId="322C93A4" w14:textId="77777777" w:rsidR="00E65C88" w:rsidRDefault="00CB4539">
      <w:pPr>
        <w:pStyle w:val="a8"/>
        <w:ind w:left="342" w:hanging="34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E65C88" w14:paraId="2454BF27" w14:textId="77777777">
        <w:trPr>
          <w:trHeight w:val="108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328C1D5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DA0FE9D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정책시행 전 </w:t>
            </w:r>
            <w:r>
              <w:rPr>
                <w:rFonts w:ascii="HY신명조" w:eastAsia="HY신명조" w:cs="HY신명조"/>
                <w:spacing w:val="-6"/>
              </w:rPr>
              <w:t>Ⅰ</w:t>
            </w:r>
            <w:r>
              <w:rPr>
                <w:rFonts w:ascii="HY신명조" w:eastAsia="HY신명조" w:cs="HY신명조"/>
                <w:spacing w:val="-6"/>
              </w:rPr>
              <w:t>구간에 속한 사람에게는 대체효과와 소득효과가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노동공급에 대해 반대방향으로 작용하므로, 노동공급이 증가</w:t>
            </w:r>
            <w:r>
              <w:rPr>
                <w:rFonts w:ascii="HY신명조" w:eastAsia="HY신명조" w:cs="HY신명조"/>
              </w:rPr>
              <w:t xml:space="preserve">할지 감소할지 명확하지 않다. </w:t>
            </w:r>
          </w:p>
        </w:tc>
      </w:tr>
      <w:tr w:rsidR="00E65C88" w14:paraId="53AF6990" w14:textId="77777777">
        <w:trPr>
          <w:trHeight w:val="108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2360738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DBFD732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정책시행 전 </w:t>
            </w:r>
            <w:r>
              <w:rPr>
                <w:rFonts w:ascii="HY신명조" w:eastAsia="HY신명조" w:cs="HY신명조"/>
                <w:spacing w:val="-3"/>
              </w:rPr>
              <w:t>Ⅱ</w:t>
            </w:r>
            <w:r>
              <w:rPr>
                <w:rFonts w:ascii="HY신명조" w:eastAsia="HY신명조" w:cs="HY신명조"/>
                <w:spacing w:val="-3"/>
              </w:rPr>
              <w:t>구간에 속한 사람에게는 대체효과와 소득효과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모두 노동공급에 대해 같은 방향으로 작용하므로, 노동공급은</w:t>
            </w:r>
            <w:r>
              <w:rPr>
                <w:rFonts w:ascii="HY신명조" w:eastAsia="HY신명조" w:cs="HY신명조"/>
              </w:rPr>
              <w:t xml:space="preserve"> 감소할 것이다. </w:t>
            </w:r>
          </w:p>
        </w:tc>
      </w:tr>
      <w:tr w:rsidR="00E65C88" w14:paraId="40B6C912" w14:textId="77777777">
        <w:trPr>
          <w:trHeight w:val="108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B718F55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E947770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정책시행 전 </w:t>
            </w:r>
            <w:r>
              <w:rPr>
                <w:rFonts w:ascii="HY신명조" w:eastAsia="HY신명조" w:cs="HY신명조"/>
                <w:spacing w:val="-3"/>
              </w:rPr>
              <w:t>Ⅲ</w:t>
            </w:r>
            <w:r>
              <w:rPr>
                <w:rFonts w:ascii="HY신명조" w:eastAsia="HY신명조" w:cs="HY신명조"/>
                <w:spacing w:val="-3"/>
              </w:rPr>
              <w:t>구간에 속한 사람에게는 대체효과와 소득효과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모두 노동공급에 대해 같은 방향으로 작용하므로, 노동공급은</w:t>
            </w:r>
            <w:r>
              <w:rPr>
                <w:rFonts w:ascii="HY신명조" w:eastAsia="HY신명조" w:cs="HY신명조"/>
              </w:rPr>
              <w:t xml:space="preserve"> 감소할 것이다.</w:t>
            </w:r>
          </w:p>
        </w:tc>
      </w:tr>
    </w:tbl>
    <w:p w14:paraId="3F4C9905" w14:textId="77777777" w:rsidR="00E65C88" w:rsidRDefault="00E65C88">
      <w:pPr>
        <w:rPr>
          <w:sz w:val="2"/>
        </w:rPr>
      </w:pPr>
    </w:p>
    <w:p w14:paraId="78973AB7" w14:textId="77777777" w:rsidR="00E65C88" w:rsidRDefault="00CB4539">
      <w:pPr>
        <w:pStyle w:val="a8"/>
        <w:ind w:left="342" w:hanging="34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1EFEDCC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B47FE1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9ACF41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0DB566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F4DA27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61EAAC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74C6E3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</w:tr>
      <w:tr w:rsidR="00E65C88" w14:paraId="1470E62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69018F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6D8C11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A315BB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85918F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2DEC1A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C74A0E" w14:textId="77777777" w:rsidR="00E65C88" w:rsidRDefault="00E65C8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4A3A7C06" w14:textId="77777777" w:rsidR="00E65C88" w:rsidRDefault="00E65C88">
      <w:pPr>
        <w:rPr>
          <w:sz w:val="2"/>
        </w:rPr>
      </w:pPr>
    </w:p>
    <w:p w14:paraId="40B4D6CF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4A19ADD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  <w:sz w:val="16"/>
          <w:szCs w:val="16"/>
        </w:rPr>
      </w:pPr>
    </w:p>
    <w:p w14:paraId="76BEFE0D" w14:textId="77777777" w:rsidR="00E65C88" w:rsidRDefault="00CB4539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A는 매일 자가운전으로 출근한다. A가 자동차 주행속도를 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</w:rPr>
        <w:t>로 선택</w:t>
      </w:r>
      <w:r>
        <w:rPr>
          <w:rFonts w:ascii="HY신명조" w:eastAsia="HY신명조" w:cs="HY신명조"/>
          <w:spacing w:val="-3"/>
        </w:rPr>
        <w:t xml:space="preserve">했을 때 사고 없이 직장에 도착하는 데 소요되는 시간은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3"/>
        </w:rPr>
        <w:t>이고, 만약</w:t>
      </w:r>
      <w:r>
        <w:rPr>
          <w:rFonts w:ascii="HY신명조" w:eastAsia="HY신명조" w:cs="HY신명조"/>
          <w:spacing w:val="-2"/>
        </w:rPr>
        <w:t xml:space="preserve"> 사고가</w:t>
      </w:r>
      <w:r>
        <w:rPr>
          <w:rFonts w:ascii="HY신명조" w:eastAsia="HY신명조" w:cs="HY신명조"/>
        </w:rPr>
        <w:t xml:space="preserve"> 날 경우</w:t>
      </w:r>
      <w:r>
        <w:rPr>
          <w:rFonts w:ascii="HY신명조" w:eastAsia="HY신명조" w:cs="HY신명조"/>
          <w:spacing w:val="-2"/>
        </w:rPr>
        <w:t xml:space="preserve"> 추가적으로 소요되는 시간은 16이다. 사고가 날 확률(</w:t>
      </w:r>
      <m:oMath>
        <m:r>
          <m:rPr>
            <m:sty m:val="p"/>
          </m:rPr>
          <w:rPr>
            <w:rFonts w:ascii="Cambria Math"/>
          </w:rPr>
          <m:t>π</m:t>
        </m:r>
      </m:oMath>
      <w:r>
        <w:rPr>
          <w:rFonts w:ascii="HY신명조" w:eastAsia="HY신명조" w:cs="HY신명조"/>
          <w:spacing w:val="-2"/>
        </w:rPr>
        <w:t>)은 자동차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 xml:space="preserve">주행속도의 함수로서 </w:t>
      </w: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(S)=min{S,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1}</m:t>
        </m:r>
      </m:oMath>
      <w:r>
        <w:rPr>
          <w:rFonts w:ascii="HY신명조" w:eastAsia="HY신명조" w:cs="HY신명조"/>
          <w:spacing w:val="-4"/>
        </w:rPr>
        <w:t xml:space="preserve">이다. A의 기대 </w:t>
      </w:r>
      <w:r>
        <w:rPr>
          <w:rFonts w:ascii="HY신명조" w:eastAsia="HY신명조" w:cs="HY신명조"/>
        </w:rPr>
        <w:t xml:space="preserve">출근소요시간을 최소화하기 위한 주행속도는? </w:t>
      </w:r>
    </w:p>
    <w:p w14:paraId="18253CF9" w14:textId="77777777" w:rsidR="00E65C88" w:rsidRDefault="00CB4539">
      <w:pPr>
        <w:pStyle w:val="a8"/>
        <w:ind w:left="263" w:hanging="26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0D7235D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A0E6DC" w14:textId="77777777" w:rsidR="00E65C88" w:rsidRDefault="00CB4539">
            <w:pPr>
              <w:pStyle w:val="a8"/>
              <w:tabs>
                <w:tab w:val="left" w:pos="810"/>
              </w:tabs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C56DED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16D513" w14:textId="77777777" w:rsidR="00E65C88" w:rsidRDefault="00CB4539">
            <w:pPr>
              <w:pStyle w:val="a8"/>
              <w:tabs>
                <w:tab w:val="left" w:pos="810"/>
              </w:tabs>
              <w:spacing w:line="240" w:lineRule="auto"/>
              <w:ind w:left="146" w:hanging="1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F8E152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16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E8A8BB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9DF2A2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8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  <w:tr w:rsidR="00E65C88" w14:paraId="42B32F8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88AF8E" w14:textId="77777777" w:rsidR="00E65C88" w:rsidRDefault="00CB4539">
            <w:pPr>
              <w:pStyle w:val="a8"/>
              <w:tabs>
                <w:tab w:val="left" w:pos="810"/>
              </w:tabs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C3BFBE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9F97E5" w14:textId="77777777" w:rsidR="00E65C88" w:rsidRDefault="00CB4539">
            <w:pPr>
              <w:pStyle w:val="a8"/>
              <w:tabs>
                <w:tab w:val="left" w:pos="810"/>
              </w:tabs>
              <w:spacing w:line="280" w:lineRule="auto"/>
              <w:ind w:left="146" w:hanging="1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92E4B0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5C0C22" w14:textId="77777777" w:rsidR="00E65C88" w:rsidRDefault="00E65C8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4A1FCE" w14:textId="77777777" w:rsidR="00E65C88" w:rsidRDefault="00E65C8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F331419" w14:textId="77777777" w:rsidR="00E65C88" w:rsidRDefault="00E65C88">
      <w:pPr>
        <w:rPr>
          <w:sz w:val="2"/>
        </w:rPr>
      </w:pPr>
    </w:p>
    <w:p w14:paraId="1596FCEB" w14:textId="77777777" w:rsidR="00E65C88" w:rsidRDefault="00CB4539">
      <w:pPr>
        <w:pStyle w:val="a8"/>
        <w:ind w:left="263" w:hanging="26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소득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</w:rPr>
        <w:t xml:space="preserve">을 갖는 소비자가 두 재화 X와 Y를 통해  </w:t>
      </w:r>
    </w:p>
    <w:p w14:paraId="5C718455" w14:textId="77777777" w:rsidR="00E65C88" w:rsidRDefault="00CB4539">
      <w:pPr>
        <w:pStyle w:val="a8"/>
        <w:wordWrap/>
        <w:ind w:left="275" w:hanging="275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u(x,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y)=x^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+y^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14:paraId="09EE9D3B" w14:textId="77777777" w:rsidR="00E65C88" w:rsidRDefault="00CB4539">
      <w:pPr>
        <w:pStyle w:val="a8"/>
        <w:ind w:left="28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4"/>
        </w:rPr>
        <w:t xml:space="preserve">의 효용을 얻는다. Y재의 가격이 1일 때, 효용을 극대화하는 이 소비자에 </w:t>
      </w:r>
      <w:r>
        <w:rPr>
          <w:rFonts w:ascii="HY신명조" w:eastAsia="HY신명조" w:cs="HY신명조"/>
        </w:rPr>
        <w:t xml:space="preserve">대한 다음 설명 중 옳은 것은? (단, </w:t>
      </w:r>
      <m:oMath>
        <m:r>
          <m:rPr>
            <m:sty m:val="p"/>
          </m:rPr>
          <w:rPr>
            <w:rFonts w:ascii="Cambria Math"/>
          </w:rPr>
          <m:t>0&lt;m&lt;</m:t>
        </m:r>
        <m:r>
          <m:rPr>
            <m:sty m:val="p"/>
          </m:rPr>
          <w:rPr>
            <w:rFonts w:ascii="Cambria Math"/>
          </w:rPr>
          <m:t>∞</m:t>
        </m:r>
      </m:oMath>
      <w:r>
        <w:rPr>
          <w:rFonts w:ascii="HY신명조" w:eastAsia="HY신명조" w:cs="HY신명조"/>
        </w:rPr>
        <w:t>.)</w:t>
      </w:r>
    </w:p>
    <w:p w14:paraId="22128693" w14:textId="77777777" w:rsidR="00E65C88" w:rsidRDefault="00CB453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0E13631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C17A56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7F1348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 수요가 가격에 단위 탄력적인 점이 있다.</w:t>
            </w:r>
          </w:p>
        </w:tc>
      </w:tr>
      <w:tr w:rsidR="00E65C88" w14:paraId="07702E8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CC0F3E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717A5D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X재의 가격이 1이면 두 재화의 소비량은 같다.</w:t>
            </w:r>
          </w:p>
        </w:tc>
      </w:tr>
      <w:tr w:rsidR="00E65C88" w14:paraId="14F1B8E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B4FA34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EF99F2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X재의 가격이 2에서 0.5로 떨어지면 대체효과는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m\/2</m:t>
              </m:r>
            </m:oMath>
            <w:r>
              <w:rPr>
                <w:rFonts w:ascii="HY신명조" w:eastAsia="HY신명조" w:cs="HY신명조"/>
              </w:rPr>
              <w:t>이다.</w:t>
            </w:r>
          </w:p>
        </w:tc>
      </w:tr>
      <w:tr w:rsidR="00E65C88" w14:paraId="0211320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4F1D2F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1F4E72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X재의 모든 가격 하에서 효용극대화 소비점은 유일하다.</w:t>
            </w:r>
          </w:p>
        </w:tc>
      </w:tr>
      <w:tr w:rsidR="00E65C88" w14:paraId="2F94F0C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B7E185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539C02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한계대체율이 X재의 가격과 같아지는 효용극대화 소비점이 존재한다.</w:t>
            </w:r>
          </w:p>
        </w:tc>
      </w:tr>
    </w:tbl>
    <w:p w14:paraId="7FE54260" w14:textId="77777777" w:rsidR="00E65C88" w:rsidRDefault="00E65C88">
      <w:pPr>
        <w:rPr>
          <w:sz w:val="2"/>
        </w:rPr>
      </w:pPr>
    </w:p>
    <w:p w14:paraId="19305F67" w14:textId="77777777" w:rsidR="00E65C88" w:rsidRDefault="00E65C88">
      <w:pPr>
        <w:pStyle w:val="a8"/>
        <w:ind w:firstLine="246"/>
        <w:rPr>
          <w:rFonts w:ascii="HY신명조" w:eastAsia="HY신명조" w:cs="HY신명조"/>
        </w:rPr>
      </w:pPr>
    </w:p>
    <w:p w14:paraId="6FC8B613" w14:textId="77777777" w:rsidR="00E65C88" w:rsidRDefault="00E65C88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01FDF7EF" w14:textId="77777777" w:rsidR="00E65C88" w:rsidRDefault="00E65C88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071D3736" w14:textId="77777777" w:rsidR="00E65C88" w:rsidRDefault="00E65C88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06DBCC9E" w14:textId="77777777" w:rsidR="00E65C88" w:rsidRDefault="00E65C88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39458422" w14:textId="77777777" w:rsidR="00E65C88" w:rsidRDefault="00E65C88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3AEAE685" w14:textId="77777777" w:rsidR="00E65C88" w:rsidRDefault="00E65C88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609A4AEA" w14:textId="77777777" w:rsidR="00E65C88" w:rsidRDefault="00E65C88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1A38E19B" w14:textId="77777777" w:rsidR="00E65C88" w:rsidRDefault="00E65C88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1333AEAF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2명의 소비자에게 이동통신 서비스(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)를 제공하는 독점기업의 비용함수는 </w:t>
      </w:r>
      <m:oMath>
        <m:r>
          <m:rPr>
            <m:sty m:val="p"/>
          </m:rPr>
          <w:rPr>
            <w:rFonts w:ascii="Cambria Math"/>
          </w:rPr>
          <m:t>c(y)=2y</m:t>
        </m:r>
      </m:oMath>
      <w:r>
        <w:rPr>
          <w:rFonts w:ascii="HY신명조" w:eastAsia="HY신명조" w:cs="HY신명조"/>
        </w:rPr>
        <w:t xml:space="preserve">이다. 한 소비자는 </w:t>
      </w:r>
      <m:oMath>
        <m:r>
          <m:rPr>
            <m:sty m:val="p"/>
          </m:rPr>
          <w:rPr>
            <w:rFonts w:ascii="Cambria Math"/>
          </w:rPr>
          <m:t>p=10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, 다른 소비자는 </w:t>
      </w:r>
      <m:oMath>
        <m:r>
          <m:rPr>
            <m:sty m:val="p"/>
          </m:rPr>
          <w:rPr>
            <w:rFonts w:ascii="Cambria Math"/>
          </w:rPr>
          <m:t>p=10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2y</m:t>
        </m:r>
      </m:oMath>
      <w:r>
        <w:rPr>
          <w:rFonts w:ascii="HY신명조" w:eastAsia="HY신명조" w:cs="HY신명조"/>
          <w:spacing w:val="-2"/>
        </w:rPr>
        <w:t>의 역수요함수를 갖는다. 만약 이 독점기업이 가입비와</w:t>
      </w:r>
      <w:r>
        <w:rPr>
          <w:rFonts w:ascii="HY신명조" w:eastAsia="HY신명조" w:cs="HY신명조"/>
          <w:spacing w:val="3"/>
        </w:rPr>
        <w:t xml:space="preserve"> 서비스</w:t>
      </w:r>
      <w:r>
        <w:rPr>
          <w:rFonts w:ascii="HY신명조" w:eastAsia="HY신명조" w:cs="HY신명조"/>
        </w:rPr>
        <w:t xml:space="preserve"> 가격(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)을 분리하여 부과하는 이부가격제(two-part tariff)를 실시한다면 극대화된 이윤은? </w:t>
      </w:r>
    </w:p>
    <w:p w14:paraId="40C12BF7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46AEC29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C08C01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C7E411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855AFD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00444B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48EDC6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D6C0CA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</w:t>
            </w:r>
          </w:p>
        </w:tc>
      </w:tr>
      <w:tr w:rsidR="00E65C88" w14:paraId="59470B7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6C50C8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63E366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177243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871C47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54A283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EB69CF" w14:textId="77777777" w:rsidR="00E65C88" w:rsidRDefault="00E65C8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58F5881" w14:textId="77777777" w:rsidR="00E65C88" w:rsidRDefault="00E65C88">
      <w:pPr>
        <w:rPr>
          <w:sz w:val="2"/>
        </w:rPr>
      </w:pPr>
    </w:p>
    <w:p w14:paraId="37430DE7" w14:textId="77777777" w:rsidR="00E65C88" w:rsidRDefault="00E65C88">
      <w:pPr>
        <w:pStyle w:val="a8"/>
        <w:wordWrap/>
        <w:spacing w:line="280" w:lineRule="auto"/>
        <w:jc w:val="center"/>
        <w:rPr>
          <w:rFonts w:ascii="HY신명조" w:eastAsia="HY신명조" w:cs="HY신명조"/>
        </w:rPr>
      </w:pPr>
    </w:p>
    <w:p w14:paraId="227923DF" w14:textId="77777777" w:rsidR="00E65C88" w:rsidRDefault="00E65C88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1C61EA65" w14:textId="77777777" w:rsidR="00E65C88" w:rsidRDefault="00E65C88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7369E9FF" w14:textId="77777777" w:rsidR="00E65C88" w:rsidRDefault="00E65C88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4142DC83" w14:textId="77777777" w:rsidR="00E65C88" w:rsidRDefault="00E65C88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3D12779D" w14:textId="77777777" w:rsidR="00E65C88" w:rsidRDefault="00E65C88">
      <w:pPr>
        <w:pStyle w:val="a8"/>
        <w:ind w:left="188"/>
        <w:rPr>
          <w:rFonts w:ascii="HY신명조" w:eastAsia="HY신명조" w:cs="HY신명조"/>
          <w:b/>
          <w:bCs/>
        </w:rPr>
      </w:pPr>
    </w:p>
    <w:p w14:paraId="08839CB4" w14:textId="77777777" w:rsidR="00E65C88" w:rsidRDefault="00E65C88">
      <w:pPr>
        <w:pStyle w:val="a8"/>
        <w:ind w:left="381" w:hanging="381"/>
        <w:rPr>
          <w:rFonts w:ascii="HY신명조" w:eastAsia="HY신명조" w:cs="HY신명조"/>
          <w:b/>
          <w:bCs/>
          <w:sz w:val="16"/>
          <w:szCs w:val="16"/>
        </w:rPr>
      </w:pPr>
    </w:p>
    <w:p w14:paraId="3C1F50A0" w14:textId="77777777" w:rsidR="00E65C88" w:rsidRDefault="00E65C88">
      <w:pPr>
        <w:pStyle w:val="a8"/>
        <w:ind w:left="381" w:hanging="381"/>
        <w:rPr>
          <w:rFonts w:ascii="HY신명조" w:eastAsia="HY신명조" w:cs="HY신명조"/>
          <w:b/>
          <w:bCs/>
        </w:rPr>
      </w:pPr>
    </w:p>
    <w:p w14:paraId="1864DC8D" w14:textId="77777777" w:rsidR="00E65C88" w:rsidRDefault="00CB4539">
      <w:pPr>
        <w:pStyle w:val="a8"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양(+)의 이윤을 얻고 있는 독점기업에 정부가 T1</w:t>
      </w:r>
      <w:r>
        <w:rPr>
          <w:rFonts w:ascii="HY신명조" w:eastAsia="HY신명조" w:cs="HY신명조"/>
          <w:spacing w:val="-3"/>
        </w:rPr>
        <w:t>∼</w:t>
      </w:r>
      <w:r>
        <w:rPr>
          <w:rFonts w:ascii="HY신명조" w:eastAsia="HY신명조" w:cs="HY신명조"/>
          <w:spacing w:val="-3"/>
        </w:rPr>
        <w:t>T4의 과세 방안을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고려 중이다. 한계비용은 모든 생산량에서 일정하고, 시장수요곡선은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우하향한다. 다음 설명 중 옳은 것은? (단, 납세 후에도 이윤은 양(+)이다.)</w:t>
      </w:r>
    </w:p>
    <w:p w14:paraId="706DB934" w14:textId="77777777" w:rsidR="00E65C88" w:rsidRDefault="00CB4539">
      <w:pPr>
        <w:pStyle w:val="a8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E65C88" w14:paraId="37CB4C7B" w14:textId="77777777">
        <w:trPr>
          <w:trHeight w:val="1329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  <w:vAlign w:val="center"/>
          </w:tcPr>
          <w:p w14:paraId="3C66F1A2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T1: 생산량에 관계없이 일정액의 세금을 부과</w:t>
            </w:r>
          </w:p>
          <w:p w14:paraId="5450A380" w14:textId="77777777" w:rsidR="00E65C88" w:rsidRDefault="00CB4539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T2: 단위 생산량에 일정액의 세금을 부과</w:t>
            </w:r>
          </w:p>
          <w:p w14:paraId="349D4290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T3: 가격에 일정비율의 세금을 부과</w:t>
            </w:r>
          </w:p>
          <w:p w14:paraId="100F58B8" w14:textId="77777777" w:rsidR="00E65C88" w:rsidRDefault="00CB4539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T4: 이윤에 일정비율의 세금을 부과</w:t>
            </w:r>
          </w:p>
        </w:tc>
      </w:tr>
    </w:tbl>
    <w:p w14:paraId="0D41E906" w14:textId="77777777" w:rsidR="00E65C88" w:rsidRDefault="00E65C88">
      <w:pPr>
        <w:rPr>
          <w:sz w:val="2"/>
        </w:rPr>
      </w:pPr>
    </w:p>
    <w:p w14:paraId="34953298" w14:textId="77777777" w:rsidR="00E65C88" w:rsidRDefault="00CB4539">
      <w:pPr>
        <w:pStyle w:val="a8"/>
        <w:ind w:left="405" w:hanging="40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6784443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C2B986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542E61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T1에 의해 생산량이 감소한다.</w:t>
            </w:r>
          </w:p>
        </w:tc>
      </w:tr>
      <w:tr w:rsidR="00E65C88" w14:paraId="04D037A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3A9B85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6D2278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T2는 생산량을 감소시키지 않는다. </w:t>
            </w:r>
          </w:p>
        </w:tc>
      </w:tr>
      <w:tr w:rsidR="00E65C88" w14:paraId="4A94571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F4B8C5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613E00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T3에 의해 생산량이 감소한다.</w:t>
            </w:r>
          </w:p>
        </w:tc>
      </w:tr>
      <w:tr w:rsidR="00E65C88" w14:paraId="46476B1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DD3BE9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50227A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양(+)의 조세수입을 얻는 한 T4로 인한 자중손실(deadweight loss)이 T1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T3보다 크다.</w:t>
            </w:r>
          </w:p>
        </w:tc>
      </w:tr>
      <w:tr w:rsidR="00E65C88" w14:paraId="6066422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E3A00E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7FFF00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T1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T4 모두 조세의 전가는 나타나지 않는다.</w:t>
            </w:r>
          </w:p>
        </w:tc>
      </w:tr>
    </w:tbl>
    <w:p w14:paraId="4E055B0A" w14:textId="77777777" w:rsidR="00E65C88" w:rsidRDefault="00E65C88">
      <w:pPr>
        <w:rPr>
          <w:sz w:val="2"/>
        </w:rPr>
      </w:pPr>
    </w:p>
    <w:p w14:paraId="3E826C4B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100의 재산을 가지고 있는 A가 2/5의 확률로 주차위반에 적발되면 </w:t>
      </w:r>
      <w:r>
        <w:rPr>
          <w:rFonts w:ascii="HY신명조" w:eastAsia="HY신명조" w:cs="HY신명조"/>
          <w:spacing w:val="3"/>
        </w:rPr>
        <w:t xml:space="preserve">75의 범칙금을 내야 한다. 정부는 예산절감을 위해 단속인력을 </w:t>
      </w:r>
      <w:r>
        <w:rPr>
          <w:rFonts w:ascii="HY신명조" w:eastAsia="HY신명조" w:cs="HY신명조"/>
          <w:spacing w:val="2"/>
        </w:rPr>
        <w:t>줄이고자</w:t>
      </w:r>
      <w:r>
        <w:rPr>
          <w:rFonts w:ascii="HY신명조" w:eastAsia="HY신명조" w:cs="HY신명조"/>
          <w:spacing w:val="-1"/>
        </w:rPr>
        <w:t xml:space="preserve"> 하나, 이 경우 적발확률은 1/3로 낮아진다. A의 재산 </w:t>
      </w:r>
      <m:oMath>
        <m:r>
          <m:rPr>
            <m:sty m:val="p"/>
          </m:rPr>
          <w:rPr>
            <w:rFonts w:ascii="Cambria Math"/>
          </w:rPr>
          <m:t>w</m:t>
        </m:r>
      </m:oMath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</w:rPr>
        <w:t xml:space="preserve"> 대한 기대효용함수가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</w:rPr>
        <w:t>일 때, 만약 정부가 A의 주차위반 행위를 이전과 같은 수준으로 유지하려면 책정해야 할 주차위반 범칙금은?</w:t>
      </w:r>
    </w:p>
    <w:p w14:paraId="2C815509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20682F9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A8014C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46C84E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7F3061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6FBD20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B73DD4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CBD99D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84</w:t>
            </w:r>
          </w:p>
        </w:tc>
      </w:tr>
      <w:tr w:rsidR="00E65C88" w14:paraId="59F8123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F62EE9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727AF0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E2F7F2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4EBF95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18613E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573E27" w14:textId="77777777" w:rsidR="00E65C88" w:rsidRDefault="00E65C8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CE0B795" w14:textId="77777777" w:rsidR="00E65C88" w:rsidRDefault="00E65C88">
      <w:pPr>
        <w:rPr>
          <w:sz w:val="2"/>
        </w:rPr>
      </w:pPr>
    </w:p>
    <w:p w14:paraId="73EF878C" w14:textId="77777777" w:rsidR="00E65C88" w:rsidRDefault="00E65C88">
      <w:pPr>
        <w:pStyle w:val="a8"/>
        <w:ind w:left="188"/>
        <w:rPr>
          <w:rFonts w:ascii="HY신명조" w:eastAsia="HY신명조" w:cs="HY신명조"/>
        </w:rPr>
      </w:pPr>
    </w:p>
    <w:p w14:paraId="472FFD72" w14:textId="77777777" w:rsidR="00E65C88" w:rsidRDefault="00E65C88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171AD45C" w14:textId="77777777" w:rsidR="00E65C88" w:rsidRDefault="00E65C88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7B518E02" w14:textId="77777777" w:rsidR="00E65C88" w:rsidRDefault="00E65C88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02C1D299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기업 1은 현재 기업 2가 4의 독점이윤을 얻고 있는 시장에 진입할지</w:t>
      </w:r>
      <w:r>
        <w:rPr>
          <w:rFonts w:ascii="HY신명조" w:eastAsia="HY신명조" w:cs="HY신명조"/>
        </w:rPr>
        <w:t xml:space="preserve"> 말지를 선택하려 한다. 기업 1의 시장진입에 기업 2가 협조적으로 </w:t>
      </w:r>
      <w:r>
        <w:rPr>
          <w:rFonts w:ascii="HY신명조" w:eastAsia="HY신명조" w:cs="HY신명조"/>
          <w:spacing w:val="-1"/>
        </w:rPr>
        <w:t xml:space="preserve">반응하면 각각 2의 이윤을 얻지만, 경쟁적으로 반응하면 각각 </w:t>
      </w:r>
      <m:oMath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</m:t>
        </m:r>
      </m:oMath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</w:rPr>
        <w:t xml:space="preserve"> 이윤을 얻는다. 이 게임에 대한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 (단, 순수전략만을 고려한다.)</w:t>
      </w:r>
    </w:p>
    <w:p w14:paraId="60B8F266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6973B70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382373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B4CEF1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유일한 부분게임(subgame)을 갖는다.</w:t>
            </w:r>
          </w:p>
        </w:tc>
      </w:tr>
      <w:tr w:rsidR="00E65C88" w14:paraId="007D022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42AD8B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0860F8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역진귀납(backward induction)에 의해 얻는 전략조합은 유일하다.</w:t>
            </w:r>
          </w:p>
        </w:tc>
      </w:tr>
      <w:tr w:rsidR="00E65C88" w14:paraId="0A5C883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C78587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5A6835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기업 2의 경쟁적 반응은 공허한 위협(empty threat)에 해당한다. </w:t>
            </w:r>
          </w:p>
        </w:tc>
      </w:tr>
      <w:tr w:rsidR="00E65C88" w14:paraId="5B756DA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E30425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22C893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복수의 내쉬균형(Nash equilibrium)을 갖는다.</w:t>
            </w:r>
          </w:p>
        </w:tc>
      </w:tr>
      <w:tr w:rsidR="00E65C88" w14:paraId="3B180F3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FD10CA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79DCCB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유일한 부분게임완전균형(subgame perfect Nash equilibrium)을</w:t>
            </w:r>
            <w:r>
              <w:rPr>
                <w:rFonts w:ascii="HY신명조" w:eastAsia="HY신명조" w:cs="HY신명조"/>
              </w:rPr>
              <w:t xml:space="preserve"> 갖는다.</w:t>
            </w:r>
          </w:p>
        </w:tc>
      </w:tr>
    </w:tbl>
    <w:p w14:paraId="250BB487" w14:textId="77777777" w:rsidR="00E65C88" w:rsidRDefault="00E65C88">
      <w:pPr>
        <w:rPr>
          <w:sz w:val="2"/>
        </w:rPr>
      </w:pPr>
    </w:p>
    <w:p w14:paraId="4D19694C" w14:textId="77777777" w:rsidR="00E65C88" w:rsidRDefault="00E65C88">
      <w:pPr>
        <w:pStyle w:val="a8"/>
        <w:ind w:firstLine="246"/>
        <w:rPr>
          <w:rFonts w:ascii="HY신명조" w:eastAsia="HY신명조" w:cs="HY신명조"/>
        </w:rPr>
      </w:pPr>
    </w:p>
    <w:p w14:paraId="62E962AC" w14:textId="77777777" w:rsidR="00E65C88" w:rsidRDefault="00E65C88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2E7B4710" w14:textId="77777777" w:rsidR="00E65C88" w:rsidRDefault="00E65C88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4A61FDD7" w14:textId="77777777" w:rsidR="00E65C88" w:rsidRDefault="00E65C88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2C53F075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 xml:space="preserve">역수요함수가 </w:t>
      </w:r>
      <m:oMath>
        <m:r>
          <m:rPr>
            <m:sty m:val="p"/>
          </m:rPr>
          <w:rPr>
            <w:rFonts w:ascii="Cambria Math"/>
          </w:rPr>
          <m:t>p=84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3"/>
        </w:rPr>
        <w:t>인 시장에서 선도 기업 1과 추종 기업 2가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슈타켈베르그</w:t>
      </w:r>
      <w:r>
        <w:rPr>
          <w:rFonts w:ascii="HY신명조" w:eastAsia="HY신명조" w:cs="HY신명조"/>
          <w:spacing w:val="-1"/>
        </w:rPr>
        <w:t xml:space="preserve"> 경쟁(Stackelberg competition)을 한다. 기업 1과 기업</w:t>
      </w:r>
      <w:r>
        <w:rPr>
          <w:rFonts w:ascii="HY신명조" w:eastAsia="HY신명조" w:cs="HY신명조"/>
        </w:rPr>
        <w:t xml:space="preserve"> 2의 한계비용이 각각 21과 0일 때, 기업 1의 생산량은?</w:t>
      </w:r>
    </w:p>
    <w:p w14:paraId="2B3C79B1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675E933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155630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9855F1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25C49D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F46823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4C1442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B1F707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21</w:t>
            </w:r>
          </w:p>
        </w:tc>
      </w:tr>
      <w:tr w:rsidR="00E65C88" w14:paraId="5D7AD1C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42B6B8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686F7C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31.5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89BC30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057CF7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97EF91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CE4D5E" w14:textId="77777777" w:rsidR="00E65C88" w:rsidRDefault="00E65C8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4BCDEBAC" w14:textId="77777777" w:rsidR="00E65C88" w:rsidRDefault="00E65C88">
      <w:pPr>
        <w:rPr>
          <w:sz w:val="2"/>
        </w:rPr>
      </w:pPr>
    </w:p>
    <w:p w14:paraId="35D70A6A" w14:textId="77777777" w:rsidR="00E65C88" w:rsidRDefault="00E65C88">
      <w:pPr>
        <w:pStyle w:val="a8"/>
        <w:snapToGrid/>
        <w:ind w:left="288" w:firstLine="8"/>
        <w:rPr>
          <w:rFonts w:ascii="HY신명조" w:eastAsia="HY신명조" w:cs="HY신명조"/>
          <w:sz w:val="24"/>
          <w:szCs w:val="24"/>
        </w:rPr>
      </w:pPr>
    </w:p>
    <w:p w14:paraId="15B751B0" w14:textId="77777777" w:rsidR="00E65C88" w:rsidRDefault="00E65C88">
      <w:pPr>
        <w:pStyle w:val="a8"/>
        <w:snapToGrid/>
        <w:ind w:left="288" w:firstLine="8"/>
        <w:rPr>
          <w:rFonts w:ascii="HY신명조" w:eastAsia="HY신명조" w:cs="HY신명조"/>
        </w:rPr>
      </w:pPr>
    </w:p>
    <w:p w14:paraId="34C583DC" w14:textId="77777777" w:rsidR="00E65C88" w:rsidRDefault="00E65C88">
      <w:pPr>
        <w:pStyle w:val="a8"/>
        <w:snapToGrid/>
        <w:ind w:left="288" w:firstLine="8"/>
        <w:rPr>
          <w:rFonts w:ascii="HY신명조" w:eastAsia="HY신명조" w:cs="HY신명조"/>
        </w:rPr>
      </w:pPr>
    </w:p>
    <w:p w14:paraId="18606E3C" w14:textId="77777777" w:rsidR="00E65C88" w:rsidRDefault="00CB4539">
      <w:pPr>
        <w:pStyle w:val="a8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두 소비자 1, 2가 두 재화 X, Y를 소비하는 순수교환경제에서 각 소비자의 효용함수가 다음과 같다.</w:t>
      </w:r>
    </w:p>
    <w:p w14:paraId="4671A912" w14:textId="77777777" w:rsidR="00E65C88" w:rsidRDefault="00CB4539">
      <w:pPr>
        <w:pStyle w:val="a8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E65C88" w14:paraId="76EDB4D5" w14:textId="77777777">
        <w:trPr>
          <w:trHeight w:val="765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16FF700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 xml:space="preserve">소비자 1: </w:t>
            </w:r>
            <m:oMath>
              <m:r>
                <m:rPr>
                  <m:sty m:val="p"/>
                </m:rPr>
                <w:rPr>
                  <w:rFonts w:ascii="Cambria Math"/>
                </w:rPr>
                <m:t>u_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(x_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)=min{x_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}</m:t>
              </m:r>
            </m:oMath>
          </w:p>
          <w:p w14:paraId="0F637E37" w14:textId="77777777" w:rsidR="00E65C88" w:rsidRDefault="00CB4539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 xml:space="preserve">소비자 2: </w:t>
            </w:r>
            <m:oMath>
              <m:r>
                <m:rPr>
                  <m:sty m:val="p"/>
                </m:rPr>
                <w:rPr>
                  <w:rFonts w:ascii="Cambria Math"/>
                </w:rPr>
                <m:t>u_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(x_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)=min{2x_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3y_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}</m:t>
              </m:r>
            </m:oMath>
          </w:p>
        </w:tc>
      </w:tr>
    </w:tbl>
    <w:p w14:paraId="183F39B4" w14:textId="77777777" w:rsidR="00E65C88" w:rsidRDefault="00E65C88">
      <w:pPr>
        <w:rPr>
          <w:sz w:val="2"/>
        </w:rPr>
      </w:pPr>
    </w:p>
    <w:p w14:paraId="4C957EA3" w14:textId="77777777" w:rsidR="00E65C88" w:rsidRDefault="00CB4539">
      <w:pPr>
        <w:pStyle w:val="a8"/>
        <w:ind w:left="357" w:hanging="357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spacing w:val="2"/>
        </w:rPr>
        <w:t xml:space="preserve">   </w:t>
      </w:r>
      <w:r>
        <w:rPr>
          <w:rFonts w:ascii="HY신명조" w:eastAsia="HY신명조" w:cs="HY신명조"/>
          <w:spacing w:val="2"/>
        </w:rPr>
        <w:t> </w:t>
      </w:r>
      <w:r>
        <w:rPr>
          <w:rFonts w:ascii="HY신명조" w:eastAsia="HY신명조" w:cs="HY신명조"/>
          <w:spacing w:val="2"/>
        </w:rPr>
        <w:t xml:space="preserve">이 경제의 부존량이 X재 3단위, Y재 2단위라면, 다음 중 파레토 효율적인 배분점으로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옳지 않은</w:t>
      </w:r>
      <w:r>
        <w:rPr>
          <w:rFonts w:ascii="HY신명조" w:eastAsia="HY신명조" w:cs="HY신명조"/>
          <w:spacing w:val="2"/>
        </w:rPr>
        <w:t xml:space="preserve"> 것은?</w:t>
      </w:r>
    </w:p>
    <w:p w14:paraId="1E2821A9" w14:textId="77777777" w:rsidR="00E65C88" w:rsidRDefault="00CB4539">
      <w:pPr>
        <w:pStyle w:val="a8"/>
        <w:ind w:left="348" w:hanging="348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spacing w:val="2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E65C88" w14:paraId="6564323C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4A02032" w14:textId="77777777" w:rsidR="00E65C88" w:rsidRDefault="00E65C8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DFFE2CD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소비자 1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CAC94A3" w14:textId="77777777" w:rsidR="00E65C88" w:rsidRDefault="00E65C88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3CEF399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소비자 2</w:t>
            </w:r>
          </w:p>
        </w:tc>
      </w:tr>
      <w:tr w:rsidR="00E65C88" w14:paraId="248E63A4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FE8192A" w14:textId="77777777" w:rsidR="00E65C88" w:rsidRDefault="00CB453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61A3348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>(0, 0)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62E0E87" w14:textId="77777777" w:rsidR="00E65C88" w:rsidRDefault="00E65C88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FEFFB74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>(3, 2)</w:t>
            </w:r>
          </w:p>
        </w:tc>
      </w:tr>
      <w:tr w:rsidR="00E65C88" w14:paraId="0639B6A0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5913D89" w14:textId="77777777" w:rsidR="00E65C88" w:rsidRDefault="00CB453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FF251AA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(1, 1)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E33B6A1" w14:textId="77777777" w:rsidR="00E65C88" w:rsidRDefault="00E65C88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0F23075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(2, 1)</w:t>
            </w:r>
          </w:p>
        </w:tc>
      </w:tr>
      <w:tr w:rsidR="00E65C88" w14:paraId="31A606FB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F1FBB7D" w14:textId="77777777" w:rsidR="00E65C88" w:rsidRDefault="00CB453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F68A06C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(1.5, 1)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BDF2C5E" w14:textId="77777777" w:rsidR="00E65C88" w:rsidRDefault="00E65C88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BB609E3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(1.5, 1)</w:t>
            </w:r>
          </w:p>
        </w:tc>
      </w:tr>
      <w:tr w:rsidR="00E65C88" w14:paraId="3C1D3896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966A9E5" w14:textId="77777777" w:rsidR="00E65C88" w:rsidRDefault="00CB453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2908073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(2, 1)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C9C6F79" w14:textId="77777777" w:rsidR="00E65C88" w:rsidRDefault="00E65C88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86D81E7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(1, 1)</w:t>
            </w:r>
          </w:p>
        </w:tc>
      </w:tr>
      <w:tr w:rsidR="00E65C88" w14:paraId="166B9FCA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81098C6" w14:textId="77777777" w:rsidR="00E65C88" w:rsidRDefault="00CB453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FC1CC4E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(3, 2)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8C7A727" w14:textId="77777777" w:rsidR="00E65C88" w:rsidRDefault="00E65C88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E643C56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(0, 0)</w:t>
            </w:r>
          </w:p>
        </w:tc>
      </w:tr>
    </w:tbl>
    <w:p w14:paraId="39DDB544" w14:textId="77777777" w:rsidR="00E65C88" w:rsidRDefault="00E65C88">
      <w:pPr>
        <w:rPr>
          <w:sz w:val="2"/>
        </w:rPr>
      </w:pPr>
    </w:p>
    <w:p w14:paraId="097FC3FA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시장 수요함수와 공급함수가 각각 </w:t>
      </w:r>
      <m:oMath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와 </w:t>
      </w:r>
      <m:oMath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=p</m:t>
        </m:r>
      </m:oMath>
      <w:r>
        <w:rPr>
          <w:rFonts w:ascii="HY신명조" w:eastAsia="HY신명조" w:cs="HY신명조"/>
        </w:rPr>
        <w:t xml:space="preserve">인 시장에서 </w:t>
      </w:r>
      <w:r>
        <w:rPr>
          <w:rFonts w:ascii="HY신명조" w:eastAsia="HY신명조" w:cs="HY신명조"/>
          <w:spacing w:val="-1"/>
        </w:rPr>
        <w:t>정부가 가격하한을 6으로 두거나, 공급을 4로 제한하는 쿼터를 고려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중이다. 정부는 가격하한제를 실시하면 무작위로 선정된 공급자에게</w:t>
      </w:r>
      <w:r>
        <w:rPr>
          <w:rFonts w:ascii="HY신명조" w:eastAsia="HY신명조" w:cs="HY신명조"/>
        </w:rPr>
        <w:t xml:space="preserve"> 판매를 허용한다. 만약 쿼터제를 실시하면 공급권한은 경쟁적으로 매각한다. 다음 설명 중 옳은 것은?</w:t>
      </w:r>
    </w:p>
    <w:p w14:paraId="058E123C" w14:textId="77777777" w:rsidR="00E65C88" w:rsidRDefault="00CB4539">
      <w:pPr>
        <w:pStyle w:val="a8"/>
        <w:ind w:left="397" w:hanging="39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6DF96FE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5E350E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2628D6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가격하한제에서 자중손실은 1이다.</w:t>
            </w:r>
          </w:p>
        </w:tc>
      </w:tr>
      <w:tr w:rsidR="00E65C88" w14:paraId="7C8F6B7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471324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B6094B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가격하한제에서 소비자 잉여는 8이다.</w:t>
            </w:r>
          </w:p>
        </w:tc>
      </w:tr>
      <w:tr w:rsidR="00E65C88" w14:paraId="572C517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19CF27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2CE3CE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가격하한제에서 공급자 잉여는 16이다.</w:t>
            </w:r>
          </w:p>
        </w:tc>
      </w:tr>
      <w:tr w:rsidR="00E65C88" w14:paraId="46519D6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3E3731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D84166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쿼터제에서 공급자 잉여는 16이다.</w:t>
            </w:r>
          </w:p>
        </w:tc>
      </w:tr>
      <w:tr w:rsidR="00E65C88" w14:paraId="0C4FC5C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11415A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0502F8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쿼터제에서 자중손실은 2이다.</w:t>
            </w:r>
          </w:p>
        </w:tc>
      </w:tr>
    </w:tbl>
    <w:p w14:paraId="6B641DEA" w14:textId="77777777" w:rsidR="00E65C88" w:rsidRDefault="00E65C88">
      <w:pPr>
        <w:rPr>
          <w:sz w:val="2"/>
        </w:rPr>
      </w:pPr>
    </w:p>
    <w:p w14:paraId="7ADC8F0B" w14:textId="77777777" w:rsidR="00E65C88" w:rsidRDefault="00E65C88">
      <w:pPr>
        <w:pStyle w:val="a8"/>
        <w:ind w:firstLine="246"/>
        <w:rPr>
          <w:rFonts w:ascii="HY신명조" w:eastAsia="HY신명조" w:cs="HY신명조"/>
        </w:rPr>
      </w:pPr>
    </w:p>
    <w:p w14:paraId="7A688EB5" w14:textId="77777777" w:rsidR="00E65C88" w:rsidRDefault="00E65C88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18379D62" w14:textId="77777777" w:rsidR="00E65C88" w:rsidRDefault="00E65C88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289D742C" w14:textId="77777777" w:rsidR="00E65C88" w:rsidRDefault="00CB4539">
      <w:pPr>
        <w:pStyle w:val="a8"/>
        <w:ind w:left="329" w:hanging="32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두 재화 X와 Y를 통해 효용을 극대화하는 소비자의 소득은 10이고 효용함수는</w:t>
      </w:r>
    </w:p>
    <w:p w14:paraId="3B7E7EF9" w14:textId="77777777" w:rsidR="00E65C88" w:rsidRDefault="00CB4539">
      <w:pPr>
        <w:pStyle w:val="a8"/>
        <w:wordWrap/>
        <w:ind w:left="268" w:hanging="268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u(x,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y)=4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√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>+2y</m:t>
          </m:r>
        </m:oMath>
      </m:oMathPara>
    </w:p>
    <w:p w14:paraId="7ED9D8C4" w14:textId="77777777" w:rsidR="00E65C88" w:rsidRDefault="00CB4539">
      <w:pPr>
        <w:pStyle w:val="a8"/>
        <w:wordWrap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이다. Y재의 가격이 1일 때, 다음 설명 중 옳은 것을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</w:t>
      </w:r>
    </w:p>
    <w:p w14:paraId="065DCDE5" w14:textId="77777777" w:rsidR="00E65C88" w:rsidRDefault="00CB453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E65C88" w14:paraId="0E27E6E2" w14:textId="77777777">
        <w:trPr>
          <w:trHeight w:val="398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7B072E0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733ED6B" w14:textId="77777777" w:rsidR="00E65C88" w:rsidRDefault="00CB4539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X재의 가격이 0.5일 때, X재의 소비량은 4단위이다.</w:t>
            </w:r>
          </w:p>
        </w:tc>
      </w:tr>
      <w:tr w:rsidR="00E65C88" w14:paraId="43BE3DC9" w14:textId="77777777">
        <w:trPr>
          <w:trHeight w:val="71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BD12ABE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2618F2C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X재의 가격이 0.5에서 0.2로 하락하면, X재의 소비량은 10단위로 증가한다.</w:t>
            </w:r>
          </w:p>
        </w:tc>
      </w:tr>
      <w:tr w:rsidR="00E65C88" w14:paraId="2F43D215" w14:textId="77777777">
        <w:trPr>
          <w:trHeight w:val="71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45527B3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1E0FC83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X재의 가격이 0.5에서 0.2로 하락하면, 대체효과만 발생하고 소득효과는 발생하지 않는다.  </w:t>
            </w:r>
          </w:p>
        </w:tc>
      </w:tr>
      <w:tr w:rsidR="00E65C88" w14:paraId="072CB8AE" w14:textId="77777777">
        <w:trPr>
          <w:trHeight w:val="398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7DF34B7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8F62D18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Y재의 소비가 증가할 때, Y재의 한계효용은 감소한다.</w:t>
            </w:r>
          </w:p>
        </w:tc>
      </w:tr>
    </w:tbl>
    <w:p w14:paraId="59B59F36" w14:textId="77777777" w:rsidR="00E65C88" w:rsidRDefault="00E65C88">
      <w:pPr>
        <w:rPr>
          <w:sz w:val="2"/>
        </w:rPr>
      </w:pPr>
    </w:p>
    <w:p w14:paraId="27A9B6B5" w14:textId="77777777" w:rsidR="00E65C88" w:rsidRDefault="00CB453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3CE259B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D2FA4C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D90676" w14:textId="77777777" w:rsidR="00E65C88" w:rsidRDefault="00CB4539">
            <w:pPr>
              <w:pStyle w:val="a8"/>
              <w:wordWrap/>
              <w:ind w:left="200" w:right="-75" w:hanging="20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D98FF8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74F249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7FC885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3C3C4E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</w:tr>
      <w:tr w:rsidR="00E65C88" w14:paraId="4479E17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97E7F1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A9E012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05CC03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704EC8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8B1145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2249E6" w14:textId="77777777" w:rsidR="00E65C88" w:rsidRDefault="00E65C88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12CC1F3A" w14:textId="77777777" w:rsidR="00E65C88" w:rsidRDefault="00E65C88">
      <w:pPr>
        <w:rPr>
          <w:sz w:val="2"/>
        </w:rPr>
      </w:pPr>
    </w:p>
    <w:p w14:paraId="3BD6AAFE" w14:textId="77777777" w:rsidR="00E65C88" w:rsidRDefault="00CB453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356AB195" w14:textId="77777777" w:rsidR="00E65C88" w:rsidRDefault="00E65C88">
      <w:pPr>
        <w:pStyle w:val="a8"/>
        <w:spacing w:after="16"/>
        <w:rPr>
          <w:rFonts w:ascii="HY신명조" w:eastAsia="HY신명조" w:cs="HY신명조"/>
        </w:rPr>
      </w:pPr>
    </w:p>
    <w:p w14:paraId="592B7CC4" w14:textId="77777777" w:rsidR="00E65C88" w:rsidRDefault="00E65C88">
      <w:pPr>
        <w:pStyle w:val="a8"/>
        <w:spacing w:after="16"/>
        <w:rPr>
          <w:rFonts w:ascii="HY신명조" w:eastAsia="HY신명조" w:cs="HY신명조"/>
        </w:rPr>
      </w:pPr>
    </w:p>
    <w:p w14:paraId="745E4AA9" w14:textId="77777777" w:rsidR="00E65C88" w:rsidRDefault="00CB4539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화학제품에 대한 역수요함수와 사적 한계비용은 각각</w:t>
      </w:r>
    </w:p>
    <w:p w14:paraId="60631EF8" w14:textId="77777777" w:rsidR="00E65C88" w:rsidRDefault="00CB4539">
      <w:pPr>
        <w:pStyle w:val="a8"/>
        <w:wordWrap/>
        <w:ind w:left="379" w:right="116" w:hanging="379"/>
        <w:jc w:val="center"/>
        <w:rPr>
          <w:rFonts w:ascii="HY신명조" w:eastAsia="HY신명조" w:cs="HY신명조"/>
        </w:rPr>
      </w:pPr>
      <m:oMath>
        <m:r>
          <m:rPr>
            <m:sty m:val="p"/>
          </m:rPr>
          <w:rPr>
            <w:rFonts w:ascii="Cambria Math"/>
          </w:rPr>
          <m:t>P=12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PMC=2+Q</m:t>
        </m:r>
      </m:oMath>
    </w:p>
    <w:p w14:paraId="55A7E762" w14:textId="77777777" w:rsidR="00E65C88" w:rsidRDefault="00CB4539">
      <w:pPr>
        <w:pStyle w:val="a8"/>
        <w:ind w:left="346" w:right="11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 xml:space="preserve">   </w:t>
      </w:r>
      <w:r>
        <w:rPr>
          <w:rFonts w:ascii="HY신명조" w:eastAsia="HY신명조" w:cs="HY신명조"/>
          <w:spacing w:val="-1"/>
        </w:rPr>
        <w:t> </w:t>
      </w:r>
      <w:r>
        <w:rPr>
          <w:rFonts w:ascii="HY신명조" w:eastAsia="HY신명조" w:cs="HY신명조"/>
          <w:spacing w:val="-1"/>
        </w:rPr>
        <w:t>이다. 화학제품 1단위가 생산될 때마다 오염물질이 1단위 배출되고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화학제품이 2단위를 초과하면 양(+)의 외부비용이 발생하는데 이는 다음</w:t>
      </w:r>
      <w:r>
        <w:rPr>
          <w:rFonts w:ascii="HY신명조" w:eastAsia="HY신명조" w:cs="HY신명조"/>
        </w:rPr>
        <w:t xml:space="preserve"> 외부 한계비용(</w:t>
      </w:r>
      <m:oMath>
        <m:r>
          <m:rPr>
            <m:sty m:val="p"/>
          </m:rPr>
          <w:rPr>
            <w:rFonts w:ascii="Cambria Math"/>
          </w:rPr>
          <m:t>EMC</m:t>
        </m:r>
      </m:oMath>
      <w:r>
        <w:rPr>
          <w:rFonts w:ascii="HY신명조" w:eastAsia="HY신명조" w:cs="HY신명조"/>
        </w:rPr>
        <w:t>) 함수에 따른다.</w:t>
      </w:r>
    </w:p>
    <w:p w14:paraId="25648BE5" w14:textId="77777777" w:rsidR="00E65C88" w:rsidRDefault="00CB4539">
      <w:pPr>
        <w:pStyle w:val="a8"/>
        <w:wordWrap/>
        <w:ind w:left="288" w:right="116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EMC=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{</m:t>
          </m:r>
          <m:r>
            <m:rPr>
              <m:sty m:val="p"/>
            </m:rPr>
            <w:rPr>
              <w:rFonts w:ascii="Cambria Math"/>
            </w:rPr>
            <m:t>■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2+Q,</m:t>
          </m:r>
          <m:r>
            <m:rPr>
              <m:sty m:val="p"/>
            </m:rPr>
            <w:rPr>
              <w:rFonts w:ascii="Cambria Math"/>
            </w:rPr>
            <m:t>   </m:t>
          </m:r>
          <m:r>
            <m:rPr>
              <m:sty m:val="p"/>
            </m:rPr>
            <w:rPr>
              <w:rFonts w:ascii="Cambria Math"/>
            </w:rPr>
            <m:t>&amp;</m:t>
          </m:r>
          <m:r>
            <m:rPr>
              <m:sty m:val="p"/>
            </m:rPr>
            <w:rPr>
              <w:rFonts w:ascii="Cambria Math"/>
            </w:rPr>
            <m:t>  </m:t>
          </m:r>
          <m:r>
            <m:rPr>
              <m:sty m:val="p"/>
            </m:rPr>
            <w:rPr>
              <w:rFonts w:ascii="Cambria Math"/>
            </w:rPr>
            <m:t>Q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&gt;2@</m:t>
          </m:r>
          <m:r>
            <m:rPr>
              <m:sty m:val="p"/>
            </m:rPr>
            <w:rPr>
              <w:rFonts w:ascii="Cambria Math"/>
            </w:rPr>
            <m:t>             </m:t>
          </m:r>
          <m:r>
            <m:rPr>
              <m:sty m:val="p"/>
            </m:rPr>
            <w:rPr>
              <w:rFonts w:ascii="Cambria Math"/>
            </w:rPr>
            <m:t>0,&amp;</m:t>
          </m:r>
          <m:r>
            <m:rPr>
              <m:sty m:val="p"/>
            </m:rPr>
            <w:rPr>
              <w:rFonts w:ascii="Cambria Math"/>
            </w:rPr>
            <m:t>  </m:t>
          </m:r>
          <m:r>
            <m:rPr>
              <m:sty m:val="p"/>
            </m:rPr>
            <w:rPr>
              <w:rFonts w:ascii="Cambria Math"/>
            </w:rPr>
            <m:t>Q</m:t>
          </m:r>
          <m:r>
            <m:rPr>
              <m:sty m:val="p"/>
            </m:rPr>
            <w:rPr>
              <w:rFonts w:ascii="Cambria Math"/>
            </w:rPr>
            <m:t> ≤</m:t>
          </m:r>
          <m:r>
            <m:rPr>
              <m:sty m:val="p"/>
            </m:rPr>
            <w:rPr>
              <w:rFonts w:ascii="Cambria Math"/>
            </w:rPr>
            <m:t>2)</m:t>
          </m:r>
          <m:r>
            <m:rPr>
              <m:sty m:val="p"/>
            </m:rPr>
            <w:rPr>
              <w:rFonts w:ascii="Cambria Math"/>
            </w:rPr>
            <m:t>┤</m:t>
          </m:r>
          <m:r>
            <m:rPr>
              <m:sty m:val="p"/>
            </m:rPr>
            <w:rPr>
              <w:rFonts w:ascii="Cambria Math"/>
            </w:rPr>
            <m:t>〗</m:t>
          </m:r>
        </m:oMath>
      </m:oMathPara>
    </w:p>
    <w:p w14:paraId="1D579C3F" w14:textId="77777777" w:rsidR="00E65C88" w:rsidRDefault="00CB4539">
      <w:pPr>
        <w:pStyle w:val="a8"/>
        <w:ind w:left="349" w:right="11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이 시장에 대한 설명으로 옳은 것만을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</w:t>
      </w:r>
    </w:p>
    <w:p w14:paraId="4511DE60" w14:textId="77777777" w:rsidR="00E65C88" w:rsidRDefault="00CB4539">
      <w:pPr>
        <w:pStyle w:val="a8"/>
        <w:ind w:left="349" w:right="11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E65C88" w14:paraId="1BB48B56" w14:textId="77777777">
        <w:trPr>
          <w:trHeight w:val="398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98CD946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B782873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생산자가 사적 이윤을 극대화하는 산출량과 그 때의 가격은 각각 5와 7이다.</w:t>
            </w:r>
          </w:p>
        </w:tc>
      </w:tr>
      <w:tr w:rsidR="00E65C88" w14:paraId="28554E4A" w14:textId="77777777">
        <w:trPr>
          <w:trHeight w:val="71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852279F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2C7069C" w14:textId="77777777" w:rsidR="00E65C88" w:rsidRDefault="00CB4539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화학제품의 사회적 최적산출량은 생산자의 사적 이윤을 극대화하는 수준보다 1단위 적다.</w:t>
            </w:r>
          </w:p>
        </w:tc>
      </w:tr>
      <w:tr w:rsidR="00E65C88" w14:paraId="22946FA4" w14:textId="77777777">
        <w:trPr>
          <w:trHeight w:val="71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BA92887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384A400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정부가 배출요금을 2만큼 부과하면 소비자가 지불해야 하는 가격은 1.5만큼 상승한다. </w:t>
            </w:r>
          </w:p>
        </w:tc>
      </w:tr>
      <w:tr w:rsidR="00E65C88" w14:paraId="643FDDAA" w14:textId="77777777">
        <w:trPr>
          <w:trHeight w:val="398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38B9FAD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E797310" w14:textId="77777777" w:rsidR="00E65C88" w:rsidRDefault="00CB4539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정부가 효율적인 배출요금을 부과하게 되면 외부비용은 사라진다.</w:t>
            </w:r>
          </w:p>
        </w:tc>
      </w:tr>
    </w:tbl>
    <w:p w14:paraId="0127AD16" w14:textId="77777777" w:rsidR="00E65C88" w:rsidRDefault="00E65C88">
      <w:pPr>
        <w:rPr>
          <w:sz w:val="2"/>
        </w:rPr>
      </w:pPr>
    </w:p>
    <w:p w14:paraId="6A27CECD" w14:textId="77777777" w:rsidR="00E65C88" w:rsidRDefault="00CB4539">
      <w:pPr>
        <w:pStyle w:val="a8"/>
        <w:ind w:right="1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2F831AB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3575F4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FACAA9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3D97FF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FD1356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DBB443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9F6F70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</w:tr>
      <w:tr w:rsidR="00E65C88" w14:paraId="7566C4A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A3CDA5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150882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F44DB4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55AA24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6CDFF2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D841F3" w14:textId="77777777" w:rsidR="00E65C88" w:rsidRDefault="00E65C88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0292BEB8" w14:textId="77777777" w:rsidR="00E65C88" w:rsidRDefault="00E65C88">
      <w:pPr>
        <w:rPr>
          <w:sz w:val="2"/>
        </w:rPr>
      </w:pPr>
    </w:p>
    <w:p w14:paraId="52AB4520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A국은 주어진 노동 1,000시간과 자본 3,000단위를 사용해 두 재화 </w:t>
      </w:r>
      <w:r>
        <w:rPr>
          <w:rFonts w:ascii="HY신명조" w:eastAsia="HY신명조" w:cs="HY신명조"/>
          <w:spacing w:val="2"/>
        </w:rPr>
        <w:t xml:space="preserve">X와 Y를 생산한다. X재 1개를 생산하기 위해 노동 1시간과 자본 </w:t>
      </w:r>
      <w:r>
        <w:rPr>
          <w:rFonts w:ascii="HY신명조" w:eastAsia="HY신명조" w:cs="HY신명조"/>
          <w:spacing w:val="5"/>
        </w:rPr>
        <w:t>2단위가</w:t>
      </w:r>
      <w:r>
        <w:rPr>
          <w:rFonts w:ascii="HY신명조" w:eastAsia="HY신명조" w:cs="HY신명조"/>
          <w:spacing w:val="3"/>
        </w:rPr>
        <w:t xml:space="preserve"> 필요하고 Y재 1개를 생산하기 위해 노동 1시간과 자본 4단위가</w:t>
      </w:r>
      <w:r>
        <w:rPr>
          <w:rFonts w:ascii="HY신명조" w:eastAsia="HY신명조" w:cs="HY신명조"/>
        </w:rPr>
        <w:t xml:space="preserve"> 필요하다. 다음 설명 중 옳은 것은? (단, A국은 생산가능곡선 상에서만 생산한다.)</w:t>
      </w:r>
    </w:p>
    <w:p w14:paraId="0F87C3E2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2F42D4A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7264C1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902E08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 최대 생산량은 1,500개이다.</w:t>
            </w:r>
          </w:p>
        </w:tc>
      </w:tr>
      <w:tr w:rsidR="00E65C88" w14:paraId="764C21C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E4EC27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4453B5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Y재 최대 생산량은 1,000개이다.</w:t>
            </w:r>
          </w:p>
        </w:tc>
      </w:tr>
      <w:tr w:rsidR="00E65C88" w14:paraId="5133618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B936D2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78FA9F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 생산의 기회비용은 일정하다.</w:t>
            </w:r>
          </w:p>
        </w:tc>
      </w:tr>
      <w:tr w:rsidR="00E65C88" w14:paraId="6143684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325C7A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1290A3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X재와 Y재를 균등하게 생산하는 경우 유휴자원은 발생하지 않는다.</w:t>
            </w:r>
          </w:p>
        </w:tc>
      </w:tr>
      <w:tr w:rsidR="00E65C88" w14:paraId="2908A06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051674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3B6118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X재의 가격이 2, Y재의 가격이 3이면 X재와 Y재 생산에 노동과</w:t>
            </w:r>
            <w:r>
              <w:rPr>
                <w:rFonts w:ascii="HY신명조" w:eastAsia="HY신명조" w:cs="HY신명조"/>
              </w:rPr>
              <w:t xml:space="preserve"> 자본이 균등하게 배분된다.</w:t>
            </w:r>
          </w:p>
        </w:tc>
      </w:tr>
    </w:tbl>
    <w:p w14:paraId="4AFF2CBF" w14:textId="77777777" w:rsidR="00E65C88" w:rsidRDefault="00E65C88">
      <w:pPr>
        <w:rPr>
          <w:sz w:val="2"/>
        </w:rPr>
      </w:pPr>
    </w:p>
    <w:p w14:paraId="3A64693D" w14:textId="77777777" w:rsidR="00E65C88" w:rsidRDefault="00E65C88">
      <w:pPr>
        <w:pStyle w:val="a8"/>
        <w:spacing w:afterLines="40" w:after="96"/>
        <w:rPr>
          <w:rFonts w:ascii="HY신명조" w:eastAsia="HY신명조" w:cs="HY신명조"/>
          <w:sz w:val="18"/>
          <w:szCs w:val="18"/>
        </w:rPr>
      </w:pPr>
    </w:p>
    <w:p w14:paraId="3926186F" w14:textId="77777777" w:rsidR="00E65C88" w:rsidRDefault="00E65C88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05843AE9" w14:textId="77777777" w:rsidR="00E65C88" w:rsidRDefault="00CB4539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3"/>
        </w:rPr>
        <w:t> </w:t>
      </w:r>
      <w:r>
        <w:rPr>
          <w:rFonts w:ascii="HY신명조" w:eastAsia="HY신명조" w:cs="HY신명조"/>
          <w:spacing w:val="3"/>
        </w:rPr>
        <w:t xml:space="preserve">2국 2재화 리카도(Ricardo) 모형을 가정하자. 두 국가는 각각 100시간의 </w:t>
      </w:r>
      <w:r>
        <w:rPr>
          <w:rFonts w:ascii="HY신명조" w:eastAsia="HY신명조" w:cs="HY신명조"/>
        </w:rPr>
        <w:t>노동을</w:t>
      </w:r>
      <w:r>
        <w:rPr>
          <w:rFonts w:ascii="HY신명조" w:eastAsia="HY신명조" w:cs="HY신명조"/>
          <w:spacing w:val="-3"/>
        </w:rPr>
        <w:t xml:space="preserve"> 보유한다. 다음 표는 각국이 재화 X, Y 각 1단위를 생산하는</w:t>
      </w:r>
      <w:r>
        <w:rPr>
          <w:rFonts w:ascii="HY신명조" w:eastAsia="HY신명조" w:cs="HY신명조"/>
        </w:rPr>
        <w:t xml:space="preserve"> 데 필요한 노동투입 시간과 교역 후 소비조합을 나타낸다.</w:t>
      </w:r>
    </w:p>
    <w:p w14:paraId="3CD4B54A" w14:textId="77777777" w:rsidR="00E65C88" w:rsidRDefault="00CB4539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25"/>
        <w:gridCol w:w="1225"/>
      </w:tblGrid>
      <w:tr w:rsidR="00E65C88" w14:paraId="218E9D78" w14:textId="77777777">
        <w:trPr>
          <w:trHeight w:val="256"/>
        </w:trPr>
        <w:tc>
          <w:tcPr>
            <w:tcW w:w="1225" w:type="dxa"/>
            <w:vMerge w:val="restart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3BBE03" w14:textId="77777777" w:rsidR="00E65C88" w:rsidRDefault="00E65C8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F542AB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노동투입 시간</w:t>
            </w:r>
          </w:p>
        </w:tc>
        <w:tc>
          <w:tcPr>
            <w:tcW w:w="24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0B8233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교역 후 소비조합</w:t>
            </w:r>
          </w:p>
        </w:tc>
      </w:tr>
      <w:tr w:rsidR="00E65C88" w14:paraId="05E49262" w14:textId="77777777">
        <w:trPr>
          <w:trHeight w:val="256"/>
        </w:trPr>
        <w:tc>
          <w:tcPr>
            <w:tcW w:w="1225" w:type="dxa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73BCE3F" w14:textId="77777777" w:rsidR="00E65C88" w:rsidRDefault="00E65C88"/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6435EE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A국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75CCCB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B국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3E5FB7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A국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EAAC66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B국</w:t>
            </w:r>
          </w:p>
        </w:tc>
      </w:tr>
      <w:tr w:rsidR="00E65C88" w14:paraId="3EB042D1" w14:textId="77777777">
        <w:trPr>
          <w:trHeight w:val="256"/>
        </w:trPr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D07E76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904BEF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BDEC37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5/4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1BAC08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A395A3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</w:tr>
      <w:tr w:rsidR="00E65C88" w14:paraId="639584D9" w14:textId="77777777">
        <w:trPr>
          <w:trHeight w:val="256"/>
        </w:trPr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001309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Y재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E70235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4C7F19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5/4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B4C5BD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12AD77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</w:tr>
    </w:tbl>
    <w:p w14:paraId="7A1651C5" w14:textId="77777777" w:rsidR="00E65C88" w:rsidRDefault="00E65C88">
      <w:pPr>
        <w:rPr>
          <w:sz w:val="2"/>
        </w:rPr>
      </w:pPr>
    </w:p>
    <w:p w14:paraId="454BE3B5" w14:textId="77777777" w:rsidR="00E65C88" w:rsidRDefault="00CB4539">
      <w:pPr>
        <w:pStyle w:val="a8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1"/>
        </w:rPr>
        <w:t xml:space="preserve">다음 설명 중 옳은 것만을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모두</w:t>
      </w:r>
      <w:r>
        <w:rPr>
          <w:rFonts w:ascii="HY신명조" w:eastAsia="HY신명조" w:cs="HY신명조"/>
          <w:spacing w:val="-1"/>
        </w:rPr>
        <w:t xml:space="preserve"> 고르면? (단, 교역은 이득이 양(+)인</w:t>
      </w:r>
      <w:r>
        <w:rPr>
          <w:rFonts w:ascii="HY신명조" w:eastAsia="HY신명조" w:cs="HY신명조"/>
        </w:rPr>
        <w:t xml:space="preserve"> 경우에만 일어난다.)</w:t>
      </w:r>
    </w:p>
    <w:p w14:paraId="0B6B7B63" w14:textId="77777777" w:rsidR="00E65C88" w:rsidRDefault="00CB4539">
      <w:pPr>
        <w:pStyle w:val="a8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E65C88" w14:paraId="47724BC4" w14:textId="77777777">
        <w:trPr>
          <w:trHeight w:val="398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5693645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053BC7A" w14:textId="77777777" w:rsidR="00E65C88" w:rsidRDefault="00CB4539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A국은 X재, B국은 Y재에 비교우위가 있다.</w:t>
            </w:r>
          </w:p>
        </w:tc>
      </w:tr>
      <w:tr w:rsidR="00E65C88" w14:paraId="6F709D54" w14:textId="77777777">
        <w:trPr>
          <w:trHeight w:val="39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6D187EE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F587441" w14:textId="77777777" w:rsidR="00E65C88" w:rsidRDefault="00CB4539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a는 60이다.</w:t>
            </w:r>
          </w:p>
        </w:tc>
      </w:tr>
      <w:tr w:rsidR="00E65C88" w14:paraId="5899935A" w14:textId="77777777">
        <w:trPr>
          <w:trHeight w:val="39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E5096CD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4B616E9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b는 20보다 크고 40보다 작아야 한다.</w:t>
            </w:r>
          </w:p>
        </w:tc>
      </w:tr>
      <w:tr w:rsidR="00E65C88" w14:paraId="32D1D87C" w14:textId="77777777">
        <w:trPr>
          <w:trHeight w:val="718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6B6D211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EA59F01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c가 50이면 A국은 수출 재화 1단위당 수입 재화 3/4단위의 이득을 본다.</w:t>
            </w:r>
          </w:p>
        </w:tc>
      </w:tr>
    </w:tbl>
    <w:p w14:paraId="376ACEE9" w14:textId="77777777" w:rsidR="00E65C88" w:rsidRDefault="00E65C88">
      <w:pPr>
        <w:rPr>
          <w:sz w:val="2"/>
        </w:rPr>
      </w:pPr>
    </w:p>
    <w:p w14:paraId="17908D86" w14:textId="77777777" w:rsidR="00E65C88" w:rsidRDefault="00CB453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48E141E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920F18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59D526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52ECF2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58C719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DAD2FC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DD03A2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</w:tr>
      <w:tr w:rsidR="00E65C88" w14:paraId="666D3B8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A94163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3E34F9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8335A3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AD6763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640B24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0C5D8A" w14:textId="77777777" w:rsidR="00E65C88" w:rsidRDefault="00E65C88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0792171F" w14:textId="77777777" w:rsidR="00E65C88" w:rsidRDefault="00E65C88">
      <w:pPr>
        <w:rPr>
          <w:sz w:val="2"/>
        </w:rPr>
      </w:pPr>
    </w:p>
    <w:p w14:paraId="0A8DA8A7" w14:textId="77777777" w:rsidR="00E65C88" w:rsidRDefault="00CB453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778BBE78" w14:textId="77777777" w:rsidR="00E65C88" w:rsidRDefault="00E65C88">
      <w:pPr>
        <w:pStyle w:val="a8"/>
        <w:spacing w:after="16"/>
        <w:ind w:left="280" w:right="116" w:hanging="280"/>
        <w:rPr>
          <w:rFonts w:ascii="HY신명조" w:eastAsia="HY신명조" w:cs="HY신명조"/>
          <w:b/>
          <w:bCs/>
        </w:rPr>
      </w:pPr>
    </w:p>
    <w:p w14:paraId="4716FD73" w14:textId="77777777" w:rsidR="00E65C88" w:rsidRDefault="00CB4539">
      <w:pPr>
        <w:pStyle w:val="a8"/>
        <w:ind w:left="379" w:right="116" w:hanging="379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4"/>
        </w:rPr>
        <w:t xml:space="preserve">대국 개방 경제인 A국의 X재에 대한 시장수요와 시장공급이 다음과 같다.  </w:t>
      </w:r>
    </w:p>
    <w:p w14:paraId="5806085B" w14:textId="77777777" w:rsidR="00E65C88" w:rsidRDefault="00CB4539">
      <w:pPr>
        <w:pStyle w:val="a8"/>
        <w:ind w:left="349" w:right="11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E65C88" w14:paraId="371AFD9B" w14:textId="77777777">
        <w:trPr>
          <w:trHeight w:val="1031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  <w:vAlign w:val="center"/>
          </w:tcPr>
          <w:p w14:paraId="7A7B7441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시장수요: </w:t>
            </w:r>
            <m:oMath>
              <m:r>
                <m:rPr>
                  <m:sty m:val="p"/>
                </m:rPr>
                <w:rPr>
                  <w:rFonts w:ascii="Cambria Math"/>
                </w:rPr>
                <m:t>Q_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d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=100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20P</m:t>
              </m:r>
            </m:oMath>
          </w:p>
          <w:p w14:paraId="6D27E2B6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시장공급: </w:t>
            </w:r>
            <m:oMath>
              <m:r>
                <m:rPr>
                  <m:sty m:val="p"/>
                </m:rPr>
                <w:rPr>
                  <w:rFonts w:ascii="Cambria Math"/>
                </w:rPr>
                <m:t>Q_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=20+20P</m:t>
              </m:r>
            </m:oMath>
          </w:p>
          <w:p w14:paraId="2E315F1F" w14:textId="77777777" w:rsidR="00E65C88" w:rsidRDefault="00CB4539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  (단, </w:t>
            </w:r>
            <m:oMath>
              <m:r>
                <m:rPr>
                  <m:sty m:val="p"/>
                </m:rPr>
                <w:rPr>
                  <w:rFonts w:ascii="Cambria Math"/>
                </w:rPr>
                <m:t>Q_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d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Q_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</m:oMath>
            <w:r>
              <w:rPr>
                <w:rFonts w:ascii="HY신명조" w:eastAsia="HY신명조" w:cs="HY신명조"/>
                <w:spacing w:val="-5"/>
              </w:rPr>
              <w:t>는 각각 X재의 수요량, 공급량, 가격을 나타낸다.)</w:t>
            </w:r>
          </w:p>
        </w:tc>
      </w:tr>
    </w:tbl>
    <w:p w14:paraId="217FF8E1" w14:textId="77777777" w:rsidR="00E65C88" w:rsidRDefault="00E65C88">
      <w:pPr>
        <w:rPr>
          <w:sz w:val="2"/>
        </w:rPr>
      </w:pPr>
    </w:p>
    <w:p w14:paraId="457B93D9" w14:textId="77777777" w:rsidR="00E65C88" w:rsidRDefault="00CB4539">
      <w:pPr>
        <w:pStyle w:val="a8"/>
        <w:ind w:left="349" w:right="11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X재의 세계시장가격은 3이고, A국은 세계시장가격에 X재를 수출</w:t>
      </w:r>
      <w:r>
        <w:rPr>
          <w:rFonts w:ascii="HY신명조" w:eastAsia="HY신명조" w:cs="HY신명조"/>
          <w:spacing w:val="-2"/>
        </w:rPr>
        <w:t>하고 있다. 정부는 수출을 증진하기 위해 수출하는 물량을 대상으로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개당 1의 보조금 정책을 도입한다. 이 정책으로 인해 수출량이 늘어남에</w:t>
      </w:r>
      <w:r>
        <w:rPr>
          <w:rFonts w:ascii="HY신명조" w:eastAsia="HY신명조" w:cs="HY신명조"/>
        </w:rPr>
        <w:t xml:space="preserve"> 따라 세계시장가격이 2.5로 하락한다면, 다음 설명 중 옳은 것은?</w:t>
      </w:r>
    </w:p>
    <w:p w14:paraId="30E3C9F1" w14:textId="77777777" w:rsidR="00E65C88" w:rsidRDefault="00CB4539">
      <w:pPr>
        <w:pStyle w:val="a8"/>
        <w:ind w:right="1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E65C88" w14:paraId="75D0538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C701C9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9C50B0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수출은 30만큼 증가한다.</w:t>
            </w:r>
          </w:p>
        </w:tc>
      </w:tr>
      <w:tr w:rsidR="00E65C88" w14:paraId="2CA7DED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20D827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112AE9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국내 소비는 20만큼 감소한다.</w:t>
            </w:r>
          </w:p>
        </w:tc>
      </w:tr>
      <w:tr w:rsidR="00E65C88" w14:paraId="520880C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1CF922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8E6012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보조금은 40만큼 지출된다.</w:t>
            </w:r>
          </w:p>
        </w:tc>
      </w:tr>
      <w:tr w:rsidR="00E65C88" w14:paraId="660B58A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4073BC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A4C44B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생산자 잉여는 80만큼 증가한다.</w:t>
            </w:r>
          </w:p>
        </w:tc>
      </w:tr>
      <w:tr w:rsidR="00E65C88" w14:paraId="672597B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54A541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549D5C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사회적 후생은 35만큼 감소한다.</w:t>
            </w:r>
          </w:p>
        </w:tc>
      </w:tr>
    </w:tbl>
    <w:p w14:paraId="283ABB73" w14:textId="77777777" w:rsidR="00E65C88" w:rsidRDefault="00E65C88">
      <w:pPr>
        <w:rPr>
          <w:sz w:val="2"/>
        </w:rPr>
      </w:pPr>
    </w:p>
    <w:p w14:paraId="7035EE6F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그림은 어느 대국 개방 경제에서 수입 재화에 대한 관세 부과로 인한</w:t>
      </w:r>
      <w:r>
        <w:rPr>
          <w:rFonts w:ascii="HY신명조" w:eastAsia="HY신명조" w:cs="HY신명조"/>
        </w:rPr>
        <w:t xml:space="preserve"> 효과를 나타낸다. 관세 부과는 자국 내 가격을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에서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로 상승</w:t>
      </w:r>
      <w:r>
        <w:rPr>
          <w:rFonts w:ascii="HY신명조" w:eastAsia="HY신명조" w:cs="HY신명조"/>
          <w:spacing w:val="-3"/>
        </w:rPr>
        <w:t xml:space="preserve">시키지만 세계시장가격을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 xml:space="preserve">에서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로 하락시킨다. 이에 대한 설명</w:t>
      </w:r>
      <w:r>
        <w:rPr>
          <w:rFonts w:ascii="HY신명조" w:eastAsia="HY신명조" w:cs="HY신명조"/>
        </w:rPr>
        <w:t>으로 옳은 것은?</w:t>
      </w:r>
    </w:p>
    <w:p w14:paraId="60091959" w14:textId="77777777" w:rsidR="00E65C88" w:rsidRDefault="00E65C88">
      <w:pPr>
        <w:pStyle w:val="a8"/>
        <w:ind w:left="379" w:hanging="379"/>
        <w:rPr>
          <w:rFonts w:ascii="HY신명조" w:eastAsia="HY신명조" w:cs="HY신명조"/>
        </w:rPr>
      </w:pPr>
    </w:p>
    <w:p w14:paraId="581E6371" w14:textId="77777777" w:rsidR="00E65C88" w:rsidRDefault="000437D6">
      <w:pPr>
        <w:pStyle w:val="a8"/>
        <w:wordWrap/>
        <w:ind w:left="379" w:hanging="379"/>
        <w:jc w:val="center"/>
        <w:rPr>
          <w:rFonts w:ascii="HY신명조" w:eastAsia="HY신명조" w:cs="HY신명조"/>
        </w:rPr>
      </w:pPr>
      <w:r>
        <w:pict w14:anchorId="6CCFD843">
          <v:group id="_x0000_s2073" style="position:absolute;left:0;text-align:left;margin-left:54.35pt;margin-top:0;width:246.05pt;height:189.1pt;z-index:325" coordsize="24603,18912">
            <v:shape id="_x0000_s2088259512" o:spid="_x0000_s2090" style="position:absolute;left:1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69CBD74B" w14:textId="77777777" w:rsidR="00E65C88" w:rsidRDefault="00CB4539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</m:t>
                        </m:r>
                      </m:oMath>
                    </m:oMathPara>
                  </w:p>
                </w:txbxContent>
              </v:textbox>
            </v:shape>
            <v:shape id="_x0000_s2088259513" o:spid="_x0000_s2089" style="position:absolute;left:15588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7F3D796F" w14:textId="77777777" w:rsidR="00E65C88" w:rsidRDefault="00CB4539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</m:t>
                        </m:r>
                      </m:oMath>
                    </m:oMathPara>
                  </w:p>
                </w:txbxContent>
              </v:textbox>
            </v:shape>
            <v:shape id="_x0000_s2088259514" o:spid="_x0000_s2088" style="position:absolute;top:5299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6C86DC68" w14:textId="77777777" w:rsidR="00E65C88" w:rsidRDefault="00CB4539">
                    <w:pPr>
                      <w:pStyle w:val="a8"/>
                      <w:wordWrap/>
                      <w:jc w:val="center"/>
                      <w:rPr>
                        <w:vertAlign w:val="subscript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15" o:spid="_x0000_s2087" style="position:absolute;top:7993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1B6384EB" w14:textId="77777777" w:rsidR="00E65C88" w:rsidRDefault="00CB4539">
                    <w:pPr>
                      <w:pStyle w:val="a8"/>
                      <w:wordWrap/>
                      <w:jc w:val="center"/>
                      <w:rPr>
                        <w:vertAlign w:val="subscript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W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16" o:spid="_x0000_s2086" style="position:absolute;top:10905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1193F238" w14:textId="77777777" w:rsidR="00E65C88" w:rsidRDefault="00CB4539">
                    <w:pPr>
                      <w:pStyle w:val="a8"/>
                      <w:wordWrap/>
                      <w:jc w:val="center"/>
                      <w:rPr>
                        <w:vertAlign w:val="superscript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^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17" o:spid="_x0000_s2085" style="position:absolute;left:21334;top:13753;width:2255;height:2111;v-text-anchor:middle" coordsize="2255,2111" o:spt="100" adj="0,,0" path="m,l2255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27469025" w14:textId="77777777" w:rsidR="00E65C88" w:rsidRDefault="00CB4539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</m:t>
                        </m:r>
                      </m:oMath>
                    </m:oMathPara>
                  </w:p>
                </w:txbxContent>
              </v:textbox>
            </v:shape>
            <v:shape id="_x0000_s2088259518" o:spid="_x0000_s2084" style="position:absolute;left:22349;top:16459;width:2255;height:2110;v-text-anchor:middle" coordsize="2255,2110" o:spt="100" adj="0,,0" path="m,l2255,r,2110l,211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847F62E" w14:textId="77777777" w:rsidR="00E65C88" w:rsidRDefault="00CB4539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Q</m:t>
                        </m:r>
                      </m:oMath>
                    </m:oMathPara>
                  </w:p>
                </w:txbxContent>
              </v:textbox>
            </v:shape>
            <v:shape id="_x0000_s2088259519" o:spid="_x0000_s2083" style="position:absolute;left:11818;top:6522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051F9E45" w14:textId="77777777" w:rsidR="00E65C88" w:rsidRDefault="00CB4539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c</m:t>
                        </m:r>
                      </m:oMath>
                    </m:oMathPara>
                  </w:p>
                </w:txbxContent>
              </v:textbox>
            </v:shape>
            <v:shape id="_x0000_s2088259520" o:spid="_x0000_s2082" style="position:absolute;left:9257;top:7409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1B4D6F00" w14:textId="77777777" w:rsidR="00E65C88" w:rsidRDefault="00CB4539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b</m:t>
                        </m:r>
                      </m:oMath>
                    </m:oMathPara>
                  </w:p>
                </w:txbxContent>
              </v:textbox>
            </v:shape>
            <v:shape id="_x0000_s2088259521" o:spid="_x0000_s2081" style="position:absolute;left:14461;top:7409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4093DF62" w14:textId="77777777" w:rsidR="00E65C88" w:rsidRDefault="00CB4539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</m:t>
                        </m:r>
                      </m:oMath>
                    </m:oMathPara>
                  </w:p>
                </w:txbxContent>
              </v:textbox>
            </v:shape>
            <v:shape id="_x0000_s2088259522" o:spid="_x0000_s2080" style="position:absolute;left:11818;top:9520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4CAD0BA7" w14:textId="77777777" w:rsidR="00E65C88" w:rsidRDefault="00CB4539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e</m:t>
                        </m:r>
                      </m:oMath>
                    </m:oMathPara>
                  </w:p>
                </w:txbxContent>
              </v:textbox>
            </v:shape>
            <v:shape id="_x0000_s2088259523" o:spid="_x0000_s2079" style="position:absolute;left:5054;top:6354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40059C93" w14:textId="77777777" w:rsidR="00E65C88" w:rsidRDefault="00CB4539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a</m:t>
                        </m:r>
                      </m:oMath>
                    </m:oMathPara>
                  </w:p>
                </w:txbxContent>
              </v:textbox>
            </v:shape>
            <v:shape id="_x0000_s2088259524" o:spid="_x0000_s2078" style="position:absolute;left:594;top:16187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6DF27544" w14:textId="77777777" w:rsidR="00E65C88" w:rsidRDefault="00CB4539">
                    <w:pPr>
                      <w:pStyle w:val="a8"/>
                      <w:wordWrap/>
                      <w:jc w:val="center"/>
                      <w:rPr>
                        <w:vertAlign w:val="superscript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oMath>
                    </m:oMathPara>
                  </w:p>
                </w:txbxContent>
              </v:textbox>
            </v:shape>
            <v:shape id="_x0000_s2088259525" o:spid="_x0000_s2077" style="position:absolute;left:7227;top:16801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0058BB9B" w14:textId="77777777" w:rsidR="00E65C88" w:rsidRDefault="00CB4539">
                    <w:pPr>
                      <w:pStyle w:val="a8"/>
                      <w:wordWrap/>
                      <w:jc w:val="center"/>
                      <w:rPr>
                        <w:vertAlign w:val="superscript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S_1 </m:t>
                        </m:r>
                      </m:oMath>
                    </m:oMathPara>
                  </w:p>
                </w:txbxContent>
              </v:textbox>
            </v:shape>
            <v:shape id="_x0000_s2088259526" o:spid="_x0000_s2076" style="position:absolute;left:10212;top:16801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16B5D880" w14:textId="77777777" w:rsidR="00E65C88" w:rsidRDefault="00CB4539">
                    <w:pPr>
                      <w:pStyle w:val="a8"/>
                      <w:wordWrap/>
                      <w:jc w:val="center"/>
                      <w:rPr>
                        <w:vertAlign w:val="superscript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S_2 </m:t>
                        </m:r>
                      </m:oMath>
                    </m:oMathPara>
                  </w:p>
                </w:txbxContent>
              </v:textbox>
            </v:shape>
            <v:shape id="_x0000_s2088259527" o:spid="_x0000_s2075" style="position:absolute;left:13309;top:16801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710F1F19" w14:textId="77777777" w:rsidR="00E65C88" w:rsidRDefault="00CB4539">
                    <w:pPr>
                      <w:pStyle w:val="a8"/>
                      <w:wordWrap/>
                      <w:jc w:val="center"/>
                      <w:rPr>
                        <w:vertAlign w:val="superscript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D_2 </m:t>
                        </m:r>
                      </m:oMath>
                    </m:oMathPara>
                  </w:p>
                </w:txbxContent>
              </v:textbox>
            </v:shape>
            <v:shape id="_x0000_s2088259528" o:spid="_x0000_s2074" style="position:absolute;left:16294;top:16801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7AD0ED21" w14:textId="77777777" w:rsidR="00E65C88" w:rsidRDefault="00CB4539">
                    <w:pPr>
                      <w:pStyle w:val="a8"/>
                      <w:wordWrap/>
                      <w:jc w:val="center"/>
                      <w:rPr>
                        <w:vertAlign w:val="superscript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D_1 </m:t>
                        </m:r>
                      </m:oMath>
                    </m:oMathPara>
                  </w:p>
                </w:txbxContent>
              </v:textbox>
            </v:shape>
          </v:group>
        </w:pict>
      </w:r>
      <w:r w:rsidR="00CB4539">
        <w:rPr>
          <w:rFonts w:ascii="HY신명조" w:eastAsia="HY신명조" w:cs="HY신명조"/>
        </w:rPr>
        <w:t xml:space="preserve">    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</w:tblGrid>
      <w:tr w:rsidR="00E65C88" w14:paraId="7EC82E3F" w14:textId="77777777">
        <w:trPr>
          <w:trHeight w:val="302"/>
          <w:jc w:val="center"/>
        </w:trPr>
        <w:tc>
          <w:tcPr>
            <w:tcW w:w="3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0D9C669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9D743F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818760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335CB2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77E505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99A7D1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C7BCD6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A45B9F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5BC298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452745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006B31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1D0A91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2B5FB9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043093" w14:textId="77777777" w:rsidR="00E65C88" w:rsidRDefault="00E65C88">
            <w:pPr>
              <w:pStyle w:val="a8"/>
            </w:pPr>
          </w:p>
        </w:tc>
      </w:tr>
      <w:tr w:rsidR="00E65C88" w14:paraId="5D269CFA" w14:textId="77777777">
        <w:trPr>
          <w:trHeight w:val="302"/>
          <w:jc w:val="center"/>
        </w:trPr>
        <w:tc>
          <w:tcPr>
            <w:tcW w:w="3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0A32597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E5F1B0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75D2FE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2C1D09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62B60A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single" w:sz="3" w:space="0" w:color="000000"/>
              <w:tr2bl w:val="nil"/>
            </w:tcBorders>
            <w:vAlign w:val="center"/>
          </w:tcPr>
          <w:p w14:paraId="48EE7A52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D769B6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FF67BA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323B00BF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985F61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8FC45D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6CD922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D2D3C8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135EC0" w14:textId="77777777" w:rsidR="00E65C88" w:rsidRDefault="00E65C88">
            <w:pPr>
              <w:pStyle w:val="a8"/>
            </w:pPr>
          </w:p>
        </w:tc>
      </w:tr>
      <w:tr w:rsidR="00E65C88" w14:paraId="74BF27E4" w14:textId="77777777">
        <w:trPr>
          <w:trHeight w:val="302"/>
          <w:jc w:val="center"/>
        </w:trPr>
        <w:tc>
          <w:tcPr>
            <w:tcW w:w="3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D6109A0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BAFAB1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3041A6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536621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81DE3F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380410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single" w:sz="3" w:space="0" w:color="000000"/>
              <w:tr2bl w:val="nil"/>
            </w:tcBorders>
            <w:vAlign w:val="center"/>
          </w:tcPr>
          <w:p w14:paraId="0B007FF4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2D397893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D37D71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8009F5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0AAE6D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D2952A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B158FA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AF5E3D" w14:textId="77777777" w:rsidR="00E65C88" w:rsidRDefault="00E65C88">
            <w:pPr>
              <w:pStyle w:val="a8"/>
            </w:pPr>
          </w:p>
        </w:tc>
      </w:tr>
      <w:tr w:rsidR="00E65C88" w14:paraId="1E4077E2" w14:textId="77777777">
        <w:trPr>
          <w:trHeight w:val="302"/>
          <w:jc w:val="center"/>
        </w:trPr>
        <w:tc>
          <w:tcPr>
            <w:tcW w:w="3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46A5EF2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FC95356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98EF9E3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D1545AC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41E808D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1364304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single" w:sz="3" w:space="0" w:color="000000"/>
            </w:tcBorders>
            <w:vAlign w:val="center"/>
          </w:tcPr>
          <w:p w14:paraId="39B5C739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single" w:sz="3" w:space="0" w:color="000000"/>
              <w:tr2bl w:val="nil"/>
            </w:tcBorders>
            <w:vAlign w:val="center"/>
          </w:tcPr>
          <w:p w14:paraId="0DA89639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797CB3F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55CEEC1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94024CD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CD09946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994F33D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4438B6" w14:textId="77777777" w:rsidR="00E65C88" w:rsidRDefault="00E65C88">
            <w:pPr>
              <w:pStyle w:val="a8"/>
            </w:pPr>
          </w:p>
        </w:tc>
      </w:tr>
      <w:tr w:rsidR="00E65C88" w14:paraId="14EF1870" w14:textId="77777777">
        <w:trPr>
          <w:trHeight w:val="302"/>
          <w:jc w:val="center"/>
        </w:trPr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A43E3CF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87335A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C9AB2F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B8F95A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42ABEB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single" w:sz="3" w:space="0" w:color="000000"/>
            </w:tcBorders>
            <w:vAlign w:val="center"/>
          </w:tcPr>
          <w:p w14:paraId="14CA0F05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6AEF295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209D07B6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single" w:sz="3" w:space="0" w:color="000000"/>
              <w:tr2bl w:val="nil"/>
            </w:tcBorders>
            <w:vAlign w:val="center"/>
          </w:tcPr>
          <w:p w14:paraId="433D92D4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36B452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B07771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E31919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468EE6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E4FDF3" w14:textId="77777777" w:rsidR="00E65C88" w:rsidRDefault="00E65C88">
            <w:pPr>
              <w:pStyle w:val="a8"/>
            </w:pPr>
          </w:p>
        </w:tc>
      </w:tr>
      <w:tr w:rsidR="00E65C88" w14:paraId="44C91578" w14:textId="77777777">
        <w:trPr>
          <w:trHeight w:val="302"/>
          <w:jc w:val="center"/>
        </w:trPr>
        <w:tc>
          <w:tcPr>
            <w:tcW w:w="3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3894D44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565F59B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38C1539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0170459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single" w:sz="3" w:space="0" w:color="000000"/>
            </w:tcBorders>
            <w:vAlign w:val="center"/>
          </w:tcPr>
          <w:p w14:paraId="1E0E9F9A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320DA58C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094B417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73CDB417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582B91D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single" w:sz="3" w:space="0" w:color="000000"/>
              <w:tr2bl w:val="nil"/>
            </w:tcBorders>
            <w:vAlign w:val="center"/>
          </w:tcPr>
          <w:p w14:paraId="73045098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794C6DE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19DD8A2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F8CC293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1167D4" w14:textId="77777777" w:rsidR="00E65C88" w:rsidRDefault="00E65C88">
            <w:pPr>
              <w:pStyle w:val="a8"/>
            </w:pPr>
          </w:p>
        </w:tc>
      </w:tr>
      <w:tr w:rsidR="00E65C88" w14:paraId="304B2570" w14:textId="77777777">
        <w:trPr>
          <w:trHeight w:val="302"/>
          <w:jc w:val="center"/>
        </w:trPr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149742F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FB15E1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83144F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single" w:sz="3" w:space="0" w:color="000000"/>
            </w:tcBorders>
            <w:vAlign w:val="center"/>
          </w:tcPr>
          <w:p w14:paraId="5FAEDDAF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27B6B40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63CE4692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B764473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032CE1D2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BDFFA72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0A97DA5C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single" w:sz="3" w:space="0" w:color="000000"/>
              <w:tr2bl w:val="nil"/>
            </w:tcBorders>
            <w:vAlign w:val="center"/>
          </w:tcPr>
          <w:p w14:paraId="7EA0B809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C12F72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46241E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E48EE7" w14:textId="77777777" w:rsidR="00E65C88" w:rsidRDefault="00E65C88">
            <w:pPr>
              <w:pStyle w:val="a8"/>
            </w:pPr>
          </w:p>
        </w:tc>
      </w:tr>
      <w:tr w:rsidR="00E65C88" w14:paraId="3777FF65" w14:textId="77777777">
        <w:trPr>
          <w:trHeight w:val="302"/>
          <w:jc w:val="center"/>
        </w:trPr>
        <w:tc>
          <w:tcPr>
            <w:tcW w:w="3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DE7F448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69349A5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single" w:sz="3" w:space="0" w:color="000000"/>
            </w:tcBorders>
            <w:vAlign w:val="center"/>
          </w:tcPr>
          <w:p w14:paraId="6B7D1076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37ED70AF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B08C01E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09BF10E0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1F709EA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7D4413BF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7B67A01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6E734D41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867AF19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single" w:sz="3" w:space="0" w:color="000000"/>
              <w:tr2bl w:val="nil"/>
            </w:tcBorders>
            <w:vAlign w:val="center"/>
          </w:tcPr>
          <w:p w14:paraId="1CB52EEC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DD5C93B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95D0CC" w14:textId="77777777" w:rsidR="00E65C88" w:rsidRDefault="00E65C88">
            <w:pPr>
              <w:pStyle w:val="a8"/>
            </w:pPr>
          </w:p>
        </w:tc>
      </w:tr>
      <w:tr w:rsidR="00E65C88" w14:paraId="46B3D1DC" w14:textId="77777777">
        <w:trPr>
          <w:trHeight w:val="302"/>
          <w:jc w:val="center"/>
        </w:trPr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18DA501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01FFCCA4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5A68AC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206E7810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900C5AB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3DAC1261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D49E43D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66C5B932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A5EA67A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2C258511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66EA27C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5C498F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single" w:sz="3" w:space="0" w:color="000000"/>
              <w:tr2bl w:val="nil"/>
            </w:tcBorders>
            <w:vAlign w:val="center"/>
          </w:tcPr>
          <w:p w14:paraId="687EDCF8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F0171E" w14:textId="77777777" w:rsidR="00E65C88" w:rsidRDefault="00E65C88">
            <w:pPr>
              <w:pStyle w:val="a8"/>
            </w:pPr>
          </w:p>
        </w:tc>
      </w:tr>
      <w:tr w:rsidR="00E65C88" w14:paraId="74F68C97" w14:textId="77777777">
        <w:trPr>
          <w:trHeight w:val="302"/>
          <w:jc w:val="center"/>
        </w:trPr>
        <w:tc>
          <w:tcPr>
            <w:tcW w:w="3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B86B757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347D50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B857E1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1D102948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00C8122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4AC29DE3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72FF192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75533B4A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5166A24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17F29C0E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15988AC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DD022D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A9746E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E47202" w14:textId="77777777" w:rsidR="00E65C88" w:rsidRDefault="00E65C88">
            <w:pPr>
              <w:pStyle w:val="a8"/>
            </w:pPr>
          </w:p>
        </w:tc>
      </w:tr>
      <w:tr w:rsidR="00E65C88" w14:paraId="67D798CC" w14:textId="77777777">
        <w:trPr>
          <w:trHeight w:val="302"/>
          <w:jc w:val="center"/>
        </w:trPr>
        <w:tc>
          <w:tcPr>
            <w:tcW w:w="3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17C8334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0C22F98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4A89B8F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53647F69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178BD67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20070597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86E3E48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4858347C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AE25B33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58D1B1C8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F9E220A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08CD869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6571ADF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6AEB80D" w14:textId="77777777" w:rsidR="00E65C88" w:rsidRDefault="00E65C88">
            <w:pPr>
              <w:pStyle w:val="a8"/>
            </w:pPr>
          </w:p>
        </w:tc>
      </w:tr>
    </w:tbl>
    <w:p w14:paraId="550DAE4A" w14:textId="77777777" w:rsidR="00E65C88" w:rsidRDefault="00E65C88">
      <w:pPr>
        <w:rPr>
          <w:sz w:val="2"/>
        </w:rPr>
      </w:pPr>
    </w:p>
    <w:p w14:paraId="08E4211B" w14:textId="77777777" w:rsidR="00E65C88" w:rsidRDefault="00E65C88">
      <w:pPr>
        <w:pStyle w:val="a8"/>
        <w:wordWrap/>
        <w:ind w:left="268" w:hanging="268"/>
        <w:jc w:val="center"/>
        <w:rPr>
          <w:rFonts w:ascii="HY신명조" w:eastAsia="HY신명조" w:cs="HY신명조"/>
        </w:rPr>
      </w:pPr>
    </w:p>
    <w:p w14:paraId="32D6C294" w14:textId="77777777" w:rsidR="00E65C88" w:rsidRDefault="00CB4539">
      <w:pPr>
        <w:pStyle w:val="a8"/>
        <w:wordWrap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48AD4222" w14:textId="77777777">
        <w:trPr>
          <w:trHeight w:val="405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F38353" w14:textId="77777777" w:rsidR="00E65C88" w:rsidRDefault="00CB45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020601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관세 부과 후 수입량은 </w:t>
            </w:r>
            <m:oMath>
              <m:r>
                <m:rPr>
                  <m:sty m:val="p"/>
                </m:rPr>
                <w:rPr>
                  <w:rFonts w:ascii="Cambria Math"/>
                </w:rPr>
                <m:t>D_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S_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이다.</w:t>
            </w:r>
          </w:p>
        </w:tc>
      </w:tr>
      <w:tr w:rsidR="00E65C88" w14:paraId="7FCF188C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CEF02A" w14:textId="77777777" w:rsidR="00E65C88" w:rsidRDefault="00CB45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E03E9E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관세 부과로 인해 소비자 잉여는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a+c</m:t>
              </m:r>
            </m:oMath>
            <w:r>
              <w:rPr>
                <w:rFonts w:ascii="HY신명조" w:eastAsia="HY신명조" w:cs="HY신명조"/>
              </w:rPr>
              <w:t>만큼 감소한다.</w:t>
            </w:r>
          </w:p>
        </w:tc>
      </w:tr>
      <w:tr w:rsidR="00E65C88" w14:paraId="4EDD5448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EDBB4E" w14:textId="77777777" w:rsidR="00E65C88" w:rsidRDefault="00CB45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377056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관세 부과로 인해 생산자 잉여는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a+b+c+d</m:t>
              </m:r>
            </m:oMath>
            <w:r>
              <w:rPr>
                <w:rFonts w:ascii="HY신명조" w:eastAsia="HY신명조" w:cs="HY신명조"/>
              </w:rPr>
              <w:t>만큼 증가한다.</w:t>
            </w:r>
          </w:p>
        </w:tc>
      </w:tr>
      <w:tr w:rsidR="00E65C88" w14:paraId="7E5C11E4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F71B1C" w14:textId="77777777" w:rsidR="00E65C88" w:rsidRDefault="00CB45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D7C98D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관세 부과로 인한 생산의 비효율성은 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  <w:r>
              <w:rPr>
                <w:rFonts w:ascii="HY신명조" w:eastAsia="HY신명조" w:cs="HY신명조"/>
              </w:rPr>
              <w:t>로 표시된다.</w:t>
            </w:r>
          </w:p>
        </w:tc>
      </w:tr>
      <w:tr w:rsidR="00E65C88" w14:paraId="7A7195EE" w14:textId="77777777">
        <w:trPr>
          <w:trHeight w:val="68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2758C8" w14:textId="77777777" w:rsidR="00E65C88" w:rsidRDefault="00CB45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85BB5C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b+d</m:t>
              </m:r>
            </m:oMath>
            <w:r>
              <w:rPr>
                <w:rFonts w:ascii="HY신명조" w:eastAsia="HY신명조" w:cs="HY신명조"/>
              </w:rPr>
              <w:t xml:space="preserve">의 크기가 </w:t>
            </w:r>
            <m:oMath>
              <m:r>
                <m:rPr>
                  <m:sty m:val="p"/>
                </m:rPr>
                <w:rPr>
                  <w:rFonts w:ascii="Cambria Math"/>
                </w:rPr>
                <m:t>e</m:t>
              </m:r>
            </m:oMath>
            <w:r>
              <w:rPr>
                <w:rFonts w:ascii="HY신명조" w:eastAsia="HY신명조" w:cs="HY신명조"/>
              </w:rPr>
              <w:t>보다 크면 관세 부과로 인해 사회적 후생은 증가한다.</w:t>
            </w:r>
          </w:p>
        </w:tc>
      </w:tr>
    </w:tbl>
    <w:p w14:paraId="7291BFAC" w14:textId="77777777" w:rsidR="00E65C88" w:rsidRDefault="00E65C88">
      <w:pPr>
        <w:rPr>
          <w:sz w:val="2"/>
        </w:rPr>
      </w:pPr>
    </w:p>
    <w:p w14:paraId="5C731F32" w14:textId="77777777" w:rsidR="00E65C88" w:rsidRDefault="00CB4539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780A8CA" w14:textId="77777777" w:rsidR="00E65C88" w:rsidRDefault="00E65C88">
      <w:pPr>
        <w:pStyle w:val="a8"/>
        <w:spacing w:afterLines="40" w:after="96"/>
        <w:rPr>
          <w:rFonts w:ascii="HY신명조" w:eastAsia="HY신명조" w:cs="HY신명조"/>
        </w:rPr>
      </w:pPr>
    </w:p>
    <w:p w14:paraId="2DD82F3E" w14:textId="77777777" w:rsidR="00E65C88" w:rsidRDefault="00E65C88">
      <w:pPr>
        <w:pStyle w:val="a8"/>
        <w:spacing w:afterLines="40" w:after="96"/>
        <w:rPr>
          <w:rFonts w:ascii="HY신명조" w:eastAsia="HY신명조" w:cs="HY신명조"/>
        </w:rPr>
      </w:pPr>
    </w:p>
    <w:p w14:paraId="5999198A" w14:textId="77777777" w:rsidR="00E65C88" w:rsidRDefault="00E65C88">
      <w:pPr>
        <w:pStyle w:val="a8"/>
        <w:spacing w:afterLines="40" w:after="96"/>
        <w:rPr>
          <w:rFonts w:ascii="HY신명조" w:eastAsia="HY신명조" w:cs="HY신명조"/>
        </w:rPr>
      </w:pPr>
    </w:p>
    <w:p w14:paraId="6175AFED" w14:textId="77777777" w:rsidR="00E65C88" w:rsidRDefault="00CB4539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두 재화 X와 Y를 통해 효용을 얻는 소비자의 효용함수가</w:t>
      </w:r>
    </w:p>
    <w:p w14:paraId="7AEB0D68" w14:textId="77777777" w:rsidR="00E65C88" w:rsidRDefault="00CB4539">
      <w:pPr>
        <w:pStyle w:val="a8"/>
        <w:wordWrap/>
        <w:spacing w:afterLines="40" w:after="96"/>
        <w:ind w:left="268" w:hanging="268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u(x,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y)=xy+10x</m:t>
          </m:r>
        </m:oMath>
      </m:oMathPara>
    </w:p>
    <w:p w14:paraId="266E47B8" w14:textId="77777777" w:rsidR="00E65C88" w:rsidRDefault="00CB4539">
      <w:pPr>
        <w:pStyle w:val="a8"/>
        <w:spacing w:afterLines="40" w:after="96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3"/>
        </w:rPr>
        <w:t xml:space="preserve">이고, </w:t>
      </w:r>
      <m:oMath>
        <m:r>
          <m:rPr>
            <m:sty m:val="p"/>
          </m:rPr>
          <w:rPr>
            <w:rFonts w:ascii="Cambria Math"/>
          </w:rPr>
          <m:t>I=10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</m:t>
        </m:r>
      </m:oMath>
      <w:r>
        <w:rPr>
          <w:rFonts w:ascii="HY신명조" w:eastAsia="HY신명조" w:cs="HY신명조"/>
          <w:spacing w:val="-3"/>
        </w:rPr>
        <w:t>일 때, 효용을 극대화하는 X재와 Y재의</w:t>
      </w:r>
      <w:r>
        <w:rPr>
          <w:rFonts w:ascii="HY신명조" w:eastAsia="HY신명조" w:cs="HY신명조"/>
        </w:rPr>
        <w:t xml:space="preserve"> 소비묶음은? (단,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 xml:space="preserve">는 소득,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는 X의 가격,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 Y의 가격이다.)</w:t>
      </w:r>
    </w:p>
    <w:p w14:paraId="6FC217E9" w14:textId="77777777" w:rsidR="00E65C88" w:rsidRDefault="00CB453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1163DE2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1C3D16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6016C9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(0, 5)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56F3C9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D34CE6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(2, 4)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39D617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D71595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(5, 2.5)</w:t>
            </w:r>
          </w:p>
        </w:tc>
      </w:tr>
      <w:tr w:rsidR="00E65C88" w14:paraId="43964F7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4F57AA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E2DD23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(6, 2)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4A7363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39777A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(10, 0)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A96D58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D4A3A2" w14:textId="77777777" w:rsidR="00E65C88" w:rsidRDefault="00E65C8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872C132" w14:textId="77777777" w:rsidR="00E65C88" w:rsidRDefault="00E65C88">
      <w:pPr>
        <w:rPr>
          <w:sz w:val="2"/>
        </w:rPr>
      </w:pPr>
    </w:p>
    <w:p w14:paraId="656A93DF" w14:textId="77777777" w:rsidR="00E65C88" w:rsidRDefault="00CB453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4B7C3D4" w14:textId="77777777" w:rsidR="00E65C88" w:rsidRDefault="00E65C88">
      <w:pPr>
        <w:pStyle w:val="a8"/>
        <w:spacing w:after="16"/>
        <w:ind w:left="280" w:right="116" w:hanging="280"/>
        <w:rPr>
          <w:rFonts w:ascii="HY신명조" w:eastAsia="HY신명조" w:cs="HY신명조"/>
          <w:b/>
          <w:bCs/>
        </w:rPr>
      </w:pPr>
    </w:p>
    <w:p w14:paraId="58E0727B" w14:textId="77777777" w:rsidR="00E65C88" w:rsidRDefault="00E65C88">
      <w:pPr>
        <w:pStyle w:val="a8"/>
        <w:spacing w:after="16"/>
        <w:ind w:left="280" w:right="116" w:hanging="280"/>
        <w:rPr>
          <w:rFonts w:ascii="HY신명조" w:eastAsia="HY신명조" w:cs="HY신명조"/>
          <w:b/>
          <w:bCs/>
        </w:rPr>
      </w:pPr>
    </w:p>
    <w:p w14:paraId="3594CA0D" w14:textId="77777777" w:rsidR="00E65C88" w:rsidRDefault="00E65C88">
      <w:pPr>
        <w:pStyle w:val="a8"/>
        <w:spacing w:after="16"/>
        <w:ind w:left="280" w:right="116" w:hanging="280"/>
        <w:rPr>
          <w:rFonts w:ascii="HY신명조" w:eastAsia="HY신명조" w:cs="HY신명조"/>
          <w:b/>
          <w:bCs/>
        </w:rPr>
      </w:pPr>
    </w:p>
    <w:p w14:paraId="281827BF" w14:textId="77777777" w:rsidR="00E65C88" w:rsidRDefault="00CB4539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소국 개방 경제인 A국 정부는 자국 산업을 보호하기 위해 X재와 </w:t>
      </w:r>
      <w:r>
        <w:rPr>
          <w:rFonts w:ascii="HY신명조" w:eastAsia="HY신명조" w:cs="HY신명조"/>
          <w:spacing w:val="1"/>
        </w:rPr>
        <w:t>Y재에 각각 40%와 50%의 종가관세를 부과한다. X재의 세계시장가격은</w:t>
      </w:r>
      <w:r>
        <w:rPr>
          <w:rFonts w:ascii="HY신명조" w:eastAsia="HY신명조" w:cs="HY신명조"/>
        </w:rPr>
        <w:t xml:space="preserve"> 150이고 X재의 생산에 투입되는 유일한 부품인 Y재의 세계시장가격은 100이다. 관세가 국내 산업을 얼마나 보호하는지 파악</w:t>
      </w:r>
      <w:r>
        <w:rPr>
          <w:rFonts w:ascii="HY신명조" w:eastAsia="HY신명조" w:cs="HY신명조"/>
          <w:spacing w:val="3"/>
        </w:rPr>
        <w:t>하기 위해 관세 부과에 따른 부가가치의 상승 정도를 나타내는 실효보호율에</w:t>
      </w:r>
      <w:r>
        <w:rPr>
          <w:rFonts w:ascii="HY신명조" w:eastAsia="HY신명조" w:cs="HY신명조"/>
        </w:rPr>
        <w:t xml:space="preserve"> 관심 있다면, A국이 X재에 대해 부과한 관세의 실효보호율은?</w:t>
      </w:r>
    </w:p>
    <w:p w14:paraId="41B987C1" w14:textId="77777777" w:rsidR="00E65C88" w:rsidRDefault="00CB4539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0393DD7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99C7E4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9621F5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A1B3AE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7707D5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744640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B7F737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30%</w:t>
            </w:r>
          </w:p>
        </w:tc>
      </w:tr>
      <w:tr w:rsidR="00E65C88" w14:paraId="70D131B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A3C198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46DA3B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2EE67E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4D608B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7D7623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29D4B0" w14:textId="77777777" w:rsidR="00E65C88" w:rsidRDefault="00E65C8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46D0D41" w14:textId="77777777" w:rsidR="00E65C88" w:rsidRDefault="00E65C88">
      <w:pPr>
        <w:rPr>
          <w:sz w:val="2"/>
        </w:rPr>
      </w:pPr>
    </w:p>
    <w:p w14:paraId="06A22D17" w14:textId="77777777" w:rsidR="00E65C88" w:rsidRDefault="00CB4539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현재 1개월 만기 달러화 선물환율이 1,000원/달러이다. 은행 A, B, </w:t>
      </w:r>
      <w:r>
        <w:rPr>
          <w:rFonts w:ascii="HY신명조" w:eastAsia="HY신명조" w:cs="HY신명조"/>
          <w:spacing w:val="-1"/>
        </w:rPr>
        <w:t>C는 각각 990원/달러, 1,010원/달러, 1,080원/달러로 1개월 후 환율을</w:t>
      </w:r>
      <w:r>
        <w:rPr>
          <w:rFonts w:ascii="HY신명조" w:eastAsia="HY신명조" w:cs="HY신명조"/>
        </w:rPr>
        <w:t xml:space="preserve"> 예측하고 있다. 1개월 후 달러화의 현물환율이 1,020원/달러인 경우 다음 설명 중 옳은 것을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 (단, 거래 비용은 존재하지 않는다.) </w:t>
      </w:r>
    </w:p>
    <w:p w14:paraId="16A880DB" w14:textId="77777777" w:rsidR="00E65C88" w:rsidRDefault="00CB4539">
      <w:pPr>
        <w:pStyle w:val="a8"/>
        <w:spacing w:afterLines="40" w:after="96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E65C88" w14:paraId="4929933C" w14:textId="77777777">
        <w:trPr>
          <w:trHeight w:val="718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9641F8F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11B8E28" w14:textId="77777777" w:rsidR="00E65C88" w:rsidRDefault="00CB4539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예측환율에서 실제환율을 차감한 예측오차의 절댓값이 가장</w:t>
            </w:r>
            <w:r>
              <w:rPr>
                <w:rFonts w:ascii="HY신명조" w:eastAsia="HY신명조" w:cs="HY신명조"/>
                <w:spacing w:val="3"/>
              </w:rPr>
              <w:t xml:space="preserve"> 큰 곳은 C이다. </w:t>
            </w:r>
          </w:p>
        </w:tc>
      </w:tr>
      <w:tr w:rsidR="00E65C88" w14:paraId="5374291B" w14:textId="77777777">
        <w:trPr>
          <w:trHeight w:val="71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B0244A1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10FBA8B" w14:textId="77777777" w:rsidR="00E65C88" w:rsidRDefault="00CB4539">
            <w:pPr>
              <w:pStyle w:val="a8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7"/>
              </w:rPr>
              <w:t>현재 A가 선물로 달러화를 매도하고 1개월 후 현물로 달러화를</w:t>
            </w:r>
            <w:r>
              <w:rPr>
                <w:rFonts w:ascii="HY신명조" w:eastAsia="HY신명조" w:cs="HY신명조"/>
                <w:spacing w:val="4"/>
              </w:rPr>
              <w:t xml:space="preserve"> 매입하면 달러당 20원의 손해가 발생한다.</w:t>
            </w:r>
          </w:p>
        </w:tc>
      </w:tr>
      <w:tr w:rsidR="00E65C88" w14:paraId="5BE65AA2" w14:textId="77777777">
        <w:trPr>
          <w:trHeight w:val="71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A59DD02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4805FC1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7"/>
              </w:rPr>
              <w:t xml:space="preserve">현재 </w:t>
            </w:r>
            <w:r>
              <w:rPr>
                <w:rFonts w:ascii="HY신명조" w:eastAsia="HY신명조" w:cs="HY신명조"/>
                <w:spacing w:val="8"/>
              </w:rPr>
              <w:t>B가 선물로 달러화를 매입하고 1개월 후 현물로 달러화를</w:t>
            </w:r>
            <w:r>
              <w:rPr>
                <w:rFonts w:ascii="HY신명조" w:eastAsia="HY신명조" w:cs="HY신명조"/>
              </w:rPr>
              <w:t xml:space="preserve"> 매도하면 달러당 10원의 이익을 얻는다.  </w:t>
            </w:r>
          </w:p>
        </w:tc>
      </w:tr>
      <w:tr w:rsidR="00E65C88" w14:paraId="26213838" w14:textId="77777777">
        <w:trPr>
          <w:trHeight w:val="718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F2FEBCB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C7596A6" w14:textId="77777777" w:rsidR="00E65C88" w:rsidRDefault="00CB4539">
            <w:pPr>
              <w:pStyle w:val="a8"/>
              <w:rPr>
                <w:rFonts w:ascii="HY신명조" w:eastAsia="HY신명조" w:cs="HY신명조"/>
                <w:spacing w:val="5"/>
              </w:rPr>
            </w:pPr>
            <w:r>
              <w:rPr>
                <w:rFonts w:ascii="HY신명조" w:eastAsia="HY신명조" w:cs="HY신명조"/>
                <w:spacing w:val="7"/>
              </w:rPr>
              <w:t xml:space="preserve">현재 </w:t>
            </w:r>
            <w:r>
              <w:rPr>
                <w:rFonts w:ascii="HY신명조" w:eastAsia="HY신명조" w:cs="HY신명조"/>
                <w:spacing w:val="8"/>
              </w:rPr>
              <w:t>C가 선물로 달러화를 매입하고 1개월 후 현물로 달러화를</w:t>
            </w:r>
            <w:r>
              <w:rPr>
                <w:rFonts w:ascii="HY신명조" w:eastAsia="HY신명조" w:cs="HY신명조"/>
                <w:spacing w:val="5"/>
              </w:rPr>
              <w:t xml:space="preserve"> 매도하면 달러당 60원의 이익을 얻는다.  </w:t>
            </w:r>
          </w:p>
        </w:tc>
      </w:tr>
    </w:tbl>
    <w:p w14:paraId="637694FB" w14:textId="77777777" w:rsidR="00E65C88" w:rsidRDefault="00E65C88">
      <w:pPr>
        <w:rPr>
          <w:sz w:val="2"/>
        </w:rPr>
      </w:pPr>
    </w:p>
    <w:p w14:paraId="573E5CD0" w14:textId="77777777" w:rsidR="00E65C88" w:rsidRDefault="00CB4539">
      <w:pPr>
        <w:pStyle w:val="a8"/>
        <w:spacing w:afterLines="40" w:after="96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6BDF833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7B8C87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CADF46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E45E2A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FD5404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8CE05E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88317F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</w:tr>
      <w:tr w:rsidR="00E65C88" w14:paraId="1CF3900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B9CA04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87F12B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3BBFE3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3D22F5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72F363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EFE365" w14:textId="77777777" w:rsidR="00E65C88" w:rsidRDefault="00E65C8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46E848EF" w14:textId="77777777" w:rsidR="00E65C88" w:rsidRDefault="00E65C88">
      <w:pPr>
        <w:rPr>
          <w:sz w:val="2"/>
        </w:rPr>
      </w:pPr>
    </w:p>
    <w:p w14:paraId="5842D91B" w14:textId="77777777" w:rsidR="00E65C88" w:rsidRDefault="00CB453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178FCA4F" w14:textId="77777777" w:rsidR="00E65C88" w:rsidRDefault="00E65C88">
      <w:pPr>
        <w:pStyle w:val="a8"/>
        <w:rPr>
          <w:rFonts w:ascii="HY신명조" w:eastAsia="HY신명조" w:cs="HY신명조"/>
        </w:rPr>
      </w:pPr>
    </w:p>
    <w:p w14:paraId="025108F4" w14:textId="77777777" w:rsidR="00E65C88" w:rsidRDefault="00E65C8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9D11A5B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A국 정부는 영구히 소득세율을 5%p 인상하기로 하고 그 시행 시기는</w:t>
      </w:r>
      <w:r>
        <w:rPr>
          <w:rFonts w:ascii="HY신명조" w:eastAsia="HY신명조" w:cs="HY신명조"/>
        </w:rPr>
        <w:t xml:space="preserve"> 1년 후로 발표하였다. 항상소득가설의 관점에서 소득세율 개정 발표 이후 소비에 대한 다음 설명 중 옳은 것은? </w:t>
      </w:r>
    </w:p>
    <w:p w14:paraId="65ED0B39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3B22FF2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D46558" w14:textId="77777777" w:rsidR="00E65C88" w:rsidRDefault="00CB45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40C06D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소비는 발표 즉시 감소하고 이후 그 수준으로 계속 유지된다.</w:t>
            </w:r>
          </w:p>
        </w:tc>
      </w:tr>
      <w:tr w:rsidR="00E65C88" w14:paraId="16D5335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A41233" w14:textId="77777777" w:rsidR="00E65C88" w:rsidRDefault="00CB45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5B18D9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소비는 발표 즉시 감소하지만 1년 후에는 발표 이전 수준으로 회복된다.</w:t>
            </w:r>
          </w:p>
        </w:tc>
      </w:tr>
      <w:tr w:rsidR="00E65C88" w14:paraId="70FD0A9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2084A1" w14:textId="77777777" w:rsidR="00E65C88" w:rsidRDefault="00CB45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8CC20B" w14:textId="77777777" w:rsidR="00E65C88" w:rsidRDefault="00CB4539">
            <w:pPr>
              <w:pStyle w:val="a8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 xml:space="preserve">발표 후 1년 동안 소비는 균일하게 감소하고 이후 그 수준으로 계속 유지된다. </w:t>
            </w:r>
          </w:p>
        </w:tc>
      </w:tr>
      <w:tr w:rsidR="00E65C88" w14:paraId="047B39F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8D3B72" w14:textId="77777777" w:rsidR="00E65C88" w:rsidRDefault="00CB45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2E5B8E" w14:textId="77777777" w:rsidR="00E65C88" w:rsidRDefault="00CB4539">
            <w:pPr>
              <w:pStyle w:val="a8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>발표 후 1년 동안 소비는 영향을 받지 않지만 1년 후에는 감소하고 이후 그 수준으로 계속 유지된다.</w:t>
            </w:r>
          </w:p>
        </w:tc>
      </w:tr>
      <w:tr w:rsidR="00E65C88" w14:paraId="531D1F7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6AA6D9" w14:textId="77777777" w:rsidR="00E65C88" w:rsidRDefault="00CB45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8F9392" w14:textId="77777777" w:rsidR="00E65C88" w:rsidRDefault="00CB4539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소비는 영향을 받지 않는다. </w:t>
            </w:r>
          </w:p>
        </w:tc>
      </w:tr>
    </w:tbl>
    <w:p w14:paraId="1F4D8A8D" w14:textId="77777777" w:rsidR="00E65C88" w:rsidRDefault="00E65C88">
      <w:pPr>
        <w:rPr>
          <w:sz w:val="2"/>
        </w:rPr>
      </w:pPr>
    </w:p>
    <w:p w14:paraId="7CC90708" w14:textId="77777777" w:rsidR="00E65C88" w:rsidRDefault="00E65C88">
      <w:pPr>
        <w:pStyle w:val="a8"/>
        <w:rPr>
          <w:rFonts w:ascii="HY신명조" w:eastAsia="HY신명조" w:cs="HY신명조"/>
        </w:rPr>
      </w:pPr>
    </w:p>
    <w:p w14:paraId="471FA682" w14:textId="77777777" w:rsidR="00E65C88" w:rsidRDefault="00E65C88">
      <w:pPr>
        <w:pStyle w:val="MS"/>
        <w:spacing w:line="249" w:lineRule="auto"/>
        <w:ind w:left="372" w:hanging="372"/>
        <w:rPr>
          <w:rFonts w:ascii="HY신명조" w:eastAsia="HY신명조" w:cs="HY신명조"/>
          <w:b/>
          <w:bCs/>
        </w:rPr>
      </w:pPr>
    </w:p>
    <w:p w14:paraId="24439295" w14:textId="77777777" w:rsidR="00E65C88" w:rsidRDefault="00E65C88">
      <w:pPr>
        <w:pStyle w:val="MS"/>
        <w:spacing w:line="249" w:lineRule="auto"/>
        <w:ind w:left="372" w:hanging="372"/>
        <w:rPr>
          <w:rFonts w:ascii="HY신명조" w:eastAsia="HY신명조" w:cs="HY신명조"/>
          <w:b/>
          <w:bCs/>
        </w:rPr>
      </w:pPr>
    </w:p>
    <w:p w14:paraId="4F5B314C" w14:textId="77777777" w:rsidR="00E65C88" w:rsidRDefault="00CB4539">
      <w:pPr>
        <w:pStyle w:val="MS"/>
        <w:spacing w:line="249" w:lineRule="auto"/>
        <w:ind w:left="406" w:hanging="40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물가안정목표제(inflation targeting)에 대한 설명으로 옳은 것만을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</w:t>
      </w:r>
    </w:p>
    <w:p w14:paraId="787F2246" w14:textId="77777777" w:rsidR="00E65C88" w:rsidRDefault="00CB4539">
      <w:pPr>
        <w:pStyle w:val="MS"/>
        <w:spacing w:line="249" w:lineRule="auto"/>
        <w:ind w:left="406" w:hanging="4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E65C88" w14:paraId="0A66E854" w14:textId="77777777">
        <w:trPr>
          <w:trHeight w:val="76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052C653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28F3166" w14:textId="77777777" w:rsidR="00E65C88" w:rsidRDefault="00CB4539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물가안정목표제는 자유재량 정책에 비해 중앙은행 정책 수행의 투명성을 높인다.</w:t>
            </w:r>
          </w:p>
        </w:tc>
      </w:tr>
      <w:tr w:rsidR="00E65C88" w14:paraId="1E3E2E99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8EBA2ED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2D631B7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물가안정목표제는 자유재량 정책에 비해 시간 불일치성(time inconsistency) 문제를 증가시킨다.</w:t>
            </w:r>
          </w:p>
        </w:tc>
      </w:tr>
      <w:tr w:rsidR="00E65C88" w14:paraId="4FDA1FE6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28E5376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924B254" w14:textId="77777777" w:rsidR="00E65C88" w:rsidRDefault="00CB4539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물가안정목표제는 물가안정에 초점을 두기 때문에 자유재량 </w:t>
            </w:r>
            <w:r>
              <w:rPr>
                <w:rFonts w:ascii="HY신명조" w:eastAsia="HY신명조" w:cs="HY신명조"/>
                <w:spacing w:val="-1"/>
              </w:rPr>
              <w:t>정책에 비해 생산과 고용의 변동에 적절히 대응하지 못한다.</w:t>
            </w:r>
          </w:p>
        </w:tc>
      </w:tr>
      <w:tr w:rsidR="00E65C88" w14:paraId="3B170675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E069D28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EC8093B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우리나라 물가안정목표제의 기준 지표는 GDP 디플레이터이다.</w:t>
            </w:r>
          </w:p>
        </w:tc>
      </w:tr>
    </w:tbl>
    <w:p w14:paraId="7D5F912A" w14:textId="77777777" w:rsidR="00E65C88" w:rsidRDefault="00E65C88">
      <w:pPr>
        <w:rPr>
          <w:sz w:val="2"/>
        </w:rPr>
      </w:pPr>
    </w:p>
    <w:p w14:paraId="5650F038" w14:textId="77777777" w:rsidR="00E65C88" w:rsidRDefault="00CB4539">
      <w:pPr>
        <w:pStyle w:val="MS"/>
        <w:spacing w:line="249" w:lineRule="auto"/>
        <w:ind w:left="372" w:hanging="37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46996BB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1C66D6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A21F6C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9C397E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5666A6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ACB9E7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64DDAF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</w:tr>
      <w:tr w:rsidR="00E65C88" w14:paraId="778D042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C585CD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AABFCB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8CC309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230682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BDAC0D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7E4E42" w14:textId="77777777" w:rsidR="00E65C88" w:rsidRDefault="00E65C88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77E545A0" w14:textId="77777777" w:rsidR="00E65C88" w:rsidRDefault="00E65C88">
      <w:pPr>
        <w:rPr>
          <w:sz w:val="2"/>
        </w:rPr>
      </w:pPr>
    </w:p>
    <w:p w14:paraId="31ACF5E6" w14:textId="77777777" w:rsidR="00E65C88" w:rsidRDefault="00CB453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다음은 단기 폐쇄 경제 모형을 나타낸 것이다. </w:t>
      </w:r>
    </w:p>
    <w:p w14:paraId="53624C40" w14:textId="77777777" w:rsidR="00E65C88" w:rsidRDefault="00CB453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    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63"/>
        <w:gridCol w:w="3063"/>
      </w:tblGrid>
      <w:tr w:rsidR="00E65C88" w14:paraId="5E450F05" w14:textId="77777777">
        <w:trPr>
          <w:trHeight w:val="331"/>
        </w:trPr>
        <w:tc>
          <w:tcPr>
            <w:tcW w:w="3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408F7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상품 시장</w:t>
            </w:r>
          </w:p>
        </w:tc>
        <w:tc>
          <w:tcPr>
            <w:tcW w:w="3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A8E425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화폐 시장</w:t>
            </w:r>
          </w:p>
        </w:tc>
      </w:tr>
      <w:tr w:rsidR="00E65C88" w14:paraId="3FC21FAF" w14:textId="77777777">
        <w:trPr>
          <w:trHeight w:val="971"/>
        </w:trPr>
        <w:tc>
          <w:tcPr>
            <w:tcW w:w="3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5E19C5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C=360+0.8(Y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T)</m:t>
                </m:r>
              </m:oMath>
            </m:oMathPara>
          </w:p>
          <w:p w14:paraId="270F6413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I=400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20r</m:t>
                </m:r>
              </m:oMath>
            </m:oMathPara>
          </w:p>
          <w:p w14:paraId="147EE7A6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G=180</m:t>
              </m:r>
            </m:oMath>
            <w:r>
              <w:rPr>
                <w:rFonts w:ascii="HY신명조" w:eastAsia="HY신명조" w:cs="HY신명조"/>
              </w:rPr>
              <w:t xml:space="preserve">; </w:t>
            </w:r>
            <m:oMath>
              <m:r>
                <m:rPr>
                  <m:sty m:val="p"/>
                </m:rPr>
                <w:rPr>
                  <w:rFonts w:ascii="Cambria Math"/>
                </w:rPr>
                <m:t>T=150</m:t>
              </m:r>
            </m:oMath>
          </w:p>
        </w:tc>
        <w:tc>
          <w:tcPr>
            <w:tcW w:w="3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898E5D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M=2,640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</m:oMath>
            </m:oMathPara>
          </w:p>
          <w:p w14:paraId="2F27756E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P=6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</m:oMath>
            </m:oMathPara>
          </w:p>
          <w:p w14:paraId="17D0C92A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L=Y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200r</m:t>
                </m:r>
              </m:oMath>
            </m:oMathPara>
          </w:p>
        </w:tc>
      </w:tr>
    </w:tbl>
    <w:p w14:paraId="154644BC" w14:textId="77777777" w:rsidR="00E65C88" w:rsidRDefault="00E65C88">
      <w:pPr>
        <w:rPr>
          <w:sz w:val="2"/>
        </w:rPr>
      </w:pPr>
    </w:p>
    <w:p w14:paraId="43C790B3" w14:textId="77777777" w:rsidR="00E65C88" w:rsidRDefault="00CB4539">
      <w:pPr>
        <w:pStyle w:val="MS"/>
        <w:spacing w:line="249" w:lineRule="auto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 xml:space="preserve">   </w:t>
      </w:r>
      <w:r>
        <w:rPr>
          <w:rFonts w:ascii="HY신명조" w:eastAsia="HY신명조" w:cs="HY신명조"/>
          <w:spacing w:val="-1"/>
        </w:rPr>
        <w:t> 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-1"/>
        </w:rPr>
        <w:t>은 각각 소비, 총생산, 세금, 투자, 정부</w:t>
      </w:r>
      <w:r>
        <w:rPr>
          <w:rFonts w:ascii="HY신명조" w:eastAsia="HY신명조" w:cs="HY신명조"/>
        </w:rPr>
        <w:t xml:space="preserve">지출, 화폐공급량, 물가수준, 실질화폐수요, 이자율(%)을 나타낸다. </w:t>
      </w:r>
      <w:r>
        <w:rPr>
          <w:rFonts w:ascii="HY신명조" w:eastAsia="HY신명조" w:cs="HY신명조"/>
          <w:spacing w:val="-3"/>
        </w:rPr>
        <w:t>정부가 정부지출은 60만큼 늘리고 세금은 60만큼 줄이는 정책을 시행</w:t>
      </w:r>
      <w:r>
        <w:rPr>
          <w:rFonts w:ascii="HY신명조" w:eastAsia="HY신명조" w:cs="HY신명조"/>
        </w:rPr>
        <w:t>한다. 중앙은행이 이자율을 고정시키고자 할 때 화폐공급량은?</w:t>
      </w:r>
    </w:p>
    <w:p w14:paraId="5A0709E7" w14:textId="77777777" w:rsidR="00E65C88" w:rsidRDefault="00CB4539">
      <w:pPr>
        <w:pStyle w:val="MS"/>
        <w:spacing w:line="249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6632F63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13CBD1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7EF628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2,640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B61F38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D87425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3,240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EC9040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66B4CE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3,420</w:t>
            </w:r>
          </w:p>
        </w:tc>
      </w:tr>
      <w:tr w:rsidR="00E65C88" w14:paraId="231444E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1D4CDD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1A97CC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5,160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3E3AF5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68BEA3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5,880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667A29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6955FA" w14:textId="77777777" w:rsidR="00E65C88" w:rsidRDefault="00E65C88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5BA4B0D4" w14:textId="77777777" w:rsidR="00E65C88" w:rsidRDefault="00E65C88">
      <w:pPr>
        <w:rPr>
          <w:sz w:val="2"/>
        </w:rPr>
      </w:pPr>
    </w:p>
    <w:p w14:paraId="58209D77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645C002" w14:textId="77777777" w:rsidR="00E65C88" w:rsidRDefault="00E65C88">
      <w:pPr>
        <w:pStyle w:val="MS"/>
        <w:spacing w:line="249" w:lineRule="auto"/>
        <w:rPr>
          <w:rFonts w:ascii="HY신명조" w:eastAsia="HY신명조" w:cs="HY신명조"/>
        </w:rPr>
      </w:pPr>
    </w:p>
    <w:p w14:paraId="6CE40E80" w14:textId="77777777" w:rsidR="00E65C88" w:rsidRDefault="00E65C88">
      <w:pPr>
        <w:pStyle w:val="MS"/>
        <w:spacing w:line="249" w:lineRule="auto"/>
        <w:rPr>
          <w:rFonts w:ascii="HY신명조" w:eastAsia="HY신명조" w:cs="HY신명조"/>
        </w:rPr>
      </w:pPr>
    </w:p>
    <w:p w14:paraId="040D356C" w14:textId="77777777" w:rsidR="00E65C88" w:rsidRDefault="00E65C88">
      <w:pPr>
        <w:pStyle w:val="MS"/>
        <w:spacing w:line="249" w:lineRule="auto"/>
        <w:rPr>
          <w:rFonts w:ascii="HY신명조" w:eastAsia="HY신명조" w:cs="HY신명조"/>
        </w:rPr>
      </w:pPr>
    </w:p>
    <w:p w14:paraId="09C71986" w14:textId="77777777" w:rsidR="00E65C88" w:rsidRDefault="00E65C88">
      <w:pPr>
        <w:pStyle w:val="MS"/>
        <w:spacing w:line="249" w:lineRule="auto"/>
        <w:rPr>
          <w:rFonts w:ascii="HY신명조" w:eastAsia="HY신명조" w:cs="HY신명조"/>
        </w:rPr>
      </w:pPr>
    </w:p>
    <w:p w14:paraId="362AE061" w14:textId="77777777" w:rsidR="00E65C88" w:rsidRDefault="00E65C88">
      <w:pPr>
        <w:pStyle w:val="MS"/>
        <w:spacing w:line="249" w:lineRule="auto"/>
        <w:rPr>
          <w:rFonts w:ascii="HY신명조" w:eastAsia="HY신명조" w:cs="HY신명조"/>
        </w:rPr>
      </w:pPr>
    </w:p>
    <w:p w14:paraId="25EEB3A5" w14:textId="77777777" w:rsidR="00E65C88" w:rsidRDefault="00E65C88">
      <w:pPr>
        <w:pStyle w:val="MS"/>
        <w:spacing w:line="249" w:lineRule="auto"/>
        <w:rPr>
          <w:rFonts w:ascii="HY신명조" w:eastAsia="HY신명조" w:cs="HY신명조"/>
        </w:rPr>
      </w:pPr>
    </w:p>
    <w:p w14:paraId="516E8294" w14:textId="77777777" w:rsidR="00E65C88" w:rsidRDefault="00E65C88">
      <w:pPr>
        <w:pStyle w:val="MS"/>
        <w:spacing w:line="249" w:lineRule="auto"/>
        <w:rPr>
          <w:rFonts w:ascii="HY신명조" w:eastAsia="HY신명조" w:cs="HY신명조"/>
          <w:sz w:val="14"/>
          <w:szCs w:val="14"/>
        </w:rPr>
      </w:pPr>
    </w:p>
    <w:p w14:paraId="1794461A" w14:textId="77777777" w:rsidR="00E65C88" w:rsidRDefault="00CB4539">
      <w:pPr>
        <w:pStyle w:val="a8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3"/>
        </w:rPr>
        <w:t xml:space="preserve">외환 시장에서 국내 통화가치를 상승시키는 요인으로 옳은 것을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</w:t>
      </w:r>
    </w:p>
    <w:p w14:paraId="2E522139" w14:textId="77777777" w:rsidR="00E65C88" w:rsidRDefault="00CB4539">
      <w:pPr>
        <w:pStyle w:val="a8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E65C88" w14:paraId="1D55B562" w14:textId="77777777">
        <w:trPr>
          <w:trHeight w:val="398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FD15004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BF767CB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국내 실질 이자율 상승</w:t>
            </w:r>
          </w:p>
        </w:tc>
      </w:tr>
      <w:tr w:rsidR="00E65C88" w14:paraId="4184EB95" w14:textId="77777777">
        <w:trPr>
          <w:trHeight w:val="39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C1C33E2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0FF69A6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수입 수요의 증가</w:t>
            </w:r>
          </w:p>
        </w:tc>
      </w:tr>
      <w:tr w:rsidR="00E65C88" w14:paraId="371580FC" w14:textId="77777777">
        <w:trPr>
          <w:trHeight w:val="39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34E8AA6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729BBC7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외국 물가 대비 국내 물가 수준의 하락 </w:t>
            </w:r>
          </w:p>
        </w:tc>
      </w:tr>
      <w:tr w:rsidR="00E65C88" w14:paraId="40C87C80" w14:textId="77777777">
        <w:trPr>
          <w:trHeight w:val="398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F020628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BB318BB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우리나라 제품에 대한 외국의 무역 장벽 강화 </w:t>
            </w:r>
          </w:p>
        </w:tc>
      </w:tr>
    </w:tbl>
    <w:p w14:paraId="665D07AD" w14:textId="77777777" w:rsidR="00E65C88" w:rsidRDefault="00E65C88">
      <w:pPr>
        <w:rPr>
          <w:sz w:val="2"/>
        </w:rPr>
      </w:pPr>
    </w:p>
    <w:p w14:paraId="19FC5523" w14:textId="77777777" w:rsidR="00E65C88" w:rsidRDefault="00CB4539">
      <w:pPr>
        <w:pStyle w:val="a8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56E56A5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5AD8AA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36A708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B2BD5E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1790BF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18C1CE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CFF48C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</w:tr>
      <w:tr w:rsidR="00E65C88" w14:paraId="03C09FD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2C5588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DA0D69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41482B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7A56FD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67F8B0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BC2413" w14:textId="77777777" w:rsidR="00E65C88" w:rsidRDefault="00E65C8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FC15BD2" w14:textId="77777777" w:rsidR="00E65C88" w:rsidRDefault="00E65C88">
      <w:pPr>
        <w:rPr>
          <w:sz w:val="2"/>
        </w:rPr>
      </w:pPr>
    </w:p>
    <w:p w14:paraId="07EC30CE" w14:textId="77777777" w:rsidR="00E65C88" w:rsidRDefault="00CB453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0B18F414" w14:textId="77777777" w:rsidR="00E65C88" w:rsidRDefault="00E65C88">
      <w:pPr>
        <w:pStyle w:val="MS"/>
        <w:spacing w:line="249" w:lineRule="auto"/>
        <w:ind w:left="384" w:hanging="384"/>
        <w:rPr>
          <w:rFonts w:ascii="HY신명조" w:eastAsia="HY신명조" w:cs="HY신명조"/>
          <w:b/>
          <w:bCs/>
        </w:rPr>
      </w:pPr>
    </w:p>
    <w:p w14:paraId="5758614E" w14:textId="77777777" w:rsidR="00E65C88" w:rsidRDefault="00E65C88">
      <w:pPr>
        <w:pStyle w:val="MS"/>
        <w:spacing w:line="249" w:lineRule="auto"/>
        <w:ind w:left="384" w:hanging="384"/>
        <w:rPr>
          <w:rFonts w:ascii="HY신명조" w:eastAsia="HY신명조" w:cs="HY신명조"/>
          <w:b/>
          <w:bCs/>
        </w:rPr>
      </w:pPr>
    </w:p>
    <w:p w14:paraId="7499D675" w14:textId="77777777" w:rsidR="00E65C88" w:rsidRDefault="00E65C88">
      <w:pPr>
        <w:pStyle w:val="MS"/>
        <w:spacing w:line="249" w:lineRule="auto"/>
        <w:ind w:left="384" w:hanging="384"/>
        <w:rPr>
          <w:rFonts w:ascii="HY신명조" w:eastAsia="HY신명조" w:cs="HY신명조"/>
          <w:b/>
          <w:bCs/>
          <w:sz w:val="30"/>
          <w:szCs w:val="30"/>
        </w:rPr>
      </w:pPr>
    </w:p>
    <w:p w14:paraId="4CC540A3" w14:textId="77777777" w:rsidR="00E65C88" w:rsidRDefault="00E65C88">
      <w:pPr>
        <w:pStyle w:val="MS"/>
        <w:spacing w:line="249" w:lineRule="auto"/>
        <w:ind w:left="384" w:hanging="384"/>
        <w:rPr>
          <w:rFonts w:ascii="HY신명조" w:eastAsia="HY신명조" w:cs="HY신명조"/>
          <w:b/>
          <w:bCs/>
        </w:rPr>
      </w:pPr>
    </w:p>
    <w:p w14:paraId="464D8A0D" w14:textId="77777777" w:rsidR="00E65C88" w:rsidRDefault="00CB4539">
      <w:pPr>
        <w:pStyle w:val="MS"/>
        <w:spacing w:line="249" w:lineRule="auto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표는 A국의 연도별 명목 GDP와 실질 GDP를 나타낸 것이다.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59"/>
        <w:gridCol w:w="1836"/>
        <w:gridCol w:w="1836"/>
      </w:tblGrid>
      <w:tr w:rsidR="00E65C88" w14:paraId="78D7D9E2" w14:textId="77777777">
        <w:trPr>
          <w:trHeight w:val="313"/>
          <w:jc w:val="center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B5F096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연도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DB787F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명목 GDP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AA56FC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실질 GDP</w:t>
            </w:r>
          </w:p>
        </w:tc>
      </w:tr>
      <w:tr w:rsidR="00E65C88" w14:paraId="5FAF3FEC" w14:textId="77777777">
        <w:trPr>
          <w:trHeight w:val="313"/>
          <w:jc w:val="center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CEB93A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2015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A49EF2" w14:textId="77777777" w:rsidR="00E65C88" w:rsidRDefault="00CB4539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95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725839" w14:textId="77777777" w:rsidR="00E65C88" w:rsidRDefault="00CB4539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100</w:t>
            </w:r>
          </w:p>
        </w:tc>
      </w:tr>
      <w:tr w:rsidR="00E65C88" w14:paraId="6039D209" w14:textId="77777777">
        <w:trPr>
          <w:trHeight w:val="313"/>
          <w:jc w:val="center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3429EF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2016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399090" w14:textId="77777777" w:rsidR="00E65C88" w:rsidRDefault="00CB4539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99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6BBCE1" w14:textId="77777777" w:rsidR="00E65C88" w:rsidRDefault="00CB4539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102</w:t>
            </w:r>
          </w:p>
        </w:tc>
      </w:tr>
      <w:tr w:rsidR="00E65C88" w14:paraId="577731D9" w14:textId="77777777">
        <w:trPr>
          <w:trHeight w:val="313"/>
          <w:jc w:val="center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3B9C5B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2017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EA16E9" w14:textId="77777777" w:rsidR="00E65C88" w:rsidRDefault="00CB4539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100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7DF045" w14:textId="77777777" w:rsidR="00E65C88" w:rsidRDefault="00CB4539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100</w:t>
            </w:r>
          </w:p>
        </w:tc>
      </w:tr>
      <w:tr w:rsidR="00E65C88" w14:paraId="074CB9BA" w14:textId="77777777">
        <w:trPr>
          <w:trHeight w:val="313"/>
          <w:jc w:val="center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C0472D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2018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773328" w14:textId="77777777" w:rsidR="00E65C88" w:rsidRDefault="00CB4539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103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F26D01" w14:textId="77777777" w:rsidR="00E65C88" w:rsidRDefault="00CB4539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98</w:t>
            </w:r>
          </w:p>
        </w:tc>
      </w:tr>
      <w:tr w:rsidR="00E65C88" w14:paraId="47FABC7F" w14:textId="77777777">
        <w:trPr>
          <w:trHeight w:val="313"/>
          <w:jc w:val="center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7DB983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2019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429F1E" w14:textId="77777777" w:rsidR="00E65C88" w:rsidRDefault="00CB4539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104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DF3B83" w14:textId="77777777" w:rsidR="00E65C88" w:rsidRDefault="00CB4539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97</w:t>
            </w:r>
          </w:p>
        </w:tc>
      </w:tr>
    </w:tbl>
    <w:p w14:paraId="791E3EE8" w14:textId="77777777" w:rsidR="00E65C88" w:rsidRDefault="00E65C88">
      <w:pPr>
        <w:rPr>
          <w:sz w:val="2"/>
        </w:rPr>
      </w:pPr>
    </w:p>
    <w:p w14:paraId="18604444" w14:textId="77777777" w:rsidR="00E65C88" w:rsidRDefault="00E65C88">
      <w:pPr>
        <w:pStyle w:val="MS"/>
        <w:wordWrap/>
        <w:spacing w:line="249" w:lineRule="auto"/>
        <w:jc w:val="center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2CB58F32" w14:textId="77777777">
        <w:trPr>
          <w:trHeight w:val="68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27B374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1C3F4F" w14:textId="77777777" w:rsidR="00E65C88" w:rsidRDefault="00CB4539">
            <w:pPr>
              <w:pStyle w:val="MS"/>
              <w:spacing w:line="249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2016년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 xml:space="preserve">2019년 중 GDP 디플레이터 상승률이 가장 높은 해는 2017년이다. </w:t>
            </w:r>
          </w:p>
        </w:tc>
      </w:tr>
      <w:tr w:rsidR="00E65C88" w14:paraId="6470C188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432E4E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544891" w14:textId="77777777" w:rsidR="00E65C88" w:rsidRDefault="00CB4539">
            <w:pPr>
              <w:pStyle w:val="MS"/>
              <w:spacing w:line="249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2017년 이후 실질 GDP 성장률은 음(-)이다. </w:t>
            </w:r>
          </w:p>
        </w:tc>
      </w:tr>
      <w:tr w:rsidR="00E65C88" w14:paraId="4D6D07C3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BD7CF6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6FBB31" w14:textId="77777777" w:rsidR="00E65C88" w:rsidRDefault="00CB4539">
            <w:pPr>
              <w:pStyle w:val="MS"/>
              <w:spacing w:line="249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2016년 이후 명목 GDP 성장률은 양(+)이다. </w:t>
            </w:r>
          </w:p>
        </w:tc>
      </w:tr>
      <w:tr w:rsidR="00E65C88" w14:paraId="6B02FB8F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CFB02F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A6EDF1" w14:textId="77777777" w:rsidR="00E65C88" w:rsidRDefault="00CB4539">
            <w:pPr>
              <w:pStyle w:val="MS"/>
              <w:spacing w:line="249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2017년 GDP 디플레이터는 기준연도와 같다. </w:t>
            </w:r>
          </w:p>
        </w:tc>
      </w:tr>
      <w:tr w:rsidR="00E65C88" w14:paraId="6F979542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7981F3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7B41CA" w14:textId="77777777" w:rsidR="00E65C88" w:rsidRDefault="00CB4539">
            <w:pPr>
              <w:pStyle w:val="MS"/>
              <w:spacing w:line="249" w:lineRule="auto"/>
              <w:ind w:left="300" w:hanging="30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2015년 이후 GDP 디플레이터는 지속적으로 상승하고 있다. </w:t>
            </w:r>
          </w:p>
        </w:tc>
      </w:tr>
    </w:tbl>
    <w:p w14:paraId="2545EBA1" w14:textId="77777777" w:rsidR="00E65C88" w:rsidRDefault="00E65C88">
      <w:pPr>
        <w:rPr>
          <w:sz w:val="2"/>
        </w:rPr>
      </w:pPr>
    </w:p>
    <w:p w14:paraId="066D53A3" w14:textId="77777777" w:rsidR="00E65C88" w:rsidRDefault="00E65C88">
      <w:pPr>
        <w:pStyle w:val="MS"/>
        <w:wordWrap/>
        <w:spacing w:line="249" w:lineRule="auto"/>
        <w:jc w:val="center"/>
        <w:rPr>
          <w:rFonts w:ascii="HY신명조" w:eastAsia="HY신명조" w:cs="HY신명조"/>
        </w:rPr>
      </w:pPr>
    </w:p>
    <w:p w14:paraId="2B2E4705" w14:textId="77777777" w:rsidR="00E65C88" w:rsidRDefault="00CB4539">
      <w:pPr>
        <w:pStyle w:val="MS"/>
        <w:spacing w:line="249" w:lineRule="auto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7"/>
        </w:rPr>
        <w:t>현재 명목 이자율은 0%이며 그 이하로 하락할 수 없다. 인플레이션율이</w:t>
      </w:r>
      <w:r>
        <w:rPr>
          <w:rFonts w:ascii="HY신명조" w:eastAsia="HY신명조" w:cs="HY신명조"/>
        </w:rPr>
        <w:t xml:space="preserve"> 2%에서 1%로 하락할 경우 실질 이자율과 국민소득의 변화는?</w:t>
      </w:r>
    </w:p>
    <w:p w14:paraId="29674423" w14:textId="77777777" w:rsidR="00E65C88" w:rsidRDefault="00CB4539">
      <w:pPr>
        <w:pStyle w:val="MS"/>
        <w:spacing w:line="249" w:lineRule="auto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E65C88" w14:paraId="63188108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9ADCAD4" w14:textId="77777777" w:rsidR="00E65C88" w:rsidRDefault="00E65C8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B4B183C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실질 이자율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AED7AF5" w14:textId="77777777" w:rsidR="00E65C88" w:rsidRDefault="00E65C88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392D594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국민소득</w:t>
            </w:r>
          </w:p>
        </w:tc>
      </w:tr>
      <w:tr w:rsidR="00E65C88" w14:paraId="34FAAB85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E1AE9E5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98BD5CD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495EA9E" w14:textId="77777777" w:rsidR="00E65C88" w:rsidRDefault="00E65C88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656A4BD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E65C88" w14:paraId="3604FDB4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F92E463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1505FFE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37F4553" w14:textId="77777777" w:rsidR="00E65C88" w:rsidRDefault="00E65C88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49367E1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E65C88" w14:paraId="080C659F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885A97F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AC45570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90E7D89" w14:textId="77777777" w:rsidR="00E65C88" w:rsidRDefault="00E65C8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BF2AE0F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</w:tr>
      <w:tr w:rsidR="00E65C88" w14:paraId="505196A2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EA33504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635B365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52FF478" w14:textId="77777777" w:rsidR="00E65C88" w:rsidRDefault="00E65C8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BC28412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E65C88" w14:paraId="74A8AA04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50C9480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EA9CF90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38C91B7" w14:textId="77777777" w:rsidR="00E65C88" w:rsidRDefault="00E65C8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2BF017C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</w:tbl>
    <w:p w14:paraId="058F4F99" w14:textId="77777777" w:rsidR="00E65C88" w:rsidRDefault="00E65C88">
      <w:pPr>
        <w:rPr>
          <w:sz w:val="2"/>
        </w:rPr>
      </w:pPr>
    </w:p>
    <w:p w14:paraId="65ED599A" w14:textId="77777777" w:rsidR="00E65C88" w:rsidRDefault="00E65C88">
      <w:pPr>
        <w:pStyle w:val="MS"/>
        <w:spacing w:line="249" w:lineRule="auto"/>
        <w:ind w:left="270" w:hanging="270"/>
        <w:rPr>
          <w:rFonts w:ascii="HY신명조" w:eastAsia="HY신명조" w:cs="HY신명조"/>
        </w:rPr>
      </w:pPr>
    </w:p>
    <w:p w14:paraId="5D934B8D" w14:textId="77777777" w:rsidR="00E65C88" w:rsidRDefault="00E65C88">
      <w:pPr>
        <w:pStyle w:val="MS"/>
        <w:spacing w:line="249" w:lineRule="auto"/>
        <w:rPr>
          <w:rFonts w:ascii="HY신명조" w:eastAsia="HY신명조" w:cs="HY신명조"/>
        </w:rPr>
      </w:pPr>
    </w:p>
    <w:p w14:paraId="76C63B8F" w14:textId="77777777" w:rsidR="00E65C88" w:rsidRDefault="00E65C88">
      <w:pPr>
        <w:pStyle w:val="MS"/>
        <w:spacing w:line="249" w:lineRule="auto"/>
        <w:rPr>
          <w:rFonts w:ascii="HY신명조" w:eastAsia="HY신명조" w:cs="HY신명조"/>
        </w:rPr>
      </w:pPr>
    </w:p>
    <w:p w14:paraId="2DE7C6E6" w14:textId="77777777" w:rsidR="00E65C88" w:rsidRDefault="00E65C88">
      <w:pPr>
        <w:pStyle w:val="MS"/>
        <w:spacing w:line="249" w:lineRule="auto"/>
        <w:rPr>
          <w:rFonts w:ascii="HY신명조" w:eastAsia="HY신명조" w:cs="HY신명조"/>
        </w:rPr>
      </w:pPr>
    </w:p>
    <w:p w14:paraId="2FC63967" w14:textId="77777777" w:rsidR="00E65C88" w:rsidRDefault="00E65C88">
      <w:pPr>
        <w:pStyle w:val="MS"/>
        <w:spacing w:line="249" w:lineRule="auto"/>
        <w:rPr>
          <w:rFonts w:ascii="HY신명조" w:eastAsia="HY신명조" w:cs="HY신명조"/>
        </w:rPr>
      </w:pPr>
    </w:p>
    <w:p w14:paraId="6294E1B5" w14:textId="77777777" w:rsidR="00E65C88" w:rsidRDefault="00CB4539">
      <w:pPr>
        <w:pStyle w:val="MS"/>
        <w:spacing w:line="249" w:lineRule="auto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3"/>
        </w:rPr>
        <w:t xml:space="preserve">표는 각국의 1인당 명목 GDP와 구매력평가(PPP) 기준 1인당 GDP를 </w:t>
      </w:r>
      <w:r>
        <w:rPr>
          <w:rFonts w:ascii="HY신명조" w:eastAsia="HY신명조" w:cs="HY신명조"/>
        </w:rPr>
        <w:t xml:space="preserve">나타낸다. 이에 대한 설명 중 옳은 것을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</w:t>
      </w:r>
    </w:p>
    <w:p w14:paraId="04A3CCED" w14:textId="77777777" w:rsidR="00E65C88" w:rsidRDefault="00CB4539">
      <w:pPr>
        <w:pStyle w:val="MS"/>
        <w:spacing w:line="249" w:lineRule="auto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174"/>
        <w:gridCol w:w="2447"/>
        <w:gridCol w:w="2447"/>
      </w:tblGrid>
      <w:tr w:rsidR="00E65C88" w14:paraId="5EAE3CC0" w14:textId="77777777">
        <w:trPr>
          <w:trHeight w:val="649"/>
        </w:trPr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AF9505B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98C65A2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1인당 명목 GDP (US달러)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A23E8FE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PPP 기준 1인당 GDP (US달러)</w:t>
            </w:r>
          </w:p>
        </w:tc>
      </w:tr>
      <w:tr w:rsidR="00E65C88" w14:paraId="3A0C59C6" w14:textId="77777777">
        <w:trPr>
          <w:trHeight w:val="369"/>
        </w:trPr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D5D81D7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74B0B1E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85,000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4F65AF6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80,000</w:t>
            </w:r>
          </w:p>
        </w:tc>
      </w:tr>
      <w:tr w:rsidR="00E65C88" w14:paraId="667D37F4" w14:textId="77777777">
        <w:trPr>
          <w:trHeight w:val="369"/>
        </w:trPr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6DCC292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E211302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48,000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5E327DE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54,000</w:t>
            </w:r>
          </w:p>
        </w:tc>
      </w:tr>
      <w:tr w:rsidR="00E65C88" w14:paraId="4C4C9C46" w14:textId="77777777">
        <w:trPr>
          <w:trHeight w:val="369"/>
        </w:trPr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CD87058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65ABE9A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55,000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24F03AC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55,000</w:t>
            </w:r>
          </w:p>
        </w:tc>
      </w:tr>
      <w:tr w:rsidR="00E65C88" w14:paraId="4BC8AA40" w14:textId="77777777">
        <w:trPr>
          <w:trHeight w:val="369"/>
        </w:trPr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2140B83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60A7183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65,000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9B18F06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54,000</w:t>
            </w:r>
          </w:p>
        </w:tc>
      </w:tr>
      <w:tr w:rsidR="00E65C88" w14:paraId="12D30A9C" w14:textId="77777777">
        <w:trPr>
          <w:trHeight w:val="369"/>
        </w:trPr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C38479E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6206798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45,000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432FAF9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90,000</w:t>
            </w:r>
          </w:p>
        </w:tc>
      </w:tr>
    </w:tbl>
    <w:p w14:paraId="454AC894" w14:textId="77777777" w:rsidR="00E65C88" w:rsidRDefault="00E65C88">
      <w:pPr>
        <w:rPr>
          <w:sz w:val="2"/>
        </w:rPr>
      </w:pPr>
    </w:p>
    <w:p w14:paraId="60FDC1A9" w14:textId="77777777" w:rsidR="00E65C88" w:rsidRDefault="00CB4539">
      <w:pPr>
        <w:pStyle w:val="MS"/>
        <w:spacing w:line="249" w:lineRule="auto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653"/>
      </w:tblGrid>
      <w:tr w:rsidR="00E65C88" w14:paraId="07EB4280" w14:textId="77777777">
        <w:trPr>
          <w:trHeight w:val="44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1FB5FD1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3978C3A" w14:textId="77777777" w:rsidR="00E65C88" w:rsidRDefault="00CB4539">
            <w:pPr>
              <w:pStyle w:val="MS"/>
              <w:spacing w:line="249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A국의 물가수준이 가장 높다. </w:t>
            </w:r>
          </w:p>
        </w:tc>
      </w:tr>
      <w:tr w:rsidR="00E65C88" w14:paraId="1FC8000B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762E02B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73ED040" w14:textId="77777777" w:rsidR="00E65C88" w:rsidRDefault="00CB4539">
            <w:pPr>
              <w:pStyle w:val="MS"/>
              <w:spacing w:line="249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B국의 물가수준은 D국과 같다. </w:t>
            </w:r>
          </w:p>
        </w:tc>
      </w:tr>
      <w:tr w:rsidR="00E65C88" w14:paraId="01B7D637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6B662D6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DFA9877" w14:textId="77777777" w:rsidR="00E65C88" w:rsidRDefault="00CB4539">
            <w:pPr>
              <w:pStyle w:val="MS"/>
              <w:spacing w:line="249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C국의 물가수준은 미국과 같다.  </w:t>
            </w:r>
          </w:p>
        </w:tc>
      </w:tr>
      <w:tr w:rsidR="00E65C88" w14:paraId="710E6852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4A1AC50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95C329C" w14:textId="77777777" w:rsidR="00E65C88" w:rsidRDefault="00CB4539">
            <w:pPr>
              <w:pStyle w:val="MS"/>
              <w:spacing w:line="249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E국의 구매력은 C국의 2배이다.</w:t>
            </w:r>
          </w:p>
        </w:tc>
      </w:tr>
    </w:tbl>
    <w:p w14:paraId="50C504A7" w14:textId="77777777" w:rsidR="00E65C88" w:rsidRDefault="00E65C88">
      <w:pPr>
        <w:rPr>
          <w:sz w:val="2"/>
        </w:rPr>
      </w:pPr>
    </w:p>
    <w:p w14:paraId="3150660B" w14:textId="77777777" w:rsidR="00E65C88" w:rsidRDefault="00CB4539">
      <w:pPr>
        <w:pStyle w:val="MS"/>
        <w:spacing w:line="249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6590217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6772A2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A5AB5C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ABC1A9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31570C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E53B5B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22DD49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</w:tr>
      <w:tr w:rsidR="00E65C88" w14:paraId="2E3E257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5FE9C7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986F8E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FC6285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5C4A2E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969396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A8C944" w14:textId="77777777" w:rsidR="00E65C88" w:rsidRDefault="00E65C8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1315347" w14:textId="77777777" w:rsidR="00E65C88" w:rsidRDefault="00E65C88">
      <w:pPr>
        <w:rPr>
          <w:sz w:val="2"/>
        </w:rPr>
      </w:pPr>
    </w:p>
    <w:p w14:paraId="7C5491F9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370ECBA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E366B5F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8C1E025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0C0D3F7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090938E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5798CDA" w14:textId="77777777" w:rsidR="00E65C88" w:rsidRDefault="00CB453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고전학파와 비교한 케인즈 이론의 특징과 관련한 설명으로 옳은 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 </w:t>
      </w:r>
    </w:p>
    <w:p w14:paraId="231D27A4" w14:textId="77777777" w:rsidR="00E65C88" w:rsidRDefault="00CB453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653"/>
      </w:tblGrid>
      <w:tr w:rsidR="00E65C88" w14:paraId="01A22D76" w14:textId="77777777">
        <w:trPr>
          <w:trHeight w:val="76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0868B02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48F89B1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장기적 경제성장 문제보다는 단기적 경기불안 문제를 중요시</w:t>
            </w:r>
            <w:r>
              <w:rPr>
                <w:rFonts w:ascii="HY신명조" w:eastAsia="HY신명조" w:cs="HY신명조"/>
              </w:rPr>
              <w:t>한다.</w:t>
            </w:r>
          </w:p>
        </w:tc>
      </w:tr>
      <w:tr w:rsidR="00E65C88" w14:paraId="461EE746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5B6B965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DF33402" w14:textId="77777777" w:rsidR="00E65C88" w:rsidRDefault="00CB4539">
            <w:pPr>
              <w:pStyle w:val="a8"/>
              <w:snapToGrid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총공급보다는 총수요 측면을 중요시한다.</w:t>
            </w:r>
          </w:p>
        </w:tc>
      </w:tr>
      <w:tr w:rsidR="00E65C88" w14:paraId="652528ED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A9B4B43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2A31339" w14:textId="77777777" w:rsidR="00E65C88" w:rsidRDefault="00CB4539">
            <w:pPr>
              <w:pStyle w:val="a8"/>
              <w:snapToGrid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물가는 통화량에 비례하여 결정된다고 본다. </w:t>
            </w:r>
          </w:p>
        </w:tc>
      </w:tr>
      <w:tr w:rsidR="00E65C88" w14:paraId="539857A8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DA00747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F44204F" w14:textId="77777777" w:rsidR="00E65C88" w:rsidRDefault="00CB4539">
            <w:pPr>
              <w:pStyle w:val="a8"/>
              <w:snapToGrid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가격이 신축적으로 조정된다고 가정한다. </w:t>
            </w:r>
          </w:p>
        </w:tc>
      </w:tr>
    </w:tbl>
    <w:p w14:paraId="1667A386" w14:textId="77777777" w:rsidR="00E65C88" w:rsidRDefault="00E65C88">
      <w:pPr>
        <w:rPr>
          <w:sz w:val="2"/>
        </w:rPr>
      </w:pPr>
    </w:p>
    <w:p w14:paraId="20F8F6D7" w14:textId="77777777" w:rsidR="00E65C88" w:rsidRDefault="00CB4539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554E795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226190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05816A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42B0E0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885466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1A8A6B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3D2202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</w:tr>
      <w:tr w:rsidR="00E65C88" w14:paraId="6EAC9FA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9318C3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29D638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0BF2F7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74D8A7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A8603A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805793" w14:textId="77777777" w:rsidR="00E65C88" w:rsidRDefault="00E65C8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F76CB06" w14:textId="77777777" w:rsidR="00E65C88" w:rsidRDefault="00E65C88">
      <w:pPr>
        <w:rPr>
          <w:sz w:val="2"/>
        </w:rPr>
      </w:pPr>
    </w:p>
    <w:p w14:paraId="3B5785EA" w14:textId="77777777" w:rsidR="00E65C88" w:rsidRDefault="00CB453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표는 A국의 고용 관련 자료를 나타낸다. 고용률(=취업자 수/생산가능</w:t>
      </w:r>
      <w:r>
        <w:rPr>
          <w:rFonts w:ascii="HY신명조" w:eastAsia="HY신명조" w:cs="HY신명조"/>
        </w:rPr>
        <w:t>인구)은?</w:t>
      </w:r>
    </w:p>
    <w:p w14:paraId="27B928AB" w14:textId="77777777" w:rsidR="00E65C88" w:rsidRDefault="00CB453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35"/>
        <w:gridCol w:w="3035"/>
      </w:tblGrid>
      <w:tr w:rsidR="00E65C88" w14:paraId="0717BAEF" w14:textId="77777777">
        <w:trPr>
          <w:trHeight w:val="369"/>
        </w:trPr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59E69D" w14:textId="77777777" w:rsidR="00E65C88" w:rsidRDefault="00CB4539">
            <w:pPr>
              <w:pStyle w:val="a8"/>
              <w:wordWrap/>
              <w:ind w:left="415" w:right="116" w:hanging="41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취업자</w:t>
            </w:r>
          </w:p>
        </w:tc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41" w:type="dxa"/>
            </w:tcMar>
            <w:vAlign w:val="center"/>
          </w:tcPr>
          <w:p w14:paraId="64F0DB3E" w14:textId="77777777" w:rsidR="00E65C88" w:rsidRDefault="00CB4539">
            <w:pPr>
              <w:pStyle w:val="a8"/>
              <w:wordWrap/>
              <w:ind w:left="415" w:right="496" w:hanging="41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1,000만 명</w:t>
            </w:r>
          </w:p>
        </w:tc>
      </w:tr>
      <w:tr w:rsidR="00E65C88" w14:paraId="7C8708E5" w14:textId="77777777">
        <w:trPr>
          <w:trHeight w:val="369"/>
        </w:trPr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6B1B65" w14:textId="77777777" w:rsidR="00E65C88" w:rsidRDefault="00CB4539">
            <w:pPr>
              <w:pStyle w:val="a8"/>
              <w:wordWrap/>
              <w:ind w:left="415" w:right="116" w:hanging="41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실업률</w:t>
            </w:r>
          </w:p>
        </w:tc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41" w:type="dxa"/>
            </w:tcMar>
            <w:vAlign w:val="center"/>
          </w:tcPr>
          <w:p w14:paraId="0C06D0DB" w14:textId="77777777" w:rsidR="00E65C88" w:rsidRDefault="00CB4539">
            <w:pPr>
              <w:pStyle w:val="a8"/>
              <w:wordWrap/>
              <w:ind w:left="415" w:right="496" w:hanging="41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</w:tr>
      <w:tr w:rsidR="00E65C88" w14:paraId="795FEBED" w14:textId="77777777">
        <w:trPr>
          <w:trHeight w:val="369"/>
        </w:trPr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6D20E4" w14:textId="77777777" w:rsidR="00E65C88" w:rsidRDefault="00CB4539">
            <w:pPr>
              <w:pStyle w:val="a8"/>
              <w:wordWrap/>
              <w:ind w:left="415" w:right="116" w:hanging="41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경제활동참가율</w:t>
            </w:r>
          </w:p>
        </w:tc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41" w:type="dxa"/>
            </w:tcMar>
            <w:vAlign w:val="center"/>
          </w:tcPr>
          <w:p w14:paraId="6C93B3A7" w14:textId="77777777" w:rsidR="00E65C88" w:rsidRDefault="00CB4539">
            <w:pPr>
              <w:pStyle w:val="a8"/>
              <w:wordWrap/>
              <w:ind w:left="415" w:right="496" w:hanging="41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80%</w:t>
            </w:r>
          </w:p>
        </w:tc>
      </w:tr>
    </w:tbl>
    <w:p w14:paraId="6FEAD06A" w14:textId="77777777" w:rsidR="00E65C88" w:rsidRDefault="00E65C88">
      <w:pPr>
        <w:rPr>
          <w:sz w:val="2"/>
        </w:rPr>
      </w:pPr>
    </w:p>
    <w:p w14:paraId="1E4A7350" w14:textId="77777777" w:rsidR="00E65C88" w:rsidRDefault="00CB4539">
      <w:pPr>
        <w:pStyle w:val="a8"/>
        <w:ind w:left="415" w:right="116" w:hanging="41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2403E7E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3680D5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F92AC5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48%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EA94AB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563A70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52%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0CBE1F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E66029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56%</w:t>
            </w:r>
          </w:p>
        </w:tc>
      </w:tr>
      <w:tr w:rsidR="00E65C88" w14:paraId="3F75DF7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E35431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21B124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95AE03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416D34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64%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071BA4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BC1B74" w14:textId="77777777" w:rsidR="00E65C88" w:rsidRDefault="00E65C88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2809FBFF" w14:textId="77777777" w:rsidR="00E65C88" w:rsidRDefault="00E65C88">
      <w:pPr>
        <w:rPr>
          <w:sz w:val="2"/>
        </w:rPr>
      </w:pPr>
    </w:p>
    <w:p w14:paraId="2215287A" w14:textId="77777777" w:rsidR="00E65C88" w:rsidRDefault="00CB453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20BE84B3" w14:textId="77777777" w:rsidR="00E65C88" w:rsidRDefault="00E65C88">
      <w:pPr>
        <w:pStyle w:val="a8"/>
        <w:rPr>
          <w:rFonts w:ascii="HY신명조" w:eastAsia="HY신명조" w:cs="HY신명조"/>
        </w:rPr>
      </w:pPr>
    </w:p>
    <w:p w14:paraId="47F5793B" w14:textId="77777777" w:rsidR="00E65C88" w:rsidRDefault="00E65C88">
      <w:pPr>
        <w:pStyle w:val="a8"/>
        <w:rPr>
          <w:rFonts w:ascii="HY신명조" w:eastAsia="HY신명조" w:cs="HY신명조"/>
        </w:rPr>
      </w:pPr>
    </w:p>
    <w:p w14:paraId="2F389ABC" w14:textId="77777777" w:rsidR="00E65C88" w:rsidRDefault="00E65C88">
      <w:pPr>
        <w:pStyle w:val="a8"/>
        <w:rPr>
          <w:rFonts w:ascii="HY신명조" w:eastAsia="HY신명조" w:cs="HY신명조"/>
        </w:rPr>
      </w:pPr>
    </w:p>
    <w:p w14:paraId="2994F105" w14:textId="77777777" w:rsidR="00E65C88" w:rsidRDefault="00E65C88">
      <w:pPr>
        <w:pStyle w:val="a8"/>
        <w:rPr>
          <w:rFonts w:ascii="HY신명조" w:eastAsia="HY신명조" w:cs="HY신명조"/>
          <w:sz w:val="26"/>
          <w:szCs w:val="26"/>
        </w:rPr>
      </w:pPr>
    </w:p>
    <w:p w14:paraId="51EF14AC" w14:textId="77777777" w:rsidR="00E65C88" w:rsidRDefault="00E65C88">
      <w:pPr>
        <w:pStyle w:val="a8"/>
        <w:rPr>
          <w:rFonts w:ascii="HY신명조" w:eastAsia="HY신명조" w:cs="HY신명조"/>
          <w:sz w:val="26"/>
          <w:szCs w:val="26"/>
        </w:rPr>
      </w:pPr>
    </w:p>
    <w:p w14:paraId="5BF8EBBD" w14:textId="77777777" w:rsidR="00E65C88" w:rsidRDefault="00E65C88">
      <w:pPr>
        <w:pStyle w:val="a8"/>
        <w:rPr>
          <w:rFonts w:ascii="HY신명조" w:eastAsia="HY신명조" w:cs="HY신명조"/>
          <w:sz w:val="26"/>
          <w:szCs w:val="26"/>
        </w:rPr>
      </w:pPr>
    </w:p>
    <w:p w14:paraId="7778A905" w14:textId="77777777" w:rsidR="00E65C88" w:rsidRDefault="00CB4539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다음은 폐쇄 경제에 대한 국민소득 결정 모형이다. 정부가</w:t>
      </w:r>
      <w:r>
        <w:rPr>
          <w:rFonts w:ascii="HY신명조" w:eastAsia="HY신명조" w:cs="HY신명조"/>
        </w:rPr>
        <w:t xml:space="preserve"> 총생산을 잠재 총생산 수준과 일치하도록 조정하려면 정부지출의 변화는? </w:t>
      </w:r>
    </w:p>
    <w:p w14:paraId="6AF90C37" w14:textId="77777777" w:rsidR="00E65C88" w:rsidRDefault="00CB453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74"/>
        <w:gridCol w:w="2696"/>
      </w:tblGrid>
      <w:tr w:rsidR="00E65C88" w14:paraId="140F468C" w14:textId="77777777">
        <w:trPr>
          <w:trHeight w:val="1045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right w:w="102" w:type="dxa"/>
            </w:tcMar>
            <w:vAlign w:val="center"/>
          </w:tcPr>
          <w:p w14:paraId="6F568D4B" w14:textId="77777777" w:rsidR="00E65C88" w:rsidRDefault="00CB4539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C=100+0.8(Y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T)</m:t>
                </m:r>
              </m:oMath>
            </m:oMathPara>
          </w:p>
          <w:p w14:paraId="66776510" w14:textId="77777777" w:rsidR="00E65C88" w:rsidRDefault="00CB4539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=50</m:t>
                </m:r>
              </m:oMath>
            </m:oMathPara>
          </w:p>
          <w:p w14:paraId="0D6D0988" w14:textId="77777777" w:rsidR="00E65C88" w:rsidRDefault="00CB4539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Y=C+I+G</m:t>
                </m:r>
              </m:oMath>
            </m:oMathPara>
          </w:p>
        </w:tc>
        <w:tc>
          <w:tcPr>
            <w:tcW w:w="2695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right w:w="102" w:type="dxa"/>
            </w:tcMar>
            <w:vAlign w:val="center"/>
          </w:tcPr>
          <w:p w14:paraId="2B135D68" w14:textId="77777777" w:rsidR="00E65C88" w:rsidRDefault="00CB4539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=200</m:t>
                </m:r>
              </m:oMath>
            </m:oMathPara>
          </w:p>
          <w:p w14:paraId="20F31EB3" w14:textId="77777777" w:rsidR="00E65C88" w:rsidRDefault="00CB4539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=50+0.25Y</m:t>
                </m:r>
              </m:oMath>
            </m:oMathPara>
          </w:p>
          <w:p w14:paraId="29ED6A2F" w14:textId="77777777" w:rsidR="00E65C88" w:rsidRDefault="00CB4539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Y^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=750</m:t>
                </m:r>
              </m:oMath>
            </m:oMathPara>
          </w:p>
        </w:tc>
      </w:tr>
      <w:tr w:rsidR="00E65C88" w14:paraId="38AA6BD6" w14:textId="77777777">
        <w:trPr>
          <w:trHeight w:val="568"/>
        </w:trPr>
        <w:tc>
          <w:tcPr>
            <w:tcW w:w="607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bottom w:w="85" w:type="dxa"/>
              <w:right w:w="102" w:type="dxa"/>
            </w:tcMar>
            <w:vAlign w:val="center"/>
          </w:tcPr>
          <w:p w14:paraId="2912288D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(단,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G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는 각각 총생산, 소비, 투자, 정부지출, 조세, 잠재 총생산을 나타낸다.) </w:t>
            </w:r>
          </w:p>
        </w:tc>
      </w:tr>
    </w:tbl>
    <w:p w14:paraId="7CF7B692" w14:textId="77777777" w:rsidR="00E65C88" w:rsidRDefault="00E65C88">
      <w:pPr>
        <w:rPr>
          <w:sz w:val="2"/>
        </w:rPr>
      </w:pPr>
    </w:p>
    <w:p w14:paraId="46240A55" w14:textId="77777777" w:rsidR="00E65C88" w:rsidRDefault="00CB453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0D9B7AC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AD2C21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82D23E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C86FDC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7834E0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9122DC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F30F37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 감소</w:t>
            </w:r>
          </w:p>
        </w:tc>
      </w:tr>
      <w:tr w:rsidR="00E65C88" w14:paraId="436ED11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C247A4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431127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 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F5F650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F7192E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 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8DC370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8F95B2" w14:textId="77777777" w:rsidR="00E65C88" w:rsidRDefault="00E65C88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0D5829EA" w14:textId="77777777" w:rsidR="00E65C88" w:rsidRDefault="00E65C88">
      <w:pPr>
        <w:rPr>
          <w:sz w:val="2"/>
        </w:rPr>
      </w:pPr>
    </w:p>
    <w:p w14:paraId="0A4C9F39" w14:textId="77777777" w:rsidR="00E65C88" w:rsidRDefault="00E65C88">
      <w:pPr>
        <w:pStyle w:val="a8"/>
        <w:ind w:left="348" w:hanging="348"/>
        <w:rPr>
          <w:rFonts w:ascii="HY신명조" w:eastAsia="HY신명조" w:cs="HY신명조"/>
        </w:rPr>
      </w:pPr>
    </w:p>
    <w:p w14:paraId="3884FD70" w14:textId="77777777" w:rsidR="00E65C88" w:rsidRDefault="00E65C88">
      <w:pPr>
        <w:pStyle w:val="a8"/>
        <w:ind w:left="348" w:hanging="348"/>
        <w:rPr>
          <w:rFonts w:ascii="HY신명조" w:eastAsia="HY신명조" w:cs="HY신명조"/>
        </w:rPr>
      </w:pPr>
    </w:p>
    <w:p w14:paraId="60FB8036" w14:textId="77777777" w:rsidR="00E65C88" w:rsidRDefault="00E65C88">
      <w:pPr>
        <w:pStyle w:val="a8"/>
        <w:ind w:left="348" w:hanging="348"/>
        <w:rPr>
          <w:rFonts w:ascii="HY신명조" w:eastAsia="HY신명조" w:cs="HY신명조"/>
        </w:rPr>
      </w:pPr>
    </w:p>
    <w:p w14:paraId="2B727F3F" w14:textId="77777777" w:rsidR="00E65C88" w:rsidRDefault="00E65C88">
      <w:pPr>
        <w:pStyle w:val="a8"/>
        <w:ind w:left="348" w:hanging="348"/>
        <w:rPr>
          <w:rFonts w:ascii="HY신명조" w:eastAsia="HY신명조" w:cs="HY신명조"/>
        </w:rPr>
      </w:pPr>
    </w:p>
    <w:p w14:paraId="62884F61" w14:textId="77777777" w:rsidR="00E65C88" w:rsidRDefault="00E65C88">
      <w:pPr>
        <w:pStyle w:val="a8"/>
        <w:ind w:left="348" w:hanging="348"/>
        <w:rPr>
          <w:rFonts w:ascii="HY신명조" w:eastAsia="HY신명조" w:cs="HY신명조"/>
        </w:rPr>
      </w:pPr>
    </w:p>
    <w:p w14:paraId="225A1E9F" w14:textId="77777777" w:rsidR="00E65C88" w:rsidRDefault="00E65C88">
      <w:pPr>
        <w:pStyle w:val="a8"/>
        <w:ind w:left="348" w:hanging="348"/>
        <w:rPr>
          <w:rFonts w:ascii="HY신명조" w:eastAsia="HY신명조" w:cs="HY신명조"/>
        </w:rPr>
      </w:pPr>
    </w:p>
    <w:p w14:paraId="76558031" w14:textId="77777777" w:rsidR="00E65C88" w:rsidRDefault="00E65C88">
      <w:pPr>
        <w:pStyle w:val="a8"/>
        <w:ind w:left="348" w:hanging="348"/>
        <w:rPr>
          <w:rFonts w:ascii="HY신명조" w:eastAsia="HY신명조" w:cs="HY신명조"/>
        </w:rPr>
      </w:pPr>
    </w:p>
    <w:p w14:paraId="4923CE1D" w14:textId="77777777" w:rsidR="00E65C88" w:rsidRDefault="00E65C88">
      <w:pPr>
        <w:pStyle w:val="a8"/>
        <w:ind w:left="348" w:hanging="348"/>
        <w:rPr>
          <w:rFonts w:ascii="HY신명조" w:eastAsia="HY신명조" w:cs="HY신명조"/>
        </w:rPr>
      </w:pPr>
    </w:p>
    <w:p w14:paraId="7DA7012D" w14:textId="77777777" w:rsidR="00E65C88" w:rsidRDefault="00E65C88">
      <w:pPr>
        <w:pStyle w:val="a8"/>
        <w:ind w:left="348" w:hanging="348"/>
        <w:rPr>
          <w:rFonts w:ascii="HY신명조" w:eastAsia="HY신명조" w:cs="HY신명조"/>
        </w:rPr>
      </w:pPr>
    </w:p>
    <w:p w14:paraId="0AE528F7" w14:textId="77777777" w:rsidR="00E65C88" w:rsidRDefault="00E65C88">
      <w:pPr>
        <w:pStyle w:val="a8"/>
        <w:ind w:left="348" w:hanging="348"/>
        <w:rPr>
          <w:rFonts w:ascii="HY신명조" w:eastAsia="HY신명조" w:cs="HY신명조"/>
          <w:sz w:val="26"/>
          <w:szCs w:val="26"/>
        </w:rPr>
      </w:pPr>
    </w:p>
    <w:p w14:paraId="14614AE6" w14:textId="77777777" w:rsidR="00E65C88" w:rsidRDefault="00CB4539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다음은 A국 거시경제에 대한 고전학파 모형이다. 이 모형에 따를 경우 원금 100달러를 빌리면 1년 후에 갚아야 하는 원리금은? (단, 소수점 이하는 반올림한다.)</w:t>
      </w:r>
    </w:p>
    <w:p w14:paraId="738311C0" w14:textId="77777777" w:rsidR="00E65C88" w:rsidRDefault="00CB453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35"/>
        <w:gridCol w:w="3035"/>
      </w:tblGrid>
      <w:tr w:rsidR="00E65C88" w14:paraId="674D5966" w14:textId="77777777">
        <w:trPr>
          <w:trHeight w:val="718"/>
        </w:trPr>
        <w:tc>
          <w:tcPr>
            <w:tcW w:w="6070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right w:w="102" w:type="dxa"/>
            </w:tcMar>
            <w:vAlign w:val="center"/>
          </w:tcPr>
          <w:p w14:paraId="064CD56F" w14:textId="77777777" w:rsidR="00E65C88" w:rsidRDefault="00CB4539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화폐수량방정식: </w:t>
            </w:r>
            <m:oMath>
              <m:r>
                <m:rPr>
                  <m:sty m:val="p"/>
                </m:rPr>
                <w:rPr>
                  <w:rFonts w:ascii="Cambria Math"/>
                </w:rPr>
                <m:t>MV=PY</m:t>
              </m:r>
            </m:oMath>
          </w:p>
          <w:p w14:paraId="4CA4BF57" w14:textId="77777777" w:rsidR="00E65C88" w:rsidRDefault="00CB4539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피셔방정식: </w:t>
            </w:r>
            <m:oMath>
              <m:r>
                <m:rPr>
                  <m:sty m:val="p"/>
                </m:rPr>
                <w:rPr>
                  <w:rFonts w:ascii="Cambria Math"/>
                </w:rPr>
                <m:t>(1+i)=(1+r)(1+</m:t>
              </m:r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</w:p>
        </w:tc>
      </w:tr>
      <w:tr w:rsidR="00E65C88" w14:paraId="202E03E0" w14:textId="77777777">
        <w:trPr>
          <w:trHeight w:val="633"/>
        </w:trPr>
        <w:tc>
          <w:tcPr>
            <w:tcW w:w="303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6B945E" w14:textId="77777777" w:rsidR="00E65C88" w:rsidRDefault="00CB4539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통화량 증가율: 8%</w:t>
            </w:r>
          </w:p>
          <w:p w14:paraId="4327ACB8" w14:textId="77777777" w:rsidR="00E65C88" w:rsidRDefault="00CB4539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국내총생산 증가율: 3%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19EF20" w14:textId="77777777" w:rsidR="00E65C88" w:rsidRDefault="00CB4539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화폐유통속도 변화율: 0%</w:t>
            </w:r>
          </w:p>
          <w:p w14:paraId="51F78820" w14:textId="77777777" w:rsidR="00E65C88" w:rsidRDefault="00CB4539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실질 이자율: 1%</w:t>
            </w:r>
          </w:p>
        </w:tc>
      </w:tr>
      <w:tr w:rsidR="00E65C88" w14:paraId="5582084D" w14:textId="77777777">
        <w:trPr>
          <w:trHeight w:val="1038"/>
        </w:trPr>
        <w:tc>
          <w:tcPr>
            <w:tcW w:w="607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bottom w:w="85" w:type="dxa"/>
              <w:right w:w="102" w:type="dxa"/>
            </w:tcMar>
            <w:vAlign w:val="center"/>
          </w:tcPr>
          <w:p w14:paraId="20577075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(단, </w:t>
            </w:r>
            <m:oMath>
              <m:r>
                <m:rPr>
                  <m:sty m:val="p"/>
                </m:rPr>
                <w:rPr>
                  <w:rFonts w:ascii="Cambria Math"/>
                </w:rPr>
                <m:t>M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V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r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π</m:t>
              </m:r>
            </m:oMath>
            <w:r>
              <w:rPr>
                <w:rFonts w:ascii="HY신명조" w:eastAsia="HY신명조" w:cs="HY신명조"/>
              </w:rPr>
              <w:t xml:space="preserve">는 각각 통화량, 화폐유통속도, 물가, 국내총생산, 명목 이자율, 실질 이자율, 물가상승률을 나타낸다. 증가율, 변화율, 이자율은 연간 기준이다.)   </w:t>
            </w:r>
          </w:p>
        </w:tc>
      </w:tr>
    </w:tbl>
    <w:p w14:paraId="78855CF8" w14:textId="77777777" w:rsidR="00E65C88" w:rsidRDefault="00E65C88">
      <w:pPr>
        <w:rPr>
          <w:sz w:val="2"/>
        </w:rPr>
      </w:pPr>
    </w:p>
    <w:p w14:paraId="2F4C7E9F" w14:textId="77777777" w:rsidR="00E65C88" w:rsidRDefault="00CB453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035821F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A25C3A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B8D4F9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102달러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CEF4E6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960E58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104달러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B12A4D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B087D8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106달러</w:t>
            </w:r>
          </w:p>
        </w:tc>
      </w:tr>
      <w:tr w:rsidR="00E65C88" w14:paraId="5C8A4F4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1BEFEA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CFC3DF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108달러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9A091D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5CAC32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110달러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46F45F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19C43E" w14:textId="77777777" w:rsidR="00E65C88" w:rsidRDefault="00E65C88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4110E91B" w14:textId="77777777" w:rsidR="00E65C88" w:rsidRDefault="00E65C88">
      <w:pPr>
        <w:rPr>
          <w:sz w:val="2"/>
        </w:rPr>
      </w:pPr>
    </w:p>
    <w:p w14:paraId="40CB8A20" w14:textId="77777777" w:rsidR="00E65C88" w:rsidRDefault="00CB4539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그림은 폐쇄 경제인 A국의 화폐시장, 대부자금시장 및 IS-LM 균형을</w:t>
      </w:r>
      <w:r>
        <w:rPr>
          <w:rFonts w:ascii="HY신명조" w:eastAsia="HY신명조" w:cs="HY신명조"/>
        </w:rPr>
        <w:t xml:space="preserve"> 나타낸다. 화폐시장에서 실질화폐잔고 수요가 외생적으로 감소한 경우 이에 대한 설명 중 옳은 것은? (단, </w:t>
      </w:r>
      <m:oMath>
        <m:r>
          <m:rPr>
            <m:sty m:val="p"/>
          </m:rPr>
          <w:rPr>
            <w:rFonts w:ascii="Cambria Math"/>
          </w:rPr>
          <m:t>M\/P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</w:rPr>
        <w:t xml:space="preserve">는 각각 실질화폐잔고 공급, 실질화폐잔고 수요, 저축, 투자, 이자율, 총생산, 소비, 정부지출, 조세를 나타낸다.)    </w:t>
      </w:r>
    </w:p>
    <w:p w14:paraId="5B7EB4E1" w14:textId="77777777" w:rsidR="00E65C88" w:rsidRDefault="00CB4539">
      <w:pPr>
        <w:pStyle w:val="a8"/>
        <w:ind w:left="269" w:right="116" w:hanging="269"/>
        <w:rPr>
          <w:rFonts w:ascii="HY신명조" w:eastAsia="HY신명조" w:cs="HY신명조"/>
        </w:rPr>
      </w:pPr>
      <m:oMath>
        <m:r>
          <m:rPr>
            <m:sty m:val="p"/>
          </m:rPr>
          <w:rPr>
            <w:rFonts w:ascii="Cambria Math"/>
            <w:sz w:val="16"/>
            <w:szCs w:val="16"/>
          </w:rPr>
          <m:t xml:space="preserve">  </m:t>
        </m:r>
        <m:r>
          <m:rPr>
            <m:sty m:val="p"/>
          </m:rPr>
          <w:rPr>
            <w:rFonts w:ascii="Cambria Math"/>
            <w:sz w:val="16"/>
            <w:szCs w:val="16"/>
          </w:rPr>
          <m:t>〖〖</m:t>
        </m:r>
        <m:r>
          <m:rPr>
            <m:sty m:val="p"/>
          </m:rPr>
          <w:rPr>
            <w:rFonts w:ascii="Cambria Math"/>
            <w:sz w:val="16"/>
            <w:szCs w:val="16"/>
          </w:rPr>
          <m:t>M</m:t>
        </m:r>
        <m:r>
          <m:rPr>
            <m:sty m:val="p"/>
          </m:rPr>
          <w:rPr>
            <w:rFonts w:ascii="Cambria Math"/>
            <w:sz w:val="16"/>
            <w:szCs w:val="16"/>
          </w:rPr>
          <m:t>〗〗</m:t>
        </m:r>
        <m:r>
          <m:rPr>
            <m:sty m:val="p"/>
          </m:rPr>
          <w:rPr>
            <w:rFonts w:ascii="Cambria Math"/>
            <w:sz w:val="16"/>
            <w:szCs w:val="16"/>
          </w:rPr>
          <m:t>/</m:t>
        </m:r>
        <m:r>
          <m:rPr>
            <m:sty m:val="p"/>
          </m:rPr>
          <w:rPr>
            <w:rFonts w:ascii="Cambria Math"/>
            <w:sz w:val="16"/>
            <w:szCs w:val="16"/>
          </w:rPr>
          <m:t>〖〖</m:t>
        </m:r>
        <m:r>
          <m:rPr>
            <m:sty m:val="p"/>
          </m:rPr>
          <w:rPr>
            <w:rFonts w:ascii="Cambria Math"/>
            <w:sz w:val="16"/>
            <w:szCs w:val="16"/>
          </w:rPr>
          <m:t>P</m:t>
        </m:r>
        <m:r>
          <m:rPr>
            <m:sty m:val="p"/>
          </m:rPr>
          <w:rPr>
            <w:rFonts w:ascii="Cambria Math"/>
            <w:sz w:val="16"/>
            <w:szCs w:val="16"/>
          </w:rPr>
          <m:t>〗〗</m:t>
        </m:r>
        <m:r>
          <m:rPr>
            <m:sty m:val="p"/>
          </m:rPr>
          <w:rPr>
            <w:rFonts w:ascii="Cambria Math"/>
            <w:sz w:val="16"/>
            <w:szCs w:val="16"/>
          </w:rPr>
          <m:t xml:space="preserve">  </m:t>
        </m:r>
      </m:oMath>
      <w:r w:rsidR="000437D6">
        <w:pict w14:anchorId="7CA87B32">
          <v:shape id="_x0000_s1270014070" o:spid="_x0000_s2072" alt="사각형입니다." style="position:absolute;left:0;text-align:left;margin-left:228.25pt;margin-top:468.3pt;width:22.55pt;height:21.1pt;z-index:346;mso-position-horizontal-relative:page;mso-position-vertical-relative:page;v-text-anchor:middle" coordsize="2255,2111" o:spt="100" adj="0,,0" path="m,l2255,r,2111l,2111xe" filled="f" stroked="f">
            <v:stroke joinstyle="round"/>
            <v:formulas/>
            <v:path o:connecttype="segments"/>
            <v:textbox inset="2.83pt,2.83pt,2.83pt,2.83pt">
              <w:txbxContent>
                <w:p w14:paraId="1AE42469" w14:textId="77777777" w:rsidR="00E65C88" w:rsidRDefault="00CB4539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IS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 w:rsidR="000437D6">
        <w:pict w14:anchorId="668B2CEA">
          <v:shape id="_x0000_s1270014073" o:spid="_x0000_s2071" alt="사각형입니다." style="position:absolute;left:0;text-align:left;margin-left:228.25pt;margin-top:390.95pt;width:22.55pt;height:21.1pt;z-index:345;mso-position-horizontal-relative:page;mso-position-vertical-relative:page;v-text-anchor:middle" coordsize="2255,2111" o:spt="100" adj="0,,0" path="m,l2255,r,2111l,2111xe" filled="f" stroked="f">
            <v:stroke joinstyle="round"/>
            <v:formulas/>
            <v:path o:connecttype="segments"/>
            <v:textbox inset="2.83pt,2.83pt,2.83pt,2.83pt">
              <w:txbxContent>
                <w:p w14:paraId="18DD2BF0" w14:textId="77777777" w:rsidR="00E65C88" w:rsidRDefault="00CB4539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LM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 w:rsidR="000437D6">
        <w:pict w14:anchorId="044701AD">
          <v:shape id="_x0000_s1270014076" o:spid="_x0000_s2070" alt="사각형입니다." style="position:absolute;left:0;text-align:left;margin-left:304.7pt;margin-top:318.7pt;width:22.55pt;height:17.8pt;z-index:344;mso-position-horizontal-relative:page;mso-position-vertical-relative:page;v-text-anchor:middle" coordsize="2255,1781" o:spt="100" adj="0,,0" path="m,l2255,r,1781l,1781xe" filled="f" stroked="f">
            <v:stroke joinstyle="round"/>
            <v:formulas/>
            <v:path o:connecttype="segments"/>
            <v:textbox inset="2.83pt,2.83pt,2.83pt,2.83pt">
              <w:txbxContent>
                <w:p w14:paraId="1C8381BF" w14:textId="77777777" w:rsidR="00E65C88" w:rsidRDefault="00CB4539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I(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 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r)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 w:rsidR="000437D6">
        <w:pict w14:anchorId="3317F635">
          <v:shape id="_x0000_s1270014079" o:spid="_x0000_s2069" alt="사각형입니다." style="position:absolute;left:0;text-align:left;margin-left:146.55pt;margin-top:320.35pt;width:31.2pt;height:21.1pt;z-index:343;mso-position-horizontal-relative:page;mso-position-vertical-relative:page;v-text-anchor:middle" coordsize="3121,2111" o:spt="100" adj="0,,0" path="m,l3121,r,2111l,2111xe" filled="f" stroked="f">
            <v:stroke joinstyle="round"/>
            <v:formulas/>
            <v:path o:connecttype="segments"/>
            <v:textbox inset="2.83pt,2.83pt,2.83pt,2.83pt">
              <w:txbxContent>
                <w:p w14:paraId="551074FD" w14:textId="77777777" w:rsidR="00E65C88" w:rsidRDefault="00CB4539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L(Y,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 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r)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 w:rsidR="000437D6">
        <w:pict w14:anchorId="394D171C">
          <v:shape id="_x0000_s1270014082" o:spid="_x0000_s2068" alt="사각형입니다." style="position:absolute;left:0;text-align:left;margin-left:188.3pt;margin-top:335.7pt;width:22.55pt;height:21.1pt;z-index:341;mso-position-horizontal-relative:page;mso-position-vertical-relative:page;v-text-anchor:middle" coordsize="2255,2110" o:spt="100" adj="0,,0" path="m,l2255,r,2110l,2110xe" filled="f" stroked="f">
            <v:stroke joinstyle="round"/>
            <v:formulas/>
            <v:path o:connecttype="segments"/>
            <v:textbox inset="2.83pt,2.83pt,2.83pt,2.83pt">
              <w:txbxContent>
                <w:p w14:paraId="035A6890" w14:textId="77777777" w:rsidR="00E65C88" w:rsidRDefault="00CB4539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 w:rsidR="000437D6">
        <w:pict w14:anchorId="5D7C6E6D">
          <v:shape id="_x0000_s1270014084" o:spid="_x0000_s2067" alt="곡선입니다." style="position:absolute;left:0;text-align:left;margin-left:67.3pt;margin-top:252.45pt;width:87.05pt;height:68.25pt;z-index:338;mso-position-horizontal-relative:page;mso-position-vertical-relative:page" coordsize="8703,6825" path="m,c709,772,2807,3497,4257,4634,5707,5771,7962,6460,8703,6825e" filled="f" strokeweight=".33pt">
            <v:stroke joinstyle="miter"/>
            <w10:wrap anchorx="page" anchory="page"/>
          </v:shape>
        </w:pict>
      </w:r>
      <w:r w:rsidR="000437D6">
        <w:pict w14:anchorId="09A542F6">
          <v:shape id="_x0000_s1270014086" o:spid="_x0000_s2066" alt="곡선입니다." style="position:absolute;left:0;text-align:left;margin-left:144.2pt;margin-top:407.15pt;width:87.05pt;height:68.25pt;z-index:337;mso-position-horizontal-relative:page;mso-position-vertical-relative:page" coordsize="8703,6825" path="m,c709,772,2807,3497,4257,4634,5707,5771,7962,6460,8703,6825e" filled="f" strokeweight=".33pt">
            <v:stroke joinstyle="miter"/>
            <w10:wrap anchorx="page" anchory="page"/>
          </v:shape>
        </w:pict>
      </w:r>
      <w:r w:rsidR="000437D6">
        <w:pict w14:anchorId="24069868">
          <v:shape id="_x0000_s1270014088" o:spid="_x0000_s2065" alt="곡선입니다." style="position:absolute;left:0;text-align:left;margin-left:146.35pt;margin-top:405.75pt;width:82.65pt;height:67.6pt;z-index:335;mso-position-horizontal-relative:page;mso-position-vertical-relative:page" coordsize="8264,6761" path="m,6761c897,6208,4007,4569,5384,3443,6761,2317,7784,573,8264,e" filled="f" strokeweight=".33pt">
            <v:stroke joinstyle="miter"/>
            <w10:wrap anchorx="page" anchory="page"/>
          </v:shape>
        </w:pict>
      </w:r>
      <w:r w:rsidR="000437D6">
        <w:pict w14:anchorId="2C119ABC">
          <v:shape id="_x0000_s1270014090" o:spid="_x0000_s2064" alt="사각형입니다." style="position:absolute;left:0;text-align:left;margin-left:106.85pt;margin-top:488.6pt;width:22.55pt;height:21.1pt;z-index:334;mso-position-horizontal-relative:page;mso-position-vertical-relative:page;v-text-anchor:middle" coordsize="2255,2110" o:spt="100" adj="0,,0" path="m,l2255,r,2110l,2110xe" filled="f" stroked="f">
            <v:stroke joinstyle="round"/>
            <v:formulas/>
            <v:path o:connecttype="segments"/>
            <v:textbox inset="2.83pt,2.83pt,2.83pt,2.83pt">
              <w:txbxContent>
                <w:p w14:paraId="03182AA6" w14:textId="77777777" w:rsidR="00E65C88" w:rsidRDefault="00CB4539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 w:rsidR="000437D6">
        <w:pict w14:anchorId="3A69E6AE">
          <v:shape id="_x0000_s1270014092" o:spid="_x0000_s2063" alt="곡선입니다." style="position:absolute;left:0;text-align:left;margin-left:220.4pt;margin-top:252.35pt;width:87.05pt;height:68.25pt;z-index:333;mso-position-horizontal-relative:page;mso-position-vertical-relative:page" coordsize="8703,6825" path="m,c709,772,2807,3497,4257,4634,5707,5771,7962,6460,8703,6825e" filled="f" strokeweight=".33pt">
            <v:stroke joinstyle="miter"/>
            <w10:wrap anchorx="page" anchory="page"/>
          </v:shape>
        </w:pict>
      </w:r>
      <w:r w:rsidR="000437D6">
        <w:pict w14:anchorId="0BC36686">
          <v:shape id="_x0000_s1270014094" o:spid="_x0000_s2062" alt="사각형입니다." style="position:absolute;left:0;text-align:left;margin-left:107.95pt;margin-top:380.4pt;width:22.55pt;height:21.1pt;z-index:332;mso-position-horizontal-relative:page;mso-position-vertical-relative:page;v-text-anchor:middle" coordsize="2255,2110" o:spt="100" adj="0,,0" path="m,l2255,r,2110l,2110xe" filled="f" stroked="f">
            <v:stroke joinstyle="round"/>
            <v:formulas/>
            <v:path o:connecttype="segments"/>
            <v:textbox inset="2.83pt,2.83pt,2.83pt,2.83pt">
              <w:txbxContent>
                <w:p w14:paraId="26F46774" w14:textId="77777777" w:rsidR="00E65C88" w:rsidRDefault="00CB4539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r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 w:rsidR="000437D6">
        <w:pict w14:anchorId="6240D6D4">
          <v:line id="_x0000_s1270014097" o:spid="_x0000_s2061" alt="선입니다." style="position:absolute;left:0;text-align:left;z-index:330;mso-position-horizontal-relative:page;mso-position-vertical-relative:page" from="265.6pt,254.2pt" to="265.6pt,343.75pt" strokeweight=".33pt">
            <v:stroke joinstyle="miter"/>
            <w10:wrap anchorx="page" anchory="page"/>
          </v:line>
        </w:pict>
      </w:r>
      <w:r w:rsidR="000437D6">
        <w:pict w14:anchorId="6C7E6D09">
          <v:line id="_x0000_s1270014099" o:spid="_x0000_s2060" alt="선입니다." style="position:absolute;left:0;text-align:left;z-index:329;mso-position-horizontal-relative:page;mso-position-vertical-relative:page" from="111.9pt,252.8pt" to="111.9pt,343.7pt" strokeweight=".33pt">
            <v:stroke joinstyle="miter"/>
            <w10:wrap anchorx="page" anchory="page"/>
          </v:line>
        </w:pict>
      </w:r>
      <w:r w:rsidR="000437D6">
        <w:pict w14:anchorId="4929F34C">
          <v:shape id="_x0000_s1270014101" o:spid="_x0000_s2059" alt="사각형입니다." style="position:absolute;left:0;text-align:left;margin-left:33.9pt;margin-top:335.7pt;width:22.55pt;height:21.1pt;z-index:327;mso-position-horizontal-relative:page;mso-position-vertical-relative:page;v-text-anchor:middle" coordsize="2255,2110" o:spt="100" adj="0,,0" path="m,l2255,r,2110l,2110xe" filled="f" stroked="f">
            <v:stroke joinstyle="round"/>
            <v:formulas/>
            <v:path o:connecttype="segments"/>
            <v:textbox inset="2.83pt,2.83pt,2.83pt,2.83pt">
              <w:txbxContent>
                <w:p w14:paraId="4D3986E3" w14:textId="77777777" w:rsidR="00E65C88" w:rsidRDefault="00CB4539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 w:rsidR="000437D6">
        <w:pict w14:anchorId="69677C5B">
          <v:shape id="_x0000_s1270014103" o:spid="_x0000_s2058" alt="사각형입니다." style="position:absolute;left:0;text-align:left;margin-left:299.6pt;margin-top:343.7pt;width:59.85pt;height:13.65pt;z-index:339;mso-position-horizontal-relative:page;mso-position-vertical-relative:page;v-text-anchor:middle" coordsize="5986,1367" o:spt="100" adj="0,,0" path="m,l5986,r,1367l,1367xe" filled="f" stroked="f">
            <v:stroke joinstyle="round"/>
            <v:formulas/>
            <v:path o:connecttype="segments"/>
            <v:textbox inset="2.83pt,2.83pt,2.83pt,2.83pt">
              <w:txbxContent>
                <w:p w14:paraId="0398C49B" w14:textId="77777777" w:rsidR="00E65C88" w:rsidRDefault="00CB453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저축, 투자</w:t>
                  </w:r>
                </w:p>
              </w:txbxContent>
            </v:textbox>
            <w10:wrap anchorx="page" anchory="page"/>
          </v:shape>
        </w:pict>
      </w:r>
      <w:r w:rsidR="000437D6">
        <w:pict w14:anchorId="421A8F6B">
          <v:shape id="_x0000_s1270014105" o:spid="_x0000_s2057" alt="사각형입니다." style="position:absolute;left:0;text-align:left;margin-left:139.15pt;margin-top:343.7pt;width:59.85pt;height:13.65pt;z-index:331;mso-position-horizontal-relative:page;mso-position-vertical-relative:page;v-text-anchor:middle" coordsize="5986,1367" o:spt="100" adj="0,,0" path="m,l5986,r,1367l,1367xe" filled="f" stroked="f">
            <v:stroke joinstyle="round"/>
            <v:formulas/>
            <v:path o:connecttype="segments"/>
            <v:textbox inset="2.83pt,2.83pt,2.83pt,2.83pt">
              <w:txbxContent>
                <w:p w14:paraId="26BAEEC9" w14:textId="77777777" w:rsidR="00E65C88" w:rsidRDefault="00CB453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실질화폐잔고</w:t>
                  </w:r>
                </w:p>
              </w:txbxContent>
            </v:textbox>
            <w10:wrap anchorx="page" anchory="page"/>
          </v:shape>
        </w:pict>
      </w:r>
      <w:r w:rsidR="000437D6">
        <w:pict w14:anchorId="0FFCC5FA">
          <v:shape id="_x0000_s1270014107" o:spid="_x0000_s2056" alt="사각형입니다." style="position:absolute;left:0;text-align:left;margin-left:231.6pt;margin-top:233.35pt;width:81.45pt;height:21.1pt;z-index:342;mso-position-horizontal-relative:page;mso-position-vertical-relative:page;v-text-anchor:middle" coordsize="8143,2111" o:spt="100" adj="0,,0" path="m,l8143,r,2111l,2111xe" filled="f" stroked="f">
            <v:stroke joinstyle="round"/>
            <v:formulas/>
            <v:path o:connecttype="segments"/>
            <v:textbox inset="2.83pt,2.83pt,2.83pt,2.83pt">
              <w:txbxContent>
                <w:p w14:paraId="5323CCFC" w14:textId="77777777" w:rsidR="00E65C88" w:rsidRDefault="00CB4539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S=Y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C(Y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T)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G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 w:rsidR="000437D6">
        <w:pict w14:anchorId="6F43D3F2">
          <v:shape id="_x0000_s1270014110" o:spid="_x0000_s2055" alt="사각형입니다." style="position:absolute;left:0;text-align:left;margin-left:241.35pt;margin-top:493.9pt;width:22.55pt;height:21.1pt;z-index:336;mso-position-horizontal-relative:page;mso-position-vertical-relative:page;v-text-anchor:middle" coordsize="2255,2110" o:spt="100" adj="0,,0" path="m,l2255,r,2110l,2110xe" filled="f" stroked="f">
            <v:stroke joinstyle="round"/>
            <v:formulas/>
            <v:path o:connecttype="segments"/>
            <v:textbox inset="2.83pt,2.83pt,2.83pt,2.83pt">
              <w:txbxContent>
                <w:p w14:paraId="6C832E98" w14:textId="77777777" w:rsidR="00E65C88" w:rsidRDefault="00CB4539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Y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 w:rsidR="000437D6">
        <w:pict w14:anchorId="1826D9BC">
          <v:shape id="_x0000_s1270014113" o:spid="_x0000_s2054" alt="사각형입니다." style="position:absolute;left:0;text-align:left;margin-left:187.1pt;margin-top:221.1pt;width:22.55pt;height:21.1pt;z-index:328;mso-position-horizontal-relative:page;mso-position-vertical-relative:page;v-text-anchor:middle" coordsize="2255,2110" o:spt="100" adj="0,,0" path="m,l2255,r,2110l,2110xe" filled="f" stroked="f">
            <v:stroke joinstyle="round"/>
            <v:formulas/>
            <v:path o:connecttype="segments"/>
            <v:textbox inset="2.83pt,2.83pt,2.83pt,2.83pt">
              <w:txbxContent>
                <w:p w14:paraId="2325BACC" w14:textId="77777777" w:rsidR="00E65C88" w:rsidRDefault="00CB4539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r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 w:rsidR="000437D6">
        <w:pict w14:anchorId="257BCDA7">
          <v:shape id="_x0000_s1270014116" o:spid="_x0000_s2053" alt="사각형입니다." style="position:absolute;left:0;text-align:left;margin-left:34.55pt;margin-top:220.55pt;width:22.55pt;height:21.1pt;z-index:340;mso-position-horizontal-relative:page;mso-position-vertical-relative:page;v-text-anchor:middle" coordsize="2255,2110" o:spt="100" adj="0,,0" path="m,l2255,r,2110l,2110xe" filled="f" stroked="f">
            <v:stroke joinstyle="round"/>
            <v:formulas/>
            <v:path o:connecttype="segments"/>
            <v:textbox inset="2.83pt,2.83pt,2.83pt,2.83pt">
              <w:txbxContent>
                <w:p w14:paraId="1FD39E1D" w14:textId="77777777" w:rsidR="00E65C88" w:rsidRDefault="00CB4539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r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69"/>
        <w:gridCol w:w="3069"/>
      </w:tblGrid>
      <w:tr w:rsidR="00E65C88" w14:paraId="74A366A3" w14:textId="77777777">
        <w:trPr>
          <w:trHeight w:val="313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EE11FA" w14:textId="77777777" w:rsidR="00E65C88" w:rsidRDefault="00CB4539">
            <w:pPr>
              <w:pStyle w:val="a8"/>
              <w:wordWrap/>
              <w:ind w:left="269" w:right="116" w:hanging="2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&lt;화폐시장&gt;</w:t>
            </w: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346F6D" w14:textId="77777777" w:rsidR="00E65C88" w:rsidRDefault="00CB4539">
            <w:pPr>
              <w:pStyle w:val="a8"/>
              <w:wordWrap/>
              <w:ind w:left="269" w:right="116" w:hanging="2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&lt;대부자금시장&gt;</w:t>
            </w:r>
          </w:p>
        </w:tc>
      </w:tr>
      <w:tr w:rsidR="00E65C88" w14:paraId="03613526" w14:textId="77777777">
        <w:trPr>
          <w:trHeight w:val="2551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15"/>
              <w:gridCol w:w="415"/>
              <w:gridCol w:w="415"/>
              <w:gridCol w:w="415"/>
              <w:gridCol w:w="415"/>
              <w:gridCol w:w="415"/>
            </w:tblGrid>
            <w:tr w:rsidR="00E65C88" w14:paraId="09491908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A56457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3073173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00EC6E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7B2820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BBF509C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842340" w14:textId="77777777" w:rsidR="00E65C88" w:rsidRDefault="00E65C88">
                  <w:pPr>
                    <w:pStyle w:val="a8"/>
                  </w:pPr>
                </w:p>
              </w:tc>
            </w:tr>
            <w:tr w:rsidR="00E65C88" w14:paraId="7B80CABF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520605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BDDDE8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F7034B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46314F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DE6E1A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32C373" w14:textId="77777777" w:rsidR="00E65C88" w:rsidRDefault="00E65C88">
                  <w:pPr>
                    <w:pStyle w:val="a8"/>
                  </w:pPr>
                </w:p>
              </w:tc>
            </w:tr>
            <w:tr w:rsidR="00E65C88" w14:paraId="6AA78CEF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EEF587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4E047F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40F6EC8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F199EB0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E989FA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E5EEC9A" w14:textId="77777777" w:rsidR="00E65C88" w:rsidRDefault="00E65C88">
                  <w:pPr>
                    <w:pStyle w:val="a8"/>
                  </w:pPr>
                </w:p>
              </w:tc>
            </w:tr>
            <w:tr w:rsidR="00E65C88" w14:paraId="0A031281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8D6A77C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E400CA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FEF676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41E5BC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17211B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5DF169" w14:textId="77777777" w:rsidR="00E65C88" w:rsidRDefault="00E65C88">
                  <w:pPr>
                    <w:pStyle w:val="a8"/>
                  </w:pPr>
                </w:p>
              </w:tc>
            </w:tr>
            <w:tr w:rsidR="00E65C88" w14:paraId="7C853511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E98BAC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A010CA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BB0DDEA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3E2D40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5AE8E2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A510DF" w14:textId="77777777" w:rsidR="00E65C88" w:rsidRDefault="00E65C88">
                  <w:pPr>
                    <w:pStyle w:val="a8"/>
                  </w:pPr>
                </w:p>
              </w:tc>
            </w:tr>
            <w:tr w:rsidR="00E65C88" w14:paraId="0D9E9E3B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D51C942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5A2BB05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EEDAB0D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EC7CB57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1D0BC99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FDFF3F4" w14:textId="77777777" w:rsidR="00E65C88" w:rsidRDefault="00E65C88">
                  <w:pPr>
                    <w:pStyle w:val="a8"/>
                  </w:pPr>
                </w:p>
              </w:tc>
            </w:tr>
          </w:tbl>
          <w:p w14:paraId="1928E599" w14:textId="77777777" w:rsidR="00E65C88" w:rsidRDefault="00E65C88">
            <w:pPr>
              <w:rPr>
                <w:sz w:val="2"/>
              </w:rPr>
            </w:pPr>
          </w:p>
          <w:p w14:paraId="50FCDFD8" w14:textId="77777777" w:rsidR="00E65C88" w:rsidRDefault="00E65C88">
            <w:pPr>
              <w:pStyle w:val="a8"/>
              <w:wordWrap/>
              <w:jc w:val="center"/>
            </w:pP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15"/>
              <w:gridCol w:w="415"/>
              <w:gridCol w:w="415"/>
              <w:gridCol w:w="415"/>
              <w:gridCol w:w="415"/>
              <w:gridCol w:w="415"/>
            </w:tblGrid>
            <w:tr w:rsidR="00E65C88" w14:paraId="654A133A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0244354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A37A988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46FB334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3AA1D6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5F87AE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E4D849" w14:textId="77777777" w:rsidR="00E65C88" w:rsidRDefault="00E65C88">
                  <w:pPr>
                    <w:pStyle w:val="a8"/>
                  </w:pPr>
                </w:p>
              </w:tc>
            </w:tr>
            <w:tr w:rsidR="00E65C88" w14:paraId="0FFE3954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D08670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C265E2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CB57DC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F654B7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1C9007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5CE2214" w14:textId="77777777" w:rsidR="00E65C88" w:rsidRDefault="00E65C88">
                  <w:pPr>
                    <w:pStyle w:val="a8"/>
                  </w:pPr>
                </w:p>
              </w:tc>
            </w:tr>
            <w:tr w:rsidR="00E65C88" w14:paraId="55711471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E9F9C0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1EF0FF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1053F5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471B872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BDAA1B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33AC98" w14:textId="77777777" w:rsidR="00E65C88" w:rsidRDefault="00E65C88">
                  <w:pPr>
                    <w:pStyle w:val="a8"/>
                  </w:pPr>
                </w:p>
              </w:tc>
            </w:tr>
            <w:tr w:rsidR="00E65C88" w14:paraId="07E9112B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2A08FE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A7DF39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2B7DBA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83113F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39A56E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8C5D6E" w14:textId="77777777" w:rsidR="00E65C88" w:rsidRDefault="00E65C88">
                  <w:pPr>
                    <w:pStyle w:val="a8"/>
                  </w:pPr>
                </w:p>
              </w:tc>
            </w:tr>
            <w:tr w:rsidR="00E65C88" w14:paraId="4EEC0738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34447AF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7ECCBB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80F8B3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D1D1E8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6E73D1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65DFE28" w14:textId="77777777" w:rsidR="00E65C88" w:rsidRDefault="00E65C88">
                  <w:pPr>
                    <w:pStyle w:val="a8"/>
                  </w:pPr>
                </w:p>
              </w:tc>
            </w:tr>
            <w:tr w:rsidR="00E65C88" w14:paraId="7D4522D4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FDDBC25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887B841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9B43CCD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28D5E3C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46514DD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4DE3FDF" w14:textId="77777777" w:rsidR="00E65C88" w:rsidRDefault="00E65C88">
                  <w:pPr>
                    <w:pStyle w:val="a8"/>
                  </w:pPr>
                </w:p>
              </w:tc>
            </w:tr>
          </w:tbl>
          <w:p w14:paraId="60561088" w14:textId="77777777" w:rsidR="00E65C88" w:rsidRDefault="00E65C88">
            <w:pPr>
              <w:rPr>
                <w:sz w:val="2"/>
              </w:rPr>
            </w:pPr>
          </w:p>
          <w:p w14:paraId="60C51270" w14:textId="77777777" w:rsidR="00E65C88" w:rsidRDefault="00E65C88">
            <w:pPr>
              <w:pStyle w:val="a8"/>
              <w:wordWrap/>
              <w:jc w:val="center"/>
            </w:pPr>
          </w:p>
        </w:tc>
      </w:tr>
      <w:tr w:rsidR="00E65C88" w14:paraId="5469998E" w14:textId="77777777">
        <w:trPr>
          <w:trHeight w:val="256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4099D8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5ABF4C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</w:tr>
      <w:tr w:rsidR="00E65C88" w14:paraId="6BB76039" w14:textId="77777777">
        <w:trPr>
          <w:trHeight w:val="313"/>
        </w:trPr>
        <w:tc>
          <w:tcPr>
            <w:tcW w:w="613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34B958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&lt;IS-LM&gt;</w:t>
            </w:r>
          </w:p>
        </w:tc>
      </w:tr>
      <w:tr w:rsidR="00E65C88" w14:paraId="4FD76F66" w14:textId="77777777">
        <w:trPr>
          <w:trHeight w:val="2494"/>
        </w:trPr>
        <w:tc>
          <w:tcPr>
            <w:tcW w:w="613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15"/>
              <w:gridCol w:w="415"/>
              <w:gridCol w:w="415"/>
              <w:gridCol w:w="415"/>
              <w:gridCol w:w="415"/>
              <w:gridCol w:w="415"/>
            </w:tblGrid>
            <w:tr w:rsidR="00E65C88" w14:paraId="5A483364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F36344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8340B95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AD31EA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60AF3A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2F4061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C589E6" w14:textId="77777777" w:rsidR="00E65C88" w:rsidRDefault="00E65C88">
                  <w:pPr>
                    <w:pStyle w:val="a8"/>
                  </w:pPr>
                </w:p>
              </w:tc>
            </w:tr>
            <w:tr w:rsidR="00E65C88" w14:paraId="72D80759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EE87752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363F28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21CE7A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6FAFC35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AA4796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089002A" w14:textId="77777777" w:rsidR="00E65C88" w:rsidRDefault="00E65C88">
                  <w:pPr>
                    <w:pStyle w:val="a8"/>
                  </w:pPr>
                </w:p>
              </w:tc>
            </w:tr>
            <w:tr w:rsidR="00E65C88" w14:paraId="67B507E4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9ED518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61EBFC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3A6FC77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301383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69377F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A82D1BC" w14:textId="77777777" w:rsidR="00E65C88" w:rsidRDefault="00E65C88">
                  <w:pPr>
                    <w:pStyle w:val="a8"/>
                  </w:pPr>
                </w:p>
              </w:tc>
            </w:tr>
            <w:tr w:rsidR="00E65C88" w14:paraId="17461EFB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FC9391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B5DE11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151B73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CAEC7D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DF257E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AE2174" w14:textId="77777777" w:rsidR="00E65C88" w:rsidRDefault="00E65C88">
                  <w:pPr>
                    <w:pStyle w:val="a8"/>
                  </w:pPr>
                </w:p>
              </w:tc>
            </w:tr>
            <w:tr w:rsidR="00E65C88" w14:paraId="6DCA996A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81F53BA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DC10E3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80BA4A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77A352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AC12CA0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D9B391" w14:textId="77777777" w:rsidR="00E65C88" w:rsidRDefault="00E65C88">
                  <w:pPr>
                    <w:pStyle w:val="a8"/>
                  </w:pPr>
                </w:p>
              </w:tc>
            </w:tr>
            <w:tr w:rsidR="00E65C88" w14:paraId="22A24734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06C6C40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A8186BA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61A5F3E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CC4A6E9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F442D3C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588228D" w14:textId="77777777" w:rsidR="00E65C88" w:rsidRDefault="00E65C88">
                  <w:pPr>
                    <w:pStyle w:val="a8"/>
                  </w:pPr>
                </w:p>
              </w:tc>
            </w:tr>
          </w:tbl>
          <w:p w14:paraId="46925069" w14:textId="77777777" w:rsidR="00E65C88" w:rsidRDefault="00E65C88">
            <w:pPr>
              <w:rPr>
                <w:sz w:val="2"/>
              </w:rPr>
            </w:pPr>
          </w:p>
          <w:p w14:paraId="7623A0A9" w14:textId="77777777" w:rsidR="00E65C88" w:rsidRDefault="00E65C88">
            <w:pPr>
              <w:pStyle w:val="a8"/>
              <w:wordWrap/>
              <w:jc w:val="center"/>
            </w:pPr>
          </w:p>
        </w:tc>
      </w:tr>
    </w:tbl>
    <w:p w14:paraId="16D98D93" w14:textId="77777777" w:rsidR="00E65C88" w:rsidRDefault="00E65C88">
      <w:pPr>
        <w:rPr>
          <w:sz w:val="2"/>
        </w:rPr>
      </w:pPr>
    </w:p>
    <w:p w14:paraId="3318FAFF" w14:textId="77777777" w:rsidR="00E65C88" w:rsidRDefault="00CB4539">
      <w:pPr>
        <w:pStyle w:val="a8"/>
        <w:ind w:right="1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E65C88" w14:paraId="1BF68A4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61E41F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797126" w14:textId="77777777" w:rsidR="00E65C88" w:rsidRDefault="00CB4539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이자율이 상승한다. </w:t>
            </w:r>
          </w:p>
        </w:tc>
      </w:tr>
      <w:tr w:rsidR="00E65C88" w14:paraId="1C01F7E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22DC71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6FCC6B" w14:textId="77777777" w:rsidR="00E65C88" w:rsidRDefault="00CB4539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대부자금시장에서 저축 곡선이 우측 이동한다.   </w:t>
            </w:r>
          </w:p>
        </w:tc>
      </w:tr>
      <w:tr w:rsidR="00E65C88" w14:paraId="3D16E2B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8FC990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3443B9" w14:textId="77777777" w:rsidR="00E65C88" w:rsidRDefault="00CB4539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IS-LM에서 LM곡선이 상향 이동한다. </w:t>
            </w:r>
          </w:p>
        </w:tc>
      </w:tr>
      <w:tr w:rsidR="00E65C88" w14:paraId="232679F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03ECB5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9CA302" w14:textId="77777777" w:rsidR="00E65C88" w:rsidRDefault="00CB4539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IS-LM에서 IS곡선이 좌측 이동한다.  </w:t>
            </w:r>
          </w:p>
        </w:tc>
      </w:tr>
      <w:tr w:rsidR="00E65C88" w14:paraId="4B84144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21C456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75D549" w14:textId="77777777" w:rsidR="00E65C88" w:rsidRDefault="00CB4539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총생산이 감소한다.  </w:t>
            </w:r>
          </w:p>
        </w:tc>
      </w:tr>
    </w:tbl>
    <w:p w14:paraId="250AE1EE" w14:textId="77777777" w:rsidR="00E65C88" w:rsidRDefault="00E65C88">
      <w:pPr>
        <w:rPr>
          <w:sz w:val="2"/>
        </w:rPr>
      </w:pPr>
    </w:p>
    <w:p w14:paraId="2D8A1DC9" w14:textId="77777777" w:rsidR="00E65C88" w:rsidRDefault="00CB4539">
      <w:pPr>
        <w:pStyle w:val="a8"/>
        <w:ind w:left="407" w:hanging="4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26A575F2" w14:textId="77777777" w:rsidR="00E65C88" w:rsidRDefault="00CB4539">
      <w:pPr>
        <w:pStyle w:val="a8"/>
        <w:ind w:left="269" w:right="116" w:hanging="26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p w14:paraId="34AA9B28" w14:textId="77777777" w:rsidR="00E65C88" w:rsidRDefault="00E65C88">
      <w:pPr>
        <w:pStyle w:val="a8"/>
        <w:ind w:left="335" w:hanging="335"/>
        <w:rPr>
          <w:rFonts w:ascii="HY신명조" w:eastAsia="HY신명조" w:cs="HY신명조"/>
        </w:rPr>
      </w:pPr>
    </w:p>
    <w:p w14:paraId="100F29FF" w14:textId="77777777" w:rsidR="00E65C88" w:rsidRDefault="00E65C88">
      <w:pPr>
        <w:pStyle w:val="a8"/>
        <w:ind w:left="335" w:hanging="335"/>
        <w:rPr>
          <w:rFonts w:ascii="HY신명조" w:eastAsia="HY신명조" w:cs="HY신명조"/>
        </w:rPr>
      </w:pPr>
    </w:p>
    <w:p w14:paraId="30CAD4A9" w14:textId="77777777" w:rsidR="00E65C88" w:rsidRDefault="00E65C88">
      <w:pPr>
        <w:pStyle w:val="a8"/>
        <w:ind w:left="335" w:hanging="335"/>
        <w:rPr>
          <w:rFonts w:ascii="HY신명조" w:eastAsia="HY신명조" w:cs="HY신명조"/>
        </w:rPr>
      </w:pPr>
    </w:p>
    <w:p w14:paraId="704D13A2" w14:textId="77777777" w:rsidR="00E65C88" w:rsidRDefault="00E65C88">
      <w:pPr>
        <w:pStyle w:val="a8"/>
        <w:ind w:left="335" w:hanging="335"/>
        <w:rPr>
          <w:rFonts w:ascii="HY신명조" w:eastAsia="HY신명조" w:cs="HY신명조"/>
        </w:rPr>
      </w:pPr>
    </w:p>
    <w:p w14:paraId="57F72F8D" w14:textId="77777777" w:rsidR="00E65C88" w:rsidRDefault="00E65C88">
      <w:pPr>
        <w:pStyle w:val="a8"/>
        <w:ind w:left="335" w:hanging="335"/>
        <w:rPr>
          <w:rFonts w:ascii="HY신명조" w:eastAsia="HY신명조" w:cs="HY신명조"/>
        </w:rPr>
      </w:pPr>
    </w:p>
    <w:p w14:paraId="40E81E3F" w14:textId="77777777" w:rsidR="00E65C88" w:rsidRDefault="00E65C88">
      <w:pPr>
        <w:pStyle w:val="a8"/>
        <w:ind w:left="335" w:hanging="335"/>
        <w:rPr>
          <w:rFonts w:ascii="HY신명조" w:eastAsia="HY신명조" w:cs="HY신명조"/>
        </w:rPr>
      </w:pPr>
    </w:p>
    <w:p w14:paraId="23DD318D" w14:textId="77777777" w:rsidR="00E65C88" w:rsidRDefault="00CB4539">
      <w:pPr>
        <w:pStyle w:val="a8"/>
        <w:ind w:left="407" w:hanging="40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솔로우 성장 모형을 따르는 어느 경제에서 생산함수가</w:t>
      </w:r>
    </w:p>
    <w:p w14:paraId="77C2BFD1" w14:textId="77777777" w:rsidR="00E65C88" w:rsidRDefault="00CB4539">
      <w:pPr>
        <w:pStyle w:val="a8"/>
        <w:wordWrap/>
        <w:ind w:left="407" w:hanging="407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Y=AK^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1\/2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L^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1\/2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14:paraId="0545ADB7" w14:textId="77777777" w:rsidR="00E65C88" w:rsidRDefault="00CB4539">
      <w:pPr>
        <w:pStyle w:val="a8"/>
        <w:ind w:left="388" w:right="-7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이고, 인구증가율이 0%, 감가상각률이 10%, 저축률이 10%, 총요소</w:t>
      </w:r>
      <w:r>
        <w:rPr>
          <w:rFonts w:ascii="HY신명조" w:eastAsia="HY신명조" w:cs="HY신명조"/>
          <w:spacing w:val="-2"/>
        </w:rPr>
        <w:t>생산성 수준이 0.5이다. 총요소생산성 수준이 1로 변할 경우 정상상태</w:t>
      </w:r>
      <w:r>
        <w:rPr>
          <w:rFonts w:ascii="HY신명조" w:eastAsia="HY신명조" w:cs="HY신명조"/>
        </w:rPr>
        <w:t xml:space="preserve">(steady state)에서 1인당 소비의 증가량은? (단,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는 생산량,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</w:rPr>
        <w:t xml:space="preserve">는 총요소생산성 수준,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</w:rPr>
        <w:t xml:space="preserve">는 자본량,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</w:rPr>
        <w:t xml:space="preserve">은 노동량이다.) </w:t>
      </w:r>
    </w:p>
    <w:p w14:paraId="5D25F176" w14:textId="77777777" w:rsidR="00E65C88" w:rsidRDefault="00CB4539">
      <w:pPr>
        <w:pStyle w:val="a8"/>
        <w:ind w:right="-7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1B4767F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AD2D9D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BB892B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0.325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8A2C1C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CB00D1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EB392E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FD58E1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0.675</w:t>
            </w:r>
          </w:p>
        </w:tc>
      </w:tr>
      <w:tr w:rsidR="00E65C88" w14:paraId="01C4D81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6B1E82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7E1D2C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31E073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7C6FD8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1.025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DBAA07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16B25A" w14:textId="77777777" w:rsidR="00E65C88" w:rsidRDefault="00E65C88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77A21F47" w14:textId="77777777" w:rsidR="00E65C88" w:rsidRDefault="00E65C88">
      <w:pPr>
        <w:rPr>
          <w:sz w:val="2"/>
        </w:rPr>
      </w:pPr>
    </w:p>
    <w:p w14:paraId="2196CE24" w14:textId="77777777" w:rsidR="00E65C88" w:rsidRDefault="00E65C88">
      <w:pPr>
        <w:pStyle w:val="a8"/>
        <w:wordWrap/>
        <w:ind w:left="388" w:right="-75"/>
        <w:jc w:val="left"/>
        <w:rPr>
          <w:rFonts w:ascii="HY신명조" w:eastAsia="HY신명조" w:cs="HY신명조"/>
        </w:rPr>
      </w:pPr>
    </w:p>
    <w:p w14:paraId="316EF958" w14:textId="77777777" w:rsidR="00E65C88" w:rsidRDefault="00E65C88">
      <w:pPr>
        <w:pStyle w:val="a8"/>
        <w:ind w:left="388" w:right="-75"/>
        <w:rPr>
          <w:rFonts w:ascii="HY신명조" w:eastAsia="HY신명조" w:cs="HY신명조"/>
        </w:rPr>
      </w:pPr>
    </w:p>
    <w:p w14:paraId="09607CA3" w14:textId="77777777" w:rsidR="00E65C88" w:rsidRDefault="00E65C88">
      <w:pPr>
        <w:pStyle w:val="a8"/>
        <w:ind w:left="388" w:right="-75"/>
        <w:rPr>
          <w:rFonts w:ascii="HY신명조" w:eastAsia="HY신명조" w:cs="HY신명조"/>
        </w:rPr>
      </w:pPr>
    </w:p>
    <w:p w14:paraId="559A409F" w14:textId="77777777" w:rsidR="00E65C88" w:rsidRDefault="00E65C88">
      <w:pPr>
        <w:pStyle w:val="a8"/>
        <w:ind w:left="388" w:right="-75"/>
        <w:rPr>
          <w:rFonts w:ascii="HY신명조" w:eastAsia="HY신명조" w:cs="HY신명조"/>
        </w:rPr>
      </w:pPr>
    </w:p>
    <w:p w14:paraId="19ADF193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현재 원/달러 환율이 1,000원/달러이다. 달러로 예금할 경우 연 1% 수익을 얻고 원화로 예금할 경우 연 2% 수익을 얻는다. 금융시장에서 환율변동을 고려할 경우 달러 예금과 원화 예금의 1년 투자 </w:t>
      </w:r>
      <w:r>
        <w:rPr>
          <w:rFonts w:ascii="HY신명조" w:eastAsia="HY신명조" w:cs="HY신명조"/>
          <w:spacing w:val="3"/>
        </w:rPr>
        <w:t>수익률이 동일하다고 기대된다. 금융시장에서 기대되는 1년 후 원/달러</w:t>
      </w:r>
      <w:r>
        <w:rPr>
          <w:rFonts w:ascii="HY신명조" w:eastAsia="HY신명조" w:cs="HY신명조"/>
        </w:rPr>
        <w:t xml:space="preserve"> 환율은? (단, 소수점 이하는 반올림하며 거래비용은 존재하지 않는다.)  </w:t>
      </w:r>
    </w:p>
    <w:p w14:paraId="411957C3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20B2754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48B8FF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EDCA5A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980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78D5FB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B5DE9D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990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2A2479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C5FE1D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</w:p>
        </w:tc>
      </w:tr>
      <w:tr w:rsidR="00E65C88" w14:paraId="2636FB6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4AF1D9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2CFABB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1,010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9BBD2A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B4B6F2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1,020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DB2EB7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9C034A" w14:textId="77777777" w:rsidR="00E65C88" w:rsidRDefault="00E65C88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2658AB17" w14:textId="77777777" w:rsidR="00E65C88" w:rsidRDefault="00E65C88">
      <w:pPr>
        <w:rPr>
          <w:sz w:val="2"/>
        </w:rPr>
      </w:pPr>
    </w:p>
    <w:p w14:paraId="32A85C0F" w14:textId="77777777" w:rsidR="00E65C88" w:rsidRDefault="00CB4539">
      <w:pPr>
        <w:pStyle w:val="a8"/>
        <w:ind w:left="282" w:hanging="2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7FE088F5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3F31337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F351AB0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34DDFDA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D91893C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34A90DF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EA49F31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C7BEF05" w14:textId="77777777" w:rsidR="00E65C88" w:rsidRDefault="00E65C88">
      <w:pPr>
        <w:pStyle w:val="a8"/>
        <w:snapToGrid/>
        <w:spacing w:after="20"/>
        <w:ind w:left="387" w:hanging="387"/>
        <w:rPr>
          <w:rFonts w:ascii="HY신명조" w:eastAsia="HY신명조" w:cs="HY신명조"/>
          <w:b/>
          <w:bCs/>
        </w:rPr>
      </w:pPr>
    </w:p>
    <w:p w14:paraId="498D72F3" w14:textId="77777777" w:rsidR="00E65C88" w:rsidRDefault="00CB4539">
      <w:pPr>
        <w:pStyle w:val="a8"/>
        <w:snapToGrid/>
        <w:spacing w:after="20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소규모 개방 경제 모형이 다음과 같을 때, 정부지출 증가가 순수출 및 실질 환율에 미치는 영향으로 옳은 것은? </w:t>
      </w:r>
    </w:p>
    <w:p w14:paraId="527FAFD7" w14:textId="77777777" w:rsidR="00E65C88" w:rsidRDefault="00CB4539">
      <w:pPr>
        <w:pStyle w:val="a8"/>
        <w:snapToGrid/>
        <w:spacing w:after="20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E65C88" w14:paraId="14D2E0AE" w14:textId="77777777">
        <w:trPr>
          <w:trHeight w:val="2755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0789A399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재화시장: </w:t>
            </w:r>
            <m:oMath>
              <m:r>
                <m:rPr>
                  <m:sty m:val="p"/>
                </m:rPr>
                <w:rPr>
                  <w:rFonts w:ascii="Cambria Math"/>
                </w:rPr>
                <m:t>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=C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(Y_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)+I(r)+G_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+NX(</m:t>
              </m:r>
              <m:r>
                <m:rPr>
                  <m:sty m:val="p"/>
                </m:rPr>
                <w:rPr>
                  <w:rFonts w:ascii="Cambria Math"/>
                </w:rPr>
                <m:t>ε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</w:p>
          <w:p w14:paraId="4655EBEA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실질 이자율: </w:t>
            </w:r>
            <m:oMath>
              <m:r>
                <m:rPr>
                  <m:sty m:val="p"/>
                </m:rPr>
                <w:rPr>
                  <w:rFonts w:ascii="Cambria Math"/>
                </w:rPr>
                <m:t>r=r_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</w:p>
          <w:p w14:paraId="694846D9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(단,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G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NX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ε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r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r^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는 각각 소득, 소비, 투자, </w:t>
            </w:r>
            <w:r>
              <w:rPr>
                <w:rFonts w:ascii="HY신명조" w:eastAsia="HY신명조" w:cs="HY신명조"/>
                <w:spacing w:val="-2"/>
              </w:rPr>
              <w:t>정부지출, 순수출, 실질 환율, 실질 이자율, 외국 소득, 외국 실질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이자율을 나타낸다. 변수에 아래 첨자 0이 표시되어 있으면 외생</w:t>
            </w:r>
            <w:r>
              <w:rPr>
                <w:rFonts w:ascii="HY신명조" w:eastAsia="HY신명조" w:cs="HY신명조"/>
              </w:rPr>
              <w:t xml:space="preserve">변수이다. 소비는 소득의 증가함수, 투자는 실질 이자율의 감소함수, 순수출은 실질 환율, 소득, 외국 소득에 대하여 각각 증가함수, 감소함수, 증가함수이다.) </w:t>
            </w:r>
          </w:p>
        </w:tc>
      </w:tr>
    </w:tbl>
    <w:p w14:paraId="790231A0" w14:textId="77777777" w:rsidR="00E65C88" w:rsidRDefault="00E65C88">
      <w:pPr>
        <w:rPr>
          <w:sz w:val="2"/>
        </w:rPr>
      </w:pPr>
    </w:p>
    <w:p w14:paraId="6436ACBA" w14:textId="77777777" w:rsidR="00E65C88" w:rsidRDefault="00CB4539">
      <w:pPr>
        <w:pStyle w:val="a8"/>
        <w:snapToGrid/>
        <w:spacing w:after="20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E65C88" w14:paraId="47BD65FC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08D411A" w14:textId="77777777" w:rsidR="00E65C88" w:rsidRDefault="00E65C8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6073AA4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순수출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E618842" w14:textId="77777777" w:rsidR="00E65C88" w:rsidRDefault="00E65C88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EB52E48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실질 환율</w:t>
            </w:r>
          </w:p>
        </w:tc>
      </w:tr>
      <w:tr w:rsidR="00E65C88" w14:paraId="7FFB6692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7FE489E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134A799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C0E5606" w14:textId="77777777" w:rsidR="00E65C88" w:rsidRDefault="00E65C88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D06FBEC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</w:tr>
      <w:tr w:rsidR="00E65C88" w14:paraId="09F07F81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A9AE712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39F9D71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D67D437" w14:textId="77777777" w:rsidR="00E65C88" w:rsidRDefault="00E65C88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345057F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</w:tr>
      <w:tr w:rsidR="00E65C88" w14:paraId="24DFEE51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A582B57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3839145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968EB77" w14:textId="77777777" w:rsidR="00E65C88" w:rsidRDefault="00E65C88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91E278B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</w:tr>
      <w:tr w:rsidR="00E65C88" w14:paraId="22807F6D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DC665B4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F3880C8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감소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5B1630E" w14:textId="77777777" w:rsidR="00E65C88" w:rsidRDefault="00E65C88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131E73A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상승</w:t>
            </w:r>
          </w:p>
        </w:tc>
      </w:tr>
      <w:tr w:rsidR="00E65C88" w14:paraId="6A3DF983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6A54D0B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E896DAB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증가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9412EAE" w14:textId="77777777" w:rsidR="00E65C88" w:rsidRDefault="00E65C88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4A8C943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상승</w:t>
            </w:r>
          </w:p>
        </w:tc>
      </w:tr>
    </w:tbl>
    <w:p w14:paraId="6699FF30" w14:textId="77777777" w:rsidR="00E65C88" w:rsidRDefault="00E65C88">
      <w:pPr>
        <w:rPr>
          <w:sz w:val="2"/>
        </w:rPr>
      </w:pPr>
    </w:p>
    <w:p w14:paraId="3CDFC428" w14:textId="77777777" w:rsidR="00E65C88" w:rsidRDefault="00CB4539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  </w:t>
      </w:r>
    </w:p>
    <w:p w14:paraId="6F7505B3" w14:textId="77777777" w:rsidR="00E65C88" w:rsidRDefault="00CB4539">
      <w:pPr>
        <w:pStyle w:val="a8"/>
        <w:ind w:left="335" w:hanging="33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p w14:paraId="776895B1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2439646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5E8AF5A" w14:textId="77777777" w:rsidR="00E65C88" w:rsidRDefault="00E65C88">
      <w:pPr>
        <w:pStyle w:val="a8"/>
        <w:spacing w:afterLines="40" w:after="96"/>
        <w:rPr>
          <w:rFonts w:ascii="HY신명조" w:eastAsia="HY신명조" w:cs="HY신명조"/>
        </w:rPr>
      </w:pPr>
    </w:p>
    <w:p w14:paraId="7A9C0B2D" w14:textId="77777777" w:rsidR="00E65C88" w:rsidRDefault="00CB453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E65C88" w14:paraId="0CD51F98" w14:textId="77777777">
        <w:trPr>
          <w:trHeight w:val="639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F65BB74" w14:textId="77777777" w:rsidR="00E65C88" w:rsidRDefault="00CB4539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확인하십시오.</w:t>
            </w:r>
          </w:p>
        </w:tc>
      </w:tr>
    </w:tbl>
    <w:p w14:paraId="6729C483" w14:textId="77777777" w:rsidR="00E65C88" w:rsidRDefault="00E65C88">
      <w:pPr>
        <w:rPr>
          <w:sz w:val="2"/>
        </w:rPr>
      </w:pPr>
    </w:p>
    <w:p w14:paraId="4864BB91" w14:textId="77777777" w:rsidR="00E65C88" w:rsidRDefault="00E65C88">
      <w:pPr>
        <w:pStyle w:val="a8"/>
        <w:spacing w:afterLines="40" w:after="96"/>
        <w:rPr>
          <w:rFonts w:ascii="HY신명조" w:eastAsia="HY신명조" w:cs="HY신명조"/>
        </w:rPr>
      </w:pPr>
    </w:p>
    <w:p w14:paraId="5B7C8BAE" w14:textId="77777777" w:rsidR="00E65C88" w:rsidRDefault="00E65C88">
      <w:pPr>
        <w:pStyle w:val="a8"/>
        <w:spacing w:afterLines="40" w:after="96"/>
        <w:rPr>
          <w:rFonts w:ascii="HY신명조" w:eastAsia="HY신명조" w:cs="HY신명조"/>
        </w:rPr>
      </w:pPr>
    </w:p>
    <w:p w14:paraId="54078287" w14:textId="77777777" w:rsidR="00E65C88" w:rsidRDefault="00E65C88">
      <w:pPr>
        <w:pStyle w:val="a8"/>
        <w:spacing w:afterLines="40" w:after="96"/>
        <w:rPr>
          <w:rFonts w:ascii="HY신명조" w:eastAsia="HY신명조" w:cs="HY신명조"/>
        </w:rPr>
      </w:pPr>
    </w:p>
    <w:p w14:paraId="3F275999" w14:textId="77777777" w:rsidR="00E65C88" w:rsidRDefault="00CB4539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-끝-</w:t>
      </w:r>
    </w:p>
    <w:p w14:paraId="63A51347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EE17CAF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B792303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140F0F9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36953DB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AC2B268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A42FBF3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6C86DA6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2234103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D81E369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AFE0C62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F2DF240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0B37B9D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099DAE7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96F917C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82CFE8D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12E30C4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411A093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34A0B48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A9FA7DF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9F7B9E7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FA3ACFC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52FFFC2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7D73A8DD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9221BFF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C98ED44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1D30532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777B318B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C288E4B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AE7A332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36C87BC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5A01794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9B57244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0ED6AF3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F2CDAB9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6CFBB02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A46005C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A88B1F2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791F79A9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78B460D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50B2BBA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8995197" w14:textId="77777777" w:rsidR="00E65C88" w:rsidRDefault="000437D6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  <w:r>
        <w:pict w14:anchorId="198D36AB">
          <v:group id="_x0000_s2050" style="position:absolute;left:0;text-align:left;margin-left:294.1pt;margin-top:487.75pt;width:140.25pt;height:56.25pt;z-index:348;mso-position-horizontal-relative:page;mso-position-vertical-relative:page" coordsize="14025,5625">
            <v:shape id="_x0000_s2088259529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530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5858FBA" w14:textId="77777777" w:rsidR="00E65C88" w:rsidRDefault="00CB453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E65C88">
      <w:headerReference w:type="even" r:id="rId35"/>
      <w:headerReference w:type="default" r:id="rId36"/>
      <w:footerReference w:type="even" r:id="rId37"/>
      <w:footerReference w:type="default" r:id="rId38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35E32" w14:textId="77777777" w:rsidR="00CB4539" w:rsidRDefault="00CB4539">
      <w:r>
        <w:separator/>
      </w:r>
    </w:p>
  </w:endnote>
  <w:endnote w:type="continuationSeparator" w:id="0">
    <w:p w14:paraId="4D30C115" w14:textId="77777777" w:rsidR="00CB4539" w:rsidRDefault="00CB4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52BAF" w14:textId="77777777" w:rsidR="00E65C88" w:rsidRDefault="00CB45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B8A22" w14:textId="77777777" w:rsidR="00E65C88" w:rsidRDefault="00CB45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78F00" w14:textId="77777777" w:rsidR="00E65C88" w:rsidRDefault="00CB45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2BF55" w14:textId="77777777" w:rsidR="00E65C88" w:rsidRDefault="00CB45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D1580" w14:textId="77777777" w:rsidR="00E65C88" w:rsidRDefault="00CB45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DE636" w14:textId="77777777" w:rsidR="00E65C88" w:rsidRDefault="00CB4539">
    <w:pPr>
      <w:pStyle w:val="a9"/>
      <w:wordWrap/>
      <w:spacing w:line="240" w:lineRule="auto"/>
      <w:ind w:left="0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9E1FC" w14:textId="77777777" w:rsidR="00E65C88" w:rsidRDefault="00CB45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F407E" w14:textId="77777777" w:rsidR="00E65C88" w:rsidRDefault="00CB45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485A3" w14:textId="77777777" w:rsidR="00E65C88" w:rsidRDefault="00CB45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22A2E" w14:textId="77777777" w:rsidR="00E65C88" w:rsidRDefault="00CB45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3CC8F" w14:textId="77777777" w:rsidR="00E65C88" w:rsidRDefault="00CB45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F206B" w14:textId="77777777" w:rsidR="00E65C88" w:rsidRDefault="00CB45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6455F" w14:textId="77777777" w:rsidR="00E65C88" w:rsidRDefault="00CB45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A8559" w14:textId="77777777" w:rsidR="00E65C88" w:rsidRDefault="00CB45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FC76C9" w14:textId="77777777" w:rsidR="00CB4539" w:rsidRDefault="00CB4539">
      <w:r>
        <w:separator/>
      </w:r>
    </w:p>
  </w:footnote>
  <w:footnote w:type="continuationSeparator" w:id="0">
    <w:p w14:paraId="72D67D3F" w14:textId="77777777" w:rsidR="00CB4539" w:rsidRDefault="00CB45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F92AB" w14:textId="77777777" w:rsidR="00E65C88" w:rsidRDefault="000437D6">
    <w:pPr>
      <w:pStyle w:val="ab"/>
    </w:pPr>
    <w:r>
      <w:pict w14:anchorId="1D184C68">
        <v:shape id="_x0000_s1041" style="position:absolute;left:0;text-align:left;margin-left:496.05pt;margin-top:-38.95pt;width:84.3pt;height:29.65pt;z-index:25165312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960BF9C" w14:textId="77777777" w:rsidR="00E65C88" w:rsidRDefault="00CB45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E65C88" w14:paraId="3EED156E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4A9783" w14:textId="77777777" w:rsidR="00E65C88" w:rsidRDefault="00E65C88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A38448" w14:textId="77777777" w:rsidR="00E65C88" w:rsidRDefault="00E65C88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16BC8F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4CA446" w14:textId="77777777" w:rsidR="00E65C88" w:rsidRDefault="00CB45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46E199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49B86C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34DB3A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CB31AA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3D0853" w14:textId="77777777" w:rsidR="00E65C88" w:rsidRDefault="00E65C88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750927" w14:textId="77777777" w:rsidR="00E65C88" w:rsidRDefault="00E65C88">
          <w:pPr>
            <w:pStyle w:val="a8"/>
          </w:pPr>
        </w:p>
      </w:tc>
    </w:tr>
    <w:tr w:rsidR="00E65C88" w14:paraId="49AE2969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5BE4E5" w14:textId="77777777" w:rsidR="00E65C88" w:rsidRDefault="00E65C88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68E70D" w14:textId="77777777" w:rsidR="00E65C88" w:rsidRDefault="00E65C88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74D0F7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815524" w14:textId="77777777" w:rsidR="00E65C88" w:rsidRDefault="00E65C88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AC35DF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9B8626" w14:textId="77777777" w:rsidR="00E65C88" w:rsidRDefault="00E65C8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764D5B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823EC0" w14:textId="77777777" w:rsidR="00E65C88" w:rsidRDefault="00E65C88"/>
      </w:tc>
    </w:tr>
    <w:tr w:rsidR="00E65C88" w14:paraId="25AD2C62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77886F" w14:textId="77777777" w:rsidR="00E65C88" w:rsidRDefault="00E65C88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B9E00B" w14:textId="77777777" w:rsidR="00E65C88" w:rsidRDefault="00E65C88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D4D80B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70F3DD" w14:textId="77777777" w:rsidR="00E65C88" w:rsidRDefault="00E65C88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484546" w14:textId="77777777" w:rsidR="00E65C88" w:rsidRDefault="00E65C88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9635B2" w14:textId="77777777" w:rsidR="00E65C88" w:rsidRDefault="00E65C88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96A80A" w14:textId="77777777" w:rsidR="00E65C88" w:rsidRDefault="00E65C88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B93EDA" w14:textId="77777777" w:rsidR="00E65C88" w:rsidRDefault="00E65C88">
          <w:pPr>
            <w:pStyle w:val="a8"/>
          </w:pPr>
        </w:p>
      </w:tc>
    </w:tr>
    <w:tr w:rsidR="00E65C88" w14:paraId="1ADBD3B8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8C6764" w14:textId="77777777" w:rsidR="00E65C88" w:rsidRDefault="00E65C88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676595" w14:textId="77777777" w:rsidR="00E65C88" w:rsidRDefault="00E65C88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B0E184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C85D5F" w14:textId="77777777" w:rsidR="00E65C88" w:rsidRDefault="00E65C88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B2C5E0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5DFD57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CCB9B6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FD636B" w14:textId="77777777" w:rsidR="00E65C88" w:rsidRDefault="00E65C88"/>
      </w:tc>
    </w:tr>
    <w:tr w:rsidR="00E65C88" w14:paraId="44728CAA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55F722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F6C385" w14:textId="77777777" w:rsidR="00E65C88" w:rsidRDefault="00E65C88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B79C03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E8D8A3" w14:textId="77777777" w:rsidR="00E65C88" w:rsidRDefault="00E65C88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CBABE0" w14:textId="77777777" w:rsidR="00E65C88" w:rsidRDefault="00E65C88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8D6EDE" w14:textId="77777777" w:rsidR="00E65C88" w:rsidRDefault="00E65C88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E300DA" w14:textId="77777777" w:rsidR="00E65C88" w:rsidRDefault="00E65C88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A4B2F7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65C88" w14:paraId="672C8A6D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8B34EA" w14:textId="77777777" w:rsidR="00E65C88" w:rsidRDefault="00E65C88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79E912" w14:textId="77777777" w:rsidR="00E65C88" w:rsidRDefault="00E65C88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EF3F51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5CCFEE" w14:textId="77777777" w:rsidR="00E65C88" w:rsidRDefault="00E65C88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A1BE92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18AA19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4270B9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EB5BC6" w14:textId="77777777" w:rsidR="00E65C88" w:rsidRDefault="00E65C88"/>
      </w:tc>
    </w:tr>
    <w:tr w:rsidR="00E65C88" w14:paraId="0B8DF52E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C76D16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B0B7A4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81CF77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00ED9C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A84A4C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370A2B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</w:tr>
  </w:tbl>
  <w:p w14:paraId="6003AC38" w14:textId="77777777" w:rsidR="00E65C88" w:rsidRDefault="00E65C88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8FF49B" w14:textId="77777777" w:rsidR="00E65C88" w:rsidRDefault="000437D6">
    <w:pPr>
      <w:pStyle w:val="ab"/>
    </w:pPr>
    <w:r>
      <w:pict w14:anchorId="6D1EA99A">
        <v:shape id="_x0000_s1034" style="position:absolute;left:0;text-align:left;margin-left:493.8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E9F35D6" w14:textId="77777777" w:rsidR="00E65C88" w:rsidRDefault="00CB45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E65C88" w14:paraId="5B331B7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A7B9A6" w14:textId="77777777" w:rsidR="00E65C88" w:rsidRDefault="00E65C8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89D8E4" w14:textId="77777777" w:rsidR="00E65C88" w:rsidRDefault="00E65C8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527685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99C865" w14:textId="77777777" w:rsidR="00E65C88" w:rsidRDefault="00CB45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A9C31B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AE9263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32C6EB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05EEE1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A9E87C" w14:textId="77777777" w:rsidR="00E65C88" w:rsidRDefault="00E65C8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48A01B" w14:textId="77777777" w:rsidR="00E65C88" w:rsidRDefault="00E65C88">
          <w:pPr>
            <w:pStyle w:val="a8"/>
          </w:pPr>
        </w:p>
      </w:tc>
    </w:tr>
    <w:tr w:rsidR="00E65C88" w14:paraId="2DFE239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B0FD7E" w14:textId="77777777" w:rsidR="00E65C88" w:rsidRDefault="00E65C8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F9A822" w14:textId="77777777" w:rsidR="00E65C88" w:rsidRDefault="00E65C8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B406A2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6F2614" w14:textId="77777777" w:rsidR="00E65C88" w:rsidRDefault="00E65C8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14B412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4CD21C" w14:textId="77777777" w:rsidR="00E65C88" w:rsidRDefault="00E65C8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253F28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F4CA35" w14:textId="77777777" w:rsidR="00E65C88" w:rsidRDefault="00E65C88"/>
      </w:tc>
    </w:tr>
    <w:tr w:rsidR="00E65C88" w14:paraId="5ABFB7D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A7B3D2" w14:textId="77777777" w:rsidR="00E65C88" w:rsidRDefault="00E65C8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AA249C" w14:textId="77777777" w:rsidR="00E65C88" w:rsidRDefault="00E65C8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4B1351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30EF6F" w14:textId="77777777" w:rsidR="00E65C88" w:rsidRDefault="00E65C8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5E2EA4" w14:textId="77777777" w:rsidR="00E65C88" w:rsidRDefault="00E65C8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30480F" w14:textId="77777777" w:rsidR="00E65C88" w:rsidRDefault="00E65C8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49324E" w14:textId="77777777" w:rsidR="00E65C88" w:rsidRDefault="00E65C8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1B9F6B" w14:textId="77777777" w:rsidR="00E65C88" w:rsidRDefault="00E65C88">
          <w:pPr>
            <w:pStyle w:val="a8"/>
          </w:pPr>
        </w:p>
      </w:tc>
    </w:tr>
    <w:tr w:rsidR="00E65C88" w14:paraId="0E11DFE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FCA97F" w14:textId="77777777" w:rsidR="00E65C88" w:rsidRDefault="00E65C8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FF2051" w14:textId="77777777" w:rsidR="00E65C88" w:rsidRDefault="00E65C8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87793A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426995" w14:textId="77777777" w:rsidR="00E65C88" w:rsidRDefault="00E65C8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D95CDB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CC34B2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0E632A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FEF535" w14:textId="77777777" w:rsidR="00E65C88" w:rsidRDefault="00E65C88"/>
      </w:tc>
    </w:tr>
    <w:tr w:rsidR="00E65C88" w14:paraId="3C8F243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C6643F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00B6D9" w14:textId="77777777" w:rsidR="00E65C88" w:rsidRDefault="00E65C8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73AD99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D7AFB4" w14:textId="77777777" w:rsidR="00E65C88" w:rsidRDefault="00E65C8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7C8685" w14:textId="77777777" w:rsidR="00E65C88" w:rsidRDefault="00E65C8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419F85" w14:textId="77777777" w:rsidR="00E65C88" w:rsidRDefault="00E65C8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9166E4" w14:textId="77777777" w:rsidR="00E65C88" w:rsidRDefault="00E65C8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250DCD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65C88" w14:paraId="3F146A6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6C913E" w14:textId="77777777" w:rsidR="00E65C88" w:rsidRDefault="00E65C8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0CD3C3" w14:textId="77777777" w:rsidR="00E65C88" w:rsidRDefault="00E65C8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24AA52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A6D465" w14:textId="77777777" w:rsidR="00E65C88" w:rsidRDefault="00E65C8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2F00E9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42926E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F8711B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180F6C" w14:textId="77777777" w:rsidR="00E65C88" w:rsidRDefault="00E65C88"/>
      </w:tc>
    </w:tr>
    <w:tr w:rsidR="00E65C88" w14:paraId="3AF4CE1D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425519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C76098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D1901F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92B421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1518AD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6071A7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</w:tr>
  </w:tbl>
  <w:p w14:paraId="5C93FC16" w14:textId="77777777" w:rsidR="00E65C88" w:rsidRDefault="00E65C88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AC049" w14:textId="77777777" w:rsidR="00E65C88" w:rsidRDefault="000437D6">
    <w:pPr>
      <w:pStyle w:val="ab"/>
    </w:pPr>
    <w:r>
      <w:pict w14:anchorId="4C5D59E7">
        <v:shape id="_x0000_s1031" style="position:absolute;left:0;text-align:left;margin-left:114.9pt;margin-top:-49.75pt;width:84.3pt;height:29.65pt;z-index:25165721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032B934" w14:textId="77777777" w:rsidR="00E65C88" w:rsidRDefault="00CB45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E65C88" w14:paraId="65A0849E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9FB5F8" w14:textId="77777777" w:rsidR="00E65C88" w:rsidRDefault="00E65C88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14B1E6" w14:textId="77777777" w:rsidR="00E65C88" w:rsidRDefault="00E65C88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F9B758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FB8F4C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B538C4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4F8F18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316808" w14:textId="77777777" w:rsidR="00E65C88" w:rsidRDefault="00CB45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70CC5A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5C838B" w14:textId="77777777" w:rsidR="00E65C88" w:rsidRDefault="00E65C8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2F4616" w14:textId="77777777" w:rsidR="00E65C88" w:rsidRDefault="00E65C88">
          <w:pPr>
            <w:pStyle w:val="a8"/>
          </w:pPr>
        </w:p>
      </w:tc>
    </w:tr>
    <w:tr w:rsidR="00E65C88" w14:paraId="5CE8E2A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0C9E4D" w14:textId="77777777" w:rsidR="00E65C88" w:rsidRDefault="00E65C88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21E84F" w14:textId="77777777" w:rsidR="00E65C88" w:rsidRDefault="00E65C88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CD9ED98" w14:textId="77777777" w:rsidR="00E65C88" w:rsidRDefault="00E65C8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7CEAB0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442F31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D328B2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CCE97D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263C6D" w14:textId="77777777" w:rsidR="00E65C88" w:rsidRDefault="00E65C88"/>
      </w:tc>
    </w:tr>
    <w:tr w:rsidR="00E65C88" w14:paraId="1459FC3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B542A" w14:textId="77777777" w:rsidR="00E65C88" w:rsidRDefault="00E65C8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E8BE00" w14:textId="77777777" w:rsidR="00E65C88" w:rsidRDefault="00E65C8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CDF1D2" w14:textId="77777777" w:rsidR="00E65C88" w:rsidRDefault="00E65C88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C2EDD0" w14:textId="77777777" w:rsidR="00E65C88" w:rsidRDefault="00E65C8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2A2D51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192D5B" w14:textId="77777777" w:rsidR="00E65C88" w:rsidRDefault="00E65C8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EDC6FE" w14:textId="77777777" w:rsidR="00E65C88" w:rsidRDefault="00E65C8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F7A3F7" w14:textId="77777777" w:rsidR="00E65C88" w:rsidRDefault="00E65C88">
          <w:pPr>
            <w:pStyle w:val="a8"/>
          </w:pPr>
        </w:p>
      </w:tc>
    </w:tr>
    <w:tr w:rsidR="00E65C88" w14:paraId="581F42B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2DC0BE" w14:textId="77777777" w:rsidR="00E65C88" w:rsidRDefault="00E65C8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48260C" w14:textId="77777777" w:rsidR="00E65C88" w:rsidRDefault="00E65C8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E858DA" w14:textId="77777777" w:rsidR="00E65C88" w:rsidRDefault="00E65C88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A56967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C975D2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B9FE97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689FBB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C4773D" w14:textId="77777777" w:rsidR="00E65C88" w:rsidRDefault="00E65C88"/>
      </w:tc>
    </w:tr>
    <w:tr w:rsidR="00E65C88" w14:paraId="27D2FF7B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5035DC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2F13AA" w14:textId="77777777" w:rsidR="00E65C88" w:rsidRDefault="00E65C88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1212F6" w14:textId="77777777" w:rsidR="00E65C88" w:rsidRDefault="00E65C88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6E35AB" w14:textId="77777777" w:rsidR="00E65C88" w:rsidRDefault="00E65C8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0DB3D7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B92D53" w14:textId="77777777" w:rsidR="00E65C88" w:rsidRDefault="00E65C8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0CAA69" w14:textId="77777777" w:rsidR="00E65C88" w:rsidRDefault="00E65C8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F24F24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E65C88" w14:paraId="5418286F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9FDEA2" w14:textId="77777777" w:rsidR="00E65C88" w:rsidRDefault="00E65C8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2CDB98" w14:textId="77777777" w:rsidR="00E65C88" w:rsidRDefault="00E65C8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F141E4" w14:textId="77777777" w:rsidR="00E65C88" w:rsidRDefault="00E65C88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79A257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55CDA0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BE7439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7DADB5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7DF476" w14:textId="77777777" w:rsidR="00E65C88" w:rsidRDefault="00E65C88"/>
      </w:tc>
    </w:tr>
    <w:tr w:rsidR="00E65C88" w14:paraId="3349E64A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D414CC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2EB439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C4A793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5DAD6F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D35F0E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F26CF0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</w:tr>
  </w:tbl>
  <w:p w14:paraId="35147A14" w14:textId="77777777" w:rsidR="00E65C88" w:rsidRDefault="00E65C88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3FBE9" w14:textId="77777777" w:rsidR="00E65C88" w:rsidRDefault="000437D6">
    <w:pPr>
      <w:pStyle w:val="ab"/>
    </w:pPr>
    <w:r>
      <w:pict w14:anchorId="344ECE8E">
        <v:shape id="_x0000_s1032" style="position:absolute;left:0;text-align:left;margin-left:493.8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82FE547" w14:textId="77777777" w:rsidR="00E65C88" w:rsidRDefault="00CB45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E65C88" w14:paraId="54FE6D28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93D0B8" w14:textId="77777777" w:rsidR="00E65C88" w:rsidRDefault="00E65C8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BAE9BA" w14:textId="77777777" w:rsidR="00E65C88" w:rsidRDefault="00E65C8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A557F8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2C7EEF" w14:textId="77777777" w:rsidR="00E65C88" w:rsidRDefault="00CB45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0E9FB7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122A49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ED278F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13684C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951329" w14:textId="77777777" w:rsidR="00E65C88" w:rsidRDefault="00E65C8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0CE6C8" w14:textId="77777777" w:rsidR="00E65C88" w:rsidRDefault="00E65C88">
          <w:pPr>
            <w:pStyle w:val="a8"/>
          </w:pPr>
        </w:p>
      </w:tc>
    </w:tr>
    <w:tr w:rsidR="00E65C88" w14:paraId="2100914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AE83F4" w14:textId="77777777" w:rsidR="00E65C88" w:rsidRDefault="00E65C8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08FB1D" w14:textId="77777777" w:rsidR="00E65C88" w:rsidRDefault="00E65C8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964859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625CBD" w14:textId="77777777" w:rsidR="00E65C88" w:rsidRDefault="00E65C8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8CB9C4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BF7ED4" w14:textId="77777777" w:rsidR="00E65C88" w:rsidRDefault="00E65C8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7150C5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3499E3" w14:textId="77777777" w:rsidR="00E65C88" w:rsidRDefault="00E65C88"/>
      </w:tc>
    </w:tr>
    <w:tr w:rsidR="00E65C88" w14:paraId="44D998A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D2155B" w14:textId="77777777" w:rsidR="00E65C88" w:rsidRDefault="00E65C8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89FF40" w14:textId="77777777" w:rsidR="00E65C88" w:rsidRDefault="00E65C8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122720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73A740" w14:textId="77777777" w:rsidR="00E65C88" w:rsidRDefault="00E65C8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E43E09" w14:textId="77777777" w:rsidR="00E65C88" w:rsidRDefault="00E65C8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2C9571" w14:textId="77777777" w:rsidR="00E65C88" w:rsidRDefault="00E65C8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6DF668" w14:textId="77777777" w:rsidR="00E65C88" w:rsidRDefault="00E65C8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92ABE6" w14:textId="77777777" w:rsidR="00E65C88" w:rsidRDefault="00E65C88">
          <w:pPr>
            <w:pStyle w:val="a8"/>
          </w:pPr>
        </w:p>
      </w:tc>
    </w:tr>
    <w:tr w:rsidR="00E65C88" w14:paraId="3F79699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C13EEA" w14:textId="77777777" w:rsidR="00E65C88" w:rsidRDefault="00E65C8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977C77" w14:textId="77777777" w:rsidR="00E65C88" w:rsidRDefault="00E65C8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8E9275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95794E" w14:textId="77777777" w:rsidR="00E65C88" w:rsidRDefault="00E65C8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5B8745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612521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DA2C44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E11F46" w14:textId="77777777" w:rsidR="00E65C88" w:rsidRDefault="00E65C88"/>
      </w:tc>
    </w:tr>
    <w:tr w:rsidR="00E65C88" w14:paraId="73FFDD3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D3AECD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E5C11E" w14:textId="77777777" w:rsidR="00E65C88" w:rsidRDefault="00E65C8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2E8327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6A2E2E" w14:textId="77777777" w:rsidR="00E65C88" w:rsidRDefault="00E65C8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7A91B2" w14:textId="77777777" w:rsidR="00E65C88" w:rsidRDefault="00E65C8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344496" w14:textId="77777777" w:rsidR="00E65C88" w:rsidRDefault="00E65C8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381020" w14:textId="77777777" w:rsidR="00E65C88" w:rsidRDefault="00E65C8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CF691B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65C88" w14:paraId="5DCFCF5F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D76259" w14:textId="77777777" w:rsidR="00E65C88" w:rsidRDefault="00E65C8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E4CD79" w14:textId="77777777" w:rsidR="00E65C88" w:rsidRDefault="00E65C8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AB45F7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A7F89C" w14:textId="77777777" w:rsidR="00E65C88" w:rsidRDefault="00E65C8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F95762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9A14DA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1EEFA0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DB8D7E" w14:textId="77777777" w:rsidR="00E65C88" w:rsidRDefault="00E65C88"/>
      </w:tc>
    </w:tr>
    <w:tr w:rsidR="00E65C88" w14:paraId="11C578C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535CFC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22F17D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96F5E5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640F7C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B2DD59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E2AAF7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</w:tr>
  </w:tbl>
  <w:p w14:paraId="5FB678B3" w14:textId="77777777" w:rsidR="00E65C88" w:rsidRDefault="00E65C88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50CB3" w14:textId="77777777" w:rsidR="00E65C88" w:rsidRDefault="000437D6">
    <w:pPr>
      <w:pStyle w:val="ab"/>
    </w:pPr>
    <w:r>
      <w:pict w14:anchorId="4E56FD0B">
        <v:shape id="_x0000_s1029" style="position:absolute;left:0;text-align:left;margin-left:114.9pt;margin-top:-49.75pt;width:84.3pt;height:29.65pt;z-index:25165824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46559DC" w14:textId="77777777" w:rsidR="00E65C88" w:rsidRDefault="00CB45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E65C88" w14:paraId="1FE00A62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04E294" w14:textId="77777777" w:rsidR="00E65C88" w:rsidRDefault="00E65C88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752068" w14:textId="77777777" w:rsidR="00E65C88" w:rsidRDefault="00E65C88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690B0E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D9C053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B3F862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4CB0CC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278336" w14:textId="77777777" w:rsidR="00E65C88" w:rsidRDefault="00CB45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E18741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0EC43F" w14:textId="77777777" w:rsidR="00E65C88" w:rsidRDefault="00E65C8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8B73A3" w14:textId="77777777" w:rsidR="00E65C88" w:rsidRDefault="00E65C88">
          <w:pPr>
            <w:pStyle w:val="a8"/>
          </w:pPr>
        </w:p>
      </w:tc>
    </w:tr>
    <w:tr w:rsidR="00E65C88" w14:paraId="754BA11F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FB2718" w14:textId="77777777" w:rsidR="00E65C88" w:rsidRDefault="00E65C88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17A739" w14:textId="77777777" w:rsidR="00E65C88" w:rsidRDefault="00E65C88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C7717F1" w14:textId="77777777" w:rsidR="00E65C88" w:rsidRDefault="00E65C8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DE3120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0F516C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B369F0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F3DD87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864680" w14:textId="77777777" w:rsidR="00E65C88" w:rsidRDefault="00E65C88"/>
      </w:tc>
    </w:tr>
    <w:tr w:rsidR="00E65C88" w14:paraId="6A57114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710F94" w14:textId="77777777" w:rsidR="00E65C88" w:rsidRDefault="00E65C8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6FA192" w14:textId="77777777" w:rsidR="00E65C88" w:rsidRDefault="00E65C8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961ACE" w14:textId="77777777" w:rsidR="00E65C88" w:rsidRDefault="00E65C88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8F3697" w14:textId="77777777" w:rsidR="00E65C88" w:rsidRDefault="00E65C8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2E0BF4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8D8C52" w14:textId="77777777" w:rsidR="00E65C88" w:rsidRDefault="00E65C8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4D0939" w14:textId="77777777" w:rsidR="00E65C88" w:rsidRDefault="00E65C8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67849B" w14:textId="77777777" w:rsidR="00E65C88" w:rsidRDefault="00E65C88">
          <w:pPr>
            <w:pStyle w:val="a8"/>
          </w:pPr>
        </w:p>
      </w:tc>
    </w:tr>
    <w:tr w:rsidR="00E65C88" w14:paraId="61C2AE6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3F1BB3" w14:textId="77777777" w:rsidR="00E65C88" w:rsidRDefault="00E65C8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16775E" w14:textId="77777777" w:rsidR="00E65C88" w:rsidRDefault="00E65C8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EE4D14" w14:textId="77777777" w:rsidR="00E65C88" w:rsidRDefault="00E65C88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0FE2E3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800A96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22FA74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EF0570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B07699" w14:textId="77777777" w:rsidR="00E65C88" w:rsidRDefault="00E65C88"/>
      </w:tc>
    </w:tr>
    <w:tr w:rsidR="00E65C88" w14:paraId="040D1377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A9E264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5ECD8E" w14:textId="77777777" w:rsidR="00E65C88" w:rsidRDefault="00E65C88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006F0B" w14:textId="77777777" w:rsidR="00E65C88" w:rsidRDefault="00E65C88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B0C426" w14:textId="77777777" w:rsidR="00E65C88" w:rsidRDefault="00E65C8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61C6C4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130255" w14:textId="77777777" w:rsidR="00E65C88" w:rsidRDefault="00E65C8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4D220A" w14:textId="77777777" w:rsidR="00E65C88" w:rsidRDefault="00E65C8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1FA516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E65C88" w14:paraId="70BB4431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B060E0" w14:textId="77777777" w:rsidR="00E65C88" w:rsidRDefault="00E65C8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811E07" w14:textId="77777777" w:rsidR="00E65C88" w:rsidRDefault="00E65C8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69FCA2" w14:textId="77777777" w:rsidR="00E65C88" w:rsidRDefault="00E65C88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0DCA10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0DA148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F0F5FD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19B28B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E34AD8" w14:textId="77777777" w:rsidR="00E65C88" w:rsidRDefault="00E65C88"/>
      </w:tc>
    </w:tr>
    <w:tr w:rsidR="00E65C88" w14:paraId="514AB285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33F23A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E08098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B24C25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1FE3E9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772B86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CD9145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</w:tr>
  </w:tbl>
  <w:p w14:paraId="39AF89D5" w14:textId="77777777" w:rsidR="00E65C88" w:rsidRDefault="00E65C88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F6BBB" w14:textId="77777777" w:rsidR="00E65C88" w:rsidRDefault="000437D6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7A367891">
        <v:shape id="_x0000_s1270014830" o:spid="_x0000_s1030" style="position:absolute;left:0;text-align:left;margin-left:483.25pt;margin-top:-37.85pt;width:84.3pt;height:29.65pt;z-index:25166438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02CD1DA" w14:textId="77777777" w:rsidR="00E65C88" w:rsidRDefault="00CB45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E65C88" w14:paraId="17996296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F4B675" w14:textId="77777777" w:rsidR="00E65C88" w:rsidRDefault="00E65C8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0871F6" w14:textId="77777777" w:rsidR="00E65C88" w:rsidRDefault="00E65C8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089A79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1ADEF5" w14:textId="77777777" w:rsidR="00E65C88" w:rsidRDefault="00CB45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E85663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46F7B1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993870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16F32F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7C2B63" w14:textId="77777777" w:rsidR="00E65C88" w:rsidRDefault="00E65C88">
          <w:pPr>
            <w:pStyle w:val="a8"/>
          </w:pPr>
        </w:p>
      </w:tc>
    </w:tr>
    <w:tr w:rsidR="00E65C88" w14:paraId="4E0ACB6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67E45D" w14:textId="77777777" w:rsidR="00E65C88" w:rsidRDefault="00E65C8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B0B5C1" w14:textId="77777777" w:rsidR="00E65C88" w:rsidRDefault="00E65C8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396B3B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D38029" w14:textId="77777777" w:rsidR="00E65C88" w:rsidRDefault="00E65C8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E89AE8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8B936C" w14:textId="77777777" w:rsidR="00E65C88" w:rsidRDefault="00E65C8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A3413E" w14:textId="77777777" w:rsidR="00E65C88" w:rsidRDefault="00E65C88"/>
      </w:tc>
    </w:tr>
    <w:tr w:rsidR="00E65C88" w14:paraId="1DF9CDBF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2A0D35" w14:textId="77777777" w:rsidR="00E65C88" w:rsidRDefault="00E65C8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49551D" w14:textId="77777777" w:rsidR="00E65C88" w:rsidRDefault="00E65C8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530F7B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85A246" w14:textId="77777777" w:rsidR="00E65C88" w:rsidRDefault="00E65C8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AF20EE" w14:textId="77777777" w:rsidR="00E65C88" w:rsidRDefault="00E65C8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8F51EE" w14:textId="77777777" w:rsidR="00E65C88" w:rsidRDefault="00E65C88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4700E2" w14:textId="77777777" w:rsidR="00E65C88" w:rsidRDefault="00E65C88"/>
      </w:tc>
    </w:tr>
    <w:tr w:rsidR="00E65C88" w14:paraId="64CC5C0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56E4BE" w14:textId="77777777" w:rsidR="00E65C88" w:rsidRDefault="00E65C8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920406" w14:textId="77777777" w:rsidR="00E65C88" w:rsidRDefault="00E65C8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B11A19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42E23C" w14:textId="77777777" w:rsidR="00E65C88" w:rsidRDefault="00E65C8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EDF7A2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41C18B" w14:textId="77777777" w:rsidR="00E65C88" w:rsidRDefault="00E65C88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AAB41C" w14:textId="77777777" w:rsidR="00E65C88" w:rsidRDefault="00E65C88"/>
      </w:tc>
    </w:tr>
    <w:tr w:rsidR="00E65C88" w14:paraId="5F958B3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F2774C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D7456D" w14:textId="77777777" w:rsidR="00E65C88" w:rsidRDefault="00E65C8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8F1D86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6C56A1" w14:textId="77777777" w:rsidR="00E65C88" w:rsidRDefault="00E65C8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4413C3" w14:textId="77777777" w:rsidR="00E65C88" w:rsidRDefault="00E65C8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B6FF4C" w14:textId="77777777" w:rsidR="00E65C88" w:rsidRDefault="00E65C8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6CF02E" w14:textId="77777777" w:rsidR="00E65C88" w:rsidRDefault="00E65C8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47124B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65C88" w14:paraId="6D8FD198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0A406E" w14:textId="77777777" w:rsidR="00E65C88" w:rsidRDefault="00E65C8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567D13" w14:textId="77777777" w:rsidR="00E65C88" w:rsidRDefault="00E65C8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0915D3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9703EA" w14:textId="77777777" w:rsidR="00E65C88" w:rsidRDefault="00E65C8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7DEDB1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14764A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0AF0AA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BF864C" w14:textId="77777777" w:rsidR="00E65C88" w:rsidRDefault="00E65C88"/>
      </w:tc>
    </w:tr>
    <w:tr w:rsidR="00E65C88" w14:paraId="73739D2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68B911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909CF6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E276C3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F2F82B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278807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9A386D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</w:tr>
  </w:tbl>
  <w:p w14:paraId="35613FEE" w14:textId="77777777" w:rsidR="00E65C88" w:rsidRDefault="00E65C88">
    <w:pPr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88018" w14:textId="77777777" w:rsidR="00E65C88" w:rsidRDefault="000437D6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16BC5042">
        <v:shape id="_x0000_s1270014833" o:spid="_x0000_s1027" style="position:absolute;left:0;text-align:left;margin-left:114.85pt;margin-top:-50.45pt;width:84.3pt;height:29.65pt;z-index:25166233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D5334F8" w14:textId="77777777" w:rsidR="00E65C88" w:rsidRDefault="00CB45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E65C88" w14:paraId="60BDAC66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D70417" w14:textId="77777777" w:rsidR="00E65C88" w:rsidRDefault="00E65C88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C4CB70" w14:textId="77777777" w:rsidR="00E65C88" w:rsidRDefault="00E65C88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BD3C71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C469BB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190AFE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C786DE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8DCF44" w14:textId="77777777" w:rsidR="00E65C88" w:rsidRDefault="00CB45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55044C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92B1FA" w14:textId="77777777" w:rsidR="00E65C88" w:rsidRDefault="00E65C8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C2798C" w14:textId="77777777" w:rsidR="00E65C88" w:rsidRDefault="00E65C88">
          <w:pPr>
            <w:pStyle w:val="a8"/>
          </w:pPr>
        </w:p>
      </w:tc>
    </w:tr>
    <w:tr w:rsidR="00E65C88" w14:paraId="6A2E0E19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8BBC43" w14:textId="77777777" w:rsidR="00E65C88" w:rsidRDefault="00E65C88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C2562A" w14:textId="77777777" w:rsidR="00E65C88" w:rsidRDefault="00E65C88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87084D1" w14:textId="77777777" w:rsidR="00E65C88" w:rsidRDefault="00E65C8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A40DA2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ABD32C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D1183A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9B295C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8E826C" w14:textId="77777777" w:rsidR="00E65C88" w:rsidRDefault="00E65C88"/>
      </w:tc>
    </w:tr>
    <w:tr w:rsidR="00E65C88" w14:paraId="6193A8D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DFBD03" w14:textId="77777777" w:rsidR="00E65C88" w:rsidRDefault="00E65C8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62CD18" w14:textId="77777777" w:rsidR="00E65C88" w:rsidRDefault="00E65C8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62E39E" w14:textId="77777777" w:rsidR="00E65C88" w:rsidRDefault="00E65C88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C2EC54" w14:textId="77777777" w:rsidR="00E65C88" w:rsidRDefault="00E65C8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F13ABE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6757E7" w14:textId="77777777" w:rsidR="00E65C88" w:rsidRDefault="00E65C8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A3FA55" w14:textId="77777777" w:rsidR="00E65C88" w:rsidRDefault="00E65C8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C75850" w14:textId="77777777" w:rsidR="00E65C88" w:rsidRDefault="00E65C88">
          <w:pPr>
            <w:pStyle w:val="a8"/>
          </w:pPr>
        </w:p>
      </w:tc>
    </w:tr>
    <w:tr w:rsidR="00E65C88" w14:paraId="693B821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C10749" w14:textId="77777777" w:rsidR="00E65C88" w:rsidRDefault="00E65C8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416ACA" w14:textId="77777777" w:rsidR="00E65C88" w:rsidRDefault="00E65C8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AA972F" w14:textId="77777777" w:rsidR="00E65C88" w:rsidRDefault="00E65C88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76AAB6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7FCA47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7FEE8B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EF21C9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F00D4F" w14:textId="77777777" w:rsidR="00E65C88" w:rsidRDefault="00E65C88"/>
      </w:tc>
    </w:tr>
    <w:tr w:rsidR="00E65C88" w14:paraId="16047425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FB7A63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92F85E" w14:textId="77777777" w:rsidR="00E65C88" w:rsidRDefault="00E65C88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4EDDCD" w14:textId="77777777" w:rsidR="00E65C88" w:rsidRDefault="00E65C88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9FEF64" w14:textId="77777777" w:rsidR="00E65C88" w:rsidRDefault="00E65C8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AFBB26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AB8941" w14:textId="77777777" w:rsidR="00E65C88" w:rsidRDefault="00E65C8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BD648B" w14:textId="77777777" w:rsidR="00E65C88" w:rsidRDefault="00E65C8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C711D8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E65C88" w14:paraId="39B0B1C0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E87FC4" w14:textId="77777777" w:rsidR="00E65C88" w:rsidRDefault="00E65C8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7A5141" w14:textId="77777777" w:rsidR="00E65C88" w:rsidRDefault="00E65C8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8BF64A" w14:textId="77777777" w:rsidR="00E65C88" w:rsidRDefault="00E65C88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746041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9D82B1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AB9B6A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76068D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E62F48" w14:textId="77777777" w:rsidR="00E65C88" w:rsidRDefault="00E65C88"/>
      </w:tc>
    </w:tr>
    <w:tr w:rsidR="00E65C88" w14:paraId="74B7391C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9FEF5C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AE89BD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E71863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9F6A34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BA175E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1F601E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</w:tr>
  </w:tbl>
  <w:p w14:paraId="3416DBB0" w14:textId="77777777" w:rsidR="00E65C88" w:rsidRDefault="00E65C88">
    <w:pPr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C702C" w14:textId="77777777" w:rsidR="00E65C88" w:rsidRDefault="000437D6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515FB7F0">
        <v:shape id="_x0000_s1028" style="position:absolute;left:0;text-align:left;margin-left:483.25pt;margin-top:-37.85pt;width:84.3pt;height:29.65pt;z-index:25166540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FC49611" w14:textId="77777777" w:rsidR="00E65C88" w:rsidRDefault="00CB45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E65C88" w14:paraId="26C53B56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484AE2" w14:textId="77777777" w:rsidR="00E65C88" w:rsidRDefault="00E65C8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6DA687" w14:textId="77777777" w:rsidR="00E65C88" w:rsidRDefault="00E65C8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9A6E7F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8DD5E1" w14:textId="77777777" w:rsidR="00E65C88" w:rsidRDefault="00CB45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52E71E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791D39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62FDCF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AFA977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052E13" w14:textId="77777777" w:rsidR="00E65C88" w:rsidRDefault="00E65C88">
          <w:pPr>
            <w:pStyle w:val="a8"/>
          </w:pPr>
        </w:p>
      </w:tc>
    </w:tr>
    <w:tr w:rsidR="00E65C88" w14:paraId="691E3D5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822110" w14:textId="77777777" w:rsidR="00E65C88" w:rsidRDefault="00E65C8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3B6650" w14:textId="77777777" w:rsidR="00E65C88" w:rsidRDefault="00E65C8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D0DC83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A85213" w14:textId="77777777" w:rsidR="00E65C88" w:rsidRDefault="00E65C8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617D7E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181567" w14:textId="77777777" w:rsidR="00E65C88" w:rsidRDefault="00E65C8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F9E6F7" w14:textId="77777777" w:rsidR="00E65C88" w:rsidRDefault="00E65C88"/>
      </w:tc>
    </w:tr>
    <w:tr w:rsidR="00E65C88" w14:paraId="10CBC1FD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240181" w14:textId="77777777" w:rsidR="00E65C88" w:rsidRDefault="00E65C8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5A95F8" w14:textId="77777777" w:rsidR="00E65C88" w:rsidRDefault="00E65C8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381859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0ACC3A" w14:textId="77777777" w:rsidR="00E65C88" w:rsidRDefault="00E65C8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4981E5" w14:textId="77777777" w:rsidR="00E65C88" w:rsidRDefault="00E65C8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090A34" w14:textId="77777777" w:rsidR="00E65C88" w:rsidRDefault="00E65C88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D948D4" w14:textId="77777777" w:rsidR="00E65C88" w:rsidRDefault="00E65C88"/>
      </w:tc>
    </w:tr>
    <w:tr w:rsidR="00E65C88" w14:paraId="53D18D2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DDB9A2" w14:textId="77777777" w:rsidR="00E65C88" w:rsidRDefault="00E65C8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277AEF" w14:textId="77777777" w:rsidR="00E65C88" w:rsidRDefault="00E65C8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A3D8B3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BD1581" w14:textId="77777777" w:rsidR="00E65C88" w:rsidRDefault="00E65C8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EEE4D4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CD99AA" w14:textId="77777777" w:rsidR="00E65C88" w:rsidRDefault="00E65C88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8D0A51" w14:textId="77777777" w:rsidR="00E65C88" w:rsidRDefault="00E65C88"/>
      </w:tc>
    </w:tr>
    <w:tr w:rsidR="00E65C88" w14:paraId="097497E0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2024AC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2BB3B9" w14:textId="77777777" w:rsidR="00E65C88" w:rsidRDefault="00E65C8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9AA6DD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0019EC" w14:textId="77777777" w:rsidR="00E65C88" w:rsidRDefault="00E65C8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EF1799" w14:textId="77777777" w:rsidR="00E65C88" w:rsidRDefault="00E65C8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693082" w14:textId="77777777" w:rsidR="00E65C88" w:rsidRDefault="00E65C8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76C2AA" w14:textId="77777777" w:rsidR="00E65C88" w:rsidRDefault="00E65C8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16F2FD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65C88" w14:paraId="6B96EBA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F3162F" w14:textId="77777777" w:rsidR="00E65C88" w:rsidRDefault="00E65C8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A6F08E" w14:textId="77777777" w:rsidR="00E65C88" w:rsidRDefault="00E65C8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672525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08C0B4" w14:textId="77777777" w:rsidR="00E65C88" w:rsidRDefault="00E65C8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D58A94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320F01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767EE4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EECF64" w14:textId="77777777" w:rsidR="00E65C88" w:rsidRDefault="00E65C88"/>
      </w:tc>
    </w:tr>
    <w:tr w:rsidR="00E65C88" w14:paraId="29CE791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DAFB40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E585B7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47918C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A7A06B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C20CC1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700075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</w:tr>
  </w:tbl>
  <w:p w14:paraId="71097466" w14:textId="77777777" w:rsidR="00E65C88" w:rsidRDefault="00E65C88">
    <w:pPr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801EC" w14:textId="77777777" w:rsidR="00E65C88" w:rsidRDefault="000437D6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6020425C">
        <v:shape id="_x0000_s1025" style="position:absolute;left:0;text-align:left;margin-left:114.85pt;margin-top:-50.45pt;width:84.3pt;height:29.65pt;z-index:25166336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23DD860" w14:textId="77777777" w:rsidR="00E65C88" w:rsidRDefault="00CB45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E65C88" w14:paraId="3AA42D72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2E9374" w14:textId="77777777" w:rsidR="00E65C88" w:rsidRDefault="00E65C88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DB7F03" w14:textId="77777777" w:rsidR="00E65C88" w:rsidRDefault="00E65C88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A486EF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D9476D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96212C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83897F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3EB849" w14:textId="77777777" w:rsidR="00E65C88" w:rsidRDefault="00CB45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3098C5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6185A7" w14:textId="77777777" w:rsidR="00E65C88" w:rsidRDefault="00E65C8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51011B" w14:textId="77777777" w:rsidR="00E65C88" w:rsidRDefault="00E65C88">
          <w:pPr>
            <w:pStyle w:val="a8"/>
          </w:pPr>
        </w:p>
      </w:tc>
    </w:tr>
    <w:tr w:rsidR="00E65C88" w14:paraId="06D8B565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703093" w14:textId="77777777" w:rsidR="00E65C88" w:rsidRDefault="00E65C88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046027" w14:textId="77777777" w:rsidR="00E65C88" w:rsidRDefault="00E65C88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0E98F75" w14:textId="77777777" w:rsidR="00E65C88" w:rsidRDefault="00E65C8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316CCB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279A2A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51FED2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A995A8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DF1FEE" w14:textId="77777777" w:rsidR="00E65C88" w:rsidRDefault="00E65C88"/>
      </w:tc>
    </w:tr>
    <w:tr w:rsidR="00E65C88" w14:paraId="337C259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B3A58E" w14:textId="77777777" w:rsidR="00E65C88" w:rsidRDefault="00E65C8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E30577" w14:textId="77777777" w:rsidR="00E65C88" w:rsidRDefault="00E65C8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5567A5" w14:textId="77777777" w:rsidR="00E65C88" w:rsidRDefault="00E65C88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75EE60" w14:textId="77777777" w:rsidR="00E65C88" w:rsidRDefault="00E65C8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469827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47E5FF" w14:textId="77777777" w:rsidR="00E65C88" w:rsidRDefault="00E65C8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4F5747" w14:textId="77777777" w:rsidR="00E65C88" w:rsidRDefault="00E65C8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D43182" w14:textId="77777777" w:rsidR="00E65C88" w:rsidRDefault="00E65C88">
          <w:pPr>
            <w:pStyle w:val="a8"/>
          </w:pPr>
        </w:p>
      </w:tc>
    </w:tr>
    <w:tr w:rsidR="00E65C88" w14:paraId="67CA997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BAD1C5" w14:textId="77777777" w:rsidR="00E65C88" w:rsidRDefault="00E65C8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0E4A15" w14:textId="77777777" w:rsidR="00E65C88" w:rsidRDefault="00E65C8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3CE776" w14:textId="77777777" w:rsidR="00E65C88" w:rsidRDefault="00E65C88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887FEC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A04358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44732A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02F72F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D1B99C" w14:textId="77777777" w:rsidR="00E65C88" w:rsidRDefault="00E65C88"/>
      </w:tc>
    </w:tr>
    <w:tr w:rsidR="00E65C88" w14:paraId="2F39BFAB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6E7DEA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E1545F" w14:textId="77777777" w:rsidR="00E65C88" w:rsidRDefault="00E65C88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6E9C99" w14:textId="77777777" w:rsidR="00E65C88" w:rsidRDefault="00E65C88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7A7C7D" w14:textId="77777777" w:rsidR="00E65C88" w:rsidRDefault="00E65C8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069843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0BF571" w14:textId="77777777" w:rsidR="00E65C88" w:rsidRDefault="00E65C8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D3C53F" w14:textId="77777777" w:rsidR="00E65C88" w:rsidRDefault="00E65C8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42C985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E65C88" w14:paraId="6F537BA1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7AE07B" w14:textId="77777777" w:rsidR="00E65C88" w:rsidRDefault="00E65C8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02B4F5" w14:textId="77777777" w:rsidR="00E65C88" w:rsidRDefault="00E65C8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E518E3" w14:textId="77777777" w:rsidR="00E65C88" w:rsidRDefault="00E65C88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F875EF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D137E1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59755A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F7C387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14F6F8" w14:textId="77777777" w:rsidR="00E65C88" w:rsidRDefault="00E65C88"/>
      </w:tc>
    </w:tr>
    <w:tr w:rsidR="00E65C88" w14:paraId="4CB14238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BAD349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4884D7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1D068B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90E58E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C33101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3BEAF3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</w:tr>
  </w:tbl>
  <w:p w14:paraId="4746454C" w14:textId="77777777" w:rsidR="00E65C88" w:rsidRDefault="00E65C88">
    <w:pPr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4BFA4" w14:textId="77777777" w:rsidR="00E65C88" w:rsidRDefault="000437D6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509EAAE6">
        <v:shape id="_x0000_s1026" style="position:absolute;left:0;text-align:left;margin-left:483.25pt;margin-top:-37.85pt;width:84.3pt;height:29.65pt;z-index:25166643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5B40DF5" w14:textId="77777777" w:rsidR="00E65C88" w:rsidRDefault="00CB45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E65C88" w14:paraId="484B9B2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58E000" w14:textId="77777777" w:rsidR="00E65C88" w:rsidRDefault="00E65C8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964FA5" w14:textId="77777777" w:rsidR="00E65C88" w:rsidRDefault="00E65C8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7A3926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EF0FDD" w14:textId="77777777" w:rsidR="00E65C88" w:rsidRDefault="00CB45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407FCE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73D8AD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4C52B2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0D3514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BA25DE" w14:textId="77777777" w:rsidR="00E65C88" w:rsidRDefault="00E65C88">
          <w:pPr>
            <w:pStyle w:val="a8"/>
          </w:pPr>
        </w:p>
      </w:tc>
    </w:tr>
    <w:tr w:rsidR="00E65C88" w14:paraId="613F564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8CEBE9" w14:textId="77777777" w:rsidR="00E65C88" w:rsidRDefault="00E65C8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4305F7" w14:textId="77777777" w:rsidR="00E65C88" w:rsidRDefault="00E65C8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4890AC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E2FC4F" w14:textId="77777777" w:rsidR="00E65C88" w:rsidRDefault="00E65C8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F65D22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5FB3B3" w14:textId="77777777" w:rsidR="00E65C88" w:rsidRDefault="00E65C8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7DA568" w14:textId="77777777" w:rsidR="00E65C88" w:rsidRDefault="00E65C88"/>
      </w:tc>
    </w:tr>
    <w:tr w:rsidR="00E65C88" w14:paraId="46A2B03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DDD748" w14:textId="77777777" w:rsidR="00E65C88" w:rsidRDefault="00E65C8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98B7CE" w14:textId="77777777" w:rsidR="00E65C88" w:rsidRDefault="00E65C8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D01ABA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9E1096" w14:textId="77777777" w:rsidR="00E65C88" w:rsidRDefault="00E65C8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EF1B1D" w14:textId="77777777" w:rsidR="00E65C88" w:rsidRDefault="00E65C8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F01275" w14:textId="77777777" w:rsidR="00E65C88" w:rsidRDefault="00E65C88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00F423" w14:textId="77777777" w:rsidR="00E65C88" w:rsidRDefault="00E65C88"/>
      </w:tc>
    </w:tr>
    <w:tr w:rsidR="00E65C88" w14:paraId="34F90D1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4E1A98" w14:textId="77777777" w:rsidR="00E65C88" w:rsidRDefault="00E65C8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5F2E68" w14:textId="77777777" w:rsidR="00E65C88" w:rsidRDefault="00E65C8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8428EB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2290BF" w14:textId="77777777" w:rsidR="00E65C88" w:rsidRDefault="00E65C8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17ACE7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50F8A1" w14:textId="77777777" w:rsidR="00E65C88" w:rsidRDefault="00E65C88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5F02BF" w14:textId="77777777" w:rsidR="00E65C88" w:rsidRDefault="00E65C88"/>
      </w:tc>
    </w:tr>
    <w:tr w:rsidR="00E65C88" w14:paraId="46ED6FD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77EB92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951892" w14:textId="77777777" w:rsidR="00E65C88" w:rsidRDefault="00E65C8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DC50A2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0E4E84" w14:textId="77777777" w:rsidR="00E65C88" w:rsidRDefault="00E65C8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E6E01E" w14:textId="77777777" w:rsidR="00E65C88" w:rsidRDefault="00E65C8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30A149" w14:textId="77777777" w:rsidR="00E65C88" w:rsidRDefault="00E65C8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A844CF" w14:textId="77777777" w:rsidR="00E65C88" w:rsidRDefault="00E65C8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64AA7F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65C88" w14:paraId="1D2DEAF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E7D981" w14:textId="77777777" w:rsidR="00E65C88" w:rsidRDefault="00E65C8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8FFA42" w14:textId="77777777" w:rsidR="00E65C88" w:rsidRDefault="00E65C8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80B25B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473AFB" w14:textId="77777777" w:rsidR="00E65C88" w:rsidRDefault="00E65C8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AE7492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BAC028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6AA46E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33115D" w14:textId="77777777" w:rsidR="00E65C88" w:rsidRDefault="00E65C88"/>
      </w:tc>
    </w:tr>
    <w:tr w:rsidR="00E65C88" w14:paraId="20436887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9ABDFA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76C98F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1F2D19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11C9C3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7601BA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2D05C6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</w:tr>
  </w:tbl>
  <w:p w14:paraId="550DD696" w14:textId="77777777" w:rsidR="00E65C88" w:rsidRDefault="00E65C88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D53CB" w14:textId="77777777" w:rsidR="00E65C88" w:rsidRDefault="000437D6">
    <w:pPr>
      <w:pStyle w:val="ab"/>
    </w:pPr>
    <w:r>
      <w:pict w14:anchorId="4837F78A">
        <v:shape id="_x0000_s2088259476" o:spid="_x0000_s1042" style="position:absolute;left:0;text-align:left;margin-left:496.05pt;margin-top:-38.95pt;width:84.3pt;height:29.65pt;z-index:25165209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8AF80B4" w14:textId="77777777" w:rsidR="00E65C88" w:rsidRDefault="00CB45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E65C88" w14:paraId="6DE7C67A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344D0A" w14:textId="77777777" w:rsidR="00E65C88" w:rsidRDefault="00E65C88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7C5E9C" w14:textId="77777777" w:rsidR="00E65C88" w:rsidRDefault="00E65C88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4668AF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2AA52A" w14:textId="77777777" w:rsidR="00E65C88" w:rsidRDefault="00CB45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0F20D0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6A9C6A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FF419B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84D2DE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9A565B" w14:textId="77777777" w:rsidR="00E65C88" w:rsidRDefault="00E65C88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EFB462" w14:textId="77777777" w:rsidR="00E65C88" w:rsidRDefault="00E65C88">
          <w:pPr>
            <w:pStyle w:val="a8"/>
          </w:pPr>
        </w:p>
      </w:tc>
    </w:tr>
    <w:tr w:rsidR="00E65C88" w14:paraId="46F1CE60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B61CF8" w14:textId="77777777" w:rsidR="00E65C88" w:rsidRDefault="00E65C88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82509A" w14:textId="77777777" w:rsidR="00E65C88" w:rsidRDefault="00E65C88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5AFD2F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AFDABB" w14:textId="77777777" w:rsidR="00E65C88" w:rsidRDefault="00E65C88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66E5B6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8776A5" w14:textId="77777777" w:rsidR="00E65C88" w:rsidRDefault="00E65C8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DF77A0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FD0D3E" w14:textId="77777777" w:rsidR="00E65C88" w:rsidRDefault="00E65C88"/>
      </w:tc>
    </w:tr>
    <w:tr w:rsidR="00E65C88" w14:paraId="27ADE401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872452" w14:textId="77777777" w:rsidR="00E65C88" w:rsidRDefault="00E65C88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8949C2" w14:textId="77777777" w:rsidR="00E65C88" w:rsidRDefault="00E65C88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DF8DDC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5230D3" w14:textId="77777777" w:rsidR="00E65C88" w:rsidRDefault="00E65C88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27EAD1" w14:textId="77777777" w:rsidR="00E65C88" w:rsidRDefault="00E65C88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681770" w14:textId="77777777" w:rsidR="00E65C88" w:rsidRDefault="00E65C88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57F06A" w14:textId="77777777" w:rsidR="00E65C88" w:rsidRDefault="00E65C88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AEEC59" w14:textId="77777777" w:rsidR="00E65C88" w:rsidRDefault="00E65C88">
          <w:pPr>
            <w:pStyle w:val="a8"/>
          </w:pPr>
        </w:p>
      </w:tc>
    </w:tr>
    <w:tr w:rsidR="00E65C88" w14:paraId="16B36DCD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10D3C0" w14:textId="77777777" w:rsidR="00E65C88" w:rsidRDefault="00E65C88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986158" w14:textId="77777777" w:rsidR="00E65C88" w:rsidRDefault="00E65C88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DB125C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5C1F66" w14:textId="77777777" w:rsidR="00E65C88" w:rsidRDefault="00E65C88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2D7867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70D3EC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7EC9AB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0B8328" w14:textId="77777777" w:rsidR="00E65C88" w:rsidRDefault="00E65C88"/>
      </w:tc>
    </w:tr>
    <w:tr w:rsidR="00E65C88" w14:paraId="616B06D1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8803E5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0A71C3" w14:textId="77777777" w:rsidR="00E65C88" w:rsidRDefault="00E65C88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BB0C32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CFC982" w14:textId="77777777" w:rsidR="00E65C88" w:rsidRDefault="00E65C88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725712" w14:textId="77777777" w:rsidR="00E65C88" w:rsidRDefault="00E65C88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831506" w14:textId="77777777" w:rsidR="00E65C88" w:rsidRDefault="00E65C88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CA4599" w14:textId="77777777" w:rsidR="00E65C88" w:rsidRDefault="00E65C88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DCBDD2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65C88" w14:paraId="1A922608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F15E7C" w14:textId="77777777" w:rsidR="00E65C88" w:rsidRDefault="00E65C88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C29DBB" w14:textId="77777777" w:rsidR="00E65C88" w:rsidRDefault="00E65C88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29CAE0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58D934" w14:textId="77777777" w:rsidR="00E65C88" w:rsidRDefault="00E65C88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9173F6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1A7690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43561D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4B94A4" w14:textId="77777777" w:rsidR="00E65C88" w:rsidRDefault="00E65C88"/>
      </w:tc>
    </w:tr>
    <w:tr w:rsidR="00E65C88" w14:paraId="73006B3D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C9BB33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1F7982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852BF1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F3B3D7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46F92E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D2046B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</w:tr>
  </w:tbl>
  <w:p w14:paraId="721EF26D" w14:textId="77777777" w:rsidR="00E65C88" w:rsidRDefault="00E65C88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63E8C" w14:textId="77777777" w:rsidR="00E65C88" w:rsidRDefault="000437D6">
    <w:pPr>
      <w:pStyle w:val="ab"/>
    </w:pPr>
    <w:r>
      <w:pict w14:anchorId="26204718">
        <v:shape id="_x0000_s2088259474" o:spid="_x0000_s1039" style="position:absolute;left:0;text-align:left;margin-left:113.8pt;margin-top:-47.5pt;width:84.3pt;height:29.65pt;z-index:25164902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C63588B" w14:textId="77777777" w:rsidR="00E65C88" w:rsidRDefault="00CB45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E65C88" w14:paraId="45967B7B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FA705A" w14:textId="77777777" w:rsidR="00E65C88" w:rsidRDefault="00E65C88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B51153" w14:textId="77777777" w:rsidR="00E65C88" w:rsidRDefault="00E65C88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6674E5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9F4392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EFEB5D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2538E3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0417BB" w14:textId="77777777" w:rsidR="00E65C88" w:rsidRDefault="00CB45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0F54C5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3402E1" w14:textId="77777777" w:rsidR="00E65C88" w:rsidRDefault="00E65C8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5F2837" w14:textId="77777777" w:rsidR="00E65C88" w:rsidRDefault="00E65C88">
          <w:pPr>
            <w:pStyle w:val="a8"/>
          </w:pPr>
        </w:p>
      </w:tc>
    </w:tr>
    <w:tr w:rsidR="00E65C88" w14:paraId="25AAABA5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0BEBAF" w14:textId="77777777" w:rsidR="00E65C88" w:rsidRDefault="00E65C88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5D75CA" w14:textId="77777777" w:rsidR="00E65C88" w:rsidRDefault="00E65C88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17C785C" w14:textId="77777777" w:rsidR="00E65C88" w:rsidRDefault="00E65C8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22412F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2B60CC" w14:textId="77777777" w:rsidR="00E65C88" w:rsidRDefault="00E65C8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2D38D8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EA7BED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A11B8D" w14:textId="77777777" w:rsidR="00E65C88" w:rsidRDefault="00E65C88"/>
      </w:tc>
    </w:tr>
    <w:tr w:rsidR="00E65C88" w14:paraId="66963578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878DFE" w14:textId="77777777" w:rsidR="00E65C88" w:rsidRDefault="00E65C8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5F13D4" w14:textId="77777777" w:rsidR="00E65C88" w:rsidRDefault="00E65C8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887B98" w14:textId="77777777" w:rsidR="00E65C88" w:rsidRDefault="00E65C88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FA25F2" w14:textId="77777777" w:rsidR="00E65C88" w:rsidRDefault="00E65C88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8EA9CD" w14:textId="77777777" w:rsidR="00E65C88" w:rsidRDefault="00E65C8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15051A" w14:textId="77777777" w:rsidR="00E65C88" w:rsidRDefault="00E65C88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7171F1" w14:textId="77777777" w:rsidR="00E65C88" w:rsidRDefault="00E65C8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2CE691" w14:textId="77777777" w:rsidR="00E65C88" w:rsidRDefault="00E65C88">
          <w:pPr>
            <w:pStyle w:val="a8"/>
          </w:pPr>
        </w:p>
      </w:tc>
    </w:tr>
    <w:tr w:rsidR="00E65C88" w14:paraId="1CD38348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8E32E8" w14:textId="77777777" w:rsidR="00E65C88" w:rsidRDefault="00E65C8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43C0DB" w14:textId="77777777" w:rsidR="00E65C88" w:rsidRDefault="00E65C8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4A4B7B" w14:textId="77777777" w:rsidR="00E65C88" w:rsidRDefault="00E65C88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3E70D2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7AF88A" w14:textId="77777777" w:rsidR="00E65C88" w:rsidRDefault="00E65C8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9D8E36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65A3C8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48F45E" w14:textId="77777777" w:rsidR="00E65C88" w:rsidRDefault="00E65C88"/>
      </w:tc>
    </w:tr>
    <w:tr w:rsidR="00E65C88" w14:paraId="1203746A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601F6B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A249E6" w14:textId="77777777" w:rsidR="00E65C88" w:rsidRDefault="00E65C88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F9EA7A" w14:textId="77777777" w:rsidR="00E65C88" w:rsidRDefault="00E65C88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A50FC8" w14:textId="77777777" w:rsidR="00E65C88" w:rsidRDefault="00E65C88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5B2DBF" w14:textId="77777777" w:rsidR="00E65C88" w:rsidRDefault="00E65C8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F6B3CF" w14:textId="77777777" w:rsidR="00E65C88" w:rsidRDefault="00E65C88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5CC140" w14:textId="77777777" w:rsidR="00E65C88" w:rsidRDefault="00E65C8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6E7ECF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E65C88" w14:paraId="1CFEC864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95B63D" w14:textId="77777777" w:rsidR="00E65C88" w:rsidRDefault="00E65C8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7D10AF" w14:textId="77777777" w:rsidR="00E65C88" w:rsidRDefault="00E65C8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F5F134" w14:textId="77777777" w:rsidR="00E65C88" w:rsidRDefault="00E65C88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331376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7E58DA" w14:textId="77777777" w:rsidR="00E65C88" w:rsidRDefault="00E65C8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238BE0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B9BA56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2E444B" w14:textId="77777777" w:rsidR="00E65C88" w:rsidRDefault="00E65C88"/>
      </w:tc>
    </w:tr>
    <w:tr w:rsidR="00E65C88" w14:paraId="64EF2659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5A6151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545B16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371BCE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328C3E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3B21A2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860809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</w:tr>
  </w:tbl>
  <w:p w14:paraId="459EFF72" w14:textId="77777777" w:rsidR="00E65C88" w:rsidRDefault="00E65C88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1A190" w14:textId="77777777" w:rsidR="00E65C88" w:rsidRDefault="000437D6">
    <w:pPr>
      <w:pStyle w:val="ab"/>
    </w:pPr>
    <w:r>
      <w:pict w14:anchorId="3F543504">
        <v:shape id="_x0000_s1040" style="position:absolute;left:0;text-align:left;margin-left:496.05pt;margin-top:-38.95pt;width:84.3pt;height:29.65pt;z-index:25165414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12C6FCB" w14:textId="77777777" w:rsidR="00E65C88" w:rsidRDefault="00CB45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E65C88" w14:paraId="126B6153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2FE60F" w14:textId="77777777" w:rsidR="00E65C88" w:rsidRDefault="00E65C88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9991A2" w14:textId="77777777" w:rsidR="00E65C88" w:rsidRDefault="00E65C88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74D8EE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B2FD92" w14:textId="77777777" w:rsidR="00E65C88" w:rsidRDefault="00CB45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B6C572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C1868C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53846C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0BFBB9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C4D5E8" w14:textId="77777777" w:rsidR="00E65C88" w:rsidRDefault="00E65C88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4ED5C2" w14:textId="77777777" w:rsidR="00E65C88" w:rsidRDefault="00E65C88">
          <w:pPr>
            <w:pStyle w:val="a8"/>
          </w:pPr>
        </w:p>
      </w:tc>
    </w:tr>
    <w:tr w:rsidR="00E65C88" w14:paraId="2E261EE7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816B91" w14:textId="77777777" w:rsidR="00E65C88" w:rsidRDefault="00E65C88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087F47" w14:textId="77777777" w:rsidR="00E65C88" w:rsidRDefault="00E65C88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07AC51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6AA45A" w14:textId="77777777" w:rsidR="00E65C88" w:rsidRDefault="00E65C88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2FCD29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DE8E23" w14:textId="77777777" w:rsidR="00E65C88" w:rsidRDefault="00E65C8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FFB24D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6808CB" w14:textId="77777777" w:rsidR="00E65C88" w:rsidRDefault="00E65C88"/>
      </w:tc>
    </w:tr>
    <w:tr w:rsidR="00E65C88" w14:paraId="797D19BC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7C3E84" w14:textId="77777777" w:rsidR="00E65C88" w:rsidRDefault="00E65C88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770314" w14:textId="77777777" w:rsidR="00E65C88" w:rsidRDefault="00E65C88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BDE7CA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71FBD6" w14:textId="77777777" w:rsidR="00E65C88" w:rsidRDefault="00E65C88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D71736" w14:textId="77777777" w:rsidR="00E65C88" w:rsidRDefault="00E65C88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A23D9F" w14:textId="77777777" w:rsidR="00E65C88" w:rsidRDefault="00E65C88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22CFC8" w14:textId="77777777" w:rsidR="00E65C88" w:rsidRDefault="00E65C88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8A0F64" w14:textId="77777777" w:rsidR="00E65C88" w:rsidRDefault="00E65C88">
          <w:pPr>
            <w:pStyle w:val="a8"/>
          </w:pPr>
        </w:p>
      </w:tc>
    </w:tr>
    <w:tr w:rsidR="00E65C88" w14:paraId="0AAF148E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513A28" w14:textId="77777777" w:rsidR="00E65C88" w:rsidRDefault="00E65C88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30E9EB" w14:textId="77777777" w:rsidR="00E65C88" w:rsidRDefault="00E65C88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8AD0F6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7F3920" w14:textId="77777777" w:rsidR="00E65C88" w:rsidRDefault="00E65C88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BF263C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2AD30B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EF2198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E87A77" w14:textId="77777777" w:rsidR="00E65C88" w:rsidRDefault="00E65C88"/>
      </w:tc>
    </w:tr>
    <w:tr w:rsidR="00E65C88" w14:paraId="233C9C55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B43FA8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FB1974" w14:textId="77777777" w:rsidR="00E65C88" w:rsidRDefault="00E65C88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0C2FB6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8F3846" w14:textId="77777777" w:rsidR="00E65C88" w:rsidRDefault="00E65C88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6EC97D" w14:textId="77777777" w:rsidR="00E65C88" w:rsidRDefault="00E65C88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34CE7A" w14:textId="77777777" w:rsidR="00E65C88" w:rsidRDefault="00E65C88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E1E0C8" w14:textId="77777777" w:rsidR="00E65C88" w:rsidRDefault="00E65C88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7936EA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65C88" w14:paraId="2C99900A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461CF4" w14:textId="77777777" w:rsidR="00E65C88" w:rsidRDefault="00E65C88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D19FB3" w14:textId="77777777" w:rsidR="00E65C88" w:rsidRDefault="00E65C88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E84E74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166300" w14:textId="77777777" w:rsidR="00E65C88" w:rsidRDefault="00E65C88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E0CCF2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232081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A2BE5E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6DFD42" w14:textId="77777777" w:rsidR="00E65C88" w:rsidRDefault="00E65C88"/>
      </w:tc>
    </w:tr>
    <w:tr w:rsidR="00E65C88" w14:paraId="2BE80301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3798EA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F21535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24880B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83D627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BB6CEF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4EF3B3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</w:tr>
  </w:tbl>
  <w:p w14:paraId="7EC80345" w14:textId="77777777" w:rsidR="00E65C88" w:rsidRDefault="00E65C88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221C9" w14:textId="77777777" w:rsidR="00E65C88" w:rsidRDefault="000437D6">
    <w:pPr>
      <w:pStyle w:val="ab"/>
    </w:pPr>
    <w:r>
      <w:pict w14:anchorId="1C82B75E">
        <v:shape id="_x0000_s1037" style="position:absolute;left:0;text-align:left;margin-left:113.8pt;margin-top:-47.5pt;width:84.3pt;height:29.65pt;z-index:25165004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63886C4" w14:textId="77777777" w:rsidR="00E65C88" w:rsidRDefault="00CB45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E65C88" w14:paraId="03CF2048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C6F9AE" w14:textId="77777777" w:rsidR="00E65C88" w:rsidRDefault="00E65C88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656400" w14:textId="77777777" w:rsidR="00E65C88" w:rsidRDefault="00E65C88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BA1B08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ABE33D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397333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0555C7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B87CA7" w14:textId="77777777" w:rsidR="00E65C88" w:rsidRDefault="00CB45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92BF7B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C8769F" w14:textId="77777777" w:rsidR="00E65C88" w:rsidRDefault="00E65C8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7BA0A8" w14:textId="77777777" w:rsidR="00E65C88" w:rsidRDefault="00E65C88">
          <w:pPr>
            <w:pStyle w:val="a8"/>
          </w:pPr>
        </w:p>
      </w:tc>
    </w:tr>
    <w:tr w:rsidR="00E65C88" w14:paraId="4ED95BF4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161611" w14:textId="77777777" w:rsidR="00E65C88" w:rsidRDefault="00E65C88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594E96" w14:textId="77777777" w:rsidR="00E65C88" w:rsidRDefault="00E65C88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B28A41D" w14:textId="77777777" w:rsidR="00E65C88" w:rsidRDefault="00E65C8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2CBB4A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19B5B0" w14:textId="77777777" w:rsidR="00E65C88" w:rsidRDefault="00E65C8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5BF66E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09C8F7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6F9CA6" w14:textId="77777777" w:rsidR="00E65C88" w:rsidRDefault="00E65C88"/>
      </w:tc>
    </w:tr>
    <w:tr w:rsidR="00E65C88" w14:paraId="727D8C15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A97CB5" w14:textId="77777777" w:rsidR="00E65C88" w:rsidRDefault="00E65C8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21CFCC" w14:textId="77777777" w:rsidR="00E65C88" w:rsidRDefault="00E65C8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2D86BF" w14:textId="77777777" w:rsidR="00E65C88" w:rsidRDefault="00E65C88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972BB9" w14:textId="77777777" w:rsidR="00E65C88" w:rsidRDefault="00E65C88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7525FB" w14:textId="77777777" w:rsidR="00E65C88" w:rsidRDefault="00E65C8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3EFCDB" w14:textId="77777777" w:rsidR="00E65C88" w:rsidRDefault="00E65C88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771BE7" w14:textId="77777777" w:rsidR="00E65C88" w:rsidRDefault="00E65C8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762530" w14:textId="77777777" w:rsidR="00E65C88" w:rsidRDefault="00E65C88">
          <w:pPr>
            <w:pStyle w:val="a8"/>
          </w:pPr>
        </w:p>
      </w:tc>
    </w:tr>
    <w:tr w:rsidR="00E65C88" w14:paraId="0311E36B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740653" w14:textId="77777777" w:rsidR="00E65C88" w:rsidRDefault="00E65C8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23925D" w14:textId="77777777" w:rsidR="00E65C88" w:rsidRDefault="00E65C8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B2EF6B" w14:textId="77777777" w:rsidR="00E65C88" w:rsidRDefault="00E65C88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97E2D1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E54B03" w14:textId="77777777" w:rsidR="00E65C88" w:rsidRDefault="00E65C8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7B78D2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D6FC1D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92A6B2" w14:textId="77777777" w:rsidR="00E65C88" w:rsidRDefault="00E65C88"/>
      </w:tc>
    </w:tr>
    <w:tr w:rsidR="00E65C88" w14:paraId="790911B0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4E30CC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B2F368" w14:textId="77777777" w:rsidR="00E65C88" w:rsidRDefault="00E65C88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30997A" w14:textId="77777777" w:rsidR="00E65C88" w:rsidRDefault="00E65C88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7C95BD" w14:textId="77777777" w:rsidR="00E65C88" w:rsidRDefault="00E65C88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896B40" w14:textId="77777777" w:rsidR="00E65C88" w:rsidRDefault="00E65C8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E425D4" w14:textId="77777777" w:rsidR="00E65C88" w:rsidRDefault="00E65C88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8C1CF7" w14:textId="77777777" w:rsidR="00E65C88" w:rsidRDefault="00E65C8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401F9A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E65C88" w14:paraId="51CC5279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F8765C" w14:textId="77777777" w:rsidR="00E65C88" w:rsidRDefault="00E65C8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E19724" w14:textId="77777777" w:rsidR="00E65C88" w:rsidRDefault="00E65C8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701353" w14:textId="77777777" w:rsidR="00E65C88" w:rsidRDefault="00E65C88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A2296D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1BFF01" w14:textId="77777777" w:rsidR="00E65C88" w:rsidRDefault="00E65C8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12C358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DCFC15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BF87DF" w14:textId="77777777" w:rsidR="00E65C88" w:rsidRDefault="00E65C88"/>
      </w:tc>
    </w:tr>
    <w:tr w:rsidR="00E65C88" w14:paraId="367BA499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84CB58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79AB36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AA11F5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7FA796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4D1F8D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C039F1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</w:tr>
  </w:tbl>
  <w:p w14:paraId="40665773" w14:textId="77777777" w:rsidR="00E65C88" w:rsidRDefault="00E65C88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12476" w14:textId="77777777" w:rsidR="00E65C88" w:rsidRDefault="000437D6">
    <w:pPr>
      <w:pStyle w:val="ab"/>
    </w:pPr>
    <w:r>
      <w:pict w14:anchorId="5DC14D9D">
        <v:shape id="_x0000_s1038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D398469" w14:textId="77777777" w:rsidR="00E65C88" w:rsidRDefault="00CB45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E65C88" w14:paraId="206D2C43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D0C9F6" w14:textId="77777777" w:rsidR="00E65C88" w:rsidRDefault="00E65C88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E0CF63" w14:textId="77777777" w:rsidR="00E65C88" w:rsidRDefault="00E65C88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80EDD2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305780" w14:textId="77777777" w:rsidR="00E65C88" w:rsidRDefault="00CB45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99848B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7EA76F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EA061F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F9A0F6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A0E512" w14:textId="77777777" w:rsidR="00E65C88" w:rsidRDefault="00E65C88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80A600" w14:textId="77777777" w:rsidR="00E65C88" w:rsidRDefault="00E65C88">
          <w:pPr>
            <w:pStyle w:val="a8"/>
          </w:pPr>
        </w:p>
      </w:tc>
    </w:tr>
    <w:tr w:rsidR="00E65C88" w14:paraId="1A7C1F51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47CD26" w14:textId="77777777" w:rsidR="00E65C88" w:rsidRDefault="00E65C88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95F73B" w14:textId="77777777" w:rsidR="00E65C88" w:rsidRDefault="00E65C88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3A76C3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EAF900" w14:textId="77777777" w:rsidR="00E65C88" w:rsidRDefault="00E65C88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5F26AD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5BA518" w14:textId="77777777" w:rsidR="00E65C88" w:rsidRDefault="00E65C8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D9794A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0ED130" w14:textId="77777777" w:rsidR="00E65C88" w:rsidRDefault="00E65C88"/>
      </w:tc>
    </w:tr>
    <w:tr w:rsidR="00E65C88" w14:paraId="64FD2B3C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CA2A17" w14:textId="77777777" w:rsidR="00E65C88" w:rsidRDefault="00E65C88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BD68A8" w14:textId="77777777" w:rsidR="00E65C88" w:rsidRDefault="00E65C88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64C6A0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24E0E8" w14:textId="77777777" w:rsidR="00E65C88" w:rsidRDefault="00E65C88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D51CFF" w14:textId="77777777" w:rsidR="00E65C88" w:rsidRDefault="00E65C88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C607BB" w14:textId="77777777" w:rsidR="00E65C88" w:rsidRDefault="00E65C88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23410A" w14:textId="77777777" w:rsidR="00E65C88" w:rsidRDefault="00E65C88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82E7A3" w14:textId="77777777" w:rsidR="00E65C88" w:rsidRDefault="00E65C88">
          <w:pPr>
            <w:pStyle w:val="a8"/>
          </w:pPr>
        </w:p>
      </w:tc>
    </w:tr>
    <w:tr w:rsidR="00E65C88" w14:paraId="2BD6A928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708086" w14:textId="77777777" w:rsidR="00E65C88" w:rsidRDefault="00E65C88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FF8BD0" w14:textId="77777777" w:rsidR="00E65C88" w:rsidRDefault="00E65C88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A3A36C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C13FA0" w14:textId="77777777" w:rsidR="00E65C88" w:rsidRDefault="00E65C88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B2AB5A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646773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E172C1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FC3700" w14:textId="77777777" w:rsidR="00E65C88" w:rsidRDefault="00E65C88"/>
      </w:tc>
    </w:tr>
    <w:tr w:rsidR="00E65C88" w14:paraId="239E90B2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24392C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B23E6D" w14:textId="77777777" w:rsidR="00E65C88" w:rsidRDefault="00E65C88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11B597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701B19" w14:textId="77777777" w:rsidR="00E65C88" w:rsidRDefault="00E65C88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CC8598" w14:textId="77777777" w:rsidR="00E65C88" w:rsidRDefault="00E65C88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2DE745" w14:textId="77777777" w:rsidR="00E65C88" w:rsidRDefault="00E65C88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0E0DBF" w14:textId="77777777" w:rsidR="00E65C88" w:rsidRDefault="00E65C88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321D65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65C88" w14:paraId="3B944AEB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21D0D0" w14:textId="77777777" w:rsidR="00E65C88" w:rsidRDefault="00E65C88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546E5D" w14:textId="77777777" w:rsidR="00E65C88" w:rsidRDefault="00E65C88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1AC578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1664B6" w14:textId="77777777" w:rsidR="00E65C88" w:rsidRDefault="00E65C88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2264F9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88698A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5BF1A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C13ED5" w14:textId="77777777" w:rsidR="00E65C88" w:rsidRDefault="00E65C88"/>
      </w:tc>
    </w:tr>
    <w:tr w:rsidR="00E65C88" w14:paraId="56585732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0AF588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7A4C48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CD32E1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25E1F2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59AC4D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33BFF8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</w:tr>
  </w:tbl>
  <w:p w14:paraId="16160BA8" w14:textId="77777777" w:rsidR="00E65C88" w:rsidRDefault="00E65C88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1CFFF" w14:textId="77777777" w:rsidR="00E65C88" w:rsidRDefault="000437D6">
    <w:pPr>
      <w:pStyle w:val="ab"/>
    </w:pPr>
    <w:r>
      <w:pict w14:anchorId="5BCB7047">
        <v:shape id="_x0000_s1035" style="position:absolute;left:0;text-align:left;margin-left:113.8pt;margin-top:-47.5pt;width:84.3pt;height:29.65pt;z-index:25165107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D5E6961" w14:textId="77777777" w:rsidR="00E65C88" w:rsidRDefault="00CB45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E65C88" w14:paraId="3AFA0AE0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F54128" w14:textId="77777777" w:rsidR="00E65C88" w:rsidRDefault="00E65C88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D15501" w14:textId="77777777" w:rsidR="00E65C88" w:rsidRDefault="00E65C88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B6C70E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FF3DB3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EEDF28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F3E75C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FF887D" w14:textId="77777777" w:rsidR="00E65C88" w:rsidRDefault="00CB45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241BF8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51DCF9" w14:textId="77777777" w:rsidR="00E65C88" w:rsidRDefault="00E65C8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971B2B" w14:textId="77777777" w:rsidR="00E65C88" w:rsidRDefault="00E65C88">
          <w:pPr>
            <w:pStyle w:val="a8"/>
          </w:pPr>
        </w:p>
      </w:tc>
    </w:tr>
    <w:tr w:rsidR="00E65C88" w14:paraId="18EF2D6A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800D71" w14:textId="77777777" w:rsidR="00E65C88" w:rsidRDefault="00E65C88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906844" w14:textId="77777777" w:rsidR="00E65C88" w:rsidRDefault="00E65C88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AFCC5BC" w14:textId="77777777" w:rsidR="00E65C88" w:rsidRDefault="00E65C8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3A6649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72BFB5" w14:textId="77777777" w:rsidR="00E65C88" w:rsidRDefault="00E65C8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315DA4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E24316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3442B0" w14:textId="77777777" w:rsidR="00E65C88" w:rsidRDefault="00E65C88"/>
      </w:tc>
    </w:tr>
    <w:tr w:rsidR="00E65C88" w14:paraId="26479A96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ADECF6" w14:textId="77777777" w:rsidR="00E65C88" w:rsidRDefault="00E65C8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686EB5" w14:textId="77777777" w:rsidR="00E65C88" w:rsidRDefault="00E65C8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6C11AF" w14:textId="77777777" w:rsidR="00E65C88" w:rsidRDefault="00E65C88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EF5132" w14:textId="77777777" w:rsidR="00E65C88" w:rsidRDefault="00E65C88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0AD736" w14:textId="77777777" w:rsidR="00E65C88" w:rsidRDefault="00E65C8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EF09C2" w14:textId="77777777" w:rsidR="00E65C88" w:rsidRDefault="00E65C88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563AD5" w14:textId="77777777" w:rsidR="00E65C88" w:rsidRDefault="00E65C8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1BD1AC" w14:textId="77777777" w:rsidR="00E65C88" w:rsidRDefault="00E65C88">
          <w:pPr>
            <w:pStyle w:val="a8"/>
          </w:pPr>
        </w:p>
      </w:tc>
    </w:tr>
    <w:tr w:rsidR="00E65C88" w14:paraId="31C0FE5A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0243EF" w14:textId="77777777" w:rsidR="00E65C88" w:rsidRDefault="00E65C8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F500B1" w14:textId="77777777" w:rsidR="00E65C88" w:rsidRDefault="00E65C8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284A1D" w14:textId="77777777" w:rsidR="00E65C88" w:rsidRDefault="00E65C88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AFFCC5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81014A" w14:textId="77777777" w:rsidR="00E65C88" w:rsidRDefault="00E65C8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1B20B1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C1F19A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5E8FD6" w14:textId="77777777" w:rsidR="00E65C88" w:rsidRDefault="00E65C88"/>
      </w:tc>
    </w:tr>
    <w:tr w:rsidR="00E65C88" w14:paraId="0EA52515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EA94F7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61B280" w14:textId="77777777" w:rsidR="00E65C88" w:rsidRDefault="00E65C88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09D27B" w14:textId="77777777" w:rsidR="00E65C88" w:rsidRDefault="00E65C88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DCADCB" w14:textId="77777777" w:rsidR="00E65C88" w:rsidRDefault="00E65C88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044148" w14:textId="77777777" w:rsidR="00E65C88" w:rsidRDefault="00E65C8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491648" w14:textId="77777777" w:rsidR="00E65C88" w:rsidRDefault="00E65C88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E8D206" w14:textId="77777777" w:rsidR="00E65C88" w:rsidRDefault="00E65C8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CE1269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E65C88" w14:paraId="5A07A334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8C4F6C" w14:textId="77777777" w:rsidR="00E65C88" w:rsidRDefault="00E65C8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CFD64C" w14:textId="77777777" w:rsidR="00E65C88" w:rsidRDefault="00E65C8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5D0963" w14:textId="77777777" w:rsidR="00E65C88" w:rsidRDefault="00E65C88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3DE465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6FD0D5" w14:textId="77777777" w:rsidR="00E65C88" w:rsidRDefault="00E65C8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AB428F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255738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8FCF11" w14:textId="77777777" w:rsidR="00E65C88" w:rsidRDefault="00E65C88"/>
      </w:tc>
    </w:tr>
    <w:tr w:rsidR="00E65C88" w14:paraId="2508FBDA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0CEE89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27E624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B4F455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0E2118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1862BF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9108BD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</w:tr>
  </w:tbl>
  <w:p w14:paraId="64B28EB8" w14:textId="77777777" w:rsidR="00E65C88" w:rsidRDefault="00E65C88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B8F64" w14:textId="77777777" w:rsidR="00E65C88" w:rsidRDefault="000437D6">
    <w:pPr>
      <w:pStyle w:val="ab"/>
    </w:pPr>
    <w:r>
      <w:pict w14:anchorId="269F3161">
        <v:shape id="_x0000_s1270014824" o:spid="_x0000_s1036" style="position:absolute;left:0;text-align:left;margin-left:493.8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1C369DC" w14:textId="77777777" w:rsidR="00E65C88" w:rsidRDefault="00CB45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E65C88" w14:paraId="220000A8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48C2CC" w14:textId="77777777" w:rsidR="00E65C88" w:rsidRDefault="00E65C8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65F349" w14:textId="77777777" w:rsidR="00E65C88" w:rsidRDefault="00E65C8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3315EE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DD2034" w14:textId="77777777" w:rsidR="00E65C88" w:rsidRDefault="00CB45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295571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BF8EEA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DA900E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D55C40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40E422" w14:textId="77777777" w:rsidR="00E65C88" w:rsidRDefault="00E65C8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7CC0DF" w14:textId="77777777" w:rsidR="00E65C88" w:rsidRDefault="00E65C88">
          <w:pPr>
            <w:pStyle w:val="a8"/>
          </w:pPr>
        </w:p>
      </w:tc>
    </w:tr>
    <w:tr w:rsidR="00E65C88" w14:paraId="456456E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25F81B" w14:textId="77777777" w:rsidR="00E65C88" w:rsidRDefault="00E65C8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AC2429" w14:textId="77777777" w:rsidR="00E65C88" w:rsidRDefault="00E65C8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F41895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5FBDE1" w14:textId="77777777" w:rsidR="00E65C88" w:rsidRDefault="00E65C8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0451F6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C90017" w14:textId="77777777" w:rsidR="00E65C88" w:rsidRDefault="00E65C8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155543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74BC31" w14:textId="77777777" w:rsidR="00E65C88" w:rsidRDefault="00E65C88"/>
      </w:tc>
    </w:tr>
    <w:tr w:rsidR="00E65C88" w14:paraId="74F3FBD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66B11D" w14:textId="77777777" w:rsidR="00E65C88" w:rsidRDefault="00E65C8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A56D2B" w14:textId="77777777" w:rsidR="00E65C88" w:rsidRDefault="00E65C8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59D6F9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98EBD2" w14:textId="77777777" w:rsidR="00E65C88" w:rsidRDefault="00E65C8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9B9734" w14:textId="77777777" w:rsidR="00E65C88" w:rsidRDefault="00E65C8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047D67" w14:textId="77777777" w:rsidR="00E65C88" w:rsidRDefault="00E65C8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4BDE9E" w14:textId="77777777" w:rsidR="00E65C88" w:rsidRDefault="00E65C8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A8132A" w14:textId="77777777" w:rsidR="00E65C88" w:rsidRDefault="00E65C88">
          <w:pPr>
            <w:pStyle w:val="a8"/>
          </w:pPr>
        </w:p>
      </w:tc>
    </w:tr>
    <w:tr w:rsidR="00E65C88" w14:paraId="3F096EB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1128D1" w14:textId="77777777" w:rsidR="00E65C88" w:rsidRDefault="00E65C8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57BF4D" w14:textId="77777777" w:rsidR="00E65C88" w:rsidRDefault="00E65C8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52E3F6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0018EE" w14:textId="77777777" w:rsidR="00E65C88" w:rsidRDefault="00E65C8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C91DA8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837C8A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4D910C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C26E2B" w14:textId="77777777" w:rsidR="00E65C88" w:rsidRDefault="00E65C88"/>
      </w:tc>
    </w:tr>
    <w:tr w:rsidR="00E65C88" w14:paraId="285A1AB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E94F80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9BC65A" w14:textId="77777777" w:rsidR="00E65C88" w:rsidRDefault="00E65C8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155743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C1AD2F" w14:textId="77777777" w:rsidR="00E65C88" w:rsidRDefault="00E65C8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1DCA0D" w14:textId="77777777" w:rsidR="00E65C88" w:rsidRDefault="00E65C8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DD36CD" w14:textId="77777777" w:rsidR="00E65C88" w:rsidRDefault="00E65C8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8C4DC3" w14:textId="77777777" w:rsidR="00E65C88" w:rsidRDefault="00E65C8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8FEBE9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65C88" w14:paraId="4312D49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BFCCDA" w14:textId="77777777" w:rsidR="00E65C88" w:rsidRDefault="00E65C8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229007" w14:textId="77777777" w:rsidR="00E65C88" w:rsidRDefault="00E65C8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FC254D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2FBCC3" w14:textId="77777777" w:rsidR="00E65C88" w:rsidRDefault="00E65C8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694ABF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656D48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1E5293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52AF11" w14:textId="77777777" w:rsidR="00E65C88" w:rsidRDefault="00E65C88"/>
      </w:tc>
    </w:tr>
    <w:tr w:rsidR="00E65C88" w14:paraId="5B948E1B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72DEFA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E0FE28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82F623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2959A1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60692E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AFCE93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</w:tr>
  </w:tbl>
  <w:p w14:paraId="6D1C7E31" w14:textId="77777777" w:rsidR="00E65C88" w:rsidRDefault="00E65C88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DD0E9" w14:textId="77777777" w:rsidR="00E65C88" w:rsidRDefault="000437D6">
    <w:pPr>
      <w:pStyle w:val="ab"/>
    </w:pPr>
    <w:r>
      <w:pict w14:anchorId="44362B0F">
        <v:shape id="_x0000_s1270014827" o:spid="_x0000_s1033" style="position:absolute;left:0;text-align:left;margin-left:114.9pt;margin-top:-49.7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21408DB" w14:textId="77777777" w:rsidR="00E65C88" w:rsidRDefault="00CB45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E65C88" w14:paraId="4E72D40E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245AC6" w14:textId="77777777" w:rsidR="00E65C88" w:rsidRDefault="00E65C88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BB5FDB" w14:textId="77777777" w:rsidR="00E65C88" w:rsidRDefault="00E65C88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592D33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27D2CC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CEAAB7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77D058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80C412" w14:textId="77777777" w:rsidR="00E65C88" w:rsidRDefault="00CB45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EEB9EF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5FE608" w14:textId="77777777" w:rsidR="00E65C88" w:rsidRDefault="00E65C8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08A371" w14:textId="77777777" w:rsidR="00E65C88" w:rsidRDefault="00E65C88">
          <w:pPr>
            <w:pStyle w:val="a8"/>
          </w:pPr>
        </w:p>
      </w:tc>
    </w:tr>
    <w:tr w:rsidR="00E65C88" w14:paraId="00BA64E5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3E0B28" w14:textId="77777777" w:rsidR="00E65C88" w:rsidRDefault="00E65C88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3ED0DA" w14:textId="77777777" w:rsidR="00E65C88" w:rsidRDefault="00E65C88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5DF146F" w14:textId="77777777" w:rsidR="00E65C88" w:rsidRDefault="00E65C8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1FCCFB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0766D0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002B28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845F18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40F316" w14:textId="77777777" w:rsidR="00E65C88" w:rsidRDefault="00E65C88"/>
      </w:tc>
    </w:tr>
    <w:tr w:rsidR="00E65C88" w14:paraId="46B2ACB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BD46C3" w14:textId="77777777" w:rsidR="00E65C88" w:rsidRDefault="00E65C8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5068B4" w14:textId="77777777" w:rsidR="00E65C88" w:rsidRDefault="00E65C8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CD99C5" w14:textId="77777777" w:rsidR="00E65C88" w:rsidRDefault="00E65C88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90EA96" w14:textId="77777777" w:rsidR="00E65C88" w:rsidRDefault="00E65C8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847C66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A50AEF" w14:textId="77777777" w:rsidR="00E65C88" w:rsidRDefault="00E65C8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A116F1" w14:textId="77777777" w:rsidR="00E65C88" w:rsidRDefault="00E65C8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F9E429" w14:textId="77777777" w:rsidR="00E65C88" w:rsidRDefault="00E65C88">
          <w:pPr>
            <w:pStyle w:val="a8"/>
          </w:pPr>
        </w:p>
      </w:tc>
    </w:tr>
    <w:tr w:rsidR="00E65C88" w14:paraId="39642D8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99E989" w14:textId="77777777" w:rsidR="00E65C88" w:rsidRDefault="00E65C8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A117EA" w14:textId="77777777" w:rsidR="00E65C88" w:rsidRDefault="00E65C8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1F6278" w14:textId="77777777" w:rsidR="00E65C88" w:rsidRDefault="00E65C88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11761B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EC9B7D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15CE4B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981074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BBF9A0" w14:textId="77777777" w:rsidR="00E65C88" w:rsidRDefault="00E65C88"/>
      </w:tc>
    </w:tr>
    <w:tr w:rsidR="00E65C88" w14:paraId="444DB12C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33ECBC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0DCDD4" w14:textId="77777777" w:rsidR="00E65C88" w:rsidRDefault="00E65C88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9DF636" w14:textId="77777777" w:rsidR="00E65C88" w:rsidRDefault="00E65C88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FB584D" w14:textId="77777777" w:rsidR="00E65C88" w:rsidRDefault="00E65C8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773DEA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8F1FD7" w14:textId="77777777" w:rsidR="00E65C88" w:rsidRDefault="00E65C8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C528E3" w14:textId="77777777" w:rsidR="00E65C88" w:rsidRDefault="00E65C8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BE65A2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E65C88" w14:paraId="208CCC2F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92BD19" w14:textId="77777777" w:rsidR="00E65C88" w:rsidRDefault="00E65C8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6D594C" w14:textId="77777777" w:rsidR="00E65C88" w:rsidRDefault="00E65C8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07A423" w14:textId="77777777" w:rsidR="00E65C88" w:rsidRDefault="00E65C88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3078EE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9C0E5D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DFEB33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4EEAC7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91B9AB" w14:textId="77777777" w:rsidR="00E65C88" w:rsidRDefault="00E65C88"/>
      </w:tc>
    </w:tr>
    <w:tr w:rsidR="00E65C88" w14:paraId="256EA1C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81F2AD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47BB41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E76F61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A889A5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B55BA2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88FD69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</w:tr>
  </w:tbl>
  <w:p w14:paraId="20401F37" w14:textId="77777777" w:rsidR="00E65C88" w:rsidRDefault="00E65C88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E18D3"/>
    <w:multiLevelType w:val="multilevel"/>
    <w:tmpl w:val="29285A6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EA50B07"/>
    <w:multiLevelType w:val="multilevel"/>
    <w:tmpl w:val="80B8B92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BA77AAC"/>
    <w:multiLevelType w:val="multilevel"/>
    <w:tmpl w:val="C6AEA28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84896429">
    <w:abstractNumId w:val="2"/>
  </w:num>
  <w:num w:numId="2" w16cid:durableId="409886034">
    <w:abstractNumId w:val="0"/>
  </w:num>
  <w:num w:numId="3" w16cid:durableId="1022711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128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5C88"/>
    <w:rsid w:val="000437D6"/>
    <w:rsid w:val="000F510F"/>
    <w:rsid w:val="00303E28"/>
    <w:rsid w:val="00561760"/>
    <w:rsid w:val="005F41D3"/>
    <w:rsid w:val="00744CB7"/>
    <w:rsid w:val="007B31D7"/>
    <w:rsid w:val="00CB4539"/>
    <w:rsid w:val="00E6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8"/>
    <o:shapelayout v:ext="edit">
      <o:idmap v:ext="edit" data="2"/>
    </o:shapelayout>
  </w:shapeDefaults>
  <w:decimalSymbol w:val="."/>
  <w:listSeparator w:val=","/>
  <w14:docId w14:val="6396694F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9" Type="http://schemas.openxmlformats.org/officeDocument/2006/relationships/fontTable" Target="fontTable.xml"/><Relationship Id="rId21" Type="http://schemas.openxmlformats.org/officeDocument/2006/relationships/footer" Target="footer5.xml"/><Relationship Id="rId34" Type="http://schemas.openxmlformats.org/officeDocument/2006/relationships/footer" Target="footer12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footer" Target="footer14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29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32" Type="http://schemas.openxmlformats.org/officeDocument/2006/relationships/header" Target="header16.xml"/><Relationship Id="rId37" Type="http://schemas.openxmlformats.org/officeDocument/2006/relationships/footer" Target="footer1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header" Target="header14.xml"/><Relationship Id="rId36" Type="http://schemas.openxmlformats.org/officeDocument/2006/relationships/header" Target="header18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31" Type="http://schemas.openxmlformats.org/officeDocument/2006/relationships/header" Target="header1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13.xml"/><Relationship Id="rId30" Type="http://schemas.openxmlformats.org/officeDocument/2006/relationships/footer" Target="footer10.xml"/><Relationship Id="rId35" Type="http://schemas.openxmlformats.org/officeDocument/2006/relationships/header" Target="header17.xml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4527</Words>
  <Characters>25808</Characters>
  <Application>Microsoft Office Word</Application>
  <DocSecurity>0</DocSecurity>
  <Lines>215</Lines>
  <Paragraphs>60</Paragraphs>
  <ScaleCrop>false</ScaleCrop>
  <Company/>
  <LinksUpToDate>false</LinksUpToDate>
  <CharactersWithSpaces>30275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</dc:description>
  <cp:lastModifiedBy>User</cp:lastModifiedBy>
  <cp:revision>4</cp:revision>
  <dcterms:created xsi:type="dcterms:W3CDTF">2025-06-18T00:42:00Z</dcterms:created>
  <dcterms:modified xsi:type="dcterms:W3CDTF">2025-06-18T13:14:00Z</dcterms:modified>
</cp:coreProperties>
</file>