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7FFF6" w14:textId="77777777" w:rsidR="0044611A" w:rsidRDefault="00EA26BC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56A359D5" w14:textId="77777777" w:rsidR="0044611A" w:rsidRDefault="0044611A">
      <w:pPr>
        <w:sectPr w:rsidR="0044611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53BA1592" w14:textId="77777777" w:rsidR="0044611A" w:rsidRDefault="0044611A">
      <w:pPr>
        <w:sectPr w:rsidR="0044611A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4DA7009" w14:textId="77777777" w:rsidR="0044611A" w:rsidRDefault="0044611A">
      <w:pPr>
        <w:sectPr w:rsidR="0044611A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B08D59F" w14:textId="77777777" w:rsidR="0044611A" w:rsidRDefault="0044611A">
      <w:pPr>
        <w:sectPr w:rsidR="0044611A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CF8121F" w14:textId="77777777" w:rsidR="0044611A" w:rsidRDefault="0044611A">
      <w:pPr>
        <w:sectPr w:rsidR="0044611A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3DC15B0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D38E665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다음 설명 중 적절한 항목만을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모두</w:t>
      </w:r>
      <w:r>
        <w:rPr>
          <w:rFonts w:ascii="HY신명조" w:eastAsia="HY신명조" w:cs="HY신명조"/>
          <w:color w:val="0C0C0C"/>
        </w:rPr>
        <w:t xml:space="preserve"> 선택한 것은?</w:t>
      </w:r>
    </w:p>
    <w:p w14:paraId="5AEB61EB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3387625C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3185B2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6E88EB" w14:textId="77777777" w:rsidR="0044611A" w:rsidRDefault="00EA26BC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성격(personality)은 개인의 독특한 개성을 나타내는 전체적인</w:t>
            </w:r>
            <w:r>
              <w:rPr>
                <w:rFonts w:ascii="HY신명조" w:eastAsia="HY신명조" w:cs="HY신명조"/>
              </w:rPr>
              <w:t xml:space="preserve"> 개념으로 선천적 유전에 의한 생리적인 것을 바탕으로 하여 개인이 사회문화환경과 작용하는 과정에서 형성된다.</w:t>
            </w:r>
          </w:p>
        </w:tc>
      </w:tr>
      <w:tr w:rsidR="0044611A" w14:paraId="301B3BD0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BD525B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B156D9E" w14:textId="77777777" w:rsidR="0044611A" w:rsidRDefault="00EA26BC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욕구(needs)는 어떤 목적을 위해 개인의 행동을 일정한 </w:t>
            </w:r>
            <w:r>
              <w:rPr>
                <w:rFonts w:ascii="HY신명조" w:eastAsia="HY신명조" w:cs="HY신명조"/>
              </w:rPr>
              <w:t>방향으로 작동시키는 내적 심리상태를 의미한다.</w:t>
            </w:r>
          </w:p>
        </w:tc>
      </w:tr>
      <w:tr w:rsidR="0044611A" w14:paraId="1225394E" w14:textId="77777777">
        <w:trPr>
          <w:trHeight w:val="135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FD2665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5ABFD67" w14:textId="77777777" w:rsidR="0044611A" w:rsidRDefault="00EA26BC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1"/>
                <w:w w:val="100"/>
              </w:rPr>
              <w:t>사회적 학습이론(social learning theory)에 의하면, 학습자는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다른 사람의 어떤 행동을 관찰하여 그것이 바람직한 결과를 </w:t>
            </w:r>
            <w:r>
              <w:rPr>
                <w:rFonts w:ascii="HY신명조" w:eastAsia="HY신명조" w:cs="HY신명조"/>
                <w:spacing w:val="-3"/>
                <w:w w:val="100"/>
              </w:rPr>
              <w:t>가져올 때에는 그 행동을 모방하고, 좋지 않은 결과를 가져올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때에는 그 같은 행동을 하지 않게 된다.</w:t>
            </w:r>
          </w:p>
        </w:tc>
      </w:tr>
      <w:tr w:rsidR="0044611A" w14:paraId="7A9639F2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914137E" w14:textId="77777777" w:rsidR="0044611A" w:rsidRDefault="00EA26BC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23C9E6A" w14:textId="77777777" w:rsidR="0044611A" w:rsidRDefault="00EA26BC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6"/>
                <w:w w:val="100"/>
              </w:rPr>
              <w:t>역할갈등(role conflict)은 직무에 대한 개인의 의무</w:t>
            </w:r>
            <w:r>
              <w:rPr>
                <w:rFonts w:ascii="HY신명조" w:eastAsia="HY신명조" w:cs="HY신명조"/>
                <w:spacing w:val="-6"/>
                <w:w w:val="100"/>
              </w:rPr>
              <w:t>·</w:t>
            </w:r>
            <w:r>
              <w:rPr>
                <w:rFonts w:ascii="HY신명조" w:eastAsia="HY신명조" w:cs="HY신명조"/>
                <w:spacing w:val="-6"/>
                <w:w w:val="100"/>
              </w:rPr>
              <w:t>권한</w:t>
            </w:r>
            <w:r>
              <w:rPr>
                <w:rFonts w:ascii="HY신명조" w:eastAsia="HY신명조" w:cs="HY신명조"/>
                <w:spacing w:val="-6"/>
                <w:w w:val="100"/>
              </w:rPr>
              <w:t>·</w:t>
            </w:r>
            <w:r>
              <w:rPr>
                <w:rFonts w:ascii="HY신명조" w:eastAsia="HY신명조" w:cs="HY신명조"/>
                <w:spacing w:val="-6"/>
                <w:w w:val="100"/>
              </w:rPr>
              <w:t>책임이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명료하지 않은 지각상태를 의미한다.</w:t>
            </w:r>
          </w:p>
        </w:tc>
      </w:tr>
    </w:tbl>
    <w:p w14:paraId="7039F943" w14:textId="77777777" w:rsidR="0044611A" w:rsidRDefault="0044611A">
      <w:pPr>
        <w:rPr>
          <w:sz w:val="2"/>
        </w:rPr>
      </w:pPr>
    </w:p>
    <w:p w14:paraId="7B1C8562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27D538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5FF2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8A736F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B0AE5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DB50E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7BDF7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F8B71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</w:tr>
      <w:tr w:rsidR="0044611A" w14:paraId="6A99BB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DE26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349A2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C98E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1BF16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C968B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838D9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6B3EE24" w14:textId="77777777" w:rsidR="0044611A" w:rsidRDefault="0044611A">
      <w:pPr>
        <w:rPr>
          <w:sz w:val="2"/>
        </w:rPr>
      </w:pPr>
    </w:p>
    <w:p w14:paraId="5FC39B24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E239987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  <w:color w:val="0000FF"/>
          <w:sz w:val="16"/>
          <w:szCs w:val="16"/>
        </w:rPr>
      </w:pPr>
    </w:p>
    <w:p w14:paraId="66C5CDFF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리더십에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4D7C9683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A6FBE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A7087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FD88A4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권한(authority)은 직위에 주어진 권력으로서 주어진 책임과 </w:t>
            </w:r>
            <w:r>
              <w:rPr>
                <w:rFonts w:ascii="HY신명조" w:eastAsia="HY신명조" w:cs="HY신명조"/>
              </w:rPr>
              <w:t>임무를 완수하는 데 필요한 의사결정권을 의미한다.</w:t>
            </w:r>
          </w:p>
        </w:tc>
      </w:tr>
      <w:tr w:rsidR="0044611A" w14:paraId="392C300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E3038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0A4CAC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진성 리더(authentic leader)는 자신의 특성을 있는 그대로 </w:t>
            </w:r>
            <w:r>
              <w:rPr>
                <w:rFonts w:ascii="HY신명조" w:eastAsia="HY신명조" w:cs="HY신명조"/>
                <w:spacing w:val="-3"/>
              </w:rPr>
              <w:t>인식하고 내면의 신념이나 가치와 일치되게 행동하며, 자신에게</w:t>
            </w:r>
            <w:r>
              <w:rPr>
                <w:rFonts w:ascii="HY신명조" w:eastAsia="HY신명조" w:cs="HY신명조"/>
                <w:spacing w:val="-5"/>
              </w:rPr>
              <w:t xml:space="preserve"> 진솔한 모습으로 솔선수범하며 조직을 이끌어가는 사람을 말한다.</w:t>
            </w:r>
          </w:p>
        </w:tc>
      </w:tr>
      <w:tr w:rsidR="0044611A" w14:paraId="02B0E0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3BA30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EA5AF9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리더십 행동이론은 리더의 실제행동에 초점을 두고 접근한 이론</w:t>
            </w:r>
            <w:r>
              <w:rPr>
                <w:rFonts w:ascii="HY신명조" w:eastAsia="HY신명조" w:cs="HY신명조"/>
                <w:spacing w:val="-6"/>
              </w:rPr>
              <w:t>으로서 독재적-민주적-자유방임적 리더십, 구조주도-배려 리더십,</w:t>
            </w:r>
            <w:r>
              <w:rPr>
                <w:rFonts w:ascii="HY신명조" w:eastAsia="HY신명조" w:cs="HY신명조"/>
                <w:spacing w:val="-3"/>
              </w:rPr>
              <w:t xml:space="preserve"> 관리격자 이론을 포함한다.</w:t>
            </w:r>
          </w:p>
        </w:tc>
      </w:tr>
      <w:tr w:rsidR="0044611A" w14:paraId="5748AA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FDAD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CA4F14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카리스마적 리더(charismatic leader)는 집단응집성 제고를 </w:t>
            </w:r>
            <w:r>
              <w:rPr>
                <w:rFonts w:ascii="HY신명조" w:eastAsia="HY신명조" w:cs="HY신명조"/>
              </w:rPr>
              <w:t>통해 집단사고를 강화함으로써 집단의사결정의 효과성을 더 높일 가능성이 크다.</w:t>
            </w:r>
          </w:p>
        </w:tc>
      </w:tr>
      <w:tr w:rsidR="0044611A" w14:paraId="242401A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B745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1C51F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리더가 부하의 행동에 영향을 주는 방법에는 모범(emulation), 제안(suggestion), 설득(persuasion), 강요(coercion) 등이 있다. </w:t>
            </w:r>
          </w:p>
        </w:tc>
      </w:tr>
    </w:tbl>
    <w:p w14:paraId="145FC014" w14:textId="77777777" w:rsidR="0044611A" w:rsidRDefault="0044611A">
      <w:pPr>
        <w:rPr>
          <w:sz w:val="2"/>
        </w:rPr>
      </w:pPr>
    </w:p>
    <w:p w14:paraId="38588E64" w14:textId="77777777" w:rsidR="0044611A" w:rsidRDefault="0044611A">
      <w:pPr>
        <w:pStyle w:val="a8"/>
        <w:rPr>
          <w:rFonts w:ascii="HY신명조" w:eastAsia="HY신명조" w:cs="HY신명조"/>
        </w:rPr>
      </w:pPr>
    </w:p>
    <w:p w14:paraId="385B64FA" w14:textId="77777777" w:rsidR="0044611A" w:rsidRDefault="0044611A">
      <w:pPr>
        <w:pStyle w:val="a8"/>
        <w:rPr>
          <w:rFonts w:ascii="HY신명조" w:eastAsia="HY신명조" w:cs="HY신명조"/>
          <w:sz w:val="18"/>
          <w:szCs w:val="18"/>
        </w:rPr>
      </w:pPr>
    </w:p>
    <w:p w14:paraId="253D8BB6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조직구조와 조직문화에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45258422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774F95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4ADCF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0C2762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조직문화에 영향을 미치는 중요한 요소로 조직체 환경, 기본</w:t>
            </w:r>
            <w:r>
              <w:rPr>
                <w:rFonts w:ascii="HY신명조" w:eastAsia="HY신명조" w:cs="HY신명조"/>
              </w:rPr>
              <w:t>가치, 중심인물, 의례와 예식, 문화망 등을 들 수 있다.</w:t>
            </w:r>
          </w:p>
        </w:tc>
      </w:tr>
      <w:tr w:rsidR="0044611A" w14:paraId="2FEDC6B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32799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07965" w14:textId="77777777" w:rsidR="0044611A" w:rsidRDefault="00EA26BC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color w:val="0C0C0C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 xml:space="preserve">조직사회화는 조직문화를 정착시키기 위해 조직에서 활용되는 </w:t>
            </w:r>
            <w:r>
              <w:rPr>
                <w:rFonts w:ascii="HY신명조" w:eastAsia="HY신명조" w:cs="HY신명조"/>
                <w:spacing w:val="4"/>
                <w:w w:val="100"/>
              </w:rPr>
              <w:t>핵심 매커니즘으로 새로운 구성원을 내부 구성원으로 변화</w:t>
            </w:r>
            <w:r>
              <w:rPr>
                <w:rFonts w:ascii="HY신명조" w:eastAsia="HY신명조" w:cs="HY신명조"/>
                <w:spacing w:val="0"/>
                <w:w w:val="100"/>
              </w:rPr>
              <w:t>시키는 활동을 말한다.</w:t>
            </w:r>
          </w:p>
        </w:tc>
      </w:tr>
      <w:tr w:rsidR="0044611A" w14:paraId="45D8C7C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EE69E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628018" w14:textId="77777777" w:rsidR="0044611A" w:rsidRDefault="00EA26BC">
            <w:pPr>
              <w:pStyle w:val="a8"/>
              <w:rPr>
                <w:rFonts w:ascii="HY신명조" w:eastAsia="HY신명조" w:cs="HY신명조"/>
                <w:color w:val="0C0C0C"/>
              </w:rPr>
            </w:pP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유기적 조직에서는 실력과 능력이 존중되고 조직체에 대한 </w:t>
            </w:r>
            <w:r>
              <w:rPr>
                <w:rFonts w:ascii="HY신명조" w:eastAsia="HY신명조" w:cs="HY신명조"/>
                <w:color w:val="0C0C0C"/>
              </w:rPr>
              <w:t>자발적 몰입이 중요시된다.</w:t>
            </w:r>
          </w:p>
        </w:tc>
      </w:tr>
      <w:tr w:rsidR="0044611A" w14:paraId="758FCC9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74D37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E16296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조직이 강한 조직문화를 가지고 있으면 높은 조직몰입으로 </w:t>
            </w:r>
            <w:r>
              <w:rPr>
                <w:rFonts w:ascii="HY신명조" w:eastAsia="HY신명조" w:cs="HY신명조"/>
                <w:spacing w:val="-2"/>
              </w:rPr>
              <w:t>이직률이 낮아질 것이며, 구성원들은 조직의 정책과 비전실현에</w:t>
            </w:r>
            <w:r>
              <w:rPr>
                <w:rFonts w:ascii="HY신명조" w:eastAsia="HY신명조" w:cs="HY신명조"/>
              </w:rPr>
              <w:t xml:space="preserve"> 더욱 동조하게 될 것이다.</w:t>
            </w:r>
          </w:p>
        </w:tc>
      </w:tr>
      <w:tr w:rsidR="0044611A" w14:paraId="341950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A97EC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704BD1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분권적 조직은 기능중심의 전문성 확대와 일관성 있는 통제를 통하여 조직의 능률과 합리성을 증대시킬 수 있다.</w:t>
            </w:r>
          </w:p>
        </w:tc>
      </w:tr>
    </w:tbl>
    <w:p w14:paraId="4A1F810B" w14:textId="77777777" w:rsidR="0044611A" w:rsidRDefault="0044611A">
      <w:pPr>
        <w:rPr>
          <w:sz w:val="2"/>
        </w:rPr>
      </w:pPr>
    </w:p>
    <w:p w14:paraId="35A669CC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집단과 의사결정에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4C35990A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CF1BE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3CFDF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E86EDC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집단발전의 단계 중 형성기(forming)는 집단의 목적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구조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리더십을</w:t>
            </w:r>
            <w:r>
              <w:rPr>
                <w:rFonts w:ascii="HY신명조" w:eastAsia="HY신명조" w:cs="HY신명조"/>
              </w:rPr>
              <w:t xml:space="preserve"> 정하는 과정이 불확실하다는 특징을 가지고 있다.</w:t>
            </w:r>
          </w:p>
        </w:tc>
      </w:tr>
      <w:tr w:rsidR="0044611A" w14:paraId="01D6908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1C45F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B3D3F2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1차 집단은 구성원 간의 관계가 지적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이성적이며 공식적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계약적</w:t>
            </w:r>
            <w:r>
              <w:rPr>
                <w:rFonts w:ascii="HY신명조" w:eastAsia="HY신명조" w:cs="HY신명조"/>
              </w:rPr>
              <w:t>이라는 특징이 있는 반면, 2차 집단은 구성원의 개인적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감정적 </w:t>
            </w:r>
            <w:r>
              <w:rPr>
                <w:rFonts w:ascii="HY신명조" w:eastAsia="HY신명조" w:cs="HY신명조"/>
                <w:spacing w:val="-5"/>
              </w:rPr>
              <w:t>개입이 요구되고 구성원 간에 개인적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자발적 대면관계가 유지되는</w:t>
            </w:r>
            <w:r>
              <w:rPr>
                <w:rFonts w:ascii="HY신명조" w:eastAsia="HY신명조" w:cs="HY신명조"/>
              </w:rPr>
              <w:t xml:space="preserve"> 특징이 있다.</w:t>
            </w:r>
          </w:p>
        </w:tc>
      </w:tr>
      <w:tr w:rsidR="0044611A" w14:paraId="656295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736BE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00379F" w14:textId="77777777" w:rsidR="0044611A" w:rsidRDefault="00EA26BC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4"/>
                <w:w w:val="100"/>
              </w:rPr>
            </w:pPr>
            <w:r>
              <w:rPr>
                <w:rFonts w:ascii="HY신명조" w:eastAsia="HY신명조" w:cs="HY신명조"/>
                <w:spacing w:val="4"/>
                <w:w w:val="100"/>
              </w:rPr>
              <w:t>규범(norm)은 집단 구성원이 주어진 상황에서 어떤 행동을 취해야 하는지에 대한 행동의 기준을 말한다.</w:t>
            </w:r>
          </w:p>
        </w:tc>
      </w:tr>
      <w:tr w:rsidR="0044611A" w14:paraId="36F311B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FCAF6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E0AA54" w14:textId="77777777" w:rsidR="0044611A" w:rsidRDefault="00EA26BC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color w:val="0C0C0C"/>
                <w:spacing w:val="-1"/>
                <w:w w:val="100"/>
              </w:rPr>
            </w:pP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>집단의사결정은 비정형적 의사결정(non-programmed decisions)</w:t>
            </w:r>
            <w:r>
              <w:rPr>
                <w:rFonts w:ascii="HY신명조" w:eastAsia="HY신명조" w:cs="HY신명조"/>
                <w:color w:val="0C0C0C"/>
                <w:spacing w:val="-9"/>
                <w:w w:val="100"/>
              </w:rPr>
              <w:t>에서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개인의사결정에 비해 그 효과가 더 높게 나타날 수 있다.  </w:t>
            </w:r>
          </w:p>
        </w:tc>
      </w:tr>
      <w:tr w:rsidR="0044611A" w14:paraId="0F4CB6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FA571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ECECFF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의사결정이 이루어지는 과정은 문제의 인식 및 진단, 대안의 개발,</w:t>
            </w:r>
            <w:r>
              <w:rPr>
                <w:rFonts w:ascii="HY신명조" w:eastAsia="HY신명조" w:cs="HY신명조"/>
              </w:rPr>
              <w:t xml:space="preserve"> 대안 평가 및 선택, 최선책의 실행, 결과의 평가로 이루어진다.</w:t>
            </w:r>
          </w:p>
        </w:tc>
      </w:tr>
    </w:tbl>
    <w:p w14:paraId="0D143B1D" w14:textId="77777777" w:rsidR="0044611A" w:rsidRDefault="0044611A">
      <w:pPr>
        <w:rPr>
          <w:sz w:val="2"/>
        </w:rPr>
      </w:pPr>
    </w:p>
    <w:p w14:paraId="5C2C740B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06C9FCA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23AE166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성과관리와 보상제도에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37E5D7CD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622AD2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94B3D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C3BC7B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중요사건법(critical incident method)은 평가자가 전체 평정기간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 피평가자에 의해 수행된 특별히 효과적인 또는 비효과적인</w:t>
            </w:r>
            <w:r>
              <w:rPr>
                <w:rFonts w:ascii="HY신명조" w:eastAsia="HY신명조" w:cs="HY신명조"/>
              </w:rPr>
              <w:t xml:space="preserve"> 행동 내지 업적 모두를 작성하도록 요구한다.</w:t>
            </w:r>
          </w:p>
        </w:tc>
      </w:tr>
      <w:tr w:rsidR="0044611A" w14:paraId="4867E4E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5A5FC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1A2E1D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법정 복리후생은 국가가 </w:t>
            </w:r>
            <w:r>
              <w:rPr>
                <w:rFonts w:ascii="HY신명조" w:eastAsia="HY신명조" w:cs="HY신명조"/>
                <w:spacing w:val="-5"/>
              </w:rPr>
              <w:t>사회복지의 일환으로</w:t>
            </w:r>
            <w:r>
              <w:rPr>
                <w:rFonts w:ascii="HY신명조" w:eastAsia="HY신명조" w:cs="HY신명조"/>
                <w:spacing w:val="-3"/>
              </w:rPr>
              <w:t xml:space="preserve"> 기업의 종업원들을</w:t>
            </w:r>
            <w:r>
              <w:rPr>
                <w:rFonts w:ascii="HY신명조" w:eastAsia="HY신명조" w:cs="HY신명조"/>
                <w:spacing w:val="2"/>
              </w:rPr>
              <w:t xml:space="preserve"> 보호하기 위해 </w:t>
            </w:r>
            <w:r>
              <w:rPr>
                <w:rFonts w:ascii="HY신명조" w:eastAsia="HY신명조" w:cs="HY신명조"/>
              </w:rPr>
              <w:t>법률 제정을 통해 기업으로 하여금 강제적으로 도입하도록 한 제도를 말한다.</w:t>
            </w:r>
          </w:p>
        </w:tc>
      </w:tr>
      <w:tr w:rsidR="0044611A" w14:paraId="5D295C2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C6427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F1D947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성과관리(performance management)는 경영자들이 종업원들의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활동과 결과물이 조직 목표와 일치하는 지를 확인하는 과정을</w:t>
            </w:r>
            <w:r>
              <w:rPr>
                <w:rFonts w:ascii="HY신명조" w:eastAsia="HY신명조" w:cs="HY신명조"/>
                <w:spacing w:val="4"/>
              </w:rPr>
              <w:t xml:space="preserve"> 말한다.</w:t>
            </w:r>
          </w:p>
        </w:tc>
      </w:tr>
      <w:tr w:rsidR="0044611A" w14:paraId="46EC328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0F21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49030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변동급 체계는 직무가치와 급여조사에서 나온 정보를 사용하여 </w:t>
            </w:r>
            <w:r>
              <w:rPr>
                <w:rFonts w:ascii="HY신명조" w:eastAsia="HY신명조" w:cs="HY신명조"/>
                <w:spacing w:val="-7"/>
              </w:rPr>
              <w:t>개발되며, 직무가치는 직무평가나 시장가격책정을 사용하여 결정될</w:t>
            </w:r>
            <w:r>
              <w:rPr>
                <w:rFonts w:ascii="HY신명조" w:eastAsia="HY신명조" w:cs="HY신명조"/>
                <w:spacing w:val="-3"/>
              </w:rPr>
              <w:t xml:space="preserve"> 수 있다.</w:t>
            </w:r>
          </w:p>
        </w:tc>
      </w:tr>
      <w:tr w:rsidR="0044611A" w14:paraId="70E785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5ACAD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23B51B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종업원의 관리자 평가는 유능한 관리자를 확인하고 관리자의 경력개발 노력을 향상시키는 데 기여할 수 있다.</w:t>
            </w:r>
          </w:p>
        </w:tc>
      </w:tr>
    </w:tbl>
    <w:p w14:paraId="7D0BB85C" w14:textId="77777777" w:rsidR="0044611A" w:rsidRDefault="0044611A">
      <w:pPr>
        <w:rPr>
          <w:sz w:val="2"/>
        </w:rPr>
      </w:pPr>
    </w:p>
    <w:p w14:paraId="45AC9B08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09C45442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4BE10CFE" w14:textId="77777777" w:rsidR="0044611A" w:rsidRDefault="00EA26BC">
      <w:pPr>
        <w:pStyle w:val="a8"/>
        <w:snapToGrid/>
        <w:ind w:left="268" w:hanging="268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인적자원의 모집, 개발 및 교육훈련에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13BC3BC6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2E65063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4DEA0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18EDBB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교육훈련(training)은 종업원에게 현재 수행하고 있는 직무뿐만 아니라 미래의 직무에서 사용하게 할 목적으로 지식과 기술을 제공한다.</w:t>
            </w:r>
          </w:p>
        </w:tc>
      </w:tr>
      <w:tr w:rsidR="0044611A" w14:paraId="420EDBC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AB1E7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BC18C3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고용주들은 조직 내부의 인적자원을 개발하느냐 아니면 이미 개발된 개인들을 외부에서 채용하느냐의 선택에 직면한다.</w:t>
            </w:r>
          </w:p>
        </w:tc>
      </w:tr>
      <w:tr w:rsidR="0044611A" w14:paraId="54308F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11A96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9C748F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직무상 교육훈련(on-the-job training)은 직무에 대한 경험과 </w:t>
            </w:r>
            <w:r>
              <w:rPr>
                <w:rFonts w:ascii="HY신명조" w:eastAsia="HY신명조" w:cs="HY신명조"/>
                <w:spacing w:val="-4"/>
              </w:rPr>
              <w:t>기술을 가진 사람이 피훈련자가 현장에서 직무 기술을 익히도록</w:t>
            </w:r>
            <w:r>
              <w:rPr>
                <w:rFonts w:ascii="HY신명조" w:eastAsia="HY신명조" w:cs="HY신명조"/>
              </w:rPr>
              <w:t xml:space="preserve"> 도와주는 방법이다.</w:t>
            </w:r>
          </w:p>
        </w:tc>
      </w:tr>
      <w:tr w:rsidR="0044611A" w14:paraId="36D356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398E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3CF6C2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오리엔테이션은 정규 교육훈련의 한 유형으로 신입사원에게 </w:t>
            </w:r>
            <w:r>
              <w:rPr>
                <w:rFonts w:ascii="HY신명조" w:eastAsia="HY신명조" w:cs="HY신명조"/>
                <w:spacing w:val="-2"/>
              </w:rPr>
              <w:t>조직, 직무 및 작업집단에 대해 실시하는 계획된 소개를 말한다.</w:t>
            </w:r>
          </w:p>
        </w:tc>
      </w:tr>
      <w:tr w:rsidR="0044611A" w14:paraId="1D6AB80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A8822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95B5C3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사내공모제(job posting)는 모집에 있어서 투명성을 제고할 수 있고,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종업원들의 승진과 성장 및 발전에 대한 기회를 균등하게 제공할</w:t>
            </w:r>
            <w:r>
              <w:rPr>
                <w:rFonts w:ascii="HY신명조" w:eastAsia="HY신명조" w:cs="HY신명조"/>
              </w:rPr>
              <w:t xml:space="preserve"> 수 있다. </w:t>
            </w:r>
          </w:p>
        </w:tc>
      </w:tr>
    </w:tbl>
    <w:p w14:paraId="2222DB9B" w14:textId="77777777" w:rsidR="0044611A" w:rsidRDefault="0044611A">
      <w:pPr>
        <w:rPr>
          <w:sz w:val="2"/>
        </w:rPr>
      </w:pPr>
    </w:p>
    <w:p w14:paraId="2E4F94D6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E0DB32E" w14:textId="77777777" w:rsidR="0044611A" w:rsidRDefault="00EA26BC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직무분석에 관한 설명으로 </w:t>
      </w:r>
      <w:r>
        <w:rPr>
          <w:rFonts w:ascii="HY신명조" w:eastAsia="HY신명조" w:cs="HY신명조"/>
          <w:color w:val="0C0C0C"/>
        </w:rPr>
        <w:t xml:space="preserve">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2E9FB298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3E6DFC0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93449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BC1B3F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2"/>
              </w:rPr>
              <w:t>직무분석(job analysis)은 직무의 내용, 맥락, 인적 요건 등에 관한 정보를 수집하고 분석하는 체계적인 방법을 말한다.</w:t>
            </w:r>
          </w:p>
        </w:tc>
      </w:tr>
      <w:tr w:rsidR="0044611A" w14:paraId="64AEFB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B797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1F4535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직무설계(job design)는 업무가 수행되는 방식과 주어진 직무에서</w:t>
            </w:r>
            <w:r>
              <w:rPr>
                <w:rFonts w:ascii="HY신명조" w:eastAsia="HY신명조" w:cs="HY신명조"/>
              </w:rPr>
              <w:t xml:space="preserve"> 요구되는 과업들을 정의하는 과정을 말한다.</w:t>
            </w:r>
          </w:p>
        </w:tc>
      </w:tr>
      <w:tr w:rsidR="0044611A" w14:paraId="6B036E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03FF6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6ADF40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성과기준(performance standard)은 종업원의 성과에 대한 기대 수준을</w:t>
            </w:r>
            <w:r>
              <w:rPr>
                <w:rFonts w:ascii="HY신명조" w:eastAsia="HY신명조" w:cs="HY신명조"/>
                <w:spacing w:val="3"/>
              </w:rPr>
              <w:t xml:space="preserve"> 말하며 일반적으로 직무명세서로부터 직접 도출된다.</w:t>
            </w:r>
          </w:p>
        </w:tc>
      </w:tr>
      <w:tr w:rsidR="0044611A" w14:paraId="61A508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A9321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F46A76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원격근무(telework)는 본질적으로 교통, 자동차 매연, 과잉 건축 </w:t>
            </w:r>
            <w:r>
              <w:rPr>
                <w:rFonts w:ascii="HY신명조" w:eastAsia="HY신명조" w:cs="HY신명조"/>
                <w:spacing w:val="-7"/>
              </w:rPr>
              <w:t>등으로 야기되는 문제들을 해결한다는 장점이 있다.</w:t>
            </w:r>
          </w:p>
        </w:tc>
      </w:tr>
      <w:tr w:rsidR="0044611A" w14:paraId="1468D2A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3C979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8F597D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직무공유(job sharing)는 일반적으로 두 명의 종업원이 하나의 정규직 업무를 수행하는 일정관리 방식을 말한다.</w:t>
            </w:r>
          </w:p>
        </w:tc>
      </w:tr>
    </w:tbl>
    <w:p w14:paraId="1465F3AA" w14:textId="77777777" w:rsidR="0044611A" w:rsidRDefault="0044611A">
      <w:pPr>
        <w:rPr>
          <w:sz w:val="2"/>
        </w:rPr>
      </w:pPr>
    </w:p>
    <w:p w14:paraId="26416D91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7151EFB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40524BB7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02F7EBA" w14:textId="77777777" w:rsidR="0044611A" w:rsidRDefault="00EA26BC">
      <w:pPr>
        <w:pStyle w:val="a8"/>
        <w:snapToGrid/>
        <w:spacing w:after="20"/>
        <w:ind w:left="268" w:hanging="268"/>
        <w:rPr>
          <w:rFonts w:ascii="HY신명조" w:eastAsia="HY신명조" w:cs="HY신명조"/>
          <w:color w:val="0C0C0C"/>
          <w:spacing w:val="-9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9"/>
        </w:rPr>
        <w:t xml:space="preserve">인적자원계획 및 평등고용기회에 관한 설명으로 </w:t>
      </w:r>
      <w:r>
        <w:rPr>
          <w:rFonts w:ascii="HY신명조" w:eastAsia="HY신명조" w:cs="HY신명조"/>
          <w:color w:val="0C0C0C"/>
          <w:spacing w:val="-9"/>
        </w:rPr>
        <w:t xml:space="preserve">가장 적절하지 </w:t>
      </w:r>
      <w:r>
        <w:rPr>
          <w:rFonts w:ascii="HY신명조" w:eastAsia="HY신명조" w:cs="HY신명조"/>
          <w:b/>
          <w:bCs/>
          <w:color w:val="0C0C0C"/>
          <w:spacing w:val="-9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9"/>
        </w:rPr>
        <w:t xml:space="preserve"> 것은?</w:t>
      </w:r>
    </w:p>
    <w:p w14:paraId="291D77D8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51BA1C2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8B5DE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9D545B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인적자원계획(human resource planning)은 조직이 전략적 목표를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달성할 수 있도록 사람들의 수요와 가용성을 분석하고 확인하는</w:t>
            </w:r>
            <w:r>
              <w:rPr>
                <w:rFonts w:ascii="HY신명조" w:eastAsia="HY신명조" w:cs="HY신명조"/>
              </w:rPr>
              <w:t xml:space="preserve"> 과정이다.</w:t>
            </w:r>
          </w:p>
        </w:tc>
      </w:tr>
      <w:tr w:rsidR="0044611A" w14:paraId="63DD63F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D79A3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447F88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기업의 인력과잉 대처방안에는 임금의 삭감, 자발적 이직프로그램의</w:t>
            </w:r>
            <w:r>
              <w:rPr>
                <w:rFonts w:ascii="HY신명조" w:eastAsia="HY신명조" w:cs="HY신명조"/>
              </w:rPr>
              <w:t xml:space="preserve"> 활용, 근로시간 단축 등이 있다.</w:t>
            </w:r>
          </w:p>
        </w:tc>
      </w:tr>
      <w:tr w:rsidR="0044611A" w14:paraId="57B61A3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4FDEB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207F07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9"/>
              </w:rPr>
              <w:t>임금공정성(pay equity)은 실제 성과가 상당히 달라도 임무 수행에</w:t>
            </w:r>
            <w:r>
              <w:rPr>
                <w:rFonts w:ascii="HY신명조" w:eastAsia="HY신명조" w:cs="HY신명조"/>
                <w:spacing w:val="-7"/>
              </w:rPr>
              <w:t xml:space="preserve"> 요구되는 지식, 기술, 능력 수준이 유사하면 비슷한 수준의 급여가 지급되어야 한다는 개념이다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44611A" w14:paraId="7DE8782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19892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B05637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적극적 고용개선조치(affirmative action)는 여성, 소수집단, </w:t>
            </w:r>
            <w:r>
              <w:rPr>
                <w:rFonts w:ascii="HY신명조" w:eastAsia="HY신명조" w:cs="HY신명조"/>
                <w:spacing w:val="6"/>
              </w:rPr>
              <w:t xml:space="preserve">장애인에 대해 역사적으로 누적된 차별을 해소하기 위한 </w:t>
            </w:r>
            <w:r>
              <w:rPr>
                <w:rFonts w:ascii="HY신명조" w:eastAsia="HY신명조" w:cs="HY신명조"/>
              </w:rPr>
              <w:t>적극적인 고용제도이다.</w:t>
            </w:r>
          </w:p>
        </w:tc>
      </w:tr>
      <w:tr w:rsidR="0044611A" w14:paraId="1DB9076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55BD7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517317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고용주는 적법한 장애인에게 평등한 고용기회를 주기 위해 </w:t>
            </w:r>
            <w:r>
              <w:rPr>
                <w:rFonts w:ascii="HY신명조" w:eastAsia="HY신명조" w:cs="HY신명조"/>
              </w:rPr>
              <w:t>합리적인 편의(reasonable accommodation)를 제공해야 한다.</w:t>
            </w:r>
          </w:p>
        </w:tc>
      </w:tr>
    </w:tbl>
    <w:p w14:paraId="5E5EEB23" w14:textId="77777777" w:rsidR="0044611A" w:rsidRDefault="0044611A">
      <w:pPr>
        <w:rPr>
          <w:sz w:val="2"/>
        </w:rPr>
      </w:pPr>
    </w:p>
    <w:p w14:paraId="7A6F984B" w14:textId="77777777" w:rsidR="0044611A" w:rsidRDefault="0044611A">
      <w:pPr>
        <w:pStyle w:val="a8"/>
        <w:snapToGrid/>
        <w:spacing w:after="20"/>
        <w:rPr>
          <w:rFonts w:ascii="HY신명조" w:eastAsia="HY신명조" w:cs="HY신명조"/>
        </w:rPr>
      </w:pPr>
    </w:p>
    <w:p w14:paraId="26327BBF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79C203A8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231349DB" w14:textId="77777777" w:rsidR="0044611A" w:rsidRDefault="00EA26BC">
      <w:pPr>
        <w:pStyle w:val="a8"/>
        <w:tabs>
          <w:tab w:val="left" w:pos="6330"/>
        </w:tabs>
        <w:ind w:left="284" w:right="116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마케팅조사에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360519EC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40BAE0D6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CC0318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438C3C2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마케팅정보의 원천을 1차 자료와 2차 자료로 구분할 때, </w:t>
            </w:r>
            <w:r>
              <w:rPr>
                <w:rFonts w:ascii="HY신명조" w:eastAsia="HY신명조" w:cs="HY신명조"/>
                <w:spacing w:val="-3"/>
              </w:rPr>
              <w:t>공공기관(통계청, 한국은행 등)에서 발간한 자료는 2차 자료에</w:t>
            </w:r>
            <w:r>
              <w:rPr>
                <w:rFonts w:ascii="HY신명조" w:eastAsia="HY신명조" w:cs="HY신명조"/>
              </w:rPr>
              <w:t xml:space="preserve"> 해당된다.</w:t>
            </w:r>
          </w:p>
        </w:tc>
      </w:tr>
      <w:tr w:rsidR="0044611A" w14:paraId="4BE72DF6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C50593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17B8D44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척도의 4가지 유형 중에서 측정대상을 구분하는 범주나 종류를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측정하는 데 사용되는 유형을 서열척도(ordinal scale)라고 한다.</w:t>
            </w:r>
          </w:p>
        </w:tc>
      </w:tr>
      <w:tr w:rsidR="0044611A" w14:paraId="782CEAFD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EDB226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C41380" w14:textId="77777777" w:rsidR="0044611A" w:rsidRDefault="00EA26BC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전수조사와 표본조사 모두 표본오차가 발생한다.</w:t>
            </w:r>
          </w:p>
        </w:tc>
      </w:tr>
    </w:tbl>
    <w:p w14:paraId="6E3FF5C7" w14:textId="77777777" w:rsidR="0044611A" w:rsidRDefault="0044611A">
      <w:pPr>
        <w:rPr>
          <w:sz w:val="2"/>
        </w:rPr>
      </w:pPr>
    </w:p>
    <w:p w14:paraId="26C4B587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0E7046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4B49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1CA3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F6ADD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8DEFD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F525F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7E4C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44611A" w14:paraId="25E283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568D2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24932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EBAD6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27C0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C3183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47829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DD21D97" w14:textId="77777777" w:rsidR="0044611A" w:rsidRDefault="0044611A">
      <w:pPr>
        <w:rPr>
          <w:sz w:val="2"/>
        </w:rPr>
      </w:pPr>
    </w:p>
    <w:p w14:paraId="00C626EA" w14:textId="77777777" w:rsidR="0044611A" w:rsidRDefault="00EA26BC">
      <w:pPr>
        <w:pStyle w:val="a8"/>
        <w:spacing w:afterLines="40" w:after="96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</w:t>
      </w:r>
    </w:p>
    <w:p w14:paraId="4CCF98A1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531F261D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6D0612BB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1D0974DD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0ED50F8A" w14:textId="77777777" w:rsidR="0044611A" w:rsidRDefault="00EA26BC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소비자행동에 관한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1EC1DF07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3513CED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95C45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9B262A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소비자의 브랜드 평가모형은 보완적(compensatory) 평가모형과</w:t>
            </w:r>
            <w:r>
              <w:rPr>
                <w:rFonts w:ascii="HY신명조" w:eastAsia="HY신명조" w:cs="HY신명조"/>
              </w:rPr>
              <w:t xml:space="preserve"> 비보완적(non-compensatory) 평가모형으로 구분할 수 있다.</w:t>
            </w:r>
          </w:p>
        </w:tc>
      </w:tr>
      <w:tr w:rsidR="0044611A" w14:paraId="42CFE0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F2965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7EAD6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소비자 관여도는 제품과 소비자에 따라 다를 수 있고, 상황에 </w:t>
            </w:r>
            <w:r>
              <w:rPr>
                <w:rFonts w:ascii="HY신명조" w:eastAsia="HY신명조" w:cs="HY신명조"/>
                <w:spacing w:val="-4"/>
              </w:rPr>
              <w:t>따라서도 다를 수 있다.</w:t>
            </w:r>
          </w:p>
        </w:tc>
      </w:tr>
      <w:tr w:rsidR="0044611A" w14:paraId="150BCA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F5A68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01E06E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>피쉬바인(Fishbein)모형은 결합적(conjunctive) 모형에 포함된다.</w:t>
            </w:r>
          </w:p>
        </w:tc>
      </w:tr>
      <w:tr w:rsidR="0044611A" w14:paraId="7B7749C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74E6A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C2490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정교화가능성모델(elaboration likelihood model)에 따르면, </w:t>
            </w:r>
            <w:r>
              <w:rPr>
                <w:rFonts w:ascii="HY신명조" w:eastAsia="HY신명조" w:cs="HY신명조"/>
                <w:spacing w:val="-3"/>
              </w:rPr>
              <w:t>소비자 정보처리 경로는 중심경로와 주변경로로 구분할 수 있다.</w:t>
            </w:r>
          </w:p>
        </w:tc>
      </w:tr>
      <w:tr w:rsidR="0044611A" w14:paraId="4147D2D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567F9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6ABFA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구매 후 부조화(post-purchase dissonance)는 소비자가 구매 이후 느낄 수 있는 심리적 불편함을 말한다. </w:t>
            </w:r>
          </w:p>
        </w:tc>
      </w:tr>
    </w:tbl>
    <w:p w14:paraId="7B708C7F" w14:textId="77777777" w:rsidR="0044611A" w:rsidRDefault="0044611A">
      <w:pPr>
        <w:rPr>
          <w:sz w:val="2"/>
        </w:rPr>
      </w:pPr>
    </w:p>
    <w:p w14:paraId="27CAD0C9" w14:textId="77777777" w:rsidR="0044611A" w:rsidRDefault="0044611A">
      <w:pPr>
        <w:pStyle w:val="a8"/>
        <w:ind w:left="281" w:hanging="281"/>
        <w:rPr>
          <w:rFonts w:ascii="HY신명조" w:eastAsia="HY신명조" w:cs="HY신명조"/>
        </w:rPr>
      </w:pPr>
    </w:p>
    <w:p w14:paraId="2AB8712F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0DADA77" w14:textId="77777777" w:rsidR="0044611A" w:rsidRDefault="0044611A">
      <w:pPr>
        <w:pStyle w:val="a8"/>
        <w:spacing w:afterLines="40" w:after="96"/>
        <w:rPr>
          <w:rFonts w:ascii="굴림" w:eastAsia="굴림" w:cs="굴림"/>
          <w:sz w:val="28"/>
          <w:szCs w:val="28"/>
        </w:rPr>
      </w:pPr>
    </w:p>
    <w:p w14:paraId="66FBB828" w14:textId="77777777" w:rsidR="0044611A" w:rsidRDefault="00EA26BC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가격관리에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61D4C7D2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2BCF3E32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02C12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3B96E74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준거가격(reference price)은 구매자가 어떤 상품을 구매할 때</w:t>
            </w:r>
            <w:r>
              <w:rPr>
                <w:rFonts w:ascii="HY신명조" w:eastAsia="HY신명조" w:cs="HY신명조"/>
              </w:rPr>
              <w:t xml:space="preserve"> 싸다 또는 비싸다의 기준이 되는 가격을 의미한다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4611A" w14:paraId="7C4A3255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891C6E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B8945DF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묶음가격(bundling price)은 여러 가지 상품들을 묶어서 </w:t>
            </w:r>
            <w:r>
              <w:rPr>
                <w:rFonts w:ascii="HY신명조" w:eastAsia="HY신명조" w:cs="HY신명조"/>
              </w:rPr>
              <w:t>판매할 때 사용된다.</w:t>
            </w:r>
          </w:p>
        </w:tc>
      </w:tr>
      <w:tr w:rsidR="0044611A" w14:paraId="3614B8BF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79DB2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ED9D6DC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유보가격(reservation price)은 구매자가 어떤 상품에 대해 지불할 용의가 있는 최저 가격을 의미한다.</w:t>
            </w:r>
          </w:p>
        </w:tc>
      </w:tr>
    </w:tbl>
    <w:p w14:paraId="540056EB" w14:textId="77777777" w:rsidR="0044611A" w:rsidRDefault="0044611A">
      <w:pPr>
        <w:rPr>
          <w:sz w:val="2"/>
        </w:rPr>
      </w:pPr>
    </w:p>
    <w:p w14:paraId="2C1365EA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073CCE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39951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9F12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4E51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159C9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2522A7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AF1ECA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44611A" w14:paraId="5A8A1E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46B66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9051D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61A4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BE3F9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5A5CB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B62A86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FD38E3F" w14:textId="77777777" w:rsidR="0044611A" w:rsidRDefault="0044611A">
      <w:pPr>
        <w:rPr>
          <w:sz w:val="2"/>
        </w:rPr>
      </w:pPr>
    </w:p>
    <w:p w14:paraId="72050BE2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46A5C6D3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0C971E1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2B22ADCA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C71EB2F" w14:textId="77777777" w:rsidR="0044611A" w:rsidRDefault="00EA26BC">
      <w:pPr>
        <w:pStyle w:val="a8"/>
        <w:tabs>
          <w:tab w:val="left" w:pos="6330"/>
        </w:tabs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레스토랑 A는 소비자들이 지각할 수 있는 최소한의 </w:t>
      </w:r>
      <w:r>
        <w:rPr>
          <w:rFonts w:ascii="HY신명조" w:eastAsia="HY신명조" w:cs="HY신명조"/>
          <w:spacing w:val="-7"/>
        </w:rPr>
        <w:t xml:space="preserve">가격 인하를 </w:t>
      </w:r>
      <w:r>
        <w:rPr>
          <w:rFonts w:ascii="HY신명조" w:eastAsia="HY신명조" w:cs="HY신명조"/>
          <w:spacing w:val="-11"/>
        </w:rPr>
        <w:t>실시하였다. 가격 인하 이전의 가격에 관한 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2"/>
        </w:rPr>
        <w:t>가장 적절한 것은?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단, 소비자는 웨버의 법칙(Weber</w:t>
      </w:r>
      <w:r>
        <w:rPr>
          <w:rFonts w:ascii="HY신명조" w:eastAsia="HY신명조" w:cs="HY신명조"/>
          <w:spacing w:val="5"/>
        </w:rPr>
        <w:t>’</w:t>
      </w:r>
      <w:r>
        <w:rPr>
          <w:rFonts w:ascii="HY신명조" w:eastAsia="HY신명조" w:cs="HY신명조"/>
          <w:spacing w:val="5"/>
        </w:rPr>
        <w:t xml:space="preserve">s law)에 </w:t>
      </w:r>
      <w:r>
        <w:rPr>
          <w:rFonts w:ascii="HY신명조" w:eastAsia="HY신명조" w:cs="HY신명조"/>
          <w:spacing w:val="3"/>
        </w:rPr>
        <w:t xml:space="preserve">따라 가격 지각을 </w:t>
      </w:r>
      <w:r>
        <w:rPr>
          <w:rFonts w:ascii="HY신명조" w:eastAsia="HY신명조" w:cs="HY신명조"/>
        </w:rPr>
        <w:t>한다고 가정한다.</w:t>
      </w:r>
    </w:p>
    <w:p w14:paraId="69584AE1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1357"/>
        <w:gridCol w:w="1357"/>
        <w:gridCol w:w="1357"/>
      </w:tblGrid>
      <w:tr w:rsidR="0044611A" w14:paraId="72B1CEDD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D8DA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메뉴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0197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스테이크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C822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피자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AE3C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파스타</w:t>
            </w:r>
          </w:p>
        </w:tc>
      </w:tr>
      <w:tr w:rsidR="0044611A" w14:paraId="61BEA0B0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9F8A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 후 가격(원)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629E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27,000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2D5C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17,100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F9F4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</w:p>
        </w:tc>
      </w:tr>
      <w:tr w:rsidR="0044611A" w14:paraId="1E6580FD" w14:textId="77777777">
        <w:trPr>
          <w:trHeight w:val="68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772C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K(웨버상수)의</w:t>
            </w:r>
          </w:p>
          <w:p w14:paraId="296C0DC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절대값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91C9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B183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CA86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0.20</w:t>
            </w:r>
          </w:p>
        </w:tc>
      </w:tr>
      <w:tr w:rsidR="0044611A" w14:paraId="07A9BA15" w14:textId="77777777">
        <w:trPr>
          <w:trHeight w:val="68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2304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W(임계수준)의</w:t>
            </w:r>
          </w:p>
          <w:p w14:paraId="4FD2900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절대값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CF30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519A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5228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  <w:tr w:rsidR="0044611A" w14:paraId="7349EEFD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47DD7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 전 가격(원)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C5C2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7FCB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7BDD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</w:tbl>
    <w:p w14:paraId="766247AF" w14:textId="77777777" w:rsidR="0044611A" w:rsidRDefault="0044611A">
      <w:pPr>
        <w:rPr>
          <w:sz w:val="2"/>
        </w:rPr>
      </w:pPr>
    </w:p>
    <w:p w14:paraId="3364F471" w14:textId="77777777" w:rsidR="0044611A" w:rsidRDefault="00EA26BC">
      <w:pPr>
        <w:pStyle w:val="a8"/>
        <w:ind w:left="281" w:hanging="281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2630E92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2743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31EBD3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 + c - a &lt; -5,000</w:t>
            </w:r>
          </w:p>
        </w:tc>
      </w:tr>
      <w:tr w:rsidR="0044611A" w14:paraId="4CAFD0E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6E2FE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31630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-5,000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b + c - a &lt; -2,500</w:t>
            </w:r>
          </w:p>
        </w:tc>
      </w:tr>
      <w:tr w:rsidR="0044611A" w14:paraId="694598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EE79A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BDAA93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-2,500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b + c - a &lt;  0</w:t>
            </w:r>
          </w:p>
        </w:tc>
      </w:tr>
      <w:tr w:rsidR="0044611A" w14:paraId="5174DD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E5269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0672F4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0     </w:t>
            </w:r>
            <w:r>
              <w:rPr>
                <w:rFonts w:ascii="HY신명조" w:eastAsia="HY신명조" w:cs="HY신명조"/>
              </w:rPr>
              <w:t> ≤</w:t>
            </w:r>
            <w:r>
              <w:rPr>
                <w:rFonts w:ascii="HY신명조" w:eastAsia="HY신명조" w:cs="HY신명조"/>
              </w:rPr>
              <w:t xml:space="preserve"> b + c - a &lt;  2,500</w:t>
            </w:r>
          </w:p>
        </w:tc>
      </w:tr>
      <w:tr w:rsidR="0044611A" w14:paraId="214FC2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5E54F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EE697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2,500 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b + c - a </w:t>
            </w:r>
          </w:p>
        </w:tc>
      </w:tr>
    </w:tbl>
    <w:p w14:paraId="0BD76108" w14:textId="77777777" w:rsidR="0044611A" w:rsidRDefault="0044611A">
      <w:pPr>
        <w:rPr>
          <w:sz w:val="2"/>
        </w:rPr>
      </w:pPr>
    </w:p>
    <w:p w14:paraId="60B218BE" w14:textId="77777777" w:rsidR="0044611A" w:rsidRDefault="0044611A">
      <w:pPr>
        <w:pStyle w:val="a8"/>
        <w:ind w:left="281" w:hanging="281"/>
        <w:rPr>
          <w:rFonts w:ascii="굴림" w:eastAsia="굴림" w:cs="굴림"/>
        </w:rPr>
      </w:pPr>
    </w:p>
    <w:p w14:paraId="2B6C0AA4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6AE0F258" w14:textId="77777777" w:rsidR="0044611A" w:rsidRDefault="00EA26BC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유통관리에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52BDFFB8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6AEC5AA9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E08297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A2B51C1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유통경로는 생산된 제품을 소비시점까지 보관하여 시간상의 불일치를 해소한다.</w:t>
            </w:r>
          </w:p>
        </w:tc>
      </w:tr>
      <w:tr w:rsidR="0044611A" w14:paraId="25FC2F98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85F07D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0BCCC73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유통업체 중에서 판매 대리점(selling agent)은 제품에 대한 </w:t>
            </w:r>
            <w:r>
              <w:rPr>
                <w:rFonts w:ascii="HY신명조" w:eastAsia="HY신명조" w:cs="HY신명조"/>
              </w:rPr>
              <w:t xml:space="preserve">소유권을 보유하는 반면에, 브로커(broker)는 제품에 대한 소유권을 보유하지 않는다. </w:t>
            </w:r>
          </w:p>
        </w:tc>
      </w:tr>
      <w:tr w:rsidR="0044611A" w14:paraId="0F0B2E37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6BAAF9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2EDFCE1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소매상 협동조합은 제조업체 주도로 만들어진 소매상들의 유통체인이다.</w:t>
            </w:r>
          </w:p>
        </w:tc>
      </w:tr>
    </w:tbl>
    <w:p w14:paraId="3AF8ABBA" w14:textId="77777777" w:rsidR="0044611A" w:rsidRDefault="0044611A">
      <w:pPr>
        <w:rPr>
          <w:sz w:val="2"/>
        </w:rPr>
      </w:pPr>
    </w:p>
    <w:p w14:paraId="70E0DDCD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2A130E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9FC8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48C497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ACC1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381B8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425B8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7CE5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44611A" w14:paraId="714BD2E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A02B1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60E74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553CE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F203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2FEAD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0E486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4E7BDAB" w14:textId="77777777" w:rsidR="0044611A" w:rsidRDefault="0044611A">
      <w:pPr>
        <w:rPr>
          <w:sz w:val="2"/>
        </w:rPr>
      </w:pPr>
    </w:p>
    <w:p w14:paraId="49640E6E" w14:textId="77777777" w:rsidR="0044611A" w:rsidRDefault="0044611A">
      <w:pPr>
        <w:pStyle w:val="a8"/>
        <w:ind w:left="346" w:hanging="346"/>
        <w:rPr>
          <w:rFonts w:ascii="굴림" w:eastAsia="굴림" w:cs="굴림"/>
        </w:rPr>
      </w:pPr>
    </w:p>
    <w:p w14:paraId="1E8A6C7A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3F7047FB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518642D9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26BF506E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 xml:space="preserve">시장세분화와 목표시장 선정에 관한 설명으로 적절한 항목만을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147D5E63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719C5C87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9AA7F3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029E0A8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측정가능성(measurability)은 효과적인 시장세분화 요건 중 하나이다.</w:t>
            </w:r>
          </w:p>
        </w:tc>
      </w:tr>
      <w:tr w:rsidR="0044611A" w14:paraId="354339FA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969C8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AFFE00E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성별은 세분화 변수들 중 하나이며, 인구통계학적 변수로 </w:t>
            </w:r>
            <w:r>
              <w:rPr>
                <w:rFonts w:ascii="HY신명조" w:eastAsia="HY신명조" w:cs="HY신명조"/>
              </w:rPr>
              <w:t>분류된다.</w:t>
            </w:r>
          </w:p>
        </w:tc>
      </w:tr>
      <w:tr w:rsidR="0044611A" w14:paraId="2459AEB6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13EAD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A24E45D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새로운 마케팅 기회가 시장세분화를 통해 발견될 수 있다.</w:t>
            </w:r>
          </w:p>
        </w:tc>
      </w:tr>
    </w:tbl>
    <w:p w14:paraId="1F903750" w14:textId="77777777" w:rsidR="0044611A" w:rsidRDefault="0044611A">
      <w:pPr>
        <w:rPr>
          <w:sz w:val="2"/>
        </w:rPr>
      </w:pPr>
    </w:p>
    <w:p w14:paraId="7AA6BE91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11968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9BDF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92E7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7F8C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40901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47E00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28FF4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44611A" w14:paraId="131F65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F16D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DCE7D0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5F40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5E6AE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73380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F6F58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685B3DF" w14:textId="77777777" w:rsidR="0044611A" w:rsidRDefault="0044611A">
      <w:pPr>
        <w:rPr>
          <w:sz w:val="2"/>
        </w:rPr>
      </w:pPr>
    </w:p>
    <w:p w14:paraId="425239B8" w14:textId="77777777" w:rsidR="0044611A" w:rsidRDefault="0044611A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677D1B29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4587F37F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0B9535CB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763D5A60" w14:textId="77777777" w:rsidR="0044611A" w:rsidRDefault="00EA26BC">
      <w:pPr>
        <w:pStyle w:val="a8"/>
        <w:tabs>
          <w:tab w:val="left" w:pos="6330"/>
        </w:tabs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광고효과에 관한 설명으로 적절한 항목은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몇 개인가?</w:t>
      </w:r>
    </w:p>
    <w:p w14:paraId="2AC10678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50C52D73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A21EB28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24734E7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>S</w:t>
            </w:r>
            <w:r>
              <w:rPr>
                <w:rFonts w:ascii="HY신명조" w:eastAsia="HY신명조" w:cs="HY신명조"/>
                <w:spacing w:val="-4"/>
              </w:rPr>
              <w:t>자의 광고 판매반응함수(sales response function)는 광고비를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 xml:space="preserve">증가시킬 때 판매 증가가 미미하다가, 가속점(임계점)을 </w:t>
            </w:r>
            <w:r>
              <w:rPr>
                <w:rFonts w:ascii="HY신명조" w:eastAsia="HY신명조" w:cs="HY신명조"/>
              </w:rPr>
              <w:t>넘어서면 판매가 급격하게 증가하는 특징을 갖는다.</w:t>
            </w:r>
          </w:p>
        </w:tc>
      </w:tr>
      <w:tr w:rsidR="0044611A" w14:paraId="5C63F914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6D8313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F4A31C3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광고호의(advertising goodwill)는 특정시점의 광고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투자비가 동일시점의 매출에 미치는 영향의 크기로 측정된다.</w:t>
            </w:r>
          </w:p>
        </w:tc>
      </w:tr>
      <w:tr w:rsidR="0044611A" w14:paraId="69E59285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575C32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C789B2A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광고의 지침효과(wearout effect)는 광고의 노출빈도가 어느 수준을 넘어서면 광고효과가 떨어지는 현상을 의미한다.</w:t>
            </w:r>
          </w:p>
        </w:tc>
      </w:tr>
      <w:tr w:rsidR="0044611A" w14:paraId="006F36D9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32D74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4789168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광고의 이월효과(carryover effect)는 특정시점의 광고투자 효과가 그 이후 시점에서도 발현되는 현상을 의미한다.</w:t>
            </w:r>
          </w:p>
        </w:tc>
      </w:tr>
    </w:tbl>
    <w:p w14:paraId="4597E42B" w14:textId="77777777" w:rsidR="0044611A" w:rsidRDefault="0044611A">
      <w:pPr>
        <w:rPr>
          <w:sz w:val="2"/>
        </w:rPr>
      </w:pPr>
    </w:p>
    <w:p w14:paraId="6F192E72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54C15F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7B52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CE4F2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7DA9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A12BF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E0A33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19EDB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2개</w:t>
            </w:r>
          </w:p>
        </w:tc>
      </w:tr>
      <w:tr w:rsidR="0044611A" w14:paraId="6BBA5A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6FBE98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EF845D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5D7F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C4759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BA08F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680DC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72728C4" w14:textId="77777777" w:rsidR="0044611A" w:rsidRDefault="0044611A">
      <w:pPr>
        <w:rPr>
          <w:sz w:val="2"/>
        </w:rPr>
      </w:pPr>
    </w:p>
    <w:p w14:paraId="6453DD83" w14:textId="77777777" w:rsidR="0044611A" w:rsidRDefault="00EA26BC">
      <w:pPr>
        <w:pStyle w:val="a8"/>
        <w:spacing w:afterLines="40" w:after="96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</w:t>
      </w:r>
    </w:p>
    <w:p w14:paraId="0065E387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5FD66BF6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3FF8A5DE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41001448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3B16F7CE" w14:textId="77777777" w:rsidR="0044611A" w:rsidRDefault="00EA26BC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촉진관리에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7B2D7804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7350D1BD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A623E0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F2165D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제조업체가 제품 취급의 대가로 특정 유통업체에게 제품대금의</w:t>
            </w:r>
            <w:r>
              <w:rPr>
                <w:rFonts w:ascii="HY신명조" w:eastAsia="HY신명조" w:cs="HY신명조"/>
              </w:rPr>
              <w:t xml:space="preserve"> 일부를 공제해 준다면, 이러한 판매촉진은 입점공제</w:t>
            </w:r>
            <w:r>
              <w:rPr>
                <w:rFonts w:ascii="HY신명조" w:eastAsia="HY신명조" w:cs="HY신명조"/>
                <w:spacing w:val="-5"/>
              </w:rPr>
              <w:t>(slotting allowances)에 해당된다.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4611A" w14:paraId="78D74D0B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E8B2556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2440D0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판매촉진을 가격수단과 비가격수단으로 구분할 때, 보너스팩(bonus packs)은 가격수단 판매촉진으로 분류된다.</w:t>
            </w:r>
          </w:p>
        </w:tc>
      </w:tr>
      <w:tr w:rsidR="0044611A" w14:paraId="38E7035F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B384E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FFE4697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판매촉진을 소비자 판매촉진과 중간상 판매촉진으로 구분할 때,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광고공제(advertising allowances)는 소비자 판매촉진으로 </w:t>
            </w:r>
            <w:r>
              <w:rPr>
                <w:rFonts w:ascii="HY신명조" w:eastAsia="HY신명조" w:cs="HY신명조"/>
              </w:rPr>
              <w:t>분류된다.</w:t>
            </w:r>
          </w:p>
        </w:tc>
      </w:tr>
    </w:tbl>
    <w:p w14:paraId="1179184D" w14:textId="77777777" w:rsidR="0044611A" w:rsidRDefault="0044611A">
      <w:pPr>
        <w:rPr>
          <w:sz w:val="2"/>
        </w:rPr>
      </w:pPr>
    </w:p>
    <w:p w14:paraId="6DA5EBB5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15D5FC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05F4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36561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5247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5989E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7CAAA3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ADC6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44611A" w14:paraId="28D646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17808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76A006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5ED3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9DABB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8EE8E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4A763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F64052B" w14:textId="77777777" w:rsidR="0044611A" w:rsidRDefault="0044611A">
      <w:pPr>
        <w:rPr>
          <w:sz w:val="2"/>
        </w:rPr>
      </w:pPr>
    </w:p>
    <w:p w14:paraId="7B2713EA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2533FB49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563BDBFC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517342CA" w14:textId="77777777" w:rsidR="0044611A" w:rsidRDefault="00EA26BC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 xml:space="preserve">제품과 서비스의 생산에 관한 설명 중 적절한 항목만을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선택한</w:t>
      </w:r>
      <w:r>
        <w:rPr>
          <w:rFonts w:ascii="HY신명조" w:eastAsia="HY신명조" w:cs="HY신명조"/>
        </w:rPr>
        <w:t xml:space="preserve"> 것은?</w:t>
      </w:r>
    </w:p>
    <w:p w14:paraId="4DD61CF8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39F2EBDA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A222AEA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BD51E28" w14:textId="77777777" w:rsidR="0044611A" w:rsidRDefault="00EA26BC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서비스는 규격화가 용이하지 않으므로 제품에 비해 품질평가가</w:t>
            </w:r>
            <w:r>
              <w:rPr>
                <w:rFonts w:ascii="HY신명조" w:eastAsia="HY신명조" w:cs="HY신명조"/>
              </w:rPr>
              <w:t xml:space="preserve"> 상대적으로 어렵다.</w:t>
            </w:r>
          </w:p>
        </w:tc>
      </w:tr>
      <w:tr w:rsidR="0044611A" w14:paraId="27712A51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4EE5D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8D3FBD6" w14:textId="77777777" w:rsidR="0044611A" w:rsidRDefault="00EA26BC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쉬메너(Shemenner)의 서비스 프로세스 매트릭스에서는 고객화의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 xml:space="preserve">정도와 노동집약도가 높은 경우를 서비스공장(service </w:t>
            </w:r>
            <w:r>
              <w:rPr>
                <w:rFonts w:ascii="HY신명조" w:eastAsia="HY신명조" w:cs="HY신명조"/>
                <w:spacing w:val="-6"/>
              </w:rPr>
              <w:t>factory)</w:t>
            </w:r>
            <w:r>
              <w:rPr>
                <w:rFonts w:ascii="HY신명조" w:eastAsia="HY신명조" w:cs="HY신명조"/>
                <w:spacing w:val="-4"/>
              </w:rPr>
              <w:t>으로 분류하고, 원가관리와 서비스품질유지를 강조한다.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4611A" w14:paraId="118FF318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713CA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3049E8" w14:textId="77777777" w:rsidR="0044611A" w:rsidRDefault="00EA26BC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제품은 서비스에 비해 수요와 공급을 일치시키기 위한 평준화</w:t>
            </w:r>
            <w:r>
              <w:rPr>
                <w:rFonts w:ascii="HY신명조" w:eastAsia="HY신명조" w:cs="HY신명조"/>
              </w:rPr>
              <w:t>전략(level strategy)을 사용하기가 상대적으로 용이하다.</w:t>
            </w:r>
          </w:p>
        </w:tc>
      </w:tr>
      <w:tr w:rsidR="0044611A" w14:paraId="7158C987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A6DA0D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ABFF64D" w14:textId="77777777" w:rsidR="0044611A" w:rsidRDefault="00EA26BC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서비스는 생산프로세스에 대한 고객참여도가 높기 때문에 </w:t>
            </w:r>
            <w:r>
              <w:rPr>
                <w:rFonts w:ascii="HY신명조" w:eastAsia="HY신명조" w:cs="HY신명조"/>
              </w:rPr>
              <w:t>제품에 비해 산출물의 품질변동이 줄어든다.</w:t>
            </w:r>
          </w:p>
        </w:tc>
      </w:tr>
    </w:tbl>
    <w:p w14:paraId="76382CE9" w14:textId="77777777" w:rsidR="0044611A" w:rsidRDefault="0044611A">
      <w:pPr>
        <w:rPr>
          <w:sz w:val="2"/>
        </w:rPr>
      </w:pPr>
    </w:p>
    <w:p w14:paraId="641FE3FF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6D0C29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7AA9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52A48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3C80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4D6D0A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CF0D3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FA079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44611A" w14:paraId="725485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989B8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27084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F34AD3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A5673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232C6E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6C49B5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F8373A4" w14:textId="77777777" w:rsidR="0044611A" w:rsidRDefault="0044611A">
      <w:pPr>
        <w:rPr>
          <w:sz w:val="2"/>
        </w:rPr>
      </w:pPr>
    </w:p>
    <w:p w14:paraId="60F826C7" w14:textId="77777777" w:rsidR="0044611A" w:rsidRDefault="0044611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</w:rPr>
      </w:pPr>
    </w:p>
    <w:p w14:paraId="2AF49615" w14:textId="77777777" w:rsidR="0044611A" w:rsidRDefault="0044611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042E6BCA" w14:textId="77777777" w:rsidR="0044611A" w:rsidRDefault="0044611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03E9D4CA" w14:textId="77777777" w:rsidR="0044611A" w:rsidRDefault="00EA26BC">
      <w:pPr>
        <w:pStyle w:val="a8"/>
        <w:spacing w:after="20"/>
        <w:ind w:left="479" w:right="100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수요예측에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C9509E6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1D48F2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A97F1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7D7A95" w14:textId="77777777" w:rsidR="0044611A" w:rsidRDefault="00EA26BC">
            <w:pPr>
              <w:pStyle w:val="a8"/>
              <w:snapToGrid/>
              <w:spacing w:after="20"/>
            </w:pPr>
            <w:r>
              <w:t>이동평균(moving average)에서 이동평균기간이 길수록 평활효과(smoothing effect)는 커지고, 실제치의 변동에 반응하는 시차(time lag)도 커진다.</w:t>
            </w:r>
          </w:p>
        </w:tc>
      </w:tr>
      <w:tr w:rsidR="0044611A" w14:paraId="7A39149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85A48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051666" w14:textId="77777777" w:rsidR="0044611A" w:rsidRDefault="00EA26BC">
            <w:pPr>
              <w:pStyle w:val="a8"/>
              <w:snapToGrid/>
              <w:spacing w:after="20"/>
            </w:pPr>
            <w:r>
              <w:rPr>
                <w:rFonts w:ascii="HY신명조" w:eastAsia="HY신명조" w:cs="HY신명조"/>
                <w:spacing w:val="-2"/>
              </w:rPr>
              <w:t>추세조정지수평활법</w:t>
            </w:r>
            <w:r>
              <w:rPr>
                <w:spacing w:val="-2"/>
              </w:rPr>
              <w:t>(trend-adjusted exponential smoothing)은</w:t>
            </w:r>
            <w:r>
              <w:t xml:space="preserve"> </w:t>
            </w:r>
            <w:r>
              <w:rPr>
                <w:spacing w:val="1"/>
              </w:rPr>
              <w:t xml:space="preserve">2개의 평활상수를 사용하며 단순지수평활법에 비해 추세의 </w:t>
            </w:r>
            <w:r>
              <w:t>변화를 잘 반영하는 장점이 있다.</w:t>
            </w:r>
          </w:p>
        </w:tc>
      </w:tr>
      <w:tr w:rsidR="0044611A" w14:paraId="16DF26A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D8581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79BC1" w14:textId="77777777" w:rsidR="0044611A" w:rsidRDefault="00EA26BC">
            <w:pPr>
              <w:pStyle w:val="a8"/>
              <w:snapToGrid/>
              <w:spacing w:after="20"/>
            </w:pPr>
            <w:r>
              <w:rPr>
                <w:spacing w:val="-5"/>
              </w:rPr>
              <w:t>순환변동(cycles)은 계절변동(seasonality)에 비해 보다 장기적인</w:t>
            </w:r>
            <w:r>
              <w:t xml:space="preserve"> 파동모양의 변동을 의미한다.</w:t>
            </w:r>
          </w:p>
        </w:tc>
      </w:tr>
      <w:tr w:rsidR="0044611A" w14:paraId="505D343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DA07C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69C2A7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계절지수(seasonal index)는 계절변동을 반영하는 기법 중 </w:t>
            </w:r>
            <w:r>
              <w:rPr>
                <w:rFonts w:ascii="HY신명조" w:eastAsia="HY신명조" w:cs="HY신명조"/>
                <w:spacing w:val="-3"/>
              </w:rPr>
              <w:t>가법모형(additive model)에서 사용되며 1.0 이상의 값을 갖는다.</w:t>
            </w:r>
          </w:p>
        </w:tc>
      </w:tr>
      <w:tr w:rsidR="0044611A" w14:paraId="7287788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A920F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6338D1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수요예측의 정확성을 평가하기 위한 방법 중 평균제곱오차(MSE)는</w:t>
            </w:r>
            <w:r>
              <w:rPr>
                <w:rFonts w:ascii="HY신명조" w:eastAsia="HY신명조" w:cs="HY신명조"/>
              </w:rPr>
              <w:t xml:space="preserve"> 큰 오차에 더 큰 가중치를 부여할 수 있으며, 평균절대백분율오차(MAPE)는 실제치 대비 상대적인 오차를 측정할 수 있다. </w:t>
            </w:r>
          </w:p>
        </w:tc>
      </w:tr>
    </w:tbl>
    <w:p w14:paraId="52279B46" w14:textId="77777777" w:rsidR="0044611A" w:rsidRDefault="0044611A">
      <w:pPr>
        <w:rPr>
          <w:sz w:val="2"/>
        </w:rPr>
      </w:pPr>
    </w:p>
    <w:p w14:paraId="547CAA2A" w14:textId="77777777" w:rsidR="0044611A" w:rsidRDefault="0044611A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4D98F003" w14:textId="77777777" w:rsidR="0044611A" w:rsidRDefault="00EA26BC">
      <w:pPr>
        <w:pStyle w:val="a8"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품질관리와 품질비용에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7F3C8C5C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5B88260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E1AD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C98F37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공정능력(process capability)은 공정이 안정상태(under control)에서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설계규격(specification)에 적합한 제품을 생산할 수 있는 능력을</w:t>
            </w:r>
            <w:r>
              <w:rPr>
                <w:rFonts w:ascii="HY신명조" w:eastAsia="HY신명조" w:cs="HY신명조"/>
              </w:rPr>
              <w:t xml:space="preserve"> 의미하며 공정능력이 커질수록 불량률은 줄어든다.</w:t>
            </w:r>
          </w:p>
        </w:tc>
      </w:tr>
      <w:tr w:rsidR="0044611A" w14:paraId="35220F17" w14:textId="77777777">
        <w:trPr>
          <w:trHeight w:val="104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275D2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2DFBCF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품질특성 산포의 평균이 규격한계(specification limit)의 중앙에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있고 공정능력지수(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)가 1.0인 공정에서 규격한계의 폭이 12라면,</w:t>
            </w:r>
            <w:r>
              <w:rPr>
                <w:rFonts w:ascii="HY신명조" w:eastAsia="HY신명조" w:cs="HY신명조"/>
              </w:rPr>
              <w:t xml:space="preserve"> 산포의 표준편차는 1.0이다. </w:t>
            </w:r>
          </w:p>
        </w:tc>
      </w:tr>
      <w:tr w:rsidR="0044611A" w14:paraId="3339B4B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A9A5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3EBF31" w14:textId="77777777" w:rsidR="0044611A" w:rsidRDefault="00EA26BC">
            <w:pPr>
              <w:pStyle w:val="a8"/>
              <w:snapToGrid/>
              <w:spacing w:after="20"/>
            </w:pPr>
            <w:r>
              <w:t xml:space="preserve">파레토의 원리(또는 80:20 법칙)는 소수의 핵심품질인자(vital </w:t>
            </w:r>
            <w:r>
              <w:rPr>
                <w:spacing w:val="1"/>
              </w:rPr>
              <w:t xml:space="preserve">few)에 집중하는 것이 전체 품질개선에 효율적인 방안임을 </w:t>
            </w:r>
            <w:r>
              <w:t>시사한다.</w:t>
            </w:r>
          </w:p>
        </w:tc>
      </w:tr>
      <w:tr w:rsidR="0044611A" w14:paraId="092F599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D671E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DC5ED9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품질비용을 예방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실패 비용으로 구분할 때 예방 및 평가 비용을 늘리면 일반적으로 품질수준은 향상되고 실패비용은 감소한다. </w:t>
            </w:r>
          </w:p>
        </w:tc>
      </w:tr>
      <w:tr w:rsidR="0044611A" w14:paraId="251D0E8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8CB68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42DCCA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실패비용은 불량품이 발생했을 경우 이를 기업 내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 xml:space="preserve">외부에서 </w:t>
            </w:r>
            <w:r>
              <w:rPr>
                <w:rFonts w:ascii="HY신명조" w:eastAsia="HY신명조" w:cs="HY신명조"/>
              </w:rPr>
              <w:t>처리하는 데 발생하는 비용을 포함한다.</w:t>
            </w:r>
          </w:p>
        </w:tc>
      </w:tr>
    </w:tbl>
    <w:p w14:paraId="66C2D5B0" w14:textId="77777777" w:rsidR="0044611A" w:rsidRDefault="0044611A">
      <w:pPr>
        <w:rPr>
          <w:sz w:val="2"/>
        </w:rPr>
      </w:pPr>
    </w:p>
    <w:p w14:paraId="5B8CA4D1" w14:textId="77777777" w:rsidR="0044611A" w:rsidRDefault="0044611A">
      <w:pPr>
        <w:pStyle w:val="a8"/>
        <w:snapToGrid/>
        <w:spacing w:after="20"/>
        <w:ind w:left="574" w:hanging="574"/>
        <w:rPr>
          <w:rFonts w:ascii="HY신명조" w:eastAsia="HY신명조" w:cs="HY신명조"/>
        </w:rPr>
      </w:pPr>
    </w:p>
    <w:p w14:paraId="3D9BC4A3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1BD36B79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18CEB4A9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4CF5779C" w14:textId="77777777" w:rsidR="0044611A" w:rsidRDefault="00EA26BC">
      <w:pPr>
        <w:pStyle w:val="a8"/>
        <w:spacing w:after="20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6"/>
        </w:rPr>
        <w:t xml:space="preserve">라인밸런싱(line balancing)에 관한 설명으로 가장 적절하지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spacing w:val="-6"/>
        </w:rPr>
        <w:t xml:space="preserve"> 것은?</w:t>
      </w:r>
    </w:p>
    <w:p w14:paraId="7FFA68B2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4CE22C5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F6A6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F0CC80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연속된 두 작업장에 할당된 작업부하(workload)의 균형이 맞지</w:t>
            </w:r>
            <w:r>
              <w:rPr>
                <w:rFonts w:ascii="HY신명조" w:eastAsia="HY신명조" w:cs="HY신명조"/>
              </w:rPr>
              <w:t xml:space="preserve"> 않을 경우 작업장애(blocking) 또는 작업공전(starving) 현상이 발생한다.</w:t>
            </w:r>
          </w:p>
        </w:tc>
      </w:tr>
      <w:tr w:rsidR="0044611A" w14:paraId="6B966EF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CC817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8E927D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라인밸런싱의 결과, 모든 작업장의 이용률(utilization)이 100%라면 전체 생산라인의 효율(efficiency)도 100%이다.</w:t>
            </w:r>
          </w:p>
        </w:tc>
      </w:tr>
      <w:tr w:rsidR="0044611A" w14:paraId="1254550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2CFF3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4774B0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 작업장의 이용률은 유휴시간(idle time)이 클수록 낮아진다.</w:t>
            </w:r>
          </w:p>
        </w:tc>
      </w:tr>
      <w:tr w:rsidR="0044611A" w14:paraId="383AE0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4E1C1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98B3E9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주기시간(cycle time)은 작업장 수를 늘릴수록 줄어든다.</w:t>
            </w:r>
          </w:p>
        </w:tc>
      </w:tr>
      <w:tr w:rsidR="0044611A" w14:paraId="7C6F787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D811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DD360D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목표 산출률을 높이기 위해서는 이를 달성할 수 있는 목표 </w:t>
            </w:r>
            <w:r>
              <w:rPr>
                <w:rFonts w:ascii="HY신명조" w:eastAsia="HY신명조" w:cs="HY신명조"/>
              </w:rPr>
              <w:t>주기시간도 늘어나야 한다.</w:t>
            </w:r>
          </w:p>
        </w:tc>
      </w:tr>
    </w:tbl>
    <w:p w14:paraId="5B6E9001" w14:textId="77777777" w:rsidR="0044611A" w:rsidRDefault="0044611A">
      <w:pPr>
        <w:rPr>
          <w:sz w:val="2"/>
        </w:rPr>
      </w:pPr>
    </w:p>
    <w:p w14:paraId="3B97578C" w14:textId="77777777" w:rsidR="0044611A" w:rsidRDefault="0044611A">
      <w:pPr>
        <w:pStyle w:val="a8"/>
        <w:snapToGrid/>
        <w:spacing w:after="20"/>
        <w:ind w:left="574" w:hanging="574"/>
        <w:rPr>
          <w:rFonts w:ascii="HY신명조" w:eastAsia="HY신명조" w:cs="HY신명조"/>
        </w:rPr>
      </w:pPr>
    </w:p>
    <w:p w14:paraId="38065FE4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679972FC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4DD207E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32342750" w14:textId="77777777" w:rsidR="0044611A" w:rsidRDefault="00EA26BC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제품별배치(product layout)가 공정별배치(process layout)에 비해 상대적으로 유리한 장점만을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15D501FB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15840D51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B9AC76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91A0023" w14:textId="77777777" w:rsidR="0044611A" w:rsidRDefault="00EA26BC">
            <w:pPr>
              <w:pStyle w:val="a8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산출률이 높고 단위당 원가가 낮다.</w:t>
            </w:r>
          </w:p>
        </w:tc>
      </w:tr>
      <w:tr w:rsidR="0044611A" w14:paraId="6B43A7F5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5FFA4A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5C9EC4" w14:textId="77777777" w:rsidR="0044611A" w:rsidRDefault="00EA26BC">
            <w:pPr>
              <w:pStyle w:val="a8"/>
              <w:ind w:left="259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장비의 이용률(utilization)이 높다.</w:t>
            </w:r>
          </w:p>
        </w:tc>
      </w:tr>
      <w:tr w:rsidR="0044611A" w14:paraId="654D16D0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8F4B48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47C494" w14:textId="77777777" w:rsidR="0044611A" w:rsidRDefault="00EA26BC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장비의 구매와 예방보전(preventive maintenance) 비용이 적다.</w:t>
            </w:r>
          </w:p>
        </w:tc>
      </w:tr>
      <w:tr w:rsidR="0044611A" w14:paraId="38A3AA12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711A7A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311B041" w14:textId="77777777" w:rsidR="0044611A" w:rsidRDefault="00EA26BC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자재운반이 단순하고 자동화가 용이하다.</w:t>
            </w:r>
          </w:p>
        </w:tc>
      </w:tr>
      <w:tr w:rsidR="0044611A" w14:paraId="3B863E9F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9C0431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FD9A470" w14:textId="77777777" w:rsidR="0044611A" w:rsidRDefault="00EA26BC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재공품재고(WIP)가 적다.</w:t>
            </w:r>
          </w:p>
        </w:tc>
      </w:tr>
      <w:tr w:rsidR="0044611A" w14:paraId="03DC9A24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1D1CC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f.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FE4B40F" w14:textId="77777777" w:rsidR="0044611A" w:rsidRDefault="00EA26BC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훈련비용이 적게 들고 작업감독이 쉽다.</w:t>
            </w:r>
          </w:p>
        </w:tc>
      </w:tr>
    </w:tbl>
    <w:p w14:paraId="4111FFC4" w14:textId="77777777" w:rsidR="0044611A" w:rsidRDefault="0044611A">
      <w:pPr>
        <w:rPr>
          <w:sz w:val="2"/>
        </w:rPr>
      </w:pPr>
    </w:p>
    <w:p w14:paraId="6A8DCDE1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C67F4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01C1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3432D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d, e,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4E9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E5FF0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d, e,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4359E0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B9821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e, f</w:t>
            </w:r>
          </w:p>
        </w:tc>
      </w:tr>
      <w:tr w:rsidR="0044611A" w14:paraId="2808A8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8C78D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C5831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04643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458D9" w14:textId="77777777" w:rsidR="0044611A" w:rsidRDefault="00EA26BC">
            <w:pPr>
              <w:pStyle w:val="a8"/>
              <w:snapToGrid/>
              <w:ind w:left="101" w:hanging="1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154DF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1D942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6F3C87D5" w14:textId="77777777" w:rsidR="0044611A" w:rsidRDefault="0044611A">
      <w:pPr>
        <w:rPr>
          <w:sz w:val="2"/>
        </w:rPr>
      </w:pPr>
    </w:p>
    <w:p w14:paraId="0033E80D" w14:textId="77777777" w:rsidR="0044611A" w:rsidRDefault="0044611A">
      <w:pPr>
        <w:pStyle w:val="a8"/>
        <w:wordWrap/>
        <w:spacing w:after="20"/>
        <w:ind w:left="180" w:hanging="180"/>
        <w:jc w:val="right"/>
        <w:rPr>
          <w:rFonts w:ascii="HY신명조" w:eastAsia="HY신명조" w:cs="HY신명조"/>
        </w:rPr>
      </w:pPr>
    </w:p>
    <w:p w14:paraId="6259DCF7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2C7EC9F2" w14:textId="77777777" w:rsidR="0044611A" w:rsidRDefault="00EA26BC">
      <w:pPr>
        <w:pStyle w:val="a8"/>
        <w:spacing w:after="20"/>
        <w:ind w:left="651" w:right="100" w:hanging="6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자재소요계획(MRP)에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17162574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3C90F8A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A7932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C4377A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MRP는 종속수요품목에 대한 조달 계획이며, 독립수요품목과 달리</w:t>
            </w:r>
            <w:r>
              <w:rPr>
                <w:rFonts w:ascii="HY신명조" w:eastAsia="HY신명조" w:cs="HY신명조"/>
              </w:rPr>
              <w:t xml:space="preserve"> 시간에 따른 수요변동이 일괄적(lumpy)이라는 특징을 가진다.</w:t>
            </w:r>
          </w:p>
        </w:tc>
      </w:tr>
      <w:tr w:rsidR="0044611A" w14:paraId="15DBBA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A09E8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EF5D51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MRP의 입력자료인 자재명세서(BOM)는 품목 간의 계층관계와</w:t>
            </w:r>
            <w:r>
              <w:rPr>
                <w:rFonts w:ascii="HY신명조" w:eastAsia="HY신명조" w:cs="HY신명조"/>
              </w:rPr>
              <w:t xml:space="preserve"> 소요량을 나무구조형태로 표현한 것이다.</w:t>
            </w:r>
          </w:p>
        </w:tc>
      </w:tr>
      <w:tr w:rsidR="0044611A" w14:paraId="1E65EC5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9FE3E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F6F6C5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L4L(lot for lot) 방식으로 조달하는 품목의 계획발주량(planned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order releases)은 보유재고로 인해 순소요량(net requirements)</w:t>
            </w:r>
            <w:r>
              <w:rPr>
                <w:rFonts w:ascii="HY신명조" w:eastAsia="HY신명조" w:cs="HY신명조"/>
              </w:rPr>
              <w:t xml:space="preserve">보다 많다. </w:t>
            </w:r>
          </w:p>
        </w:tc>
      </w:tr>
      <w:tr w:rsidR="0044611A" w14:paraId="65BDB7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277F9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55DAF5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계획발주량은 계획입고량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planned</w:t>
            </w:r>
            <w:r>
              <w:rPr>
                <w:rFonts w:ascii="HY신명조" w:eastAsia="HY신명조" w:cs="HY신명조"/>
                <w:spacing w:val="-1"/>
              </w:rPr>
              <w:t xml:space="preserve"> order receipts)</w:t>
            </w:r>
            <w:r>
              <w:rPr>
                <w:rFonts w:ascii="HY신명조" w:eastAsia="HY신명조" w:cs="HY신명조"/>
              </w:rPr>
              <w:t xml:space="preserve">을 리드타임(lead time)만큼 역산하여 기간 이동한 것이다. </w:t>
            </w:r>
          </w:p>
        </w:tc>
      </w:tr>
      <w:tr w:rsidR="0044611A" w14:paraId="55D32AF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33BDC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052116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하위수준코딩(low level coding)이란 동일품목이 BOM의 여러 </w:t>
            </w:r>
            <w:r>
              <w:rPr>
                <w:rFonts w:ascii="HY신명조" w:eastAsia="HY신명조" w:cs="HY신명조"/>
                <w:spacing w:val="2"/>
              </w:rPr>
              <w:t xml:space="preserve">수준(계층)에서 출현할 때, 그 품목이 출현한 수준 중 최저 </w:t>
            </w:r>
            <w:r>
              <w:rPr>
                <w:rFonts w:ascii="HY신명조" w:eastAsia="HY신명조" w:cs="HY신명조"/>
              </w:rPr>
              <w:t>수준과 일치하도록 BOM을 재구축하는 것을 의미한다</w:t>
            </w:r>
            <w:r>
              <w:t>.</w:t>
            </w:r>
          </w:p>
        </w:tc>
      </w:tr>
    </w:tbl>
    <w:p w14:paraId="212568F5" w14:textId="77777777" w:rsidR="0044611A" w:rsidRDefault="0044611A">
      <w:pPr>
        <w:rPr>
          <w:sz w:val="2"/>
        </w:rPr>
      </w:pPr>
    </w:p>
    <w:p w14:paraId="33383D32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F9077DD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345324D0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74B81CFF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563D4FE2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92E64A6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53D7FC16" w14:textId="77777777" w:rsidR="0044611A" w:rsidRDefault="00EA26BC">
      <w:pPr>
        <w:pStyle w:val="a8"/>
        <w:spacing w:after="20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2"/>
        </w:rPr>
        <w:t xml:space="preserve">경제적주문량(EOQ)모형에 관한 설명으로 가장 적절하지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것은?</w:t>
      </w:r>
    </w:p>
    <w:p w14:paraId="1FEEB248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131DFD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3A494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19E976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단위당 재고유지비용(holding cost)이 커지면 최적주문량은 </w:t>
            </w:r>
            <w:r>
              <w:rPr>
                <w:rFonts w:ascii="HY신명조" w:eastAsia="HY신명조" w:cs="HY신명조"/>
              </w:rPr>
              <w:t>줄어들지만, 재주문점(reorder point)은 변하지 않는다.</w:t>
            </w:r>
          </w:p>
        </w:tc>
      </w:tr>
      <w:tr w:rsidR="0044611A" w14:paraId="6B4397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A53CC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E1A94A2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C4F6FA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주문당 주문비용(ordering cost)이 커지면 최적주문량은 늘어나지만, 재주문점은 변하지 않는다.</w:t>
            </w:r>
          </w:p>
        </w:tc>
      </w:tr>
      <w:tr w:rsidR="0044611A" w14:paraId="6D08F94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26826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F64B5F4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A52F00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리드타임(lead time)이 증가하면 재주문점은 커지지만, 최적</w:t>
            </w:r>
            <w:r>
              <w:rPr>
                <w:rFonts w:ascii="HY신명조" w:eastAsia="HY신명조" w:cs="HY신명조"/>
              </w:rPr>
              <w:t>주문량은 변하지 않는다.</w:t>
            </w:r>
          </w:p>
        </w:tc>
      </w:tr>
      <w:tr w:rsidR="0044611A" w14:paraId="3693D2A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4FF05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1C2E688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12D575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EOQ모형에서는 재고보충시 재고수준이 일시적으로 증가하지만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경제적생산량(EPQ)모형에서는 생산기간 중 점진적으로 증가한다.</w:t>
            </w:r>
          </w:p>
        </w:tc>
      </w:tr>
      <w:tr w:rsidR="0044611A" w14:paraId="1A04B5B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43E4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D546AA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주문량에 따라 가격할인이 있는 경우의 EOQ모형에서 최적</w:t>
            </w:r>
            <w:r>
              <w:rPr>
                <w:rFonts w:ascii="HY신명조" w:eastAsia="HY신명조" w:cs="HY신명조"/>
                <w:spacing w:val="4"/>
              </w:rPr>
              <w:t xml:space="preserve">주문량은 일반적으로 연간 재고유지비용과 연간 주문비용이 같아지는 </w:t>
            </w:r>
            <w:r>
              <w:rPr>
                <w:rFonts w:ascii="HY신명조" w:eastAsia="HY신명조" w:cs="HY신명조"/>
              </w:rPr>
              <w:t>지점에서 발생한다.</w:t>
            </w:r>
          </w:p>
        </w:tc>
      </w:tr>
    </w:tbl>
    <w:p w14:paraId="41BAD0D1" w14:textId="77777777" w:rsidR="0044611A" w:rsidRDefault="0044611A">
      <w:pPr>
        <w:rPr>
          <w:sz w:val="2"/>
        </w:rPr>
      </w:pPr>
    </w:p>
    <w:p w14:paraId="36E9BE63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4039BB59" w14:textId="77777777" w:rsidR="0044611A" w:rsidRDefault="0044611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1D527F1" w14:textId="77777777" w:rsidR="0044611A" w:rsidRDefault="0044611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6969FD86" w14:textId="77777777" w:rsidR="0044611A" w:rsidRDefault="0044611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22FE7A2" w14:textId="77777777" w:rsidR="0044611A" w:rsidRDefault="0044611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2D5F630" w14:textId="77777777" w:rsidR="0044611A" w:rsidRDefault="0044611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5525C18" w14:textId="77777777" w:rsidR="0044611A" w:rsidRDefault="00EA26BC">
      <w:pPr>
        <w:pStyle w:val="a8"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1"/>
        </w:rPr>
        <w:t>K기업은 화학원료를 고정주문량모형(Q-시스템)을 사용하여 외부</w:t>
      </w:r>
      <w:r>
        <w:rPr>
          <w:rFonts w:ascii="HY신명조" w:eastAsia="HY신명조" w:cs="HY신명조"/>
        </w:rPr>
        <w:t xml:space="preserve">업체로부터 조달하고 있다. 이 원료의 수요는 일간 평균 20리터인 </w:t>
      </w:r>
      <w:r>
        <w:rPr>
          <w:rFonts w:ascii="HY신명조" w:eastAsia="HY신명조" w:cs="HY신명조"/>
          <w:spacing w:val="-2"/>
        </w:rPr>
        <w:t>정규분포를 따른다. 리드타임(lead time)은 3일이며 확정적이다. 현재</w:t>
      </w:r>
      <w:r>
        <w:rPr>
          <w:rFonts w:ascii="HY신명조" w:eastAsia="HY신명조" w:cs="HY신명조"/>
        </w:rPr>
        <w:t xml:space="preserve"> 방침인 95% 서비스수준(service level)에 대한 재주문점(reorder </w:t>
      </w:r>
      <w:r>
        <w:rPr>
          <w:rFonts w:ascii="HY신명조" w:eastAsia="HY신명조" w:cs="HY신명조"/>
          <w:spacing w:val="-3"/>
        </w:rPr>
        <w:t>point)은 76.5리터이나, 향후 서비스수준을 99%로 올리기로 결정했다.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새로운 서비스수준을 충족하는 재주문점과 안전재고는 각각 몇 </w:t>
      </w:r>
      <w:r>
        <w:rPr>
          <w:rFonts w:ascii="HY신명조" w:eastAsia="HY신명조" w:cs="HY신명조"/>
        </w:rPr>
        <w:t xml:space="preserve">리터인가? 단,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</w:rPr>
        <w:t xml:space="preserve">가 표준정규분포를 따르는 확률변수라고 할 때, </w:t>
      </w:r>
      <m:oMath>
        <m:r>
          <m:rPr>
            <m:sty m:val="p"/>
          </m:rPr>
          <w:rPr>
            <w:rFonts w:ascii="Cambria Math"/>
          </w:rPr>
          <m:t>Pr(Z&gt;1.65)=0.05</m:t>
        </m:r>
      </m:oMath>
      <w:r>
        <w:rPr>
          <w:rFonts w:ascii="HY신명조" w:eastAsia="HY신명조" w:cs="HY신명조"/>
        </w:rPr>
        <w:t xml:space="preserve">이고 </w:t>
      </w:r>
      <m:oMath>
        <m:r>
          <m:rPr>
            <m:sty m:val="p"/>
          </m:rPr>
          <w:rPr>
            <w:rFonts w:ascii="Cambria Math"/>
          </w:rPr>
          <m:t>Pr(Z&gt;2.33)=0.01</m:t>
        </m:r>
      </m:oMath>
      <w:r>
        <w:rPr>
          <w:rFonts w:ascii="HY신명조" w:eastAsia="HY신명조" w:cs="HY신명조"/>
        </w:rPr>
        <w:t>이다.</w:t>
      </w:r>
    </w:p>
    <w:p w14:paraId="43A3B13A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4283E5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2D3D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169E4D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83.3, 23.3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3C1B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B9034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76.5, 16.5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7E4FF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E8D6C4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60.0, 16.5</w:t>
            </w:r>
          </w:p>
        </w:tc>
      </w:tr>
      <w:tr w:rsidR="0044611A" w14:paraId="4A50DF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E50AC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9ACE1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80.97, 20.97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9F7C6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33E12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60.0, 0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11BE4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7F4A2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BACDCFA" w14:textId="77777777" w:rsidR="0044611A" w:rsidRDefault="0044611A">
      <w:pPr>
        <w:rPr>
          <w:sz w:val="2"/>
        </w:rPr>
      </w:pPr>
    </w:p>
    <w:p w14:paraId="51A618EB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>투자규모와 내용연수가 동일한 상호배타적인 투자안 A와 투자안 B의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경제성을 평가하고자 한다. 투자안 A와 투자안 B의 자본비용은 </w:t>
      </w:r>
      <w:r>
        <w:rPr>
          <w:rFonts w:ascii="HY신명조" w:eastAsia="HY신명조" w:cs="HY신명조"/>
          <w:spacing w:val="-3"/>
        </w:rPr>
        <w:t>동일하다. 두 투자안 간 증분현금흐름의 내부수익률은 15%이다. 현재</w:t>
      </w:r>
      <w:r>
        <w:rPr>
          <w:rFonts w:ascii="HY신명조" w:eastAsia="HY신명조" w:cs="HY신명조"/>
          <w:spacing w:val="2"/>
        </w:rPr>
        <w:t xml:space="preserve">시점에 현금유출이 발생하고, 이후 현금유입이 발생하는 투자형 </w:t>
      </w:r>
      <w:r>
        <w:rPr>
          <w:rFonts w:ascii="HY신명조" w:eastAsia="HY신명조" w:cs="HY신명조"/>
        </w:rPr>
        <w:t xml:space="preserve">현금흐름을 가정한다. NPV곡선(NPV profile)은 가로축이 할인율, 세로축이 NPV를 표시하는 평면에서 도출된다. 다음 표는 투자안 </w:t>
      </w:r>
      <w:r>
        <w:rPr>
          <w:rFonts w:ascii="HY신명조" w:eastAsia="HY신명조" w:cs="HY신명조"/>
          <w:spacing w:val="-1"/>
        </w:rPr>
        <w:t>A와 투자안 B의 순현재가치(NPV) 및 내부수익률(IRR)을 요약한다.</w:t>
      </w:r>
      <w:r>
        <w:rPr>
          <w:rFonts w:ascii="HY신명조" w:eastAsia="HY신명조" w:cs="HY신명조"/>
        </w:rPr>
        <w:t xml:space="preserve">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6C16CEC1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2036"/>
        <w:gridCol w:w="2036"/>
      </w:tblGrid>
      <w:tr w:rsidR="0044611A" w14:paraId="46218F17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6A4B8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A022F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투자안 A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288AA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투자안 B</w:t>
            </w:r>
          </w:p>
        </w:tc>
      </w:tr>
      <w:tr w:rsidR="0044611A" w14:paraId="2AC54C6D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B3B1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NPV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619F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4억원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E552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3억원</w:t>
            </w:r>
          </w:p>
        </w:tc>
      </w:tr>
      <w:tr w:rsidR="0044611A" w14:paraId="3731839C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1BF3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IRR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1CE7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98BB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</w:tbl>
    <w:p w14:paraId="0192BDE2" w14:textId="77777777" w:rsidR="0044611A" w:rsidRDefault="0044611A">
      <w:pPr>
        <w:rPr>
          <w:sz w:val="2"/>
        </w:rPr>
      </w:pPr>
    </w:p>
    <w:p w14:paraId="758B4224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E7E30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75646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98A1A7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투자안 A와 투자안 B의 NPV를 추정할 때의 자본비용은 15% 보다 작다. </w:t>
            </w:r>
          </w:p>
        </w:tc>
      </w:tr>
      <w:tr w:rsidR="0044611A" w14:paraId="3AC686C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2AA2B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B13EE4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투자안 A의 NPV곡선이 투자안 B의 NPV곡선보다 완만하다.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4611A" w14:paraId="3BD43E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2D1A8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5F29D1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 xml:space="preserve">피셔수익률은 20%보다 작다. </w:t>
            </w:r>
          </w:p>
        </w:tc>
      </w:tr>
      <w:tr w:rsidR="0044611A" w14:paraId="7A1435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6D720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BD9BF0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5"/>
              </w:rPr>
              <w:t>순현재가치법과 내부수익률법의 결과가 상이하면 순현재가치법에</w:t>
            </w:r>
            <w:r>
              <w:rPr>
                <w:rFonts w:ascii="HY신명조" w:eastAsia="HY신명조" w:cs="HY신명조"/>
                <w:spacing w:val="2"/>
              </w:rPr>
              <w:t xml:space="preserve"> 따라서 투자안 A를 선택하는 것이 합리적이다. </w:t>
            </w:r>
          </w:p>
        </w:tc>
      </w:tr>
      <w:tr w:rsidR="0044611A" w14:paraId="351D565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25A1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868EB4" w14:textId="77777777" w:rsidR="0044611A" w:rsidRDefault="00EA26BC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1"/>
              </w:rPr>
              <w:t>독립적인 투자안이라면 투자안 A와 투자안 B를 모두 선택하는</w:t>
            </w:r>
            <w:r>
              <w:rPr>
                <w:rFonts w:ascii="HY신명조" w:eastAsia="HY신명조" w:cs="HY신명조"/>
                <w:spacing w:val="3"/>
              </w:rPr>
              <w:t xml:space="preserve"> 것이 바람직하다. </w:t>
            </w:r>
          </w:p>
        </w:tc>
      </w:tr>
    </w:tbl>
    <w:p w14:paraId="41866EB2" w14:textId="77777777" w:rsidR="0044611A" w:rsidRDefault="0044611A">
      <w:pPr>
        <w:rPr>
          <w:sz w:val="2"/>
        </w:rPr>
      </w:pPr>
    </w:p>
    <w:p w14:paraId="5D517EC0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1A786EA8" w14:textId="77777777" w:rsidR="0044611A" w:rsidRDefault="0044611A">
      <w:pPr>
        <w:pStyle w:val="a8"/>
        <w:snapToGrid/>
        <w:ind w:left="379" w:hanging="379"/>
        <w:rPr>
          <w:rFonts w:ascii="굴림" w:eastAsia="굴림" w:cs="굴림"/>
        </w:rPr>
      </w:pPr>
    </w:p>
    <w:p w14:paraId="1939F3E2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5"/>
        </w:rPr>
        <w:t>A기업은 부채비율(타인자본가치/자기자본가치: B/S) 100%를 유지한다.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 xml:space="preserve">A기업의 부채는 채권발행으로 조달된다. A기업의 영업위험만 </w:t>
      </w:r>
      <w:r>
        <w:rPr>
          <w:rFonts w:ascii="HY신명조" w:eastAsia="HY신명조" w:cs="HY신명조"/>
        </w:rPr>
        <w:t xml:space="preserve">반영된 베타는 1.0이고 채권베타는 0.3이다. A기업은 영업활동으로 매년 말 세전현금흐름 500억원을 영구적으로 산출한다. 법인세율 30%, 무위험수익률 5%, 시장포트폴리오의 기대수익률은 10%이다. 채권에 대해 지급하는 이자율은 채권의 기대수익률과 동일하다고 </w:t>
      </w:r>
      <w:r>
        <w:rPr>
          <w:rFonts w:ascii="HY신명조" w:eastAsia="HY신명조" w:cs="HY신명조"/>
          <w:spacing w:val="2"/>
        </w:rPr>
        <w:t xml:space="preserve">가정한다. CAPM 및 MM수정이론(1963)이 성립한다고 가정한다. </w:t>
      </w:r>
      <w:r>
        <w:rPr>
          <w:rFonts w:ascii="HY신명조" w:eastAsia="HY신명조" w:cs="HY신명조"/>
          <w:spacing w:val="-1"/>
        </w:rPr>
        <w:t>1년 말 세전현금흐름의 확실성등가에 가장 가까운 것은? 단, 소수는</w:t>
      </w:r>
      <w:r>
        <w:rPr>
          <w:rFonts w:ascii="HY신명조" w:eastAsia="HY신명조" w:cs="HY신명조"/>
        </w:rPr>
        <w:t xml:space="preserve"> 소수점 아래 다섯째 자리에서 반올림하고 금액은 백만원 단위에서 반올림하여 계산하시오.</w:t>
      </w:r>
    </w:p>
    <w:p w14:paraId="5F4DD833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B268D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C181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4CB9F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315.6억원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4857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176C1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369.5억원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5B75C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817D1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422.8억원</w:t>
            </w:r>
          </w:p>
        </w:tc>
      </w:tr>
      <w:tr w:rsidR="0044611A" w14:paraId="49E421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133E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303979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483.9억원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99EA9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8B314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534.5억원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ADF81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D3E84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FF73281" w14:textId="77777777" w:rsidR="0044611A" w:rsidRDefault="0044611A">
      <w:pPr>
        <w:rPr>
          <w:sz w:val="2"/>
        </w:rPr>
      </w:pPr>
    </w:p>
    <w:p w14:paraId="595966CA" w14:textId="77777777" w:rsidR="0044611A" w:rsidRDefault="0044611A">
      <w:pPr>
        <w:pStyle w:val="a8"/>
        <w:snapToGrid/>
        <w:ind w:left="379" w:hanging="379"/>
        <w:rPr>
          <w:rFonts w:ascii="굴림" w:eastAsia="굴림" w:cs="굴림"/>
        </w:rPr>
      </w:pPr>
    </w:p>
    <w:p w14:paraId="55C92AC0" w14:textId="77777777" w:rsidR="0044611A" w:rsidRDefault="0044611A">
      <w:pPr>
        <w:pStyle w:val="a8"/>
        <w:snapToGrid/>
        <w:ind w:left="379" w:hanging="379"/>
        <w:rPr>
          <w:rFonts w:ascii="굴림" w:eastAsia="굴림" w:cs="굴림"/>
        </w:rPr>
      </w:pPr>
    </w:p>
    <w:p w14:paraId="2179D9A6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7"/>
        </w:rPr>
        <w:t>금융시장에서 만기 및 액면금액이 동일한 채권 A와 채권 B가 존재하고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이 채권들의 액면이자율과 현재(t=0) 시장가격이 다음 표에 제시되어 있다.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다음 표의 자료를 이용하여 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 xml:space="preserve">가 현재(t=0) 시점에서 4년 만기 </w:t>
      </w:r>
      <w:r>
        <w:rPr>
          <w:rFonts w:ascii="HY신명조" w:eastAsia="HY신명조" w:cs="HY신명조"/>
          <w:spacing w:val="-3"/>
        </w:rPr>
        <w:t xml:space="preserve">현물이자율일 때 </w:t>
      </w:r>
      <m:oMath>
        <m:r>
          <m:rPr>
            <m:sty m:val="p"/>
          </m:rPr>
          <w:rPr>
            <w:rFonts w:ascii="Cambria Math"/>
          </w:rPr>
          <m:t>(1+_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은 얼마인가? 액면이자는 연 1회 지급된다.</w:t>
      </w:r>
    </w:p>
    <w:p w14:paraId="5A9F7D3C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2036"/>
        <w:gridCol w:w="2036"/>
      </w:tblGrid>
      <w:tr w:rsidR="0044611A" w14:paraId="0E26FDB8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44F06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8660E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A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00EDC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B</w:t>
            </w:r>
          </w:p>
        </w:tc>
      </w:tr>
      <w:tr w:rsidR="0044611A" w14:paraId="0D4D7904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02F9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FADF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0E5D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</w:tr>
      <w:tr w:rsidR="0044611A" w14:paraId="3A32D091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84C1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D078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7480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10,000원</w:t>
            </w:r>
          </w:p>
        </w:tc>
      </w:tr>
      <w:tr w:rsidR="0044611A" w14:paraId="7FB66B5B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821F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액면이자율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BF20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09C3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44611A" w14:paraId="5A289BFF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17FC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 시장가격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03A6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E63D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11,000원</w:t>
            </w:r>
          </w:p>
        </w:tc>
      </w:tr>
    </w:tbl>
    <w:p w14:paraId="62F579A0" w14:textId="77777777" w:rsidR="0044611A" w:rsidRDefault="0044611A">
      <w:pPr>
        <w:rPr>
          <w:sz w:val="2"/>
        </w:rPr>
      </w:pPr>
    </w:p>
    <w:p w14:paraId="7E47CFDB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1C68D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FDF18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6BFE6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9CB2D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84FB1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11178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81550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</w:tr>
      <w:tr w:rsidR="0044611A" w14:paraId="3DF7D61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BA579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7F2F1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FD52C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20014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9EC49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8A915F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67DCC51C" w14:textId="77777777" w:rsidR="0044611A" w:rsidRDefault="0044611A">
      <w:pPr>
        <w:rPr>
          <w:sz w:val="2"/>
        </w:rPr>
      </w:pPr>
    </w:p>
    <w:p w14:paraId="1B82A914" w14:textId="77777777" w:rsidR="0044611A" w:rsidRDefault="00EA26BC">
      <w:pPr>
        <w:pStyle w:val="a8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4"/>
        </w:rPr>
        <w:t xml:space="preserve">채권 듀레이션에 관한 설명으로 가장 적절하지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것은?</w:t>
      </w:r>
    </w:p>
    <w:p w14:paraId="7E9D18F0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382FE5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D2A3A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C1575" w14:textId="77777777" w:rsidR="0044611A" w:rsidRDefault="00EA26BC">
            <w:pPr>
              <w:pStyle w:val="a8"/>
              <w:wordWrap/>
              <w:spacing w:after="20"/>
              <w:ind w:left="1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무이표채의 경우 만기가 길어지면 듀레이션이 증가한다.  </w:t>
            </w:r>
          </w:p>
        </w:tc>
      </w:tr>
      <w:tr w:rsidR="0044611A" w14:paraId="2C04BB3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7F4C6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A1B0B4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목표시기와 듀레이션을 일치시키는 채권 포트폴리오를 보유하면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목표시기까지 이자율의 중간 변동에 대하여 면역이 되므로 </w:t>
            </w:r>
            <w:r>
              <w:rPr>
                <w:rFonts w:ascii="HY신명조" w:eastAsia="HY신명조" w:cs="HY신명조"/>
              </w:rPr>
              <w:t xml:space="preserve">채권 포트폴리오를 조정할 필요가 없다. </w:t>
            </w:r>
          </w:p>
        </w:tc>
      </w:tr>
      <w:tr w:rsidR="0044611A" w14:paraId="37869E0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8EEDF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B22E6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목표시기면역전략 수행에 있어서 다른 조건이 동일할 때 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 xml:space="preserve">경과함에 따라 채권 포트폴리오의 듀레이션을 감소시키는 </w:t>
            </w:r>
            <w:r>
              <w:rPr>
                <w:rFonts w:ascii="HY신명조" w:eastAsia="HY신명조" w:cs="HY신명조"/>
              </w:rPr>
              <w:t xml:space="preserve">조정이 필요하다. </w:t>
            </w:r>
          </w:p>
        </w:tc>
      </w:tr>
      <w:tr w:rsidR="0044611A" w14:paraId="56E4B87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6A6A6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800FA4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 조건이 동일할 때 연간 이자지급횟수가 증가하면 채권의 듀레이션은 감소한다.</w:t>
            </w:r>
          </w:p>
        </w:tc>
      </w:tr>
      <w:tr w:rsidR="0044611A" w14:paraId="7647399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861F7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724829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영구채의 듀레이션은 시장이자율과 연간 이자지급횟수에 의하여</w:t>
            </w:r>
            <w:r>
              <w:rPr>
                <w:rFonts w:ascii="HY신명조" w:eastAsia="HY신명조" w:cs="HY신명조"/>
              </w:rPr>
              <w:t xml:space="preserve"> 결정된다. </w:t>
            </w:r>
          </w:p>
        </w:tc>
      </w:tr>
    </w:tbl>
    <w:p w14:paraId="257A2B75" w14:textId="77777777" w:rsidR="0044611A" w:rsidRDefault="0044611A">
      <w:pPr>
        <w:rPr>
          <w:sz w:val="2"/>
        </w:rPr>
      </w:pPr>
    </w:p>
    <w:p w14:paraId="5AE1DEE0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26301A22" w14:textId="77777777" w:rsidR="0044611A" w:rsidRDefault="0044611A">
      <w:pPr>
        <w:pStyle w:val="a8"/>
        <w:snapToGrid/>
        <w:spacing w:after="20"/>
        <w:rPr>
          <w:rFonts w:ascii="HY신명조" w:eastAsia="HY신명조" w:cs="HY신명조"/>
        </w:rPr>
      </w:pPr>
    </w:p>
    <w:p w14:paraId="1E674D44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7C0BE50B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F5ED1CD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2"/>
        </w:rPr>
        <w:t>무위험부채를 보유한</w:t>
      </w:r>
      <w:r>
        <w:rPr>
          <w:rFonts w:ascii="HY신명조" w:eastAsia="HY신명조" w:cs="HY신명조"/>
          <w:b/>
          <w:bCs/>
          <w:color w:val="0C0C0C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A기업의 현재 법인세율은 30%이고 주식베타는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2.0이다. A기업과 부채비율 이외의 모든 것이 동일한 무부채 기업인</w:t>
      </w:r>
      <w:r>
        <w:rPr>
          <w:rFonts w:ascii="HY신명조" w:eastAsia="HY신명조" w:cs="HY신명조"/>
        </w:rPr>
        <w:t xml:space="preserve"> B기업의 베타는 1.0, 기업가치는 50억원, 법인세율은 30%이다. CAPM과 MM수정이론(1963)을 가정할 때, A기업의 이자비용 절세</w:t>
      </w:r>
      <w:r>
        <w:rPr>
          <w:rFonts w:ascii="HY신명조" w:eastAsia="HY신명조" w:cs="HY신명조"/>
          <w:spacing w:val="-3"/>
        </w:rPr>
        <w:t>효과(interest tax shield effect)의 현재가치(PV)에 가장 가까운 것은?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단, 금액은 억원 단위로 표시하고, 소수점 아래 셋째 자리에서 반올림</w:t>
      </w:r>
      <w:r>
        <w:rPr>
          <w:rFonts w:ascii="HY신명조" w:eastAsia="HY신명조" w:cs="HY신명조"/>
          <w:spacing w:val="-7"/>
        </w:rPr>
        <w:t>한다.</w:t>
      </w:r>
    </w:p>
    <w:p w14:paraId="23A39A96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680206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E42B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302C2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2.71억원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DABD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6F988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4.71억원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F8B6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2F231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6.71억원</w:t>
            </w:r>
          </w:p>
        </w:tc>
      </w:tr>
      <w:tr w:rsidR="0044611A" w14:paraId="781131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2395E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F9E05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8.71억원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DFB9C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A68B0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10.71억원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EF9AE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D8EEF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694A654" w14:textId="77777777" w:rsidR="0044611A" w:rsidRDefault="0044611A">
      <w:pPr>
        <w:rPr>
          <w:sz w:val="2"/>
        </w:rPr>
      </w:pPr>
    </w:p>
    <w:p w14:paraId="4FBDCB3E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F2AE47D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6B8C5684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01DFEE42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06C40776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레버리지에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295EF72A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6EB23406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3CC0B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B92AF8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손익분기점 미만의 매출액 수준에서는 영업레버리지도(DOL)가</w:t>
            </w:r>
            <w:r>
              <w:rPr>
                <w:rFonts w:ascii="HY신명조" w:eastAsia="HY신명조" w:cs="HY신명조"/>
              </w:rPr>
              <w:t xml:space="preserve"> 음(-)의 값으로 나타난다. </w:t>
            </w:r>
          </w:p>
        </w:tc>
      </w:tr>
      <w:tr w:rsidR="0044611A" w14:paraId="0A0C50AE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82B268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2030CBC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영업레버리지도(DOL)가 크다는 것은 영업이익 변화율에 비해</w:t>
            </w:r>
            <w:r>
              <w:rPr>
                <w:rFonts w:ascii="HY신명조" w:eastAsia="HY신명조" w:cs="HY신명조"/>
              </w:rPr>
              <w:t xml:space="preserve"> 매출액 변화율이 크다는 것을 의미한다. </w:t>
            </w:r>
          </w:p>
        </w:tc>
      </w:tr>
      <w:tr w:rsidR="0044611A" w14:paraId="3B7A7F0A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7FE886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70810D4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레버리지효과가 없을 경우 영업레버리지도(DOL)와 재무레버리지도</w:t>
            </w:r>
            <w:r>
              <w:rPr>
                <w:rFonts w:ascii="HY신명조" w:eastAsia="HY신명조" w:cs="HY신명조"/>
              </w:rPr>
              <w:t xml:space="preserve">(DFL)는 모두 0과 1사이의 값으로 나타난다. </w:t>
            </w:r>
          </w:p>
        </w:tc>
      </w:tr>
      <w:tr w:rsidR="0044611A" w14:paraId="111129AE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5687D4B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49B9E34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재무레버리지도(DFL)와 결합레버리지도(DCL)가 각각 4, 8일 때,</w:t>
            </w:r>
            <w:r>
              <w:rPr>
                <w:rFonts w:ascii="HY신명조" w:eastAsia="HY신명조" w:cs="HY신명조"/>
              </w:rPr>
              <w:t xml:space="preserve"> 매출액이 10% 증가하면, 영업이익은 20% 증가한다.  </w:t>
            </w:r>
          </w:p>
        </w:tc>
      </w:tr>
      <w:tr w:rsidR="0044611A" w14:paraId="6A22ECFE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A78A431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3FDD8A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재무레버리지는 이자비용 중에서 영업고정비의 비중 증가에 따른 순이익 확대효과를 의미한다. </w:t>
            </w:r>
          </w:p>
        </w:tc>
      </w:tr>
    </w:tbl>
    <w:p w14:paraId="58EAC1C3" w14:textId="77777777" w:rsidR="0044611A" w:rsidRDefault="0044611A">
      <w:pPr>
        <w:rPr>
          <w:sz w:val="2"/>
        </w:rPr>
      </w:pPr>
    </w:p>
    <w:p w14:paraId="4118287C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6C1F0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D6044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6FBCF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2068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B17A55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AECA1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B0168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44611A" w14:paraId="233050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36443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CA3EFF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FA29E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6E431D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1A6D3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9BDB9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F900699" w14:textId="77777777" w:rsidR="0044611A" w:rsidRDefault="0044611A">
      <w:pPr>
        <w:rPr>
          <w:sz w:val="2"/>
        </w:rPr>
      </w:pPr>
    </w:p>
    <w:p w14:paraId="2359E457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A999F64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284AB9B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6B7F87B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AC44FBE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833FA52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6"/>
        </w:rPr>
        <w:t>배당평가모형에 따른</w:t>
      </w:r>
      <w:r>
        <w:rPr>
          <w:rFonts w:ascii="HY신명조" w:eastAsia="HY신명조" w:cs="HY신명조"/>
          <w:b/>
          <w:bCs/>
          <w:color w:val="0C0C0C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주식가치 평가에 관한 설명으로 적절한 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2D1714E0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0687744D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9889D3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904C1B1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전액 배당하는 무성장 영구기업의 주가수익배수(PER)는 요구수익률과 정(+)의</w:t>
            </w:r>
            <w:r>
              <w:rPr>
                <w:rFonts w:ascii="HY신명조" w:eastAsia="HY신명조" w:cs="HY신명조"/>
              </w:rPr>
              <w:t xml:space="preserve"> 관계를 갖는다.</w:t>
            </w:r>
          </w:p>
        </w:tc>
      </w:tr>
      <w:tr w:rsidR="0044611A" w14:paraId="2015D561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856F03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00930B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A기업의 배당성장률(g)은 항상 2%이다. A기업의 현재 이론주가(P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)가 10,000원, 주식투자자의 요구수익률이 10%일 때,  최근 지급된 배당액(D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)은 750원보다 적다.</w:t>
            </w:r>
          </w:p>
        </w:tc>
      </w:tr>
      <w:tr w:rsidR="0044611A" w14:paraId="5CDEEE89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A7AF8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C066860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유보율이 0인 무성장 영구기업의 경우 현재 이론주가(P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)는 주당순이익(EPS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÷</w:t>
            </w:r>
            <w:r>
              <w:rPr>
                <w:rFonts w:ascii="HY신명조" w:eastAsia="HY신명조" w:cs="HY신명조"/>
              </w:rPr>
              <w:t>자기자본비용(k</w:t>
            </w:r>
            <w:r>
              <w:rPr>
                <w:rFonts w:ascii="HY신명조" w:eastAsia="HY신명조" w:cs="HY신명조"/>
                <w:vertAlign w:val="subscript"/>
              </w:rPr>
              <w:t>e</w:t>
            </w:r>
            <w:r>
              <w:rPr>
                <w:rFonts w:ascii="HY신명조" w:eastAsia="HY신명조" w:cs="HY신명조"/>
              </w:rPr>
              <w:t>)으로 추정할 수 있다.</w:t>
            </w:r>
          </w:p>
        </w:tc>
      </w:tr>
      <w:tr w:rsidR="0044611A" w14:paraId="70E4D89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71E3E5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F40B821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항상(일정)성장모형을 통해 주가 추정시 주주 요구수익률이 </w:t>
            </w:r>
            <w:r>
              <w:rPr>
                <w:rFonts w:ascii="HY신명조" w:eastAsia="HY신명조" w:cs="HY신명조"/>
                <w:spacing w:val="-1"/>
              </w:rPr>
              <w:t>성장률보다 작을 경우에 한해 현재 이론주가(P</w:t>
            </w:r>
            <w:r>
              <w:rPr>
                <w:rFonts w:ascii="HY신명조" w:eastAsia="HY신명조" w:cs="HY신명조"/>
                <w:spacing w:val="-1"/>
                <w:vertAlign w:val="subscript"/>
              </w:rPr>
              <w:t>0</w:t>
            </w:r>
            <w:r>
              <w:rPr>
                <w:rFonts w:ascii="HY신명조" w:eastAsia="HY신명조" w:cs="HY신명조"/>
                <w:spacing w:val="-1"/>
              </w:rPr>
              <w:t>)가 추정된다.</w:t>
            </w:r>
          </w:p>
        </w:tc>
      </w:tr>
      <w:tr w:rsidR="0044611A" w14:paraId="2283E740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5572B8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71EC54C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배당평가모형은 미래배당을 현재가치화한 추정모형이다.</w:t>
            </w:r>
          </w:p>
        </w:tc>
      </w:tr>
    </w:tbl>
    <w:p w14:paraId="394B58A5" w14:textId="77777777" w:rsidR="0044611A" w:rsidRDefault="0044611A">
      <w:pPr>
        <w:rPr>
          <w:sz w:val="2"/>
        </w:rPr>
      </w:pPr>
    </w:p>
    <w:p w14:paraId="1A9475FB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870CC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ECEF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696B9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10B8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3149A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3A2F64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8C1D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e</w:t>
            </w:r>
          </w:p>
        </w:tc>
      </w:tr>
      <w:tr w:rsidR="0044611A" w14:paraId="779A0D0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6360A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63E6F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14B15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A301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36C19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6C616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6BF20FD1" w14:textId="77777777" w:rsidR="0044611A" w:rsidRDefault="0044611A">
      <w:pPr>
        <w:rPr>
          <w:sz w:val="2"/>
        </w:rPr>
      </w:pPr>
    </w:p>
    <w:p w14:paraId="4055BC23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341F6441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3355EDC7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028FAECF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b/>
          <w:bCs/>
          <w:color w:val="0C0C0C"/>
          <w:spacing w:val="3"/>
        </w:rPr>
        <w:t> </w:t>
      </w:r>
      <w:r>
        <w:rPr>
          <w:rFonts w:ascii="HY신명조" w:eastAsia="HY신명조" w:cs="HY신명조"/>
          <w:spacing w:val="3"/>
        </w:rPr>
        <w:t xml:space="preserve">경제적 부가가치(EVA)에 관한 설명으로 적절한 항목만을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</w:rPr>
        <w:t>선택한 것은?</w:t>
      </w:r>
    </w:p>
    <w:p w14:paraId="5D31E190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417CB1CB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DA72B2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12F5FD7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EVA는 투하자본의 효율적 운영 수준을 나타낸다.</w:t>
            </w:r>
          </w:p>
        </w:tc>
      </w:tr>
      <w:tr w:rsidR="0044611A" w14:paraId="0333D265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7BD87C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0F68C9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EVA는 영업 및 영업외 활동에 투자된 자본의 양적, 질적 측면을 동시에 고려한다.</w:t>
            </w:r>
          </w:p>
        </w:tc>
      </w:tr>
      <w:tr w:rsidR="0044611A" w14:paraId="0C37B051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1B2B6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5D0FE6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EVA는 자기자본이익률과 가중평균자본비용의 차이에 투하자본을 곱해서 산출한다.</w:t>
            </w:r>
          </w:p>
        </w:tc>
      </w:tr>
      <w:tr w:rsidR="0044611A" w14:paraId="4C0E033B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F73CB06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40767B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EVA는 투하자본의 기회비용을 반영해 추정한 경제적 이익의</w:t>
            </w:r>
            <w:r>
              <w:rPr>
                <w:rFonts w:ascii="HY신명조" w:eastAsia="HY신명조" w:cs="HY신명조"/>
              </w:rPr>
              <w:t xml:space="preserve"> 현재가치의 합이다. </w:t>
            </w:r>
          </w:p>
        </w:tc>
      </w:tr>
      <w:tr w:rsidR="0044611A" w14:paraId="57971CB7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09ED143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CEE794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EVA는 당기순이익에 반영되지 않는 자기자본비용을 고려하여</w:t>
            </w:r>
            <w:r>
              <w:rPr>
                <w:rFonts w:ascii="HY신명조" w:eastAsia="HY신명조" w:cs="HY신명조"/>
              </w:rPr>
              <w:t xml:space="preserve"> 산출한다. </w:t>
            </w:r>
          </w:p>
        </w:tc>
      </w:tr>
    </w:tbl>
    <w:p w14:paraId="5B356D5F" w14:textId="77777777" w:rsidR="0044611A" w:rsidRDefault="0044611A">
      <w:pPr>
        <w:rPr>
          <w:sz w:val="2"/>
        </w:rPr>
      </w:pPr>
    </w:p>
    <w:p w14:paraId="2BB1CDFF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47AB9B5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88C7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1D9D2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E1B4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9C317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E4810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F473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e</w:t>
            </w:r>
          </w:p>
        </w:tc>
      </w:tr>
      <w:tr w:rsidR="0044611A" w14:paraId="3280AB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33658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F88A5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0D4B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C9260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81AF5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EF7AF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D4ACDFC" w14:textId="77777777" w:rsidR="0044611A" w:rsidRDefault="0044611A">
      <w:pPr>
        <w:rPr>
          <w:sz w:val="2"/>
        </w:rPr>
      </w:pPr>
    </w:p>
    <w:p w14:paraId="09CCE41D" w14:textId="77777777" w:rsidR="0044611A" w:rsidRDefault="00EA26B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457DC6B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9AFAAF9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333ECB7B" w14:textId="77777777" w:rsidR="0044611A" w:rsidRDefault="00EA26BC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무부채기업인 A기업의 자기자본은 10억원이다. A기업에서는 매년 </w:t>
      </w:r>
      <w:r>
        <w:rPr>
          <w:rFonts w:ascii="HY신명조" w:eastAsia="HY신명조" w:cs="HY신명조"/>
          <w:spacing w:val="-7"/>
        </w:rPr>
        <w:t>0.7억원의 영구 무성장 세후영업이익이 발생하며, 법인세율은 30%이다.</w:t>
      </w:r>
      <w:r>
        <w:rPr>
          <w:rFonts w:ascii="HY신명조" w:eastAsia="HY신명조" w:cs="HY신명조"/>
        </w:rPr>
        <w:t xml:space="preserve"> A기업은 이자율 5%의 영구채 5억원 발행자금 전액으로 자사주 매입소각 방식의 자본구조 변경을 계획 중이다. MM수정이론(1963)을 가정할 때, 자본구조 변경에 따른 가중평균자본비용에  가장 가까운 것은? 단, 자본비용은 %기준으로 소수점 아래 셋째 자리에서 반올림한다.</w:t>
      </w:r>
    </w:p>
    <w:p w14:paraId="0B10E9EE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6B7854C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B047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60046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5512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60E59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11805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32752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44611A" w14:paraId="641BE1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8FD8F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41152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93D5F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45A6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1CE2AE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10F11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CA8F162" w14:textId="77777777" w:rsidR="0044611A" w:rsidRDefault="0044611A">
      <w:pPr>
        <w:rPr>
          <w:sz w:val="2"/>
        </w:rPr>
      </w:pPr>
    </w:p>
    <w:p w14:paraId="18410C8E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28B4FCC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580FF08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0C4990B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주식배당에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51300B3E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0A9EB9D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2C37F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6BF4E5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정보비대칭 하의 불완전자본시장을 가정할 경우 주식배당은 </w:t>
            </w:r>
            <w:r>
              <w:rPr>
                <w:rFonts w:ascii="HY신명조" w:eastAsia="HY신명조" w:cs="HY신명조"/>
                <w:spacing w:val="2"/>
              </w:rPr>
              <w:t xml:space="preserve">기업내부에 현금이 부족하다는 인식을 외부에 주는 부정적 </w:t>
            </w:r>
            <w:r>
              <w:rPr>
                <w:rFonts w:ascii="HY신명조" w:eastAsia="HY신명조" w:cs="HY신명조"/>
              </w:rPr>
              <w:t>효과가 있을 수 있다.</w:t>
            </w:r>
          </w:p>
        </w:tc>
      </w:tr>
      <w:tr w:rsidR="0044611A" w14:paraId="7B40DD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4BBC2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7EF319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주식배당은 유보이익의 영구자본화를 가능하게 한다.</w:t>
            </w:r>
          </w:p>
        </w:tc>
      </w:tr>
      <w:tr w:rsidR="0044611A" w14:paraId="1CC3545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976C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CF88E4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완전자본시장의 경우 주식배당 실시 여부와 관계없이 주주의 부는 불변한다.</w:t>
            </w:r>
          </w:p>
        </w:tc>
      </w:tr>
      <w:tr w:rsidR="0044611A" w14:paraId="289BAC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868ED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21CBFF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주식배당은 주가를 상승시킴으로써 주식거래에 있어 유동성을 증가시킨다.</w:t>
            </w:r>
          </w:p>
        </w:tc>
      </w:tr>
      <w:tr w:rsidR="0044611A" w14:paraId="451C31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2AD9D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3E81B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주식배당의 경우 발행비용을 발생시켜 동일한 금액 수준의 </w:t>
            </w:r>
            <w:r>
              <w:rPr>
                <w:rFonts w:ascii="HY신명조" w:eastAsia="HY신명조" w:cs="HY신명조"/>
              </w:rPr>
              <w:t xml:space="preserve">현금배당보다 비용이 많이 들 수 있다. </w:t>
            </w:r>
          </w:p>
        </w:tc>
      </w:tr>
    </w:tbl>
    <w:p w14:paraId="65AB43FE" w14:textId="77777777" w:rsidR="0044611A" w:rsidRDefault="0044611A">
      <w:pPr>
        <w:rPr>
          <w:sz w:val="2"/>
        </w:rPr>
      </w:pPr>
    </w:p>
    <w:p w14:paraId="765C484D" w14:textId="77777777" w:rsidR="0044611A" w:rsidRDefault="0044611A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4D4EBACB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060CB4C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7C63FC5F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6"/>
        </w:rPr>
        <w:t>자본자산가격결정모형(</w:t>
      </w:r>
      <w:r>
        <w:rPr>
          <w:rFonts w:ascii="HY신명조" w:eastAsia="HY신명조" w:cs="HY신명조"/>
          <w:spacing w:val="-6"/>
        </w:rPr>
        <w:t>CAPM)이 성립할 때, 다음 중 가장 적절한 것은?</w:t>
      </w:r>
    </w:p>
    <w:p w14:paraId="22D5B995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00D401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3D405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DA918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  <w:color w:val="FF0000"/>
                <w:spacing w:val="-3"/>
              </w:rPr>
            </w:pPr>
            <w:r>
              <w:rPr>
                <w:rFonts w:ascii="HY신명조" w:eastAsia="HY신명조" w:cs="HY신명조"/>
              </w:rPr>
              <w:t>공매도가 허용될 때, 기대수익률이 서로 다른 두 개의 효율적 포트폴리오를 조합하여 시장포트폴리오를 복제할 수 있다.</w:t>
            </w:r>
          </w:p>
        </w:tc>
      </w:tr>
      <w:tr w:rsidR="0044611A" w14:paraId="0AE1F5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612CC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F36B0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시장포트폴리오의 위험프리미엄이 음(-)의 값을 가지는 경우가 발생할 수 있다.</w:t>
            </w:r>
          </w:p>
        </w:tc>
      </w:tr>
      <w:tr w:rsidR="0044611A" w14:paraId="5804DB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A34AF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802B2B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수익률의 표준편차가 서로 다른 두 포트폴리오 중에서 더 높은 표준편차를 가진 포트폴리오는 더 높은 기대수익률을 갖는다.</w:t>
            </w:r>
          </w:p>
        </w:tc>
      </w:tr>
      <w:tr w:rsidR="0044611A" w14:paraId="302B88C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78BB8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BDECA0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비체계적 위험을 가진 자산이 자본시장선 상에 존재할 수 있다.</w:t>
            </w:r>
          </w:p>
        </w:tc>
      </w:tr>
      <w:tr w:rsidR="0044611A" w14:paraId="4F76EFF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2AD4D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333B4E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베타가 0인 위험자산 Z와 시장포트폴리오를 조합하여 위험자산 Z보다 기대수익률이 높고 수익률의 표준편차가 작은 </w:t>
            </w:r>
            <w:r>
              <w:rPr>
                <w:rFonts w:ascii="HY신명조" w:eastAsia="HY신명조" w:cs="HY신명조"/>
              </w:rPr>
              <w:t>포트폴리오를 구성할 수 없다.</w:t>
            </w:r>
          </w:p>
        </w:tc>
      </w:tr>
    </w:tbl>
    <w:p w14:paraId="20E074EE" w14:textId="77777777" w:rsidR="0044611A" w:rsidRDefault="0044611A">
      <w:pPr>
        <w:rPr>
          <w:sz w:val="2"/>
        </w:rPr>
      </w:pPr>
    </w:p>
    <w:p w14:paraId="5DF289A7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3C97B88A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238F5D0D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4DF18A2C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4"/>
        </w:rPr>
        <w:t>다음 표는 자산 A, B, C, D의 젠센(Jensen)지수를 나타낸다. 공매도가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허용된다고 가정할 때, 다음 중 가능한 경우만을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선택한 것은?</w:t>
      </w:r>
    </w:p>
    <w:tbl>
      <w:tblPr>
        <w:tblW w:w="0" w:type="auto"/>
        <w:tblInd w:w="2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1"/>
        <w:gridCol w:w="1083"/>
        <w:gridCol w:w="1083"/>
        <w:gridCol w:w="1083"/>
        <w:gridCol w:w="1083"/>
      </w:tblGrid>
      <w:tr w:rsidR="0044611A" w14:paraId="716D8BD4" w14:textId="77777777">
        <w:trPr>
          <w:trHeight w:val="369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E9AA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자산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F6B8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A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E089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B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C792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C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1718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D</w:t>
            </w:r>
          </w:p>
        </w:tc>
      </w:tr>
      <w:tr w:rsidR="0044611A" w14:paraId="3EBC7FC1" w14:textId="77777777">
        <w:trPr>
          <w:trHeight w:val="369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A444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젠센지수(%)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AC9E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-2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FDEB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-1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0A0E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1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95FC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2</w:t>
            </w:r>
          </w:p>
        </w:tc>
      </w:tr>
    </w:tbl>
    <w:p w14:paraId="607DF1DE" w14:textId="77777777" w:rsidR="0044611A" w:rsidRDefault="0044611A">
      <w:pPr>
        <w:rPr>
          <w:sz w:val="2"/>
        </w:rPr>
      </w:pPr>
    </w:p>
    <w:p w14:paraId="5AB4BAEC" w14:textId="77777777" w:rsidR="0044611A" w:rsidRDefault="0044611A">
      <w:pPr>
        <w:pStyle w:val="a8"/>
        <w:spacing w:afterLines="40" w:after="96"/>
        <w:ind w:left="379" w:hanging="106"/>
        <w:rPr>
          <w:rFonts w:ascii="HY신명조" w:eastAsia="HY신명조" w:cs="HY신명조"/>
        </w:rPr>
      </w:pPr>
    </w:p>
    <w:p w14:paraId="6273D170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1A60E8C4" w14:textId="77777777">
        <w:trPr>
          <w:trHeight w:val="67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036B08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1DC6D0" w14:textId="77777777" w:rsidR="0044611A" w:rsidRDefault="00EA26BC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자산 A와 자산 B로만 구성된 포트폴리오의 젠센지수가 1%인</w:t>
            </w:r>
            <w:r>
              <w:rPr>
                <w:rFonts w:ascii="HY신명조" w:eastAsia="HY신명조" w:cs="HY신명조"/>
                <w:spacing w:val="-1"/>
              </w:rPr>
              <w:t xml:space="preserve"> 경우</w:t>
            </w:r>
          </w:p>
        </w:tc>
      </w:tr>
      <w:tr w:rsidR="0044611A" w14:paraId="35CAF7D2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2CE5A7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170F746" w14:textId="77777777" w:rsidR="0044611A" w:rsidRDefault="00EA26BC">
            <w:pPr>
              <w:pStyle w:val="a8"/>
              <w:spacing w:after="20" w:line="240" w:lineRule="auto"/>
              <w:ind w:left="603" w:right="100" w:hanging="60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자산 C의 샤프(Sharpe)지수가 자산 D의 샤프지수보다 큰 경우</w:t>
            </w:r>
          </w:p>
        </w:tc>
      </w:tr>
      <w:tr w:rsidR="0044611A" w14:paraId="480EE75F" w14:textId="77777777">
        <w:trPr>
          <w:trHeight w:val="67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6920064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A25D2A5" w14:textId="77777777" w:rsidR="0044611A" w:rsidRDefault="00EA26BC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자산 C의 트레이너(Treynor)지수가 자산 D의 트레이너지수보다 큰 경우</w:t>
            </w:r>
          </w:p>
        </w:tc>
      </w:tr>
    </w:tbl>
    <w:p w14:paraId="7ECF02C5" w14:textId="77777777" w:rsidR="0044611A" w:rsidRDefault="0044611A">
      <w:pPr>
        <w:rPr>
          <w:sz w:val="2"/>
        </w:rPr>
      </w:pPr>
    </w:p>
    <w:p w14:paraId="66AA48E8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FA53C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BEA8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216615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6051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D94BF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06456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62850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44611A" w14:paraId="11B571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3B17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C17F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F601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6ABD4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3AD18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4DA3E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8C41128" w14:textId="77777777" w:rsidR="0044611A" w:rsidRDefault="0044611A">
      <w:pPr>
        <w:rPr>
          <w:sz w:val="2"/>
        </w:rPr>
      </w:pPr>
    </w:p>
    <w:p w14:paraId="14D319C1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18FBC16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22F4999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B272F7F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9561A53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다음 표는 2개의 공통요인만이 존재하는 시장에서, 비체계적위험이 </w:t>
      </w:r>
      <w:r>
        <w:rPr>
          <w:rFonts w:ascii="HY신명조" w:eastAsia="HY신명조" w:cs="HY신명조"/>
          <w:spacing w:val="-2"/>
        </w:rPr>
        <w:t>모두 제거된 포트폴리오 A, B, C, D의 기대수익률과 각 요인에 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 xml:space="preserve">민감도를 나타낸다. 차익거래가격결정이론(APT)이 성립할 때, </w:t>
      </w:r>
      <w:r>
        <w:rPr>
          <w:rFonts w:ascii="HY신명조" w:eastAsia="HY신명조" w:cs="HY신명조"/>
        </w:rPr>
        <w:t>포트폴리오 D의 요인 1에 대한 민감도에 가장 가까운 것은?</w:t>
      </w:r>
    </w:p>
    <w:p w14:paraId="573CC522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</w:tblGrid>
      <w:tr w:rsidR="0044611A" w14:paraId="000A297C" w14:textId="77777777">
        <w:trPr>
          <w:trHeight w:val="62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3812B" w14:textId="77777777" w:rsidR="0044611A" w:rsidRDefault="00EA26BC">
            <w:pPr>
              <w:pStyle w:val="a8"/>
              <w:wordWrap/>
              <w:spacing w:line="240" w:lineRule="auto"/>
              <w:jc w:val="center"/>
            </w:pPr>
            <w:r>
              <w:t>포트폴리오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F23F6" w14:textId="77777777" w:rsidR="0044611A" w:rsidRDefault="00EA26BC">
            <w:pPr>
              <w:pStyle w:val="a8"/>
              <w:wordWrap/>
              <w:spacing w:line="240" w:lineRule="auto"/>
              <w:jc w:val="center"/>
            </w:pPr>
            <w:r>
              <w:t>요인 1에 대한 민감도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3904C" w14:textId="77777777" w:rsidR="0044611A" w:rsidRDefault="00EA26BC">
            <w:pPr>
              <w:pStyle w:val="a8"/>
              <w:wordWrap/>
              <w:spacing w:line="240" w:lineRule="auto"/>
              <w:jc w:val="center"/>
            </w:pPr>
            <w:r>
              <w:t>요인 2에 대한 민감도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39E3C" w14:textId="77777777" w:rsidR="0044611A" w:rsidRDefault="00EA26BC">
            <w:pPr>
              <w:pStyle w:val="a8"/>
              <w:wordWrap/>
              <w:spacing w:line="240" w:lineRule="auto"/>
              <w:jc w:val="center"/>
            </w:pPr>
            <w:r>
              <w:t>기대수익률</w:t>
            </w:r>
          </w:p>
        </w:tc>
      </w:tr>
      <w:tr w:rsidR="0044611A" w14:paraId="067FB32E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62AAD" w14:textId="77777777" w:rsidR="0044611A" w:rsidRDefault="00EA26BC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00445" w14:textId="77777777" w:rsidR="0044611A" w:rsidRDefault="00EA26BC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08EE0" w14:textId="77777777" w:rsidR="0044611A" w:rsidRDefault="00EA26BC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60FFA" w14:textId="77777777" w:rsidR="0044611A" w:rsidRDefault="00EA26BC">
            <w:pPr>
              <w:pStyle w:val="a8"/>
              <w:wordWrap/>
              <w:jc w:val="center"/>
            </w:pPr>
            <w:r>
              <w:t>7%</w:t>
            </w:r>
          </w:p>
        </w:tc>
      </w:tr>
      <w:tr w:rsidR="0044611A" w14:paraId="51971EEF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99884" w14:textId="77777777" w:rsidR="0044611A" w:rsidRDefault="00EA26BC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CF19F" w14:textId="77777777" w:rsidR="0044611A" w:rsidRDefault="00EA26BC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E295F" w14:textId="77777777" w:rsidR="0044611A" w:rsidRDefault="00EA26BC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5D55D" w14:textId="77777777" w:rsidR="0044611A" w:rsidRDefault="00EA26BC">
            <w:pPr>
              <w:pStyle w:val="a8"/>
              <w:wordWrap/>
              <w:jc w:val="center"/>
            </w:pPr>
            <w:r>
              <w:t>10%</w:t>
            </w:r>
          </w:p>
        </w:tc>
      </w:tr>
      <w:tr w:rsidR="0044611A" w14:paraId="640B25B9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AA1F9" w14:textId="77777777" w:rsidR="0044611A" w:rsidRDefault="00EA26BC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49D8E" w14:textId="77777777" w:rsidR="0044611A" w:rsidRDefault="00EA26BC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D3118" w14:textId="77777777" w:rsidR="0044611A" w:rsidRDefault="00EA26BC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13DC3" w14:textId="77777777" w:rsidR="0044611A" w:rsidRDefault="00EA26BC">
            <w:pPr>
              <w:pStyle w:val="a8"/>
              <w:wordWrap/>
              <w:jc w:val="center"/>
            </w:pPr>
            <w:r>
              <w:t>12%</w:t>
            </w:r>
          </w:p>
        </w:tc>
      </w:tr>
      <w:tr w:rsidR="0044611A" w14:paraId="1CCF6982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319C7" w14:textId="77777777" w:rsidR="0044611A" w:rsidRDefault="00EA26BC">
            <w:pPr>
              <w:pStyle w:val="a8"/>
              <w:wordWrap/>
              <w:jc w:val="center"/>
            </w:pPr>
            <w:r>
              <w:t>D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0AC86" w14:textId="77777777" w:rsidR="0044611A" w:rsidRDefault="00EA26BC">
            <w:pPr>
              <w:pStyle w:val="a8"/>
              <w:wordWrap/>
              <w:jc w:val="center"/>
            </w:pPr>
            <w:r>
              <w:t>(    )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78A97" w14:textId="77777777" w:rsidR="0044611A" w:rsidRDefault="00EA26BC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C8AA3" w14:textId="77777777" w:rsidR="0044611A" w:rsidRDefault="00EA26BC">
            <w:pPr>
              <w:pStyle w:val="a8"/>
              <w:wordWrap/>
              <w:jc w:val="center"/>
            </w:pPr>
            <w:r>
              <w:t>20%</w:t>
            </w:r>
          </w:p>
        </w:tc>
      </w:tr>
    </w:tbl>
    <w:p w14:paraId="5C0F4EFB" w14:textId="77777777" w:rsidR="0044611A" w:rsidRDefault="0044611A">
      <w:pPr>
        <w:rPr>
          <w:sz w:val="2"/>
        </w:rPr>
      </w:pPr>
    </w:p>
    <w:p w14:paraId="5255DA36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2C7833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A11A1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72C158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0106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22B8B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D2B18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B200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44611A" w14:paraId="4EF820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2BE0D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1C28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308BA8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AAB5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BCD19" w14:textId="77777777" w:rsidR="0044611A" w:rsidRDefault="004461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7FD2B" w14:textId="77777777" w:rsidR="0044611A" w:rsidRDefault="0044611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FF94776" w14:textId="77777777" w:rsidR="0044611A" w:rsidRDefault="0044611A">
      <w:pPr>
        <w:rPr>
          <w:sz w:val="2"/>
        </w:rPr>
      </w:pPr>
    </w:p>
    <w:p w14:paraId="39372D0B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14C7DB29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22F7767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2049D83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61B5E12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2F483D9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9730C37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2DA87638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다음 표는 채권 A, B, C의 액면이자율을 나타낸다. 현재(t=0) 모든 </w:t>
      </w:r>
      <w:r>
        <w:rPr>
          <w:rFonts w:ascii="HY신명조" w:eastAsia="HY신명조" w:cs="HY신명조"/>
          <w:spacing w:val="-3"/>
        </w:rPr>
        <w:t>채권의 만기수익률은 10%이며, 1년 후(t=1)에도 유지된다고 가정한다.</w:t>
      </w:r>
      <w:r>
        <w:rPr>
          <w:rFonts w:ascii="HY신명조" w:eastAsia="HY신명조" w:cs="HY신명조"/>
        </w:rPr>
        <w:t xml:space="preserve"> 채권들의 액면금액과 잔존만기(2년 이상)가 동일하며, 액면이자는 연 1회 지급된다.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2CC0CD3" w14:textId="77777777" w:rsidR="0044611A" w:rsidRDefault="00EA26BC">
      <w:pPr>
        <w:pStyle w:val="a8"/>
        <w:spacing w:afterLines="40" w:after="96"/>
        <w:ind w:left="379" w:firstLine="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단, 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시점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경상수익률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〖〖연간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액면이자〗〗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시점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채권가격〗〗</m:t>
        </m:r>
        <m:r>
          <m:rPr>
            <m:sty m:val="p"/>
          </m:rPr>
          <w:rPr>
            <w:rFonts w:ascii="Cambria Math"/>
          </w:rPr>
          <m:t xml:space="preserve">  </m:t>
        </m:r>
      </m:oMath>
    </w:p>
    <w:p w14:paraId="5914C342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54"/>
        <w:gridCol w:w="3054"/>
      </w:tblGrid>
      <w:tr w:rsidR="0044611A" w14:paraId="6EE1C36C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39532" w14:textId="77777777" w:rsidR="0044611A" w:rsidRDefault="00EA26BC">
            <w:pPr>
              <w:pStyle w:val="a8"/>
              <w:wordWrap/>
              <w:jc w:val="center"/>
            </w:pPr>
            <w:r>
              <w:t>채권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F46F4" w14:textId="77777777" w:rsidR="0044611A" w:rsidRDefault="00EA26BC">
            <w:pPr>
              <w:pStyle w:val="a8"/>
              <w:wordWrap/>
              <w:jc w:val="center"/>
            </w:pPr>
            <w:r>
              <w:t>액면이자율</w:t>
            </w:r>
          </w:p>
        </w:tc>
      </w:tr>
      <w:tr w:rsidR="0044611A" w14:paraId="045664E6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2FCB2" w14:textId="77777777" w:rsidR="0044611A" w:rsidRDefault="00EA26BC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51940" w14:textId="77777777" w:rsidR="0044611A" w:rsidRDefault="00EA26BC">
            <w:pPr>
              <w:pStyle w:val="a8"/>
              <w:wordWrap/>
              <w:jc w:val="center"/>
            </w:pPr>
            <w:r>
              <w:t>9%</w:t>
            </w:r>
          </w:p>
        </w:tc>
      </w:tr>
      <w:tr w:rsidR="0044611A" w14:paraId="6A3F1661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98B53" w14:textId="77777777" w:rsidR="0044611A" w:rsidRDefault="00EA26BC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29DDD" w14:textId="77777777" w:rsidR="0044611A" w:rsidRDefault="00EA26BC">
            <w:pPr>
              <w:pStyle w:val="a8"/>
              <w:wordWrap/>
              <w:jc w:val="center"/>
            </w:pPr>
            <w:r>
              <w:t>10%</w:t>
            </w:r>
          </w:p>
        </w:tc>
      </w:tr>
      <w:tr w:rsidR="0044611A" w14:paraId="1E4411A4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A7B15" w14:textId="77777777" w:rsidR="0044611A" w:rsidRDefault="00EA26BC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0810F" w14:textId="77777777" w:rsidR="0044611A" w:rsidRDefault="00EA26BC">
            <w:pPr>
              <w:pStyle w:val="a8"/>
              <w:wordWrap/>
              <w:jc w:val="center"/>
            </w:pPr>
            <w:r>
              <w:t>11%</w:t>
            </w:r>
          </w:p>
        </w:tc>
      </w:tr>
    </w:tbl>
    <w:p w14:paraId="3465775A" w14:textId="77777777" w:rsidR="0044611A" w:rsidRDefault="0044611A">
      <w:pPr>
        <w:rPr>
          <w:sz w:val="2"/>
        </w:rPr>
      </w:pPr>
    </w:p>
    <w:p w14:paraId="33A08912" w14:textId="77777777" w:rsidR="0044611A" w:rsidRDefault="00EA26B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5873"/>
      </w:tblGrid>
      <w:tr w:rsidR="0044611A" w14:paraId="353EB45D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B7350E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B38CB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A의 현재 가격은 채권 B의 현재 가격보다 작다.</w:t>
            </w:r>
          </w:p>
        </w:tc>
      </w:tr>
      <w:tr w:rsidR="0044611A" w14:paraId="0F0B2711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A2DED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0A447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A의 현재 경상수익률은 채권 B의 현재 경상수익률보다 높다.</w:t>
            </w:r>
          </w:p>
        </w:tc>
      </w:tr>
      <w:tr w:rsidR="0044611A" w14:paraId="16F2BDC2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E66089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124BC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A의 1년 후 경상수익률은 현재 경상수익률에 비해 낮다.</w:t>
            </w:r>
          </w:p>
        </w:tc>
      </w:tr>
      <w:tr w:rsidR="0044611A" w14:paraId="64940D3D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667D7C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E8FF39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C의 1년 후 경상수익률은 현재 경상수익률에 비해 높다.</w:t>
            </w:r>
          </w:p>
        </w:tc>
      </w:tr>
      <w:tr w:rsidR="0044611A" w14:paraId="2448FAA3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CCCDC8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FF255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C의 1년 후 듀레이션은 현재 채권 C의 듀레이션에 비해 작다.</w:t>
            </w:r>
          </w:p>
        </w:tc>
      </w:tr>
    </w:tbl>
    <w:p w14:paraId="1EC40C3E" w14:textId="77777777" w:rsidR="0044611A" w:rsidRDefault="0044611A">
      <w:pPr>
        <w:rPr>
          <w:sz w:val="2"/>
        </w:rPr>
      </w:pPr>
    </w:p>
    <w:p w14:paraId="621675DF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12B4D391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3E251633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2FD18908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1482BDF8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76BE8033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5490BB5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E52D6E0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1"/>
        </w:rPr>
        <w:t>주식 A는 배당을 하지 않으며, 현재 시장에서 4,000원에 거래되고 있다.</w:t>
      </w:r>
      <w:r>
        <w:rPr>
          <w:rFonts w:ascii="HY신명조" w:eastAsia="HY신명조" w:cs="HY신명조"/>
        </w:rPr>
        <w:t xml:space="preserve"> 1년 후 이 주식은 72.22%의 확률로 5,000원이 되고, 27.78%의 확률로 3,000원이 된다. 주식 A가 기초자산이고 행사가격이 3,500원이며 만기가 1년인 유럽형 풋옵션은 현재 200원에 거래되고 있다. 주식의 공매도가 허용되고 무위험이자율로 차입과 대출이 가능하고 </w:t>
      </w:r>
      <w:r>
        <w:rPr>
          <w:rFonts w:ascii="HY신명조" w:eastAsia="HY신명조" w:cs="HY신명조"/>
          <w:spacing w:val="-3"/>
        </w:rPr>
        <w:t>거래비용과 차익거래기회가 없다면, 1년 후 항상 10,000원을 지급하는</w:t>
      </w:r>
      <w:r>
        <w:rPr>
          <w:rFonts w:ascii="HY신명조" w:eastAsia="HY신명조" w:cs="HY신명조"/>
        </w:rPr>
        <w:t xml:space="preserve"> 무위험자산의 현재 가격에 가장 가까운 것은?</w:t>
      </w:r>
    </w:p>
    <w:p w14:paraId="2B0A2B17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43856AF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3D16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25DB5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5BD6B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4A1DD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9,200원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70996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E7827A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9,400원</w:t>
            </w:r>
          </w:p>
        </w:tc>
      </w:tr>
      <w:tr w:rsidR="0044611A" w14:paraId="4594D9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688F5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1146B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9,600원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918A0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27E19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9,800원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C8C54" w14:textId="77777777" w:rsidR="0044611A" w:rsidRDefault="004461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0471C" w14:textId="77777777" w:rsidR="0044611A" w:rsidRDefault="0044611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A73BAF9" w14:textId="77777777" w:rsidR="0044611A" w:rsidRDefault="0044611A">
      <w:pPr>
        <w:rPr>
          <w:sz w:val="2"/>
        </w:rPr>
      </w:pPr>
    </w:p>
    <w:p w14:paraId="44D8E32F" w14:textId="77777777" w:rsidR="0044611A" w:rsidRDefault="0044611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F905E4F" w14:textId="77777777" w:rsidR="0044611A" w:rsidRDefault="0044611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707EED8A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06BB61A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4F35DDBC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0884A6A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79BAB88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A10773E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44BB6282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3BEFF06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314A754D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sz w:val="4"/>
          <w:szCs w:val="4"/>
        </w:rPr>
      </w:pPr>
    </w:p>
    <w:p w14:paraId="1082E8F0" w14:textId="77777777" w:rsidR="0044611A" w:rsidRDefault="00EA26BC">
      <w:pPr>
        <w:pStyle w:val="a8"/>
        <w:spacing w:afterLines="40" w:after="96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배당을 지급하지 않는 주식 A의 현재 가격은 10달러이다. 현재 </w:t>
      </w:r>
      <w:r>
        <w:rPr>
          <w:rFonts w:ascii="HY신명조" w:eastAsia="HY신명조" w:cs="HY신명조"/>
          <w:spacing w:val="-4"/>
        </w:rPr>
        <w:t>환율은 1달러 당 1,100원이고, 달러화에 대한 무위험이자율은 1%이며,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원화에 대한 무위험이자율은 3%이다. 주식 A를 1년 후에 </w:t>
      </w:r>
      <w:r>
        <w:rPr>
          <w:rFonts w:ascii="HY신명조" w:eastAsia="HY신명조" w:cs="HY신명조"/>
        </w:rPr>
        <w:t>원화로 구입하는 선도계약이 가능할 때, 선도가격에 가장 가까운 것은? 단, 무위험이자율로 차입과 대출이 가능하고, 공매도가 허용되며, 거래비용과 차익거래기회가 없다.</w:t>
      </w:r>
    </w:p>
    <w:p w14:paraId="092EEA20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404A2A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8842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536ED0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10,786원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CF11C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AE993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0F68CC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41D05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>11,110원</w:t>
            </w:r>
          </w:p>
        </w:tc>
      </w:tr>
      <w:tr w:rsidR="0044611A" w14:paraId="136678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E2B1F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D9394C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11,330원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80E52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A4758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11,443원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FAF7F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C5B47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D3716AA" w14:textId="77777777" w:rsidR="0044611A" w:rsidRDefault="0044611A">
      <w:pPr>
        <w:rPr>
          <w:sz w:val="2"/>
        </w:rPr>
      </w:pPr>
    </w:p>
    <w:p w14:paraId="256D5EF0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FDFD53B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7904338A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13A1FC2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1DE11B3D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FDEAAC1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7C49A5C5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06979D8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9740FEF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4943411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49E4DC3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81A06A8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797E4C8B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7D4B77D0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3406890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68F83BD8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161CBE04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67B24C2F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E2191C6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28E22595" w14:textId="77777777" w:rsidR="0044611A" w:rsidRDefault="00EA26BC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06C89801" w14:textId="77777777" w:rsidR="0044611A" w:rsidRDefault="0044611A">
      <w:pPr>
        <w:sectPr w:rsidR="0044611A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87C0DCB" w14:textId="77777777" w:rsidR="0044611A" w:rsidRDefault="0044611A">
      <w:pPr>
        <w:sectPr w:rsidR="0044611A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A29FDC3" w14:textId="77777777" w:rsidR="0044611A" w:rsidRDefault="0044611A">
      <w:pPr>
        <w:sectPr w:rsidR="0044611A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7F8F397" w14:textId="77777777" w:rsidR="0044611A" w:rsidRDefault="0044611A">
      <w:pPr>
        <w:sectPr w:rsidR="0044611A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4A5A1DA" w14:textId="77777777" w:rsidR="0044611A" w:rsidRDefault="0044611A">
      <w:pPr>
        <w:sectPr w:rsidR="0044611A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13EF24D" w14:textId="77777777" w:rsidR="0044611A" w:rsidRDefault="0044611A">
      <w:pPr>
        <w:sectPr w:rsidR="0044611A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6E24019" w14:textId="77777777" w:rsidR="0044611A" w:rsidRDefault="0044611A">
      <w:pPr>
        <w:sectPr w:rsidR="0044611A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0C1EDE7" w14:textId="77777777" w:rsidR="0044611A" w:rsidRDefault="0044611A">
      <w:pPr>
        <w:sectPr w:rsidR="0044611A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6AD08331" w14:textId="77777777" w:rsidR="0044611A" w:rsidRDefault="0044611A">
      <w:pPr>
        <w:sectPr w:rsidR="0044611A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45EB8E" w14:textId="77777777" w:rsidR="0044611A" w:rsidRDefault="0044611A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016A9110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다음 중 저량변수(stock variable)는?</w:t>
      </w:r>
    </w:p>
    <w:p w14:paraId="704BCA8E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5F4B52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6A6AF30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39B7E5B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</w:t>
            </w:r>
          </w:p>
        </w:tc>
      </w:tr>
      <w:tr w:rsidR="0044611A" w14:paraId="1BC8B4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AB0832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766549C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</w:t>
            </w:r>
          </w:p>
        </w:tc>
      </w:tr>
      <w:tr w:rsidR="0044611A" w14:paraId="25F651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DC04A97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4FA6B61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국내총생산</w:t>
            </w:r>
          </w:p>
        </w:tc>
      </w:tr>
      <w:tr w:rsidR="0044611A" w14:paraId="71B6CE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590B112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AE5ECB6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외환보유고</w:t>
            </w:r>
          </w:p>
        </w:tc>
      </w:tr>
      <w:tr w:rsidR="0044611A" w14:paraId="66762B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D216EB3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6A080B3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</w:t>
            </w:r>
          </w:p>
        </w:tc>
      </w:tr>
    </w:tbl>
    <w:p w14:paraId="5E67B509" w14:textId="77777777" w:rsidR="0044611A" w:rsidRDefault="0044611A">
      <w:pPr>
        <w:rPr>
          <w:sz w:val="2"/>
        </w:rPr>
      </w:pPr>
    </w:p>
    <w:p w14:paraId="4B98FD79" w14:textId="77777777" w:rsidR="0044611A" w:rsidRDefault="0044611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740F7AE" w14:textId="77777777" w:rsidR="0044611A" w:rsidRDefault="0044611A">
      <w:pPr>
        <w:pStyle w:val="a8"/>
        <w:ind w:left="286" w:hanging="286"/>
        <w:rPr>
          <w:rFonts w:ascii="HY신명조" w:eastAsia="HY신명조" w:cs="HY신명조"/>
        </w:rPr>
      </w:pPr>
    </w:p>
    <w:p w14:paraId="226A9731" w14:textId="77777777" w:rsidR="0044611A" w:rsidRDefault="0044611A">
      <w:pPr>
        <w:pStyle w:val="a8"/>
        <w:ind w:left="286" w:hanging="286"/>
        <w:rPr>
          <w:rFonts w:ascii="HY신명조" w:eastAsia="HY신명조" w:cs="HY신명조"/>
        </w:rPr>
      </w:pPr>
    </w:p>
    <w:p w14:paraId="6E37097E" w14:textId="77777777" w:rsidR="0044611A" w:rsidRDefault="00EA26BC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소득 20으로 X재와 Y재만을 구매하는 소비자가 있다. 이 소비자가 이용하는 상점에서 X재와 Y재의 가격은 각각 1이었는데, 최근 이 상점에서 개업 기념으로 X재를 10단위 이상 구입하는 경우 구입한 </w:t>
      </w:r>
      <w:r>
        <w:rPr>
          <w:rFonts w:ascii="HY신명조" w:eastAsia="HY신명조" w:cs="HY신명조"/>
          <w:spacing w:val="-1"/>
        </w:rPr>
        <w:t>X재 전체에 대해 가격을 0.5로 할인해주는 행사를 실시하였다. X재를</w:t>
      </w:r>
      <w:r>
        <w:rPr>
          <w:rFonts w:ascii="HY신명조" w:eastAsia="HY신명조" w:cs="HY신명조"/>
        </w:rPr>
        <w:t xml:space="preserve"> 10단위 미만 구입하는 경우에는 할인이 적용되지 않는다. 이로 인해 늘어난 예산집합의 면적은?</w:t>
      </w:r>
    </w:p>
    <w:p w14:paraId="507406AE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31A64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312E3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7724A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8471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C1EC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4FDC6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C87417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44611A" w14:paraId="7D15CB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7D54C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2A8BD9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3BBB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5BBBD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80348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6BE3FB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83A68D3" w14:textId="77777777" w:rsidR="0044611A" w:rsidRDefault="0044611A">
      <w:pPr>
        <w:rPr>
          <w:sz w:val="2"/>
        </w:rPr>
      </w:pPr>
    </w:p>
    <w:p w14:paraId="03D43F99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00987500" w14:textId="77777777" w:rsidR="0044611A" w:rsidRDefault="0044611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3CD3F1D" w14:textId="77777777" w:rsidR="0044611A" w:rsidRDefault="0044611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3FB2BA2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  <w:spacing w:val="-23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으로 X재와 Y재만을 소비하는 어느 소비자의 효용함수가 </w:t>
      </w:r>
      <m:oMath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u(x,y)=x+y</m:t>
        </m:r>
      </m:oMath>
      <w:r>
        <w:rPr>
          <w:rFonts w:ascii="HY신명조" w:eastAsia="HY신명조" w:cs="HY신명조"/>
          <w:spacing w:val="-7"/>
        </w:rPr>
        <w:t xml:space="preserve">이다. X재의 가격은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7"/>
        </w:rPr>
        <w:t>, Y재의 가격은 1이다. 이 소비자가</w:t>
      </w:r>
      <w:r>
        <w:rPr>
          <w:rFonts w:ascii="HY신명조" w:eastAsia="HY신명조" w:cs="HY신명조"/>
        </w:rPr>
        <w:t xml:space="preserve"> 효용을 극대화할 때, 다음 설명 중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75C59AAC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44611A" w14:paraId="0E6C7DE5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8CBBADC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ACC65DB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</m:oMath>
            <w:r>
              <w:rPr>
                <w:rFonts w:ascii="HY신명조" w:eastAsia="HY신명조" w:cs="HY신명조"/>
              </w:rPr>
              <w:t>가 하락하면 효용은 항상 증가한다.</w:t>
            </w:r>
          </w:p>
        </w:tc>
      </w:tr>
      <w:tr w:rsidR="0044611A" w14:paraId="5559982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3266D1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4330BD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효용의 변화율은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</m:oMath>
            <w:r>
              <w:rPr>
                <w:rFonts w:ascii="HY신명조" w:eastAsia="HY신명조" w:cs="HY신명조"/>
              </w:rPr>
              <w:t>의 변화율과 같다.</w:t>
            </w:r>
          </w:p>
        </w:tc>
      </w:tr>
      <w:tr w:rsidR="0044611A" w14:paraId="69199977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92F360F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339BD22" w14:textId="77777777" w:rsidR="0044611A" w:rsidRDefault="00EA26BC">
            <w:pPr>
              <w:pStyle w:val="a8"/>
              <w:rPr>
                <w:rFonts w:ascii="HY신명조" w:eastAsia="HY신명조" w:cs="HY신명조"/>
                <w:spacing w:val="-3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spacing w:val="-3"/>
              </w:rPr>
              <w:t>가 2에서 0.5로 하락하면 X재에 대해 대체효과만 발생한다.</w:t>
            </w:r>
          </w:p>
        </w:tc>
      </w:tr>
    </w:tbl>
    <w:p w14:paraId="16215B73" w14:textId="77777777" w:rsidR="0044611A" w:rsidRDefault="0044611A">
      <w:pPr>
        <w:rPr>
          <w:sz w:val="2"/>
        </w:rPr>
      </w:pPr>
    </w:p>
    <w:p w14:paraId="18BE0FDD" w14:textId="77777777" w:rsidR="0044611A" w:rsidRDefault="0044611A">
      <w:pPr>
        <w:pStyle w:val="a8"/>
        <w:ind w:left="282" w:hanging="282"/>
        <w:rPr>
          <w:rFonts w:ascii="HY신명조" w:eastAsia="HY신명조" w:cs="HY신명조"/>
          <w:sz w:val="2"/>
          <w:szCs w:val="2"/>
        </w:rPr>
      </w:pPr>
    </w:p>
    <w:p w14:paraId="4E7356E5" w14:textId="77777777" w:rsidR="0044611A" w:rsidRDefault="00EA26BC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6CEE75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95F3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269A85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2BC7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057E32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710E4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DFD4AA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44611A" w14:paraId="0C428F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9C64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8BAC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16EF5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A759B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EBBE3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AC19E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07BCE2C" w14:textId="77777777" w:rsidR="0044611A" w:rsidRDefault="0044611A">
      <w:pPr>
        <w:rPr>
          <w:sz w:val="2"/>
        </w:rPr>
      </w:pPr>
    </w:p>
    <w:p w14:paraId="58A14E7E" w14:textId="77777777" w:rsidR="0044611A" w:rsidRDefault="0044611A">
      <w:pPr>
        <w:pStyle w:val="a8"/>
        <w:ind w:left="300" w:hanging="300"/>
        <w:rPr>
          <w:rFonts w:ascii="HY신명조" w:eastAsia="HY신명조" w:cs="HY신명조"/>
        </w:rPr>
      </w:pPr>
    </w:p>
    <w:p w14:paraId="3F4D0FD1" w14:textId="77777777" w:rsidR="0044611A" w:rsidRDefault="0044611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A6488D0" w14:textId="77777777" w:rsidR="0044611A" w:rsidRDefault="0044611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DE15CC4" w14:textId="77777777" w:rsidR="0044611A" w:rsidRDefault="0044611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9B0B6CD" w14:textId="77777777" w:rsidR="0044611A" w:rsidRDefault="00EA26BC">
      <w:pPr>
        <w:pStyle w:val="a8"/>
        <w:ind w:left="219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X재와 Y재만을 소비하며 소득이 1인 어느 소비자의 효용함수가 </w:t>
      </w:r>
      <m:oMath>
        <m:r>
          <m:rPr>
            <m:sty m:val="p"/>
          </m:rPr>
          <w:rPr>
            <w:rFonts w:ascii="Cambria Math"/>
          </w:rPr>
          <m:t>u(x,y)=</m:t>
        </m:r>
        <m:r>
          <m:rPr>
            <m:sty m:val="p"/>
          </m:rPr>
          <w:rPr>
            <w:rFonts w:ascii="Cambria Math"/>
          </w:rPr>
          <m:t> -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+y</m:t>
        </m:r>
      </m:oMath>
      <w:r>
        <w:rPr>
          <w:rFonts w:ascii="HY신명조" w:eastAsia="HY신명조" w:cs="HY신명조"/>
        </w:rPr>
        <w:t xml:space="preserve">이다. X재의 가격은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, Y재의 가격은 1이다. 다음 설명 중 옳은 것은?</w:t>
      </w:r>
    </w:p>
    <w:p w14:paraId="6B61AA04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3DBF9BD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C4499A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484D06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소비자에게 X재는 비재화이다.</w:t>
            </w:r>
          </w:p>
        </w:tc>
      </w:tr>
      <w:tr w:rsidR="0044611A" w14:paraId="0BA0E1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CB98CB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B19B5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값이 같다면 한계대체율은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값에 관계없이 일정하다.</w:t>
            </w:r>
          </w:p>
        </w:tc>
      </w:tr>
      <w:tr w:rsidR="0044611A" w14:paraId="7D3797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041C51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BF1FE6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수요곡선에 수평인 부분이 존재한다.</w:t>
            </w:r>
          </w:p>
        </w:tc>
      </w:tr>
      <w:tr w:rsidR="0044611A" w14:paraId="49F632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D72EE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EF009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수요곡선은 45</w:t>
            </w:r>
            <w:r>
              <w:rPr>
                <w:rFonts w:ascii="HY신명조" w:eastAsia="HY신명조" w:cs="HY신명조"/>
              </w:rPr>
              <w:t>°</w:t>
            </w:r>
            <w:r>
              <w:rPr>
                <w:rFonts w:ascii="HY신명조" w:eastAsia="HY신명조" w:cs="HY신명조"/>
              </w:rPr>
              <w:t>선을 기준으로 대칭이다.</w:t>
            </w:r>
          </w:p>
        </w:tc>
      </w:tr>
      <w:tr w:rsidR="0044611A" w14:paraId="313FF06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EC6DCE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3D3C51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X재에 대한 지출이 극대화되는 가격이 여러 개 존재한다.</w:t>
            </w:r>
          </w:p>
        </w:tc>
      </w:tr>
    </w:tbl>
    <w:p w14:paraId="7CF583F0" w14:textId="77777777" w:rsidR="0044611A" w:rsidRDefault="0044611A">
      <w:pPr>
        <w:rPr>
          <w:sz w:val="2"/>
        </w:rPr>
      </w:pPr>
    </w:p>
    <w:p w14:paraId="71D3920F" w14:textId="77777777" w:rsidR="0044611A" w:rsidRDefault="00EA26BC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C973DA9" w14:textId="77777777" w:rsidR="0044611A" w:rsidRDefault="0044611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125721C" w14:textId="77777777" w:rsidR="0044611A" w:rsidRDefault="00EA26BC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소득 20으로 X재와 Y재만을 소비하여 효용을 극대화하는 소비자의 </w:t>
      </w:r>
      <w:r>
        <w:rPr>
          <w:rFonts w:ascii="HY신명조" w:eastAsia="HY신명조" w:cs="HY신명조"/>
          <w:spacing w:val="-9"/>
        </w:rPr>
        <w:t xml:space="preserve">효용함수가 </w:t>
      </w:r>
      <m:oMath>
        <m:r>
          <m:rPr>
            <m:sty m:val="p"/>
          </m:rPr>
          <w:rPr>
            <w:rFonts w:ascii="Cambria Math"/>
          </w:rPr>
          <m:t>u(x,y)=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9"/>
        </w:rPr>
        <w:t xml:space="preserve">이다. X재, Y재의 가격은 원래 각각 1이었는데, </w:t>
      </w:r>
      <w:r>
        <w:rPr>
          <w:rFonts w:ascii="HY신명조" w:eastAsia="HY신명조" w:cs="HY신명조"/>
          <w:spacing w:val="3"/>
        </w:rPr>
        <w:t>가격 인상으로 각각 2와 8이 되었다. 가격 인상 후 이 소비자가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원래의 효용 수준을 누리기 위해 필요한 소득 증가분의 최솟값은?</w:t>
      </w:r>
    </w:p>
    <w:p w14:paraId="04975D5D" w14:textId="77777777" w:rsidR="0044611A" w:rsidRDefault="00EA26BC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59AF60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56D4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9F563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BACEF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213BF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C6DB6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9CB77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</w:tr>
      <w:tr w:rsidR="0044611A" w14:paraId="126586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ED13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4DA279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EADD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0A9B6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B8E53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4FCC82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BE865BB" w14:textId="77777777" w:rsidR="0044611A" w:rsidRDefault="0044611A">
      <w:pPr>
        <w:rPr>
          <w:sz w:val="2"/>
        </w:rPr>
      </w:pPr>
    </w:p>
    <w:p w14:paraId="7D9396D7" w14:textId="77777777" w:rsidR="0044611A" w:rsidRDefault="0044611A">
      <w:pPr>
        <w:pStyle w:val="a8"/>
        <w:rPr>
          <w:rFonts w:ascii="HY신명조" w:eastAsia="HY신명조" w:cs="HY신명조"/>
        </w:rPr>
      </w:pPr>
    </w:p>
    <w:p w14:paraId="220EA321" w14:textId="77777777" w:rsidR="0044611A" w:rsidRDefault="0044611A">
      <w:pPr>
        <w:pStyle w:val="a8"/>
        <w:rPr>
          <w:rFonts w:ascii="HY신명조" w:eastAsia="HY신명조" w:cs="HY신명조"/>
          <w:sz w:val="30"/>
          <w:szCs w:val="30"/>
        </w:rPr>
      </w:pPr>
    </w:p>
    <w:p w14:paraId="2694E78E" w14:textId="77777777" w:rsidR="0044611A" w:rsidRDefault="0044611A">
      <w:pPr>
        <w:pStyle w:val="a8"/>
        <w:rPr>
          <w:rFonts w:ascii="HY신명조" w:eastAsia="HY신명조" w:cs="HY신명조"/>
          <w:sz w:val="30"/>
          <w:szCs w:val="30"/>
        </w:rPr>
      </w:pPr>
    </w:p>
    <w:p w14:paraId="3983FFC3" w14:textId="77777777" w:rsidR="0044611A" w:rsidRDefault="0044611A">
      <w:pPr>
        <w:pStyle w:val="a8"/>
        <w:rPr>
          <w:rFonts w:ascii="HY신명조" w:eastAsia="HY신명조" w:cs="HY신명조"/>
          <w:sz w:val="30"/>
          <w:szCs w:val="30"/>
        </w:rPr>
      </w:pPr>
    </w:p>
    <w:p w14:paraId="17F7B921" w14:textId="77777777" w:rsidR="0044611A" w:rsidRDefault="0044611A">
      <w:pPr>
        <w:pStyle w:val="a8"/>
        <w:rPr>
          <w:rFonts w:ascii="HY신명조" w:eastAsia="HY신명조" w:cs="HY신명조"/>
          <w:sz w:val="30"/>
          <w:szCs w:val="30"/>
        </w:rPr>
      </w:pPr>
    </w:p>
    <w:p w14:paraId="1585DFF0" w14:textId="77777777" w:rsidR="0044611A" w:rsidRDefault="0044611A">
      <w:pPr>
        <w:pStyle w:val="a8"/>
        <w:rPr>
          <w:rFonts w:ascii="HY신명조" w:eastAsia="HY신명조" w:cs="HY신명조"/>
        </w:rPr>
      </w:pPr>
    </w:p>
    <w:p w14:paraId="4BECAF76" w14:textId="77777777" w:rsidR="0044611A" w:rsidRDefault="0044611A">
      <w:pPr>
        <w:pStyle w:val="a8"/>
        <w:rPr>
          <w:rFonts w:ascii="HY신명조" w:eastAsia="HY신명조" w:cs="HY신명조"/>
        </w:rPr>
      </w:pPr>
    </w:p>
    <w:p w14:paraId="52142153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소득 12로 X재와 Y재만을 구매하는 소비자가 있다. 이 소비자는 X재</w:t>
      </w:r>
      <w:r>
        <w:rPr>
          <w:rFonts w:ascii="HY신명조" w:eastAsia="HY신명조" w:cs="HY신명조"/>
        </w:rPr>
        <w:t xml:space="preserve"> 가격이 2, Y재 가격이 1일 때 X재 2단위, Y재 8단위를 선택하였다. </w:t>
      </w:r>
      <w:r>
        <w:rPr>
          <w:rFonts w:ascii="HY신명조" w:eastAsia="HY신명조" w:cs="HY신명조"/>
          <w:spacing w:val="-1"/>
        </w:rPr>
        <w:t>X재 가격이 1, Y재 가격이 2로 바뀔 때, 현시선호이론에 입각한 설명</w:t>
      </w:r>
      <w:r>
        <w:rPr>
          <w:rFonts w:ascii="HY신명조" w:eastAsia="HY신명조" w:cs="HY신명조"/>
        </w:rPr>
        <w:t>으로 옳은 것은?</w:t>
      </w:r>
    </w:p>
    <w:p w14:paraId="694F56B9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7423D92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3BEF4C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FC1AD57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(x,y)=(2,5)</m:t>
              </m:r>
            </m:oMath>
            <w:r>
              <w:rPr>
                <w:rFonts w:ascii="HY신명조" w:eastAsia="HY신명조" w:cs="HY신명조"/>
              </w:rPr>
              <w:t>를 선택하면 약공리가 위배된다.</w:t>
            </w:r>
          </w:p>
        </w:tc>
      </w:tr>
      <w:tr w:rsidR="0044611A" w14:paraId="7BCAAB2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E4E21B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66FD853" w14:textId="77777777" w:rsidR="0044611A" w:rsidRDefault="00EA26BC">
            <w:pPr>
              <w:pStyle w:val="a8"/>
              <w:rPr>
                <w:rFonts w:ascii="HY신명조" w:eastAsia="HY신명조" w:cs="HY신명조"/>
                <w:spacing w:val="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(x,y)=(6,3)</m:t>
              </m:r>
            </m:oMath>
            <w:r>
              <w:rPr>
                <w:rFonts w:ascii="HY신명조" w:eastAsia="HY신명조" w:cs="HY신명조"/>
              </w:rPr>
              <w:t>을 선택하면 약공리가 위배된다.</w:t>
            </w:r>
          </w:p>
        </w:tc>
      </w:tr>
      <w:tr w:rsidR="0044611A" w14:paraId="0722C7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914466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9DD3ABB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(x,y)=(8,2)</m:t>
              </m:r>
            </m:oMath>
            <w:r>
              <w:rPr>
                <w:rFonts w:ascii="HY신명조" w:eastAsia="HY신명조" w:cs="HY신명조"/>
              </w:rPr>
              <w:t>를 선택하면 약공리가 위배된다.</w:t>
            </w:r>
          </w:p>
        </w:tc>
      </w:tr>
      <w:tr w:rsidR="0044611A" w14:paraId="141C42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C4FB36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8A2AEE3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(x,y)=(10,1)</m:t>
              </m:r>
            </m:oMath>
            <w:r>
              <w:rPr>
                <w:rFonts w:ascii="HY신명조" w:eastAsia="HY신명조" w:cs="HY신명조"/>
              </w:rPr>
              <w:t>을 선택하면 약공리가 위배된다.</w:t>
            </w:r>
          </w:p>
        </w:tc>
      </w:tr>
      <w:tr w:rsidR="0044611A" w14:paraId="662F57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B28B6A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F4ECDC" w14:textId="77777777" w:rsidR="0044611A" w:rsidRDefault="00EA26BC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예산선상의 어느 점을 선택하더라도 약공리가 위배되지 않는다.</w:t>
            </w:r>
          </w:p>
        </w:tc>
      </w:tr>
    </w:tbl>
    <w:p w14:paraId="413D2125" w14:textId="77777777" w:rsidR="0044611A" w:rsidRDefault="0044611A">
      <w:pPr>
        <w:rPr>
          <w:sz w:val="2"/>
        </w:rPr>
      </w:pPr>
    </w:p>
    <w:p w14:paraId="612D5923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23C1859C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522F68BE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7FD22E44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3D45E076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3CC0EF27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50A36E4E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28CB7696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20912093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7A9B7733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자산이 100인 갑은 1/2의 확률로 도난에 따른 손실 51을 입을 위험에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처해 있다. 자산액을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4"/>
        </w:rPr>
        <w:t xml:space="preserve">이라 할 때 갑의 효용은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4"/>
        </w:rPr>
        <w:t>이다. 갑이 가격이</w:t>
      </w:r>
      <w:r>
        <w:rPr>
          <w:rFonts w:ascii="HY신명조" w:eastAsia="HY신명조" w:cs="HY신명조"/>
        </w:rPr>
        <w:t xml:space="preserve"> 19인 보험상품을 구입하면 도난 발생 시 손실의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α×</m:t>
        </m:r>
        <m:r>
          <m:rPr>
            <m:sty m:val="p"/>
          </m:rPr>
          <w:rPr>
            <w:rFonts w:ascii="Cambria Math"/>
          </w:rPr>
          <m:t>100)%</m:t>
        </m:r>
      </m:oMath>
      <w:r>
        <w:rPr>
          <w:rFonts w:ascii="HY신명조" w:eastAsia="HY신명조" w:cs="HY신명조"/>
        </w:rPr>
        <w:t xml:space="preserve">를 보상받는다. 기대효용을 극대화하는 갑이 보험상품을 구입하기 위한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 xml:space="preserve">의 </w:t>
      </w:r>
      <w:r>
        <w:rPr>
          <w:rFonts w:ascii="HY신명조" w:eastAsia="HY신명조" w:cs="HY신명조"/>
          <w:spacing w:val="2"/>
        </w:rPr>
        <w:t xml:space="preserve">최솟값은? (단, 구입과 비구입 간에 무차별하면 갑은 보험상품을 </w:t>
      </w:r>
      <w:r>
        <w:rPr>
          <w:rFonts w:ascii="HY신명조" w:eastAsia="HY신명조" w:cs="HY신명조"/>
        </w:rPr>
        <w:t>구입한다.)</w:t>
      </w:r>
    </w:p>
    <w:p w14:paraId="3938CA87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21D63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E5F3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736A3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808D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91E0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1527A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A5CFB0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44611A" w14:paraId="6209E14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70F9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ED36D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1CAE5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1AC47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FAE7A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5AC90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0157B1A" w14:textId="77777777" w:rsidR="0044611A" w:rsidRDefault="0044611A">
      <w:pPr>
        <w:rPr>
          <w:sz w:val="2"/>
        </w:rPr>
      </w:pPr>
    </w:p>
    <w:p w14:paraId="43206166" w14:textId="77777777" w:rsidR="0044611A" w:rsidRDefault="00EA26BC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C454E6F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19DEE400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16DD8827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4BBD03D4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2D48B6AE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599502CE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4499919F" w14:textId="77777777" w:rsidR="0044611A" w:rsidRDefault="00EA26BC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갑과 을이 동시에 1, 2, 3 중 하나의 숫자를 선택한다. 둘이 선택한 </w:t>
      </w:r>
      <w:r>
        <w:rPr>
          <w:rFonts w:ascii="HY신명조" w:eastAsia="HY신명조" w:cs="HY신명조"/>
          <w:spacing w:val="-2"/>
        </w:rPr>
        <w:t xml:space="preserve">숫자가 다를 경우, 더 작은 수를 선택한 사람이 자신이 선택한 숫자의 </w:t>
      </w:r>
      <w:r>
        <w:rPr>
          <w:rFonts w:ascii="HY신명조" w:eastAsia="HY신명조" w:cs="HY신명조"/>
        </w:rPr>
        <w:t xml:space="preserve">2배를 상금으로 받고 다른 사람은 상금을 전혀 받지 못한다. 둘이 </w:t>
      </w:r>
      <w:r>
        <w:rPr>
          <w:rFonts w:ascii="HY신명조" w:eastAsia="HY신명조" w:cs="HY신명조"/>
          <w:spacing w:val="-3"/>
        </w:rPr>
        <w:t>같은 숫자를 선택한 경우, 둘 다 자신이 선택한 값을 상금으로 받는다.</w:t>
      </w:r>
      <w:r>
        <w:rPr>
          <w:rFonts w:ascii="HY신명조" w:eastAsia="HY신명조" w:cs="HY신명조"/>
        </w:rPr>
        <w:t xml:space="preserve"> 다음 중 이 게임의 내쉬균형을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5274531B" w14:textId="77777777" w:rsidR="0044611A" w:rsidRDefault="00EA26BC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44611A" w14:paraId="7459FC54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3A5248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7804BA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갑, 을 모두 1을 선택한다.</w:t>
            </w:r>
          </w:p>
        </w:tc>
      </w:tr>
      <w:tr w:rsidR="0044611A" w14:paraId="7A717DCA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B321B8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C56D68C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갑, 을 모두 2를 선택한다.</w:t>
            </w:r>
          </w:p>
        </w:tc>
      </w:tr>
      <w:tr w:rsidR="0044611A" w14:paraId="2A61687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EF3B2C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61E7B00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갑, 을 모두 3을 선택한다.</w:t>
            </w:r>
          </w:p>
        </w:tc>
      </w:tr>
      <w:tr w:rsidR="0044611A" w14:paraId="296A8848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5F1A9A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30607EA" w14:textId="77777777" w:rsidR="0044611A" w:rsidRDefault="00EA26BC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한 사람이 다른 사람보다 1 큰 숫자를 선택한다.</w:t>
            </w:r>
          </w:p>
        </w:tc>
      </w:tr>
    </w:tbl>
    <w:p w14:paraId="76FAF7B0" w14:textId="77777777" w:rsidR="0044611A" w:rsidRDefault="0044611A">
      <w:pPr>
        <w:rPr>
          <w:sz w:val="2"/>
        </w:rPr>
      </w:pPr>
    </w:p>
    <w:p w14:paraId="14FD0A5C" w14:textId="77777777" w:rsidR="0044611A" w:rsidRDefault="00EA26BC">
      <w:pPr>
        <w:pStyle w:val="a8"/>
        <w:ind w:left="275" w:hanging="27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5170F4E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322C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AA881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F1FC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F2D0A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AD1A8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A0F1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44611A" w14:paraId="1A9255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F900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4C457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D242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1EC1A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B70CB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3034D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AE6CFA3" w14:textId="77777777" w:rsidR="0044611A" w:rsidRDefault="0044611A">
      <w:pPr>
        <w:rPr>
          <w:sz w:val="2"/>
        </w:rPr>
      </w:pPr>
    </w:p>
    <w:p w14:paraId="03B88CA4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59F81CC2" w14:textId="77777777" w:rsidR="0044611A" w:rsidRDefault="00EA26BC">
      <w:pPr>
        <w:pStyle w:val="a8"/>
        <w:ind w:left="275" w:hanging="27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p w14:paraId="1E742CA0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69E0AA0C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6AE889D7" w14:textId="77777777" w:rsidR="0044611A" w:rsidRDefault="00EA26BC">
      <w:pPr>
        <w:pStyle w:val="a8"/>
        <w:ind w:left="267" w:hanging="26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</w:rPr>
        <w:t xml:space="preserve">어느 경제에 두 사람 1, 2가 있다. 공공재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로부터 사람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가 얻는 </w:t>
      </w:r>
      <w:r>
        <w:rPr>
          <w:rFonts w:ascii="HY신명조" w:eastAsia="HY신명조" w:cs="HY신명조"/>
          <w:spacing w:val="-3"/>
        </w:rPr>
        <w:t>한계편익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MB_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)은 다음과 같다.</w:t>
      </w:r>
    </w:p>
    <w:p w14:paraId="75FCE421" w14:textId="77777777" w:rsidR="0044611A" w:rsidRDefault="00EA26BC">
      <w:pPr>
        <w:pStyle w:val="a8"/>
        <w:spacing w:after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</w:t>
      </w:r>
      <m:oMath>
        <m:r>
          <m:rPr>
            <m:sty m:val="p"/>
          </m:rPr>
          <w:rPr>
            <w:rFonts w:ascii="Cambria Math"/>
          </w:rPr>
          <m:t>Μ</m:t>
        </m:r>
        <m:r>
          <m:rPr>
            <m:sty m:val="p"/>
          </m:rPr>
          <w:rPr>
            <w:rFonts w:ascii="Cambria Math"/>
          </w:rPr>
          <m:t>B_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(G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G,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 ≤</m:t>
        </m:r>
        <m:r>
          <m:rPr>
            <m:sty m:val="p"/>
          </m:rPr>
          <w:rPr>
            <w:rFonts w:ascii="Cambria Math"/>
          </w:rPr>
          <m:t>50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@0,&amp;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&gt;50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</w:p>
    <w:p w14:paraId="01C8BCE7" w14:textId="77777777" w:rsidR="0044611A" w:rsidRDefault="00EA26BC">
      <w:pPr>
        <w:pStyle w:val="a8"/>
        <w:spacing w:after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</w:t>
      </w:r>
      <m:oMath>
        <m:r>
          <m:rPr>
            <m:sty m:val="p"/>
          </m:rPr>
          <w:rPr>
            <w:rFonts w:ascii="Cambria Math"/>
          </w:rPr>
          <m:t>Μ</m:t>
        </m:r>
        <m:r>
          <m:rPr>
            <m:sty m:val="p"/>
          </m:rPr>
          <w:rPr>
            <w:rFonts w:ascii="Cambria Math"/>
          </w:rPr>
          <m:t>B_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(G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G,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 ≤</m:t>
        </m:r>
        <m:r>
          <m:rPr>
            <m:sty m:val="p"/>
          </m:rPr>
          <w:rPr>
            <w:rFonts w:ascii="Cambria Math"/>
          </w:rPr>
          <m:t>100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@0,&amp;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&gt;100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</w:p>
    <w:p w14:paraId="0D03A796" w14:textId="77777777" w:rsidR="0044611A" w:rsidRDefault="00EA26BC">
      <w:pPr>
        <w:pStyle w:val="a8"/>
        <w:ind w:left="2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공공재 생산의 한계비용은 20이다. 최적 수준의 공공재가 공급될 때 사람 1이 얻는 총편익은?</w:t>
      </w:r>
    </w:p>
    <w:p w14:paraId="6040EBC7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5DEE8B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20A4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1EE70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4F696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49F4D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01967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BB426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</w:t>
            </w:r>
          </w:p>
        </w:tc>
      </w:tr>
      <w:tr w:rsidR="0044611A" w14:paraId="065CCF2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74695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B1776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FDB51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D76E9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7A33B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9DFF6D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1836A0D" w14:textId="77777777" w:rsidR="0044611A" w:rsidRDefault="0044611A">
      <w:pPr>
        <w:rPr>
          <w:sz w:val="2"/>
        </w:rPr>
      </w:pPr>
    </w:p>
    <w:p w14:paraId="198843A0" w14:textId="77777777" w:rsidR="0044611A" w:rsidRDefault="0044611A">
      <w:pPr>
        <w:pStyle w:val="a8"/>
        <w:ind w:firstLine="246"/>
        <w:rPr>
          <w:rFonts w:ascii="HY신명조" w:eastAsia="HY신명조" w:cs="HY신명조"/>
        </w:rPr>
      </w:pPr>
    </w:p>
    <w:p w14:paraId="1B970EDE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D2227E7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726186CE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27D8E64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5CC480D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보험시장에서 정보의 비대칭성에 의해 나타나는 시장실패를 개선하기 </w:t>
      </w:r>
      <w:r>
        <w:rPr>
          <w:rFonts w:ascii="HY신명조" w:eastAsia="HY신명조" w:cs="HY신명조"/>
        </w:rPr>
        <w:t>위한 다음 조치 중 성격이 다른 하나는?</w:t>
      </w:r>
    </w:p>
    <w:p w14:paraId="48F4FDA1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03C86B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B2DA5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6EEEB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건강 상태가 좋은 가입자의 의료보험료를 할인해준다.</w:t>
            </w:r>
          </w:p>
        </w:tc>
      </w:tr>
      <w:tr w:rsidR="0044611A" w14:paraId="54AB5D6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C173A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7E91C8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화재가 발생한 경우 피해액의 일정 비율만을 보험금으로 지급한다.</w:t>
            </w:r>
          </w:p>
        </w:tc>
      </w:tr>
      <w:tr w:rsidR="0044611A" w14:paraId="262C64D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B17A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37365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실손의료보험 가입자의 병원 이용 시 일정액을 본인이 부담하게</w:t>
            </w:r>
            <w:r>
              <w:rPr>
                <w:rFonts w:ascii="HY신명조" w:eastAsia="HY신명조" w:cs="HY신명조"/>
              </w:rPr>
              <w:t xml:space="preserve"> 한다.</w:t>
            </w:r>
          </w:p>
        </w:tc>
      </w:tr>
      <w:tr w:rsidR="0044611A" w14:paraId="7743255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24B5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53572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실업보험 급여를 받기 위한 요건으로 구직 활동과 실업 기간에</w:t>
            </w:r>
            <w:r>
              <w:rPr>
                <w:rFonts w:ascii="HY신명조" w:eastAsia="HY신명조" w:cs="HY신명조"/>
              </w:rPr>
              <w:t xml:space="preserve"> 대한 규정을 둔다.</w:t>
            </w:r>
          </w:p>
        </w:tc>
      </w:tr>
      <w:tr w:rsidR="0044611A" w14:paraId="5B2B45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D7BF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896D1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보험 가입 이후 가입기간 동안 산정한 안전운전 점수가 높은 가입자에게는 보험료 일부를 환급해준다.</w:t>
            </w:r>
          </w:p>
        </w:tc>
      </w:tr>
    </w:tbl>
    <w:p w14:paraId="2603FB6E" w14:textId="77777777" w:rsidR="0044611A" w:rsidRDefault="0044611A">
      <w:pPr>
        <w:rPr>
          <w:sz w:val="2"/>
        </w:rPr>
      </w:pPr>
    </w:p>
    <w:p w14:paraId="01D1754B" w14:textId="77777777" w:rsidR="0044611A" w:rsidRDefault="0044611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5B8D78EA" w14:textId="77777777" w:rsidR="0044611A" w:rsidRDefault="0044611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5D648B77" w14:textId="77777777" w:rsidR="0044611A" w:rsidRDefault="0044611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754738A2" w14:textId="77777777" w:rsidR="0044611A" w:rsidRDefault="0044611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485487FA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X재와 Y재만을 소비하는 어느 소비자가 사전편찬식 선호</w:t>
      </w:r>
      <w:r>
        <w:rPr>
          <w:rFonts w:ascii="HY신명조" w:eastAsia="HY신명조" w:cs="HY신명조"/>
          <w:spacing w:val="-3"/>
        </w:rPr>
        <w:t>(lexicographic preference)를</w:t>
      </w:r>
      <w:r>
        <w:rPr>
          <w:rFonts w:ascii="HY신명조" w:eastAsia="HY신명조" w:cs="HY신명조"/>
        </w:rPr>
        <w:t xml:space="preserve"> 갖는다. 즉, 두 소비묶음 </w:t>
      </w:r>
      <m:oMath>
        <m:r>
          <m:rPr>
            <m:sty m:val="p"/>
          </m:rPr>
          <w:rPr>
            <w:rFonts w:ascii="Cambria Math"/>
          </w:rPr>
          <m:t>a=(x_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 xml:space="preserve">과 </w:t>
      </w:r>
      <m:oMath>
        <m:r>
          <m:rPr>
            <m:sty m:val="p"/>
          </m:rPr>
          <w:rPr>
            <w:rFonts w:ascii="Cambria Math"/>
          </w:rPr>
          <m:t>b=(x_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 xml:space="preserve">에 대해 만약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&gt;x_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이거나,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이며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&gt;y_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이면,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 xml:space="preserve">를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 xml:space="preserve">보다 선호한다. 이 소비자의 X재에 대한 수요함수와 동일한 수요함수가 도출되는 효용함수는?   </w:t>
      </w:r>
    </w:p>
    <w:p w14:paraId="6DF155AA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7BF7BD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E703E6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317327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y)=x</m:t>
                </m:r>
              </m:oMath>
            </m:oMathPara>
          </w:p>
        </w:tc>
      </w:tr>
      <w:tr w:rsidR="0044611A" w14:paraId="6473CE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A2AA8E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19FA46E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y)=x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44611A" w14:paraId="652F85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9B2BF2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95B0DD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y)=y</m:t>
                </m:r>
              </m:oMath>
            </m:oMathPara>
          </w:p>
        </w:tc>
      </w:tr>
      <w:tr w:rsidR="0044611A" w14:paraId="13AAAB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B24D56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F1CEC8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y)=xy</m:t>
                </m:r>
              </m:oMath>
            </m:oMathPara>
          </w:p>
        </w:tc>
      </w:tr>
      <w:tr w:rsidR="0044611A" w14:paraId="6B33A48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57F008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44376DC" w14:textId="77777777" w:rsidR="0044611A" w:rsidRDefault="00EA26BC">
            <w:pPr>
              <w:pStyle w:val="a8"/>
              <w:spacing w:afterLines="40" w:after="96"/>
              <w:ind w:left="246" w:hanging="240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y)=min{x,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y}</m:t>
                </m:r>
              </m:oMath>
            </m:oMathPara>
          </w:p>
        </w:tc>
      </w:tr>
    </w:tbl>
    <w:p w14:paraId="373B70E9" w14:textId="77777777" w:rsidR="0044611A" w:rsidRDefault="0044611A">
      <w:pPr>
        <w:rPr>
          <w:sz w:val="2"/>
        </w:rPr>
      </w:pPr>
    </w:p>
    <w:p w14:paraId="7E677860" w14:textId="77777777" w:rsidR="0044611A" w:rsidRDefault="0044611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628203FE" w14:textId="77777777" w:rsidR="0044611A" w:rsidRDefault="0044611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30E010B3" w14:textId="77777777" w:rsidR="0044611A" w:rsidRDefault="0044611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1EED6C4F" w14:textId="77777777" w:rsidR="0044611A" w:rsidRDefault="0044611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1560DEE7" w14:textId="77777777" w:rsidR="0044611A" w:rsidRDefault="00EA26BC">
      <w:pPr>
        <w:pStyle w:val="a8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X재와 Y재만을 소비하는 어느 소비자의 효용함수가 다음과 같다. </w:t>
      </w:r>
    </w:p>
    <w:p w14:paraId="40541358" w14:textId="77777777" w:rsidR="0044611A" w:rsidRDefault="00EA26BC">
      <w:pPr>
        <w:pStyle w:val="a8"/>
        <w:wordWrap/>
        <w:spacing w:afterLines="40" w:after="96"/>
        <w:jc w:val="center"/>
        <w:rPr>
          <w:rFonts w:ascii="굴림" w:eastAsia="굴림" w:cs="굴림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y)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max{2x+y,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x+2y}</m:t>
          </m:r>
        </m:oMath>
      </m:oMathPara>
    </w:p>
    <w:p w14:paraId="7476DF1F" w14:textId="77777777" w:rsidR="0044611A" w:rsidRDefault="00EA26BC">
      <w:pPr>
        <w:pStyle w:val="a8"/>
        <w:spacing w:afterLines="40" w:after="96"/>
        <w:ind w:left="39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Y재의 가격이 1로 주어진 경우, 효용을 극대화하는 이 소비자에 대한</w:t>
      </w:r>
      <w:r>
        <w:rPr>
          <w:rFonts w:ascii="HY신명조" w:eastAsia="HY신명조" w:cs="HY신명조"/>
        </w:rPr>
        <w:t xml:space="preserve"> 설명으로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</w:t>
      </w:r>
    </w:p>
    <w:p w14:paraId="0F5AA565" w14:textId="77777777" w:rsidR="0044611A" w:rsidRDefault="00EA26BC">
      <w:pPr>
        <w:pStyle w:val="a8"/>
        <w:spacing w:afterLines="40" w:after="96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39F87965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387D45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CEA7788" w14:textId="77777777" w:rsidR="0044611A" w:rsidRDefault="00EA26BC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가격의 각 수준에 대해 효용극대점은 유일하다.</w:t>
            </w:r>
          </w:p>
        </w:tc>
      </w:tr>
      <w:tr w:rsidR="0044611A" w14:paraId="08DAEB5A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C55DB2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4C446BF" w14:textId="77777777" w:rsidR="0044611A" w:rsidRDefault="00EA26BC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 재화의 소비량이 같은 효용극대점이 존재한다.</w:t>
            </w:r>
          </w:p>
        </w:tc>
      </w:tr>
      <w:tr w:rsidR="0044611A" w14:paraId="094C4AE4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18386A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DD0AB66" w14:textId="77777777" w:rsidR="0044611A" w:rsidRDefault="00EA26BC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수요가 단위 탄력적인 점이 존재한다.</w:t>
            </w:r>
          </w:p>
        </w:tc>
      </w:tr>
      <w:tr w:rsidR="0044611A" w14:paraId="2FAA0568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E1B058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36FD8E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수요가 완전 비탄력적인 점이 존재한다.</w:t>
            </w:r>
          </w:p>
        </w:tc>
      </w:tr>
    </w:tbl>
    <w:p w14:paraId="289E31F0" w14:textId="77777777" w:rsidR="0044611A" w:rsidRDefault="0044611A">
      <w:pPr>
        <w:rPr>
          <w:sz w:val="2"/>
        </w:rPr>
      </w:pPr>
    </w:p>
    <w:p w14:paraId="57EE7EC8" w14:textId="77777777" w:rsidR="0044611A" w:rsidRDefault="00EA26BC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148AF0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29A2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604EF6" w14:textId="77777777" w:rsidR="0044611A" w:rsidRDefault="00EA26BC">
            <w:pPr>
              <w:pStyle w:val="a8"/>
              <w:spacing w:afterLines="40" w:after="96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2252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9529F" w14:textId="77777777" w:rsidR="0044611A" w:rsidRDefault="00EA26BC">
            <w:pPr>
              <w:pStyle w:val="a8"/>
              <w:spacing w:afterLines="40" w:after="96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83495F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29069" w14:textId="77777777" w:rsidR="0044611A" w:rsidRDefault="00EA26BC">
            <w:pPr>
              <w:pStyle w:val="a8"/>
              <w:spacing w:line="240" w:lineRule="auto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44611A" w14:paraId="6BB159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F9481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0D6C2" w14:textId="77777777" w:rsidR="0044611A" w:rsidRDefault="00EA26BC">
            <w:pPr>
              <w:pStyle w:val="a8"/>
              <w:spacing w:line="240" w:lineRule="auto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B854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5B6FC" w14:textId="77777777" w:rsidR="0044611A" w:rsidRDefault="00EA26BC">
            <w:pPr>
              <w:pStyle w:val="a8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9BD7B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71304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DCAC1F5" w14:textId="77777777" w:rsidR="0044611A" w:rsidRDefault="0044611A">
      <w:pPr>
        <w:rPr>
          <w:sz w:val="2"/>
        </w:rPr>
      </w:pPr>
    </w:p>
    <w:p w14:paraId="367F81C9" w14:textId="77777777" w:rsidR="0044611A" w:rsidRDefault="0044611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4A2D52F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5D94BC3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C3C2997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B147713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B28D910" w14:textId="77777777" w:rsidR="0044611A" w:rsidRDefault="00EA26BC">
      <w:pPr>
        <w:pStyle w:val="a8"/>
        <w:ind w:left="379" w:hanging="379"/>
        <w:rPr>
          <w:rFonts w:ascii="HY신명조" w:eastAsia="HY신명조" w:cs="HY신명조"/>
          <w:b/>
          <w:bCs/>
          <w:i/>
          <w:iCs/>
          <w:u w:val="single" w:color="000000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>)과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)을 이용해 상품 Y를 생산하는 기업이 다음과 같은</w:t>
      </w:r>
      <w:r>
        <w:rPr>
          <w:rFonts w:ascii="HY신명조" w:eastAsia="HY신명조" w:cs="HY신명조"/>
        </w:rPr>
        <w:t xml:space="preserve"> 세 가지 생산공정을 가지고 있다.  </w:t>
      </w:r>
    </w:p>
    <w:p w14:paraId="791C0763" w14:textId="77777777" w:rsidR="0044611A" w:rsidRDefault="00EA26BC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공정1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min{L,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}</m:t>
        </m:r>
      </m:oMath>
      <w:r>
        <w:rPr>
          <w:rFonts w:ascii="HY신명조" w:eastAsia="HY신명조" w:cs="HY신명조"/>
        </w:rPr>
        <w:t xml:space="preserve">  </w:t>
      </w:r>
    </w:p>
    <w:p w14:paraId="4354533B" w14:textId="77777777" w:rsidR="0044611A" w:rsidRDefault="00EA26BC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공정2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min{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L,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K}</m:t>
        </m:r>
      </m:oMath>
      <w:r>
        <w:rPr>
          <w:rFonts w:ascii="HY신명조" w:eastAsia="HY신명조" w:cs="HY신명조"/>
        </w:rPr>
        <w:t xml:space="preserve">  </w:t>
      </w:r>
    </w:p>
    <w:p w14:paraId="1509D86D" w14:textId="77777777" w:rsidR="0044611A" w:rsidRDefault="00EA26BC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공정3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min{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K}</m:t>
        </m:r>
      </m:oMath>
    </w:p>
    <w:p w14:paraId="35C086D8" w14:textId="77777777" w:rsidR="0044611A" w:rsidRDefault="00EA26BC">
      <w:pPr>
        <w:pStyle w:val="a8"/>
        <w:spacing w:afterLines="40" w:after="96"/>
        <w:ind w:left="246" w:firstLine="1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노동과 자본의 가격이 각각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>일 때, 다음 설명 중 옳은 것은?</w:t>
      </w:r>
    </w:p>
    <w:p w14:paraId="3601DD9E" w14:textId="77777777" w:rsidR="0044611A" w:rsidRDefault="00EA26B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8AD1B9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09FC56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C63B896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w&gt;r</m:t>
              </m:r>
            </m:oMath>
            <w:r>
              <w:rPr>
                <w:rFonts w:ascii="HY신명조" w:eastAsia="HY신명조" w:cs="HY신명조"/>
              </w:rPr>
              <w:t>이면 공정1만 사용된다.</w:t>
            </w:r>
          </w:p>
        </w:tc>
      </w:tr>
      <w:tr w:rsidR="0044611A" w14:paraId="720092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40992E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E551B2F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w&lt;r</m:t>
              </m:r>
            </m:oMath>
            <w:r>
              <w:rPr>
                <w:rFonts w:ascii="HY신명조" w:eastAsia="HY신명조" w:cs="HY신명조"/>
              </w:rPr>
              <w:t>이면 공정2만 사용된다.</w:t>
            </w:r>
          </w:p>
        </w:tc>
      </w:tr>
      <w:tr w:rsidR="0044611A" w14:paraId="127893E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AF563E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3056ECD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w=r</m:t>
              </m:r>
            </m:oMath>
            <w:r>
              <w:rPr>
                <w:rFonts w:ascii="HY신명조" w:eastAsia="HY신명조" w:cs="HY신명조"/>
              </w:rPr>
              <w:t>이면 공정2와 공정3이 동시에 사용될 수 있다.</w:t>
            </w:r>
          </w:p>
        </w:tc>
      </w:tr>
      <w:tr w:rsidR="0044611A" w14:paraId="762AF4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6CFC2B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B6CC0BD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규모수익이 증가한다.</w:t>
            </w:r>
          </w:p>
        </w:tc>
      </w:tr>
      <w:tr w:rsidR="0044611A" w14:paraId="7F7F6F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8F62E3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75769B7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기업의 비용함수는 선형이다.</w:t>
            </w:r>
          </w:p>
        </w:tc>
      </w:tr>
    </w:tbl>
    <w:p w14:paraId="56EE92D4" w14:textId="77777777" w:rsidR="0044611A" w:rsidRDefault="0044611A">
      <w:pPr>
        <w:rPr>
          <w:sz w:val="2"/>
        </w:rPr>
      </w:pPr>
    </w:p>
    <w:p w14:paraId="1983C1E2" w14:textId="77777777" w:rsidR="0044611A" w:rsidRDefault="00EA26B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6EB1C008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7"/>
        </w:rPr>
        <w:t>)과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7"/>
        </w:rPr>
        <w:t>)을 이용해 Y재를 생산하는 어느 기업의 생산함수가</w:t>
      </w:r>
      <w:r>
        <w:rPr>
          <w:rFonts w:ascii="HY신명조" w:eastAsia="HY신명조" w:cs="HY신명조"/>
          <w:spacing w:val="-5"/>
        </w:rPr>
        <w:t xml:space="preserve"> 다음과 같다.</w:t>
      </w:r>
      <w:r>
        <w:rPr>
          <w:rFonts w:ascii="HY신명조" w:eastAsia="HY신명조" w:cs="HY신명조"/>
          <w:spacing w:val="-4"/>
        </w:rPr>
        <w:t xml:space="preserve"> </w:t>
      </w:r>
    </w:p>
    <w:p w14:paraId="3420F74E" w14:textId="77777777" w:rsidR="0044611A" w:rsidRDefault="00EA26BC">
      <w:pPr>
        <w:pStyle w:val="a8"/>
        <w:wordWrap/>
        <w:spacing w:afterLines="40" w:after="96"/>
        <w:jc w:val="center"/>
        <w:rPr>
          <w:rFonts w:ascii="HY신명조" w:eastAsia="HY신명조" w:cs="HY신명조"/>
          <w:spacing w:val="-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y=L^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K^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6FBC43AC" w14:textId="77777777" w:rsidR="0044611A" w:rsidRDefault="00EA26BC">
      <w:pPr>
        <w:pStyle w:val="a8"/>
        <w:spacing w:afterLines="40" w:after="96"/>
        <w:ind w:left="249" w:firstLine="16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>노동과 자본의 가격은 모두 1로 동일하다. 이 기업의 한계비용함수는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</w:rPr>
        <w:t xml:space="preserve"> </w:t>
      </w:r>
    </w:p>
    <w:p w14:paraId="247D239C" w14:textId="77777777" w:rsidR="0044611A" w:rsidRDefault="00EA26BC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64F9E3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FCBD08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90C392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2y</m:t>
                </m:r>
              </m:oMath>
            </m:oMathPara>
          </w:p>
        </w:tc>
      </w:tr>
      <w:tr w:rsidR="0044611A" w14:paraId="11ACCABF" w14:textId="77777777">
        <w:trPr>
          <w:trHeight w:val="39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1AC31C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5FDB8F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44611A" w14:paraId="0383FB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CEAC90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62E912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</w:tr>
      <w:tr w:rsidR="0044611A" w14:paraId="6E21FF6F" w14:textId="77777777">
        <w:trPr>
          <w:trHeight w:val="39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966B27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3D9306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44611A" w14:paraId="61FCBCCA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9512B7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 w:hanging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9FCCACC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</w:tbl>
    <w:p w14:paraId="37E37291" w14:textId="77777777" w:rsidR="0044611A" w:rsidRDefault="0044611A">
      <w:pPr>
        <w:rPr>
          <w:sz w:val="2"/>
        </w:rPr>
      </w:pPr>
    </w:p>
    <w:p w14:paraId="2BAEEEB5" w14:textId="77777777" w:rsidR="0044611A" w:rsidRDefault="00EA26BC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1085AE9" w14:textId="77777777" w:rsidR="0044611A" w:rsidRDefault="0044611A">
      <w:pPr>
        <w:pStyle w:val="a8"/>
        <w:ind w:right="116"/>
        <w:rPr>
          <w:rFonts w:ascii="HY신명조" w:eastAsia="HY신명조" w:cs="HY신명조"/>
        </w:rPr>
      </w:pPr>
    </w:p>
    <w:p w14:paraId="68948F95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655398C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E8D7159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34233BC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DC762F4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52BF234" w14:textId="77777777" w:rsidR="0044611A" w:rsidRDefault="00EA26BC">
      <w:pPr>
        <w:pStyle w:val="a8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어느 </w:t>
      </w:r>
      <w:r>
        <w:rPr>
          <w:rFonts w:ascii="HY신명조" w:eastAsia="HY신명조" w:cs="HY신명조"/>
          <w:spacing w:val="-4"/>
        </w:rPr>
        <w:t xml:space="preserve">완전경쟁시장에서 수요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30</m:t>
        </m:r>
        <m:r>
          <m:rPr>
            <m:sty m:val="p"/>
          </m:rPr>
          <w:rPr>
            <w:rFonts w:ascii="Cambria Math"/>
          </w:rPr>
          <m:t> - 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 xml:space="preserve">와 공급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 xml:space="preserve">가 </w:t>
      </w:r>
      <w:r>
        <w:rPr>
          <w:rFonts w:ascii="HY신명조" w:eastAsia="HY신명조" w:cs="HY신명조"/>
          <w:spacing w:val="-6"/>
        </w:rPr>
        <w:t xml:space="preserve">주어져 </w:t>
      </w:r>
      <w:r>
        <w:rPr>
          <w:rFonts w:ascii="HY신명조" w:eastAsia="HY신명조" w:cs="HY신명조"/>
          <w:spacing w:val="6"/>
        </w:rPr>
        <w:t>있다. 정부가 생산자에게 판매금액의 50%에 해당하는 종가세</w:t>
      </w:r>
      <w:r>
        <w:rPr>
          <w:rFonts w:ascii="HY신명조" w:eastAsia="HY신명조" w:cs="HY신명조"/>
          <w:spacing w:val="-6"/>
        </w:rPr>
        <w:t xml:space="preserve">(ad valorem tax)를 부과할 때 발생하는 사회적 후생손실은?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 xml:space="preserve">는 시장가격,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는 수요량,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는 공급량을 나타낸다.) </w:t>
      </w:r>
    </w:p>
    <w:p w14:paraId="01F76AEB" w14:textId="77777777" w:rsidR="0044611A" w:rsidRDefault="00EA26BC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  <w:r>
        <w:rPr>
          <w:rFonts w:ascii="HY신명조" w:eastAsia="HY신명조" w:cs="HY신명조"/>
          <w:sz w:val="18"/>
          <w:szCs w:val="1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25743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CD6B6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EF4F6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8735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D0C46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C9A17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05B31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</w:tr>
      <w:tr w:rsidR="0044611A" w14:paraId="64BCCF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61F8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594D5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B67B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714D3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6BCB8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29F0E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A704AAC" w14:textId="77777777" w:rsidR="0044611A" w:rsidRDefault="0044611A">
      <w:pPr>
        <w:rPr>
          <w:sz w:val="2"/>
        </w:rPr>
      </w:pPr>
    </w:p>
    <w:p w14:paraId="00ED69AD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EFBC660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BF61105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9F79802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A8F8D36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02911E1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29FC699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6929799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분리 가능한 두 시장 A, B에서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하나의 독점기업이 3급 가격차별을 하려 한다. 두 시장에서의 역수요함수가 각각 다음과 같다.</w:t>
      </w:r>
    </w:p>
    <w:p w14:paraId="20CEB561" w14:textId="77777777" w:rsidR="0044611A" w:rsidRDefault="00EA26BC">
      <w:pPr>
        <w:pStyle w:val="a8"/>
        <w:wordWrap/>
        <w:spacing w:afterLines="40" w:after="96"/>
        <w:jc w:val="center"/>
        <w:rPr>
          <w:rFonts w:ascii="굴림" w:eastAsia="굴림" w:cs="굴림"/>
        </w:rPr>
      </w:pP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굴림" w:eastAsia="굴림" w:cs="굴림"/>
        </w:rPr>
        <w:t xml:space="preserve">,    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35111A30" w14:textId="77777777" w:rsidR="0044611A" w:rsidRDefault="00EA26BC">
      <w:pPr>
        <w:pStyle w:val="a8"/>
        <w:spacing w:afterLines="40" w:after="96"/>
        <w:ind w:left="35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이 독점기업의 한계비용이 4이며, 생산시설의 한계로 생산량이 10을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 xml:space="preserve">넘지 못할 때 시장 A에서의 판매량은? (단,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와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는 각각 시장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8"/>
        </w:rPr>
        <w:t>에서의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 xml:space="preserve">가격과 수량을 나타낸다.)   </w:t>
      </w:r>
    </w:p>
    <w:p w14:paraId="6C267602" w14:textId="77777777" w:rsidR="0044611A" w:rsidRDefault="00EA26BC">
      <w:pPr>
        <w:pStyle w:val="a8"/>
        <w:spacing w:afterLines="40" w:after="96"/>
        <w:ind w:left="359" w:hanging="3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3B71A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A0B0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D5354D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AA23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CF5C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CD0A04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5FC9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44611A" w14:paraId="41D72C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43AD8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2539A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DFA55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98258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6A4049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113F3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6D48D1C" w14:textId="77777777" w:rsidR="0044611A" w:rsidRDefault="0044611A">
      <w:pPr>
        <w:rPr>
          <w:sz w:val="2"/>
        </w:rPr>
      </w:pPr>
    </w:p>
    <w:p w14:paraId="5336695A" w14:textId="77777777" w:rsidR="0044611A" w:rsidRDefault="0044611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69747709" w14:textId="77777777" w:rsidR="0044611A" w:rsidRDefault="0044611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34079034" w14:textId="77777777" w:rsidR="0044611A" w:rsidRDefault="0044611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2133DF01" w14:textId="77777777" w:rsidR="0044611A" w:rsidRDefault="0044611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5DFEE11C" w14:textId="77777777" w:rsidR="0044611A" w:rsidRDefault="0044611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160ECE69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 xml:space="preserve">수요가 </w:t>
      </w:r>
      <m:oMath>
        <m:r>
          <m:rPr>
            <m:sty m:val="p"/>
          </m:rPr>
          <w:rPr>
            <w:rFonts w:ascii="Cambria Math"/>
          </w:rPr>
          <m:t>y=15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8"/>
        </w:rPr>
        <w:t>인 시장에서 두 기업 A와 B가 쿠르노 경쟁을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한다. </w:t>
      </w:r>
      <w:r>
        <w:rPr>
          <w:rFonts w:ascii="HY신명조" w:eastAsia="HY신명조" w:cs="HY신명조"/>
          <w:spacing w:val="3"/>
        </w:rPr>
        <w:t xml:space="preserve">기업 A와 B의 한계비용이 각각 1과 2일 때, 내쉬균형에서 </w:t>
      </w:r>
      <w:r>
        <w:rPr>
          <w:rFonts w:ascii="HY신명조" w:eastAsia="HY신명조" w:cs="HY신명조"/>
          <w:spacing w:val="2"/>
        </w:rPr>
        <w:t>시장</w:t>
      </w:r>
      <w:r>
        <w:rPr>
          <w:rFonts w:ascii="HY신명조" w:eastAsia="HY신명조" w:cs="HY신명조"/>
        </w:rPr>
        <w:t xml:space="preserve">가격은?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시장가격,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 시장수요량을 나타낸다.)</w:t>
      </w:r>
    </w:p>
    <w:p w14:paraId="51114073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601D58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E25F5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10F4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331B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7120B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C24A9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73A1D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44611A" w14:paraId="035E8E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2C55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A9E8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5FC8A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09571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1D882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BBF81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D843E03" w14:textId="77777777" w:rsidR="0044611A" w:rsidRDefault="0044611A">
      <w:pPr>
        <w:rPr>
          <w:sz w:val="2"/>
        </w:rPr>
      </w:pPr>
    </w:p>
    <w:p w14:paraId="354BD03C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8804ACA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2CC1FBAE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28E102F3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5B3AFBB8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00D79AB6" w14:textId="77777777" w:rsidR="0044611A" w:rsidRDefault="00EA26BC">
      <w:pPr>
        <w:pStyle w:val="a8"/>
        <w:ind w:left="379" w:right="22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두 소비자 1과 2가 두 재화 X와 Y를 소비하는 순수교환경제를 고려하자</w:t>
      </w:r>
      <w:r>
        <w:rPr>
          <w:rFonts w:ascii="HY신명조" w:eastAsia="HY신명조" w:cs="HY신명조"/>
        </w:rPr>
        <w:t xml:space="preserve">. 소비자 1은 </w:t>
      </w:r>
      <w:r>
        <w:rPr>
          <w:rFonts w:ascii="HY신명조" w:eastAsia="HY신명조" w:cs="HY신명조"/>
          <w:spacing w:val="-6"/>
        </w:rPr>
        <w:t xml:space="preserve">초기에 X재 1단위, Y재 2단위의 부존자원을 가지고 있으며 </w:t>
      </w:r>
      <w:r>
        <w:rPr>
          <w:rFonts w:ascii="HY신명조" w:eastAsia="HY신명조" w:cs="HY신명조"/>
        </w:rPr>
        <w:t xml:space="preserve">효용함수는 다음과 같다. </w:t>
      </w:r>
    </w:p>
    <w:p w14:paraId="6A56FBED" w14:textId="77777777" w:rsidR="0044611A" w:rsidRDefault="00EA26BC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)=2x_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+3y_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260B9BB3" w14:textId="77777777" w:rsidR="0044611A" w:rsidRDefault="00EA26BC">
      <w:pPr>
        <w:pStyle w:val="a8"/>
        <w:spacing w:afterLines="40" w:after="96"/>
        <w:ind w:left="38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6"/>
        </w:rPr>
        <w:t>소비자 2는 초기에 X재 2단위, Y재 1단위의 부존자원을 가지고 있으며 효용함수는</w:t>
      </w:r>
      <w:r>
        <w:rPr>
          <w:rFonts w:ascii="HY신명조" w:eastAsia="HY신명조" w:cs="HY신명조"/>
          <w:spacing w:val="-3"/>
        </w:rPr>
        <w:t xml:space="preserve"> 다음과 같다.</w:t>
      </w:r>
    </w:p>
    <w:p w14:paraId="2660F6D9" w14:textId="77777777" w:rsidR="0044611A" w:rsidRDefault="00EA26BC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70EAADFC" w14:textId="77777777" w:rsidR="0044611A" w:rsidRDefault="00EA26BC">
      <w:pPr>
        <w:pStyle w:val="a8"/>
        <w:spacing w:afterLines="40" w:after="96"/>
        <w:ind w:left="35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1"/>
        </w:rPr>
        <w:t xml:space="preserve">이 경제의 경쟁균형(competitive </w:t>
      </w:r>
      <w:r>
        <w:rPr>
          <w:rFonts w:ascii="HY신명조" w:eastAsia="HY신명조" w:cs="HY신명조"/>
          <w:spacing w:val="-3"/>
        </w:rPr>
        <w:t>equilibrium) 소비점에서 소비자 2의 Y재로 표시한 X재의 한계대체율은?</w:t>
      </w:r>
    </w:p>
    <w:p w14:paraId="76217D80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0E058703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8997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5A308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C5A8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9A0D2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B5F79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A6DDE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44611A" w14:paraId="0517AD9C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93BC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65343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5020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AA953A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B9E59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692BA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86BEA72" w14:textId="77777777" w:rsidR="0044611A" w:rsidRDefault="0044611A">
      <w:pPr>
        <w:rPr>
          <w:sz w:val="2"/>
        </w:rPr>
      </w:pPr>
    </w:p>
    <w:p w14:paraId="5F0E2121" w14:textId="77777777" w:rsidR="0044611A" w:rsidRDefault="0044611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C19E9CC" w14:textId="77777777" w:rsidR="0044611A" w:rsidRDefault="0044611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92B05C9" w14:textId="77777777" w:rsidR="0044611A" w:rsidRDefault="0044611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289BF39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1"/>
        </w:rPr>
        <w:t xml:space="preserve">어느 국가의 제조업 부문과 서비스업 부문 노동의 한계생산물이 </w:t>
      </w:r>
      <w:r>
        <w:rPr>
          <w:rFonts w:ascii="HY신명조" w:eastAsia="HY신명조" w:cs="HY신명조"/>
        </w:rPr>
        <w:t>다음과 같다.</w:t>
      </w:r>
    </w:p>
    <w:p w14:paraId="4979A0F5" w14:textId="77777777" w:rsidR="0044611A" w:rsidRDefault="00EA26BC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제조업 부문 노동의 한계생산물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</w:t>
      </w:r>
    </w:p>
    <w:p w14:paraId="5A20BA22" w14:textId="77777777" w:rsidR="0044611A" w:rsidRDefault="00EA26BC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서비스업 부문 노동의 한계생산물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</w:t>
      </w:r>
    </w:p>
    <w:p w14:paraId="3491901B" w14:textId="77777777" w:rsidR="0044611A" w:rsidRDefault="00EA26BC">
      <w:pPr>
        <w:pStyle w:val="a8"/>
        <w:ind w:left="350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이 국가에서는 제조업과 서비스업 부문 간의 노동 이동이 자유로워 </w:t>
      </w:r>
      <w:r>
        <w:rPr>
          <w:rFonts w:ascii="HY신명조" w:eastAsia="HY신명조" w:cs="HY신명조"/>
          <w:spacing w:val="1"/>
        </w:rPr>
        <w:t xml:space="preserve">제조업과 서비스업 부문의 명목임금이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1"/>
        </w:rPr>
        <w:t xml:space="preserve">로 같다. 신고전학파의 </w:t>
      </w:r>
      <w:r>
        <w:rPr>
          <w:rFonts w:ascii="HY신명조" w:eastAsia="HY신명조" w:cs="HY신명조"/>
          <w:spacing w:val="-1"/>
        </w:rPr>
        <w:t xml:space="preserve">분배이론을 적용할 경우 다음 설명 중 옳은 것만을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고르면? (단,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과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 xml:space="preserve">각각 제조업과 서비스업 부문의 노동 투입,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 xml:space="preserve">과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 xml:space="preserve">는 각각 제조업과 서비스업 부문의 생산물 가격을 </w:t>
      </w:r>
      <w:r>
        <w:rPr>
          <w:rFonts w:ascii="HY신명조" w:eastAsia="HY신명조" w:cs="HY신명조"/>
        </w:rPr>
        <w:t>나타낸다.)</w:t>
      </w:r>
    </w:p>
    <w:p w14:paraId="4F5228E9" w14:textId="77777777" w:rsidR="0044611A" w:rsidRDefault="00EA26BC">
      <w:pPr>
        <w:pStyle w:val="a8"/>
        <w:ind w:left="300" w:right="116" w:hanging="300"/>
        <w:rPr>
          <w:rFonts w:ascii="HY신명조" w:eastAsia="HY신명조" w:cs="HY신명조"/>
          <w:i/>
          <w:iCs/>
          <w:u w:val="single" w:color="000000"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6BD6B55F" w14:textId="77777777">
        <w:trPr>
          <w:trHeight w:val="47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DF848F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913E8CC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과 </w:t>
            </w: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가 같다면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W\/P_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W\/P_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의 2배이다.</w:t>
            </w:r>
          </w:p>
        </w:tc>
      </w:tr>
      <w:tr w:rsidR="0044611A" w14:paraId="21EA6B12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6F8E07E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4C919AA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가 1이고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이 2이면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은 16이다.</w:t>
            </w:r>
          </w:p>
        </w:tc>
      </w:tr>
      <w:tr w:rsidR="0044611A" w14:paraId="706A2547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91A62F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4544865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6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과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가 같고 </w:t>
            </w: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과 </w:t>
            </w: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의 합계가 50이라면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는 10이다.</w:t>
            </w:r>
          </w:p>
        </w:tc>
      </w:tr>
    </w:tbl>
    <w:p w14:paraId="332505C9" w14:textId="77777777" w:rsidR="0044611A" w:rsidRDefault="0044611A">
      <w:pPr>
        <w:rPr>
          <w:sz w:val="2"/>
        </w:rPr>
      </w:pPr>
    </w:p>
    <w:p w14:paraId="2E5BC690" w14:textId="77777777" w:rsidR="0044611A" w:rsidRDefault="00EA26BC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E10E7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D544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F7436B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243F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69B1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87E5CB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8777EF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44611A" w14:paraId="37F911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9AD8A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77602E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19DC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F9A30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AFFAD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F5A54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912AC79" w14:textId="77777777" w:rsidR="0044611A" w:rsidRDefault="0044611A">
      <w:pPr>
        <w:rPr>
          <w:sz w:val="2"/>
        </w:rPr>
      </w:pPr>
    </w:p>
    <w:p w14:paraId="0C6F9279" w14:textId="77777777" w:rsidR="0044611A" w:rsidRDefault="00EA26B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F52F0BE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X재와 Y재만을 생산하는 두 국가 A국, B국으로 이루어진 리카르도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모형을 가정하자. A국과 B국의 노동자 수는 각각 600으로 동일하다</w:t>
      </w:r>
      <w:r>
        <w:rPr>
          <w:rFonts w:ascii="HY신명조" w:eastAsia="HY신명조" w:cs="HY신명조"/>
        </w:rPr>
        <w:t xml:space="preserve">. 두 국가에서 교역 이전에는 X재 산업에 고용된 노동자 수와 Y재 </w:t>
      </w:r>
      <w:r>
        <w:rPr>
          <w:rFonts w:ascii="HY신명조" w:eastAsia="HY신명조" w:cs="HY신명조"/>
          <w:spacing w:val="-1"/>
        </w:rPr>
        <w:t xml:space="preserve">산업에 고용된 노동자 수가 동일하다. 즉,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이다. </w:t>
      </w:r>
      <w:r>
        <w:rPr>
          <w:rFonts w:ascii="HY신명조" w:eastAsia="HY신명조" w:cs="HY신명조"/>
          <w:spacing w:val="2"/>
        </w:rPr>
        <w:t xml:space="preserve">교역이 이루어지는 경우 각국은 비교우위가 있는 재화 생산에 </w:t>
      </w:r>
      <w:r>
        <w:rPr>
          <w:rFonts w:ascii="HY신명조" w:eastAsia="HY신명조" w:cs="HY신명조"/>
        </w:rPr>
        <w:t xml:space="preserve">완전특화한 후 X재와 Y재를 1:1로 교환한다. A국과 B국에서 각 </w:t>
      </w:r>
      <w:r>
        <w:rPr>
          <w:rFonts w:ascii="HY신명조" w:eastAsia="HY신명조" w:cs="HY신명조"/>
          <w:spacing w:val="-3"/>
        </w:rPr>
        <w:t xml:space="preserve">재화 한 단위를 생산하는 데 소요되는 노동자 수는 아래 표와 같다. 다음 설명 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  <w:spacing w:val="-3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는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 xml:space="preserve">국의 </w:t>
      </w:r>
      <m:oMath>
        <m:r>
          <m:rPr>
            <m:sty m:val="p"/>
          </m:rPr>
          <w:rPr>
            <w:rFonts w:ascii="Cambria Math"/>
          </w:rPr>
          <m:t>j</m:t>
        </m:r>
      </m:oMath>
      <w:r>
        <w:rPr>
          <w:rFonts w:ascii="HY신명조" w:eastAsia="HY신명조" w:cs="HY신명조"/>
          <w:spacing w:val="-3"/>
        </w:rPr>
        <w:t>재 산업에 고용된</w:t>
      </w:r>
      <w:r>
        <w:rPr>
          <w:rFonts w:ascii="HY신명조" w:eastAsia="HY신명조" w:cs="HY신명조"/>
        </w:rPr>
        <w:t xml:space="preserve"> 노동자 수이다.)</w:t>
      </w:r>
    </w:p>
    <w:p w14:paraId="1BEA7920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48"/>
        <w:gridCol w:w="1948"/>
        <w:gridCol w:w="1947"/>
      </w:tblGrid>
      <w:tr w:rsidR="0044611A" w14:paraId="69E2B227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57AC6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3AF9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4B78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</w:tr>
      <w:tr w:rsidR="0044611A" w14:paraId="3D99D7B2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96DC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4CBC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94C8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44611A" w14:paraId="67AC6E58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49CC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F8BA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E890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</w:tbl>
    <w:p w14:paraId="5D120FC4" w14:textId="77777777" w:rsidR="0044611A" w:rsidRDefault="0044611A">
      <w:pPr>
        <w:rPr>
          <w:sz w:val="2"/>
        </w:rPr>
      </w:pPr>
    </w:p>
    <w:p w14:paraId="18F3BE54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2725A14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9541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7CADD6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A국은 모든 재화에 대해 절대우위를 갖는다.</w:t>
            </w:r>
          </w:p>
        </w:tc>
      </w:tr>
      <w:tr w:rsidR="0044611A" w14:paraId="0E9F27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A976B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3C1FDD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 이전에 A국은 Y재를 100단위 생산한다.</w:t>
            </w:r>
          </w:p>
        </w:tc>
      </w:tr>
      <w:tr w:rsidR="0044611A" w14:paraId="5042BD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C8ED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F02832" w14:textId="77777777" w:rsidR="0044611A" w:rsidRDefault="00EA26BC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13"/>
              </w:rPr>
              <w:t>교역이 이루어지면 A국의 X재 생산량은 교역 이전의 두 배가 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44611A" w14:paraId="5265652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5CD44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49699D" w14:textId="77777777" w:rsidR="0044611A" w:rsidRDefault="00EA26BC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0"/>
              </w:rPr>
              <w:t>교역이 이루어지면 A국과 B국의 X재 생산량 합계는 교역 이전에</w:t>
            </w:r>
            <w:r>
              <w:rPr>
                <w:rFonts w:ascii="HY신명조" w:eastAsia="HY신명조" w:cs="HY신명조"/>
                <w:spacing w:val="-3"/>
              </w:rPr>
              <w:t xml:space="preserve"> 비해 100단위 늘어난다.</w:t>
            </w:r>
          </w:p>
        </w:tc>
      </w:tr>
      <w:tr w:rsidR="0044611A" w14:paraId="791AF0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E58C9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4E4787" w14:textId="77777777" w:rsidR="0044611A" w:rsidRDefault="00EA26BC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3"/>
              </w:rPr>
              <w:t>교역 전후 B국의 X재 소비량이 동일하다면 교역 이후 B국의 Y재 소비량은 125단위이다.</w:t>
            </w:r>
          </w:p>
        </w:tc>
      </w:tr>
    </w:tbl>
    <w:p w14:paraId="19841666" w14:textId="77777777" w:rsidR="0044611A" w:rsidRDefault="0044611A">
      <w:pPr>
        <w:rPr>
          <w:sz w:val="2"/>
        </w:rPr>
      </w:pPr>
    </w:p>
    <w:p w14:paraId="7B5C0F35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5C06163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064D3A2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헥셔-올린 모형에 관한 다음 설명 중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071797F7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3BA5D8E5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F2D955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2C78780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9"/>
              </w:rPr>
              <w:t xml:space="preserve">생산기술 차이에 따른 국가 간 교역 발생을 설명하는 </w:t>
            </w:r>
            <w:r>
              <w:rPr>
                <w:rFonts w:ascii="HY신명조" w:eastAsia="HY신명조" w:cs="HY신명조"/>
                <w:spacing w:val="7"/>
              </w:rPr>
              <w:t>이</w:t>
            </w:r>
            <w:r>
              <w:rPr>
                <w:rFonts w:ascii="HY신명조" w:eastAsia="HY신명조" w:cs="HY신명조"/>
              </w:rPr>
              <w:t xml:space="preserve">론이다. </w:t>
            </w:r>
          </w:p>
        </w:tc>
      </w:tr>
      <w:tr w:rsidR="0044611A" w14:paraId="3B2AAE70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47EA72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9DF6B77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완전한 자유무역이 이루어지면 양국의 생산요소 가격은 </w:t>
            </w:r>
            <w:r>
              <w:rPr>
                <w:rFonts w:ascii="HY신명조" w:eastAsia="HY신명조" w:cs="HY신명조"/>
                <w:spacing w:val="-4"/>
              </w:rPr>
              <w:t>절대적으로 균등화된다.</w:t>
            </w:r>
          </w:p>
        </w:tc>
      </w:tr>
      <w:tr w:rsidR="0044611A" w14:paraId="3E9D699F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F72E25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56213C6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완전한 자유무역이 이루어지면 </w:t>
            </w:r>
            <w:r>
              <w:rPr>
                <w:rFonts w:ascii="HY신명조" w:eastAsia="HY신명조" w:cs="HY신명조"/>
                <w:spacing w:val="-1"/>
              </w:rPr>
              <w:t xml:space="preserve">자본이 풍부한 국가의 </w:t>
            </w:r>
            <w:r>
              <w:rPr>
                <w:rFonts w:ascii="HY신명조" w:eastAsia="HY신명조" w:cs="HY신명조"/>
                <w:spacing w:val="-2"/>
              </w:rPr>
              <w:t>자본</w:t>
            </w:r>
            <w:r>
              <w:rPr>
                <w:rFonts w:ascii="HY신명조" w:eastAsia="HY신명조" w:cs="HY신명조"/>
                <w:spacing w:val="-4"/>
              </w:rPr>
              <w:t>집약도는</w:t>
            </w:r>
            <w:r>
              <w:rPr>
                <w:rFonts w:ascii="HY신명조" w:eastAsia="HY신명조" w:cs="HY신명조"/>
                <w:spacing w:val="-2"/>
              </w:rPr>
              <w:t xml:space="preserve"> 증가한다.</w:t>
            </w:r>
          </w:p>
        </w:tc>
      </w:tr>
    </w:tbl>
    <w:p w14:paraId="37E9D8AC" w14:textId="77777777" w:rsidR="0044611A" w:rsidRDefault="0044611A">
      <w:pPr>
        <w:rPr>
          <w:sz w:val="2"/>
        </w:rPr>
      </w:pPr>
    </w:p>
    <w:p w14:paraId="212A0525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82E35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141AE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A0907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195951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8430FE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885CD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11C7E3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44611A" w14:paraId="58C53C6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B6B2B5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28207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7309D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CE833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4D2CE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C8006E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1AAF6FD" w14:textId="77777777" w:rsidR="0044611A" w:rsidRDefault="0044611A">
      <w:pPr>
        <w:rPr>
          <w:sz w:val="2"/>
        </w:rPr>
      </w:pPr>
    </w:p>
    <w:p w14:paraId="36D20AE6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2F8DBDE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b/>
          <w:bCs/>
          <w:spacing w:val="-1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X재를 교역하는 수입국과 수출국에 관한 다음 설명 중 옳은 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고르면? (단, 수요곡선은 우하향하고 공급곡선은 우상향한다.)</w:t>
      </w:r>
      <w:r>
        <w:rPr>
          <w:rFonts w:ascii="HY신명조" w:eastAsia="HY신명조" w:cs="HY신명조"/>
          <w:b/>
          <w:bCs/>
          <w:spacing w:val="-1"/>
        </w:rPr>
        <w:t> </w:t>
      </w:r>
    </w:p>
    <w:p w14:paraId="1017A3FA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5D587D70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5FA568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FD584E8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 이후 수출국의 X재 가격은 상승하나 수입국의 X재 가격은 하락한다.</w:t>
            </w:r>
          </w:p>
        </w:tc>
      </w:tr>
      <w:tr w:rsidR="0044611A" w14:paraId="3056D63E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6D124A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077006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대국인 수입국이 수입관세를 부과할 경우 수입국의 후생 </w:t>
            </w:r>
            <w:r>
              <w:rPr>
                <w:rFonts w:ascii="HY신명조" w:eastAsia="HY신명조" w:cs="HY신명조"/>
              </w:rPr>
              <w:t>변화는 불분명하다.</w:t>
            </w:r>
          </w:p>
        </w:tc>
      </w:tr>
      <w:tr w:rsidR="0044611A" w14:paraId="2BEE52A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E65E12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57BDD86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 xml:space="preserve">소국인 수입국이 수입관세를 부과할 경우 수입국에서 </w:t>
            </w:r>
            <w:r>
              <w:rPr>
                <w:rFonts w:ascii="HY신명조" w:eastAsia="HY신명조" w:cs="HY신명조"/>
              </w:rPr>
              <w:t>소비자는 손실을 보고 생산자는 이득을 얻는다.</w:t>
            </w:r>
          </w:p>
        </w:tc>
      </w:tr>
      <w:tr w:rsidR="0044611A" w14:paraId="64030C7D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0E54C3F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7AAF198" w14:textId="77777777" w:rsidR="0044611A" w:rsidRDefault="00EA26BC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수출국이 수출보조금을 도입하는 경우 수출국의 후생은 </w:t>
            </w:r>
            <w:r>
              <w:rPr>
                <w:rFonts w:ascii="HY신명조" w:eastAsia="HY신명조" w:cs="HY신명조"/>
                <w:spacing w:val="-4"/>
              </w:rPr>
              <w:t>증가한다.</w:t>
            </w:r>
          </w:p>
        </w:tc>
      </w:tr>
    </w:tbl>
    <w:p w14:paraId="6403010F" w14:textId="77777777" w:rsidR="0044611A" w:rsidRDefault="0044611A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48C3E6F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4C7AA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97F0E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C0CA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D86CF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97285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AF817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  <w:tr w:rsidR="0044611A" w14:paraId="5EE9FFEE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43FC06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282188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B56D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E7CCC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6750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45BFF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20C3370" w14:textId="77777777" w:rsidR="0044611A" w:rsidRDefault="0044611A">
      <w:pPr>
        <w:rPr>
          <w:sz w:val="2"/>
        </w:rPr>
      </w:pPr>
    </w:p>
    <w:p w14:paraId="391E31B2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665439E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폐쇄경제였던 어느 소규모 국가가 자</w:t>
      </w:r>
      <w:r>
        <w:rPr>
          <w:rFonts w:ascii="HY신명조" w:eastAsia="HY신명조" w:cs="HY신명조"/>
          <w:spacing w:val="-4"/>
        </w:rPr>
        <w:t>본이동이 자유로운 개방경제로 전환하였다. 괄호 안의 a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c에 들어갈 말로 바르게 짝지은 것은?</w:t>
      </w:r>
      <w:r>
        <w:rPr>
          <w:rFonts w:ascii="HY신명조" w:eastAsia="HY신명조" w:cs="HY신명조"/>
          <w:b/>
          <w:bCs/>
        </w:rPr>
        <w:t> </w:t>
      </w:r>
    </w:p>
    <w:p w14:paraId="05DFE8F5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391407CA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9F8A956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3853A22" w14:textId="77777777" w:rsidR="0044611A" w:rsidRDefault="00EA26BC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IS곡선은 폐쇄경제였을 때에 비해 </w:t>
            </w:r>
            <w:r>
              <w:rPr>
                <w:rFonts w:ascii="HY신명조" w:eastAsia="HY신명조" w:cs="HY신명조"/>
                <w:spacing w:val="-3"/>
              </w:rPr>
              <w:t>더 ( a ) 기울기를 갖는다.</w:t>
            </w:r>
          </w:p>
        </w:tc>
      </w:tr>
      <w:tr w:rsidR="0044611A" w14:paraId="7589A24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07B9744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066DF19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변동환율제도를 채택한다면 AD곡선은 폐쇄경제였을 때에 비해 더 ( b ) 기울기를 갖는다.</w:t>
            </w:r>
          </w:p>
        </w:tc>
      </w:tr>
      <w:tr w:rsidR="0044611A" w14:paraId="4F8B2851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C23D36A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5725DF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고정환율제도를 채택한다면 AD곡선은 폐쇄경제였을 때에 비해 더 ( c ) 기울기를 갖는다.</w:t>
            </w:r>
          </w:p>
        </w:tc>
      </w:tr>
    </w:tbl>
    <w:p w14:paraId="28967AA0" w14:textId="77777777" w:rsidR="0044611A" w:rsidRDefault="0044611A">
      <w:pPr>
        <w:rPr>
          <w:sz w:val="2"/>
        </w:rPr>
      </w:pPr>
    </w:p>
    <w:p w14:paraId="2FEB25BE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41"/>
        <w:gridCol w:w="385"/>
        <w:gridCol w:w="1641"/>
        <w:gridCol w:w="260"/>
        <w:gridCol w:w="1641"/>
      </w:tblGrid>
      <w:tr w:rsidR="0044611A" w14:paraId="12D07BE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13A6CA" w14:textId="77777777" w:rsidR="0044611A" w:rsidRDefault="0044611A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F2792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E00F7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17E810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2E699A" w14:textId="77777777" w:rsidR="0044611A" w:rsidRDefault="0044611A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963732" w14:textId="77777777" w:rsidR="0044611A" w:rsidRDefault="00EA26BC">
            <w:pPr>
              <w:pStyle w:val="a8"/>
              <w:wordWrap/>
              <w:jc w:val="center"/>
            </w:pPr>
            <w:r>
              <w:t>c</w:t>
            </w:r>
          </w:p>
        </w:tc>
      </w:tr>
      <w:tr w:rsidR="0044611A" w14:paraId="6AAABB86" w14:textId="77777777">
        <w:trPr>
          <w:trHeight w:val="1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2E987F" w14:textId="77777777" w:rsidR="0044611A" w:rsidRDefault="0044611A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9D2DD6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F41B38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C52130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971337" w14:textId="77777777" w:rsidR="0044611A" w:rsidRDefault="0044611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C90AA8" w14:textId="77777777" w:rsidR="0044611A" w:rsidRDefault="0044611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44611A" w14:paraId="6CCC0A8D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E9047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5DC5BD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7C272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6B60A3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72328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BC9C7B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44611A" w14:paraId="242144CC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BDA45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5613F2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47CDD4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B03096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4938E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DD76BF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완만한</w:t>
            </w:r>
          </w:p>
        </w:tc>
      </w:tr>
      <w:tr w:rsidR="0044611A" w14:paraId="60871014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58FD8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041A5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722DDB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55E647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7002B7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2506EB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44611A" w14:paraId="55062634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80BDA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F7DF0C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34981D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BC78B0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6EBDD8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75F35D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44611A" w14:paraId="0F4834B1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F476A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77BAE2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493304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6DBCC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9AF58D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CB1743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완만한</w:t>
            </w:r>
          </w:p>
        </w:tc>
      </w:tr>
    </w:tbl>
    <w:p w14:paraId="601A2B7D" w14:textId="77777777" w:rsidR="0044611A" w:rsidRDefault="0044611A">
      <w:pPr>
        <w:rPr>
          <w:sz w:val="2"/>
        </w:rPr>
      </w:pPr>
    </w:p>
    <w:p w14:paraId="6703354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1208B1E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8859D98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3"/>
        </w:rPr>
        <w:t>케인즈학파와 비교한 고전학파 이론의 특징과 관련한 설명으로 옳은</w:t>
      </w:r>
      <w:r>
        <w:rPr>
          <w:rFonts w:ascii="HY신명조" w:eastAsia="HY신명조" w:cs="HY신명조"/>
        </w:rPr>
        <w:t xml:space="preserve">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18FBA3B1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1E0EEDEF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8C3899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081C928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가격이 신축적이다.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44611A" w14:paraId="4B980344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DCA9A9A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099E94D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총공급곡선이 수평이다. </w:t>
            </w:r>
          </w:p>
        </w:tc>
      </w:tr>
      <w:tr w:rsidR="0044611A" w14:paraId="2668B8A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1C22ECE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18A6C47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화폐공급의 증가는 총생산에 영향을 미치지 못한다. </w:t>
            </w:r>
          </w:p>
        </w:tc>
      </w:tr>
      <w:tr w:rsidR="0044611A" w14:paraId="54E55921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A80EF3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F65867D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재정정책의 변화가 총생산에 미치는 영향을 강조한다.</w:t>
            </w:r>
          </w:p>
        </w:tc>
      </w:tr>
    </w:tbl>
    <w:p w14:paraId="7D991A28" w14:textId="77777777" w:rsidR="0044611A" w:rsidRDefault="0044611A">
      <w:pPr>
        <w:rPr>
          <w:sz w:val="2"/>
        </w:rPr>
      </w:pPr>
    </w:p>
    <w:p w14:paraId="758D6232" w14:textId="77777777" w:rsidR="0044611A" w:rsidRDefault="00EA26BC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FEE7FC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D072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77DA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BD1B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880B2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DD6C7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546EA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44611A" w14:paraId="555B88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A0B5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17B58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65B31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9538B3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AD0AB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0C03C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39633C1" w14:textId="77777777" w:rsidR="0044611A" w:rsidRDefault="0044611A">
      <w:pPr>
        <w:rPr>
          <w:sz w:val="2"/>
        </w:rPr>
      </w:pPr>
    </w:p>
    <w:p w14:paraId="244C38B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B28E13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A556DFA" w14:textId="77777777" w:rsidR="0044611A" w:rsidRDefault="0044611A">
      <w:pPr>
        <w:pStyle w:val="a8"/>
        <w:ind w:left="377" w:right="116" w:hanging="377"/>
        <w:rPr>
          <w:rFonts w:ascii="HY신명조" w:eastAsia="HY신명조" w:cs="HY신명조"/>
          <w:b/>
          <w:bCs/>
        </w:rPr>
      </w:pPr>
    </w:p>
    <w:p w14:paraId="0A68C59F" w14:textId="77777777" w:rsidR="0044611A" w:rsidRDefault="00EA26BC">
      <w:pPr>
        <w:pStyle w:val="a8"/>
        <w:ind w:left="377" w:right="116" w:hanging="37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4"/>
        </w:rPr>
        <w:t>디플레이션에 대처하기 위한 경제정책에 대한 입장과 학파를 바르게 짝지은 것은?</w:t>
      </w:r>
    </w:p>
    <w:p w14:paraId="70722845" w14:textId="77777777" w:rsidR="0044611A" w:rsidRDefault="00EA26BC">
      <w:pPr>
        <w:pStyle w:val="a8"/>
        <w:ind w:left="377" w:right="116" w:hanging="37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4369682F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67FD22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0AE225F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8"/>
              </w:rPr>
              <w:t>정부정책에 대해 민간이 충분히 신뢰하는 상황이라면</w:t>
            </w:r>
            <w:r>
              <w:rPr>
                <w:rFonts w:ascii="HY신명조" w:eastAsia="HY신명조" w:cs="HY신명조"/>
                <w:spacing w:val="-7"/>
              </w:rPr>
              <w:t xml:space="preserve"> 통화량을</w:t>
            </w:r>
            <w:r>
              <w:rPr>
                <w:rFonts w:ascii="HY신명조" w:eastAsia="HY신명조" w:cs="HY신명조"/>
              </w:rPr>
              <w:t xml:space="preserve"> 늘릴 계획을 발표하는 것으로 충분하다.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44611A" w14:paraId="71B29741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DCEAC7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CBB1F75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디플레이션의 원인은 통화에 있으므로 통화량을 늘리고 준칙에</w:t>
            </w:r>
            <w:r>
              <w:rPr>
                <w:rFonts w:ascii="HY신명조" w:eastAsia="HY신명조" w:cs="HY신명조"/>
              </w:rPr>
              <w:t xml:space="preserve"> 따른 통화정책을 수행하면 된다.</w:t>
            </w:r>
          </w:p>
        </w:tc>
      </w:tr>
      <w:tr w:rsidR="0044611A" w14:paraId="1B5A100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B618AF4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81C93AD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디플레이션의 원인은 유효수요 부족에 기인하므로 재정정책을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통해 소득을 확대시켜야 한다.</w:t>
            </w:r>
          </w:p>
        </w:tc>
      </w:tr>
    </w:tbl>
    <w:p w14:paraId="69253DD2" w14:textId="77777777" w:rsidR="0044611A" w:rsidRDefault="0044611A">
      <w:pPr>
        <w:rPr>
          <w:sz w:val="2"/>
        </w:rPr>
      </w:pPr>
    </w:p>
    <w:p w14:paraId="54C18F5C" w14:textId="77777777" w:rsidR="0044611A" w:rsidRDefault="00EA26BC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41"/>
        <w:gridCol w:w="385"/>
        <w:gridCol w:w="1641"/>
        <w:gridCol w:w="373"/>
        <w:gridCol w:w="1641"/>
      </w:tblGrid>
      <w:tr w:rsidR="0044611A" w14:paraId="06D6D75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A58FBF" w14:textId="77777777" w:rsidR="0044611A" w:rsidRDefault="0044611A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884544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D601FE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74145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2FBF4B" w14:textId="77777777" w:rsidR="0044611A" w:rsidRDefault="0044611A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CA882C" w14:textId="77777777" w:rsidR="0044611A" w:rsidRDefault="00EA26BC">
            <w:pPr>
              <w:pStyle w:val="a8"/>
              <w:wordWrap/>
              <w:jc w:val="center"/>
            </w:pPr>
            <w:r>
              <w:t>다</w:t>
            </w:r>
          </w:p>
        </w:tc>
      </w:tr>
      <w:tr w:rsidR="0044611A" w14:paraId="3E42DE41" w14:textId="77777777">
        <w:trPr>
          <w:trHeight w:val="1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106997" w14:textId="77777777" w:rsidR="0044611A" w:rsidRDefault="0044611A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AFB426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9EFE07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8445C9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75F16F" w14:textId="77777777" w:rsidR="0044611A" w:rsidRDefault="0044611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BBF8C1" w14:textId="77777777" w:rsidR="0044611A" w:rsidRDefault="0044611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44611A" w14:paraId="5229621D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552AC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579D04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2F722D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3C0C61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B3AB86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C7F5B1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케인즈학파</w:t>
            </w:r>
          </w:p>
        </w:tc>
      </w:tr>
      <w:tr w:rsidR="0044611A" w14:paraId="021B095D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A5D21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78C6B8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6C53F1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DD08E3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AAB91E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8C86C5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통화주의학파</w:t>
            </w:r>
          </w:p>
        </w:tc>
      </w:tr>
      <w:tr w:rsidR="0044611A" w14:paraId="58E20B3E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42E76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B5857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CCEAAF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5422F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CE9DC6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877D63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통화주의학파</w:t>
            </w:r>
          </w:p>
        </w:tc>
      </w:tr>
      <w:tr w:rsidR="0044611A" w14:paraId="199B5902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D61FE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933E69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CDF2EB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ED2B17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9AE5CD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6EB827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새고전학파</w:t>
            </w:r>
          </w:p>
        </w:tc>
      </w:tr>
      <w:tr w:rsidR="0044611A" w14:paraId="0ADE313C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B254F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72DDF4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B9991B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3374E1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17ADF0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788DA0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케인즈학파</w:t>
            </w:r>
          </w:p>
        </w:tc>
      </w:tr>
    </w:tbl>
    <w:p w14:paraId="091372E3" w14:textId="77777777" w:rsidR="0044611A" w:rsidRDefault="0044611A">
      <w:pPr>
        <w:rPr>
          <w:sz w:val="2"/>
        </w:rPr>
      </w:pPr>
    </w:p>
    <w:p w14:paraId="4A2B28C2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4C78073" w14:textId="77777777" w:rsidR="0044611A" w:rsidRDefault="00EA26BC">
      <w:pPr>
        <w:pStyle w:val="a8"/>
        <w:ind w:left="377" w:right="116" w:hanging="37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4"/>
        </w:rPr>
        <w:t>비경제활동인구가 존재하지 않는 경제의 노동시장에서 이번 기(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4"/>
        </w:rPr>
        <w:t xml:space="preserve">)의 </w:t>
      </w:r>
      <w:r>
        <w:rPr>
          <w:rFonts w:ascii="HY신명조" w:eastAsia="HY신명조" w:cs="HY신명조"/>
          <w:spacing w:val="-5"/>
        </w:rPr>
        <w:t>실업자(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) 중에서 다음 기(</w:t>
      </w:r>
      <m:oMath>
        <m:r>
          <m:rPr>
            <m:sty m:val="p"/>
          </m:rPr>
          <w:rPr>
            <w:rFonts w:ascii="Cambria Math"/>
          </w:rPr>
          <m:t>t+1</m:t>
        </m:r>
      </m:oMath>
      <w:r>
        <w:rPr>
          <w:rFonts w:ascii="HY신명조" w:eastAsia="HY신명조" w:cs="HY신명조"/>
          <w:spacing w:val="-5"/>
        </w:rPr>
        <w:t xml:space="preserve">)에 고용되는 비율은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5"/>
        </w:rPr>
        <w:t>, 이번 기의</w:t>
      </w:r>
      <w:r>
        <w:rPr>
          <w:rFonts w:ascii="HY신명조" w:eastAsia="HY신명조" w:cs="HY신명조"/>
          <w:spacing w:val="-4"/>
        </w:rPr>
        <w:t xml:space="preserve"> 취업</w:t>
      </w:r>
      <w:r>
        <w:rPr>
          <w:rFonts w:ascii="HY신명조" w:eastAsia="HY신명조" w:cs="HY신명조"/>
          <w:spacing w:val="-11"/>
        </w:rPr>
        <w:t xml:space="preserve">자 중에서 다음 기에 실업자로 전환되는 비율은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11"/>
        </w:rPr>
        <w:t>이다. 즉, 이번 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 xml:space="preserve">경제활동인구를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라고 하면 다음 기의 실업자는 아래 식과 같이 </w:t>
      </w:r>
      <w:r>
        <w:rPr>
          <w:rFonts w:ascii="HY신명조" w:eastAsia="HY신명조" w:cs="HY신명조"/>
          <w:spacing w:val="-4"/>
        </w:rPr>
        <w:t xml:space="preserve">결정된다. </w:t>
      </w:r>
    </w:p>
    <w:p w14:paraId="2497C426" w14:textId="77777777" w:rsidR="0044611A" w:rsidRDefault="00EA26BC">
      <w:pPr>
        <w:pStyle w:val="a8"/>
        <w:wordWrap/>
        <w:spacing w:afterLines="40" w:after="96"/>
        <w:ind w:left="246" w:right="116" w:hanging="246"/>
        <w:jc w:val="center"/>
        <w:rPr>
          <w:rFonts w:ascii="HY신명조" w:eastAsia="HY신명조" w:cs="HY신명조"/>
          <w:spacing w:val="-4"/>
        </w:rPr>
      </w:pP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e)U_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+b(L_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 xml:space="preserve"> </w:t>
      </w:r>
    </w:p>
    <w:p w14:paraId="6D4CAFC2" w14:textId="77777777" w:rsidR="0044611A" w:rsidRDefault="00EA26BC">
      <w:pPr>
        <w:pStyle w:val="a8"/>
        <w:spacing w:afterLines="40" w:after="96"/>
        <w:ind w:left="373" w:right="11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1"/>
        </w:rPr>
        <w:t xml:space="preserve">이 경제의 인구 증가율이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1"/>
        </w:rPr>
        <w:t xml:space="preserve">이다. 즉,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=(1+n)L_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이다. 장기</w:t>
      </w:r>
      <w:r>
        <w:rPr>
          <w:rFonts w:ascii="HY신명조" w:eastAsia="HY신명조" w:cs="HY신명조"/>
          <w:spacing w:val="-4"/>
        </w:rPr>
        <w:t xml:space="preserve">균형에서의 실업률은?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27B1230F" w14:textId="77777777">
        <w:trPr>
          <w:trHeight w:val="61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FF8A08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F25C1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e+b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8369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2A0F5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5C500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35D5A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n+e+b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44611A" w14:paraId="45064254" w14:textId="77777777">
        <w:trPr>
          <w:trHeight w:val="61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9AB65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2E54D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n+e+b_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39AC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6B6E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n+e+b_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30B71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ACAE4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C2B5E85" w14:textId="77777777" w:rsidR="0044611A" w:rsidRDefault="0044611A">
      <w:pPr>
        <w:rPr>
          <w:sz w:val="2"/>
        </w:rPr>
      </w:pPr>
    </w:p>
    <w:p w14:paraId="46D5CB2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2DFE29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204E757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12BD3B2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964F40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0F2C2B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C254D85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E1BD7BF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D30A1B6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DB8AF76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13034B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163D53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DF81677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A국은 X재와 Y재 두 재화만을 생산한다. 2010년과 2011년에 A국에서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생산된 각 재화의 시장가격과 거래금액은 아래와 같다. 이때 2010년을</w:t>
      </w:r>
      <w:r>
        <w:rPr>
          <w:rFonts w:ascii="HY신명조" w:eastAsia="HY신명조" w:cs="HY신명조"/>
          <w:spacing w:val="-4"/>
        </w:rPr>
        <w:t xml:space="preserve"> 기준연도로 하여 2011년 GDP 디플레이터를 구하는 산식으로 옳은 것은? (단, 그해 A국에서 생산된 재화는 그해에 모두 A국 시장에서 거래되어 소비되었다.)</w:t>
      </w: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2"/>
        <w:gridCol w:w="1225"/>
        <w:gridCol w:w="1225"/>
        <w:gridCol w:w="1225"/>
        <w:gridCol w:w="1225"/>
      </w:tblGrid>
      <w:tr w:rsidR="0044611A" w14:paraId="7C8033D2" w14:textId="77777777">
        <w:trPr>
          <w:trHeight w:val="313"/>
        </w:trPr>
        <w:tc>
          <w:tcPr>
            <w:tcW w:w="11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2D1D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9C94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시장가격(원)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A7E6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거래금액(원)</w:t>
            </w:r>
          </w:p>
        </w:tc>
      </w:tr>
      <w:tr w:rsidR="0044611A" w14:paraId="12D41FCF" w14:textId="77777777">
        <w:trPr>
          <w:trHeight w:val="313"/>
        </w:trPr>
        <w:tc>
          <w:tcPr>
            <w:tcW w:w="11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50E989" w14:textId="77777777" w:rsidR="0044611A" w:rsidRDefault="0044611A"/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C1C7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DBA9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BB17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2B7D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</w:tr>
      <w:tr w:rsidR="0044611A" w14:paraId="3F2C54B5" w14:textId="77777777">
        <w:trPr>
          <w:trHeight w:val="348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4F41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59A9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819D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3897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CB36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44611A" w14:paraId="08517788" w14:textId="77777777">
        <w:trPr>
          <w:trHeight w:val="348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A841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2011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B16A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05DB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7B13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630F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</w:tbl>
    <w:p w14:paraId="3863634B" w14:textId="77777777" w:rsidR="0044611A" w:rsidRDefault="0044611A">
      <w:pPr>
        <w:rPr>
          <w:sz w:val="2"/>
        </w:rPr>
      </w:pPr>
    </w:p>
    <w:p w14:paraId="57E4F845" w14:textId="77777777" w:rsidR="0044611A" w:rsidRDefault="0044611A">
      <w:pPr>
        <w:pStyle w:val="a8"/>
        <w:spacing w:afterLines="40" w:after="96"/>
        <w:ind w:left="345" w:right="116"/>
        <w:rPr>
          <w:rFonts w:ascii="HY신명조" w:eastAsia="HY신명조" w:cs="HY신명조"/>
          <w:spacing w:val="-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82"/>
        <w:gridCol w:w="359"/>
        <w:gridCol w:w="1626"/>
      </w:tblGrid>
      <w:tr w:rsidR="0044611A" w14:paraId="074A8B03" w14:textId="77777777">
        <w:trPr>
          <w:trHeight w:val="116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55D4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A89AC6" w14:textId="77777777" w:rsidR="0044611A" w:rsidRDefault="00EA26BC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46954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DA1F5D" w14:textId="77777777" w:rsidR="0044611A" w:rsidRDefault="00EA26BC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F1E06C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B3419" w14:textId="77777777" w:rsidR="0044611A" w:rsidRDefault="00EA26BC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</w:tr>
      <w:tr w:rsidR="0044611A" w14:paraId="4C30FE76" w14:textId="77777777">
        <w:trPr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C3A32B" w14:textId="77777777" w:rsidR="0044611A" w:rsidRDefault="0044611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57817C" w14:textId="77777777" w:rsidR="0044611A" w:rsidRDefault="0044611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F5C39" w14:textId="77777777" w:rsidR="0044611A" w:rsidRDefault="0044611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51B8F2" w14:textId="77777777" w:rsidR="0044611A" w:rsidRDefault="0044611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E545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85B3E" w14:textId="77777777" w:rsidR="0044611A" w:rsidRDefault="0044611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  <w:tr w:rsidR="0044611A" w14:paraId="432D7C9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9EE3C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948317" w14:textId="77777777" w:rsidR="0044611A" w:rsidRDefault="00EA26BC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75B54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B7B61E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D2559E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2B7B7E" w14:textId="77777777" w:rsidR="0044611A" w:rsidRDefault="0044611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311BBBE" w14:textId="77777777" w:rsidR="0044611A" w:rsidRDefault="0044611A">
      <w:pPr>
        <w:rPr>
          <w:sz w:val="2"/>
        </w:rPr>
      </w:pPr>
    </w:p>
    <w:p w14:paraId="1A5C50C7" w14:textId="77777777" w:rsidR="0044611A" w:rsidRDefault="00EA26BC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293933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283BCA2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2E88545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D4D698E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DD73CFC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 xml:space="preserve">A국의 통화당국은 통화량 또는 이자율을 중간목표로 운영하여 </w:t>
      </w:r>
      <w:r>
        <w:rPr>
          <w:rFonts w:ascii="HY신명조" w:eastAsia="HY신명조" w:cs="HY신명조"/>
          <w:spacing w:val="-2"/>
        </w:rPr>
        <w:t>소득</w:t>
      </w:r>
      <w:r>
        <w:rPr>
          <w:rFonts w:ascii="HY신명조" w:eastAsia="HY신명조" w:cs="HY신명조"/>
          <w:spacing w:val="1"/>
        </w:rPr>
        <w:t>변동을 최소화함으로써 경기를 안정시키는 정책목표를 달성</w:t>
      </w:r>
      <w:r>
        <w:rPr>
          <w:rFonts w:ascii="HY신명조" w:eastAsia="HY신명조" w:cs="HY신명조"/>
          <w:spacing w:val="-2"/>
        </w:rPr>
        <w:t>하고자 한다. 통화량 중간목표제는 통화량을 현재 수준으로, 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중간목표제는 이자율을 현재 수준으로 유지하는 것이다. 재화시장에 충격이 발생하여 IS곡선이 이동하였다고 하자. IS-LM곡선을 이용한 </w:t>
      </w:r>
      <w:r>
        <w:rPr>
          <w:rFonts w:ascii="HY신명조" w:eastAsia="HY신명조" w:cs="HY신명조"/>
        </w:rPr>
        <w:t xml:space="preserve">분석으로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IS곡선은 우하향하고 LM곡선은 우상향한다.)</w:t>
      </w:r>
    </w:p>
    <w:p w14:paraId="354B6591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2360A832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884333C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2AE4A2D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통화량 중간목표제가 이자율 중간목표제에 비해 정책목표 달성에 더 효과적이다. </w:t>
            </w:r>
          </w:p>
        </w:tc>
      </w:tr>
      <w:tr w:rsidR="0044611A" w14:paraId="3363E4EE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2145C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D7EC54C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통화량 중간목표제의 경기안정 효과는 화폐수요의 이자율탄력성이 높을수록 작아진다.  </w:t>
            </w:r>
          </w:p>
        </w:tc>
      </w:tr>
      <w:tr w:rsidR="0044611A" w14:paraId="28E78292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A523CB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FF0833C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이자율 중간목표제의 경기안정 효과는 투자의 이자율탄력성이</w:t>
            </w:r>
            <w:r>
              <w:rPr>
                <w:rFonts w:ascii="HY신명조" w:eastAsia="HY신명조" w:cs="HY신명조"/>
              </w:rPr>
              <w:t xml:space="preserve"> 높을수록 커진다.</w:t>
            </w:r>
          </w:p>
        </w:tc>
      </w:tr>
    </w:tbl>
    <w:p w14:paraId="5488D27C" w14:textId="77777777" w:rsidR="0044611A" w:rsidRDefault="0044611A">
      <w:pPr>
        <w:rPr>
          <w:sz w:val="2"/>
        </w:rPr>
      </w:pPr>
    </w:p>
    <w:p w14:paraId="1FFFC8C6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5B2E44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612B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8FEE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89B06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FEF3F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A3B54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22B2B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</w:tr>
      <w:tr w:rsidR="0044611A" w14:paraId="6E3FD5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293A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6B744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1B0D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A6C7F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0FAB0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CDEE67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1F491FB" w14:textId="77777777" w:rsidR="0044611A" w:rsidRDefault="0044611A">
      <w:pPr>
        <w:rPr>
          <w:sz w:val="2"/>
        </w:rPr>
      </w:pPr>
    </w:p>
    <w:p w14:paraId="3E911F14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60621463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2DB4F6CD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26CF256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8999B3D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7E576BC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908E2A2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4EB66F9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대표적 소비자의 생애효용함수가 다음과 같다.</w:t>
      </w:r>
    </w:p>
    <w:p w14:paraId="35DA3DB1" w14:textId="77777777" w:rsidR="0044611A" w:rsidRDefault="00EA26BC">
      <w:pPr>
        <w:pStyle w:val="a8"/>
        <w:wordWrap/>
        <w:spacing w:afterLines="40" w:after="96"/>
        <w:ind w:left="268" w:right="116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1+r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107D83F9" w14:textId="77777777" w:rsidR="0044611A" w:rsidRDefault="00EA26BC">
      <w:pPr>
        <w:pStyle w:val="a8"/>
        <w:ind w:left="358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이 소비자는 1기에 근로소득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를 얻는 반면, 2기에는 근로소득이 없다.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이 소비자가 1기에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2"/>
        </w:rPr>
        <w:t xml:space="preserve">를 저축하면 2기에 원리금 </w:t>
      </w:r>
      <m:oMath>
        <m:r>
          <m:rPr>
            <m:sty m:val="p"/>
          </m:rPr>
          <w:rPr>
            <w:rFonts w:ascii="Cambria Math"/>
          </w:rPr>
          <m:t>(1+r)s</m:t>
        </m:r>
      </m:oMath>
      <w:r>
        <w:rPr>
          <w:rFonts w:ascii="HY신명조" w:eastAsia="HY신명조" w:cs="HY신명조"/>
          <w:spacing w:val="2"/>
        </w:rPr>
        <w:t>를 돌려</w:t>
      </w:r>
      <w:r>
        <w:rPr>
          <w:rFonts w:ascii="HY신명조" w:eastAsia="HY신명조" w:cs="HY신명조"/>
        </w:rPr>
        <w:t xml:space="preserve">받는다. 정부가 1기에 </w:t>
      </w:r>
      <m:oMath>
        <m:r>
          <m:rPr>
            <m:sty m:val="p"/>
          </m:rPr>
          <w:rPr>
            <w:rFonts w:ascii="Cambria Math"/>
          </w:rPr>
          <m:t>τ 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를 걷은 다음, 2기에 원리금 </w:t>
      </w:r>
      <m:oMath>
        <m:r>
          <m:rPr>
            <m:sty m:val="p"/>
          </m:rPr>
          <w:rPr>
            <w:rFonts w:ascii="Cambria Math"/>
          </w:rPr>
          <m:t>(1+r)</m:t>
        </m:r>
        <m:r>
          <m:rPr>
            <m:sty m:val="p"/>
          </m:rPr>
          <w:rPr>
            <w:rFonts w:ascii="Cambria Math"/>
          </w:rPr>
          <m:t> τ 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를 </w:t>
      </w:r>
      <w:r>
        <w:rPr>
          <w:rFonts w:ascii="HY신명조" w:eastAsia="HY신명조" w:cs="HY신명조"/>
          <w:spacing w:val="-2"/>
        </w:rPr>
        <w:t>돌려주는 공적연금정책을 도입하려 한다. 이에 따른 각 시기의 예산</w:t>
      </w:r>
      <w:r>
        <w:rPr>
          <w:rFonts w:ascii="HY신명조" w:eastAsia="HY신명조" w:cs="HY신명조"/>
        </w:rPr>
        <w:t xml:space="preserve">제약식은 다음과 같다. </w:t>
      </w:r>
    </w:p>
    <w:p w14:paraId="3A3CA4AD" w14:textId="77777777" w:rsidR="0044611A" w:rsidRDefault="00EA26BC">
      <w:pPr>
        <w:pStyle w:val="a8"/>
        <w:wordWrap/>
        <w:ind w:left="268" w:right="1616" w:firstLine="168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기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</m:t>
        </m:r>
        <m:r>
          <m:rPr>
            <m:sty m:val="p"/>
          </m:rPr>
          <w:rPr>
            <w:rFonts w:ascii="Cambria Math"/>
          </w:rPr>
          <m:t>-τ</m:t>
        </m:r>
        <m:r>
          <m:rPr>
            <m:sty m:val="p"/>
          </m:rPr>
          <w:rPr>
            <w:rFonts w:ascii="Cambria Math"/>
          </w:rPr>
          <m:t>)y</m:t>
        </m:r>
        <m:r>
          <m:rPr>
            <m:sty m:val="p"/>
          </m:rPr>
          <w:rPr>
            <w:rFonts w:ascii="Cambria Math"/>
          </w:rPr>
          <m:t> -</m:t>
        </m:r>
        <m:r>
          <m:rPr>
            <m:sty m:val="p"/>
          </m:rPr>
          <w:rPr>
            <w:rFonts w:ascii="Cambria Math"/>
          </w:rPr>
          <m:t>s</m:t>
        </m:r>
      </m:oMath>
    </w:p>
    <w:p w14:paraId="438643AF" w14:textId="77777777" w:rsidR="0044611A" w:rsidRDefault="00EA26BC">
      <w:pPr>
        <w:pStyle w:val="a8"/>
        <w:wordWrap/>
        <w:spacing w:afterLines="40" w:after="96"/>
        <w:ind w:left="268" w:right="1616" w:firstLine="168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기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=(1+r)(</m:t>
        </m:r>
        <m:r>
          <m:rPr>
            <m:sty m:val="p"/>
          </m:rPr>
          <w:rPr>
            <w:rFonts w:ascii="Cambria Math"/>
          </w:rPr>
          <m:t>τ 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+s)</m:t>
        </m:r>
      </m:oMath>
    </w:p>
    <w:p w14:paraId="10DF6B51" w14:textId="77777777" w:rsidR="0044611A" w:rsidRDefault="00EA26BC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이 경우 공적연금이 개인저축을 구축하며 </w:t>
      </w:r>
      <m:oMath>
        <m:r>
          <m:rPr>
            <m:sty m:val="p"/>
          </m:rPr>
          <w:rPr>
            <w:rFonts w:ascii="Cambria Math"/>
          </w:rPr>
          <m:t>τ*</m:t>
        </m:r>
      </m:oMath>
      <w:r>
        <w:rPr>
          <w:rFonts w:ascii="HY신명조" w:eastAsia="HY신명조" w:cs="HY신명조"/>
          <w:spacing w:val="-3"/>
        </w:rPr>
        <w:t xml:space="preserve"> 이상에서는 개인</w:t>
      </w:r>
      <w:r>
        <w:rPr>
          <w:rFonts w:ascii="HY신명조" w:eastAsia="HY신명조" w:cs="HY신명조"/>
          <w:spacing w:val="-2"/>
        </w:rPr>
        <w:t>저축이</w:t>
      </w:r>
      <w:r>
        <w:rPr>
          <w:rFonts w:ascii="HY신명조" w:eastAsia="HY신명조" w:cs="HY신명조"/>
        </w:rPr>
        <w:t xml:space="preserve"> 0이다. </w:t>
      </w:r>
      <m:oMath>
        <m:r>
          <m:rPr>
            <m:sty m:val="p"/>
          </m:rPr>
          <w:rPr>
            <w:rFonts w:ascii="Cambria Math"/>
          </w:rPr>
          <m:t>τ*</m:t>
        </m:r>
      </m:oMath>
      <w:r>
        <w:rPr>
          <w:rFonts w:ascii="HY신명조" w:eastAsia="HY신명조" w:cs="HY신명조"/>
        </w:rPr>
        <w:t xml:space="preserve">의 최솟값은? (단,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기의 소비를 나타낸다.)  </w:t>
      </w:r>
    </w:p>
    <w:p w14:paraId="6624B4A0" w14:textId="77777777" w:rsidR="0044611A" w:rsidRDefault="00EA26BC">
      <w:pPr>
        <w:pStyle w:val="a8"/>
        <w:spacing w:afterLines="40" w:after="96"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058AE6A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252C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9EE21B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54EDA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E740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258E73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D6B92D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44611A" w14:paraId="1C767C3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FD02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0BA64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B427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22C59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C06A2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74673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88782E1" w14:textId="77777777" w:rsidR="0044611A" w:rsidRDefault="0044611A">
      <w:pPr>
        <w:rPr>
          <w:sz w:val="2"/>
        </w:rPr>
      </w:pPr>
    </w:p>
    <w:p w14:paraId="51B496C1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1808399D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0E970B2A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5393F68A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6E65F362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5836DBFA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4BA1FCE2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206F35A2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65693EEC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그림은 고정환율제를 채택하고 있는 어느 소규모 개방경제의 IS-LM-BP곡선을 나타낸다. BP곡선은 </w:t>
      </w:r>
      <m:oMath>
        <m:r>
          <m:rPr>
            <m:sty m:val="p"/>
          </m:rPr>
          <w:rPr>
            <w:rFonts w:ascii="Cambria Math"/>
          </w:rPr>
          <m:t>BP_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과 </w:t>
      </w:r>
      <m:oMath>
        <m:r>
          <m:rPr>
            <m:sty m:val="p"/>
          </m:rPr>
          <w:rPr>
            <w:rFonts w:ascii="Cambria Math"/>
          </w:rPr>
          <m:t>BP_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중 하나이다.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(단, 현재 균형점은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</w:rPr>
        <w:t>이다.)</w:t>
      </w:r>
    </w:p>
    <w:p w14:paraId="119FD0FC" w14:textId="77777777" w:rsidR="0044611A" w:rsidRDefault="009A5FFB">
      <w:pPr>
        <w:pStyle w:val="a8"/>
        <w:ind w:left="379" w:right="116" w:hanging="379"/>
        <w:rPr>
          <w:rFonts w:ascii="HY신명조" w:eastAsia="HY신명조" w:cs="HY신명조"/>
          <w:sz w:val="12"/>
          <w:szCs w:val="12"/>
        </w:rPr>
      </w:pPr>
      <w:r>
        <w:pict w14:anchorId="07939E61">
          <v:group id="_x0000_s2152" style="position:absolute;left:0;text-align:left;margin-left:53.45pt;margin-top:179.05pt;width:236.8pt;height:186.5pt;z-index:397;mso-position-horizontal-relative:page;mso-position-vertical-relative:page" coordsize="23682,18652">
            <v:group id="_x0000_s2162" style="position:absolute;left:5027;top:2565;width:14203;height:13396" coordorigin="5027,2565" coordsize="14203,13396">
              <v:line id="_x0000_s2088259478" o:spid="_x0000_s2166" style="position:absolute" from="5027,4357" to="18704,14169" strokeweight=".33pt">
                <v:stroke joinstyle="miter"/>
              </v:line>
              <v:line id="_x0000_s2088259479" o:spid="_x0000_s2165" style="position:absolute" from="5027,11385" to="19230,6858" strokeweight=".33pt">
                <v:stroke joinstyle="miter"/>
              </v:line>
              <v:line id="_x0000_s2088259480" o:spid="_x0000_s2164" style="position:absolute" from="6658,15064" to="17230,3177" strokeweight=".33pt">
                <v:stroke joinstyle="miter"/>
              </v:line>
              <v:line id="_x0000_s2088259481" o:spid="_x0000_s2163" style="position:absolute" from="9183,15961" to="14548,2565" strokeweight=".33pt">
                <v:stroke joinstyle="miter"/>
              </v:line>
            </v:group>
            <v:shape id="_x0000_s2088259482" o:spid="_x0000_s2161" style="position:absolute;left:13708;top:333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6618F0E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3" o:spid="_x0000_s2160" style="position:absolute;left:16601;top:2006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3747545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484" o:spid="_x0000_s2159" style="position:absolute;left:19180;top:5574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0F4F151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5" o:spid="_x0000_s2158" style="position:absolute;left:18413;top:13272;width:2136;height:1978;v-text-anchor:middle" coordsize="2136,1978" o:spt="100" adj="0,,0" path="m,l2136,r,1978l,197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DB2929D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486" o:spid="_x0000_s2157" style="position:absolute;left:20258;top:17086;width:3424;height:1566;v-text-anchor:middle" coordsize="3424,1566" o:spt="100" adj="0,,0" path="m,l3424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445B6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소득</w:t>
                    </w:r>
                  </w:p>
                </w:txbxContent>
              </v:textbox>
            </v:shape>
            <v:shape id="_x0000_s2088259487" o:spid="_x0000_s2156" style="position:absolute;left:10437;top:6946;width:2552;height:2447;v-text-anchor:middle" coordsize="2552,2447" o:spt="100" adj="0,,0" path="m,l2552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8F5740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oMath>
                    </m:oMathPara>
                  </w:p>
                </w:txbxContent>
              </v:textbox>
            </v:shape>
            <v:shape id="_x0000_s2088259488" o:spid="_x0000_s2155" style="position:absolute;width:3544;height:1756;v-text-anchor:middle" coordsize="3544,1756" o:spt="100" adj="0,,0" path="m,l3544,r,1756l,1756xe" filled="f" stroked="f">
              <v:stroke joinstyle="round"/>
              <v:formulas/>
              <v:path o:connecttype="segments"/>
              <v:textbox inset="2.83pt,2.83pt,1.41pt,1.41pt">
                <w:txbxContent>
                  <w:p w14:paraId="0AC67FE7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이자율</w:t>
                    </w:r>
                  </w:p>
                </w:txbxContent>
              </v:textbox>
            </v:shape>
            <v:shape id="_x0000_s2088259489" o:spid="_x0000_s2154" style="position:absolute;left:1528;top:16238;width:2670;height:2164;v-text-anchor:middle" coordsize="2670,2164" o:spt="100" adj="0,,0" path="m,l2670,r,2164l,2164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3FC041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490" o:spid="_x0000_s2153" style="position:absolute;left:10885;top:819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67EA2D13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6"/>
      </w:tblGrid>
      <w:tr w:rsidR="0044611A" w14:paraId="419E1D5B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210094" w14:textId="77777777" w:rsidR="0044611A" w:rsidRDefault="0044611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00DF8" w14:textId="77777777" w:rsidR="0044611A" w:rsidRDefault="0044611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4EBFC" w14:textId="77777777" w:rsidR="0044611A" w:rsidRDefault="0044611A">
            <w:pPr>
              <w:pStyle w:val="a8"/>
            </w:pPr>
          </w:p>
        </w:tc>
      </w:tr>
      <w:tr w:rsidR="0044611A" w14:paraId="3079AB16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D8FACE" w14:textId="77777777" w:rsidR="0044611A" w:rsidRDefault="0044611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1AAD5E" w14:textId="77777777" w:rsidR="0044611A" w:rsidRDefault="0044611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9C4A4" w14:textId="77777777" w:rsidR="0044611A" w:rsidRDefault="0044611A">
            <w:pPr>
              <w:pStyle w:val="a8"/>
            </w:pPr>
          </w:p>
        </w:tc>
      </w:tr>
      <w:tr w:rsidR="0044611A" w14:paraId="657FAAA7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A526DC" w14:textId="77777777" w:rsidR="0044611A" w:rsidRDefault="0044611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D0A4C8" w14:textId="77777777" w:rsidR="0044611A" w:rsidRDefault="0044611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4E64DA" w14:textId="77777777" w:rsidR="0044611A" w:rsidRDefault="0044611A">
            <w:pPr>
              <w:pStyle w:val="a8"/>
            </w:pPr>
          </w:p>
        </w:tc>
      </w:tr>
    </w:tbl>
    <w:p w14:paraId="6DC2AFFE" w14:textId="77777777" w:rsidR="0044611A" w:rsidRDefault="0044611A">
      <w:pPr>
        <w:rPr>
          <w:sz w:val="2"/>
        </w:rPr>
      </w:pPr>
    </w:p>
    <w:p w14:paraId="60E68F9E" w14:textId="77777777" w:rsidR="0044611A" w:rsidRDefault="0044611A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</w:p>
    <w:p w14:paraId="0820936B" w14:textId="77777777" w:rsidR="0044611A" w:rsidRDefault="0044611A">
      <w:pPr>
        <w:pStyle w:val="a8"/>
        <w:wordWrap/>
        <w:ind w:left="379" w:right="116" w:hanging="379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4EBF8AEC" w14:textId="77777777">
        <w:trPr>
          <w:trHeight w:val="40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41C6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818B08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자본의 이동은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인 </w:t>
            </w:r>
            <w:r>
              <w:rPr>
                <w:rFonts w:ascii="HY신명조" w:eastAsia="HY신명조" w:cs="HY신명조"/>
                <w:spacing w:val="-8"/>
              </w:rPr>
              <w:t xml:space="preserve">경우보다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인 경우에</w:t>
            </w:r>
            <w:r>
              <w:rPr>
                <w:rFonts w:ascii="HY신명조" w:eastAsia="HY신명조" w:cs="HY신명조"/>
                <w:spacing w:val="-5"/>
              </w:rPr>
              <w:t xml:space="preserve"> 더 자유롭다.</w:t>
            </w:r>
          </w:p>
        </w:tc>
      </w:tr>
      <w:tr w:rsidR="0044611A" w14:paraId="033DBC1B" w14:textId="77777777">
        <w:trPr>
          <w:trHeight w:val="72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41517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DFBC0A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확장적 재정정책이 시행되면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3"/>
              </w:rPr>
              <w:t>인 경우와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9"/>
              </w:rPr>
              <w:t xml:space="preserve">인 경우 모두 </w:t>
            </w:r>
            <w:r>
              <w:rPr>
                <w:rFonts w:ascii="HY신명조" w:eastAsia="HY신명조" w:cs="HY신명조"/>
              </w:rPr>
              <w:t>이자율이 상승한다.</w:t>
            </w:r>
          </w:p>
        </w:tc>
      </w:tr>
      <w:tr w:rsidR="0044611A" w14:paraId="0269B335" w14:textId="77777777">
        <w:trPr>
          <w:trHeight w:val="760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65FD9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BDB8DC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</w:rPr>
              <w:t>확장적 재정정책에</w:t>
            </w:r>
            <w:r>
              <w:rPr>
                <w:rFonts w:ascii="HY신명조" w:eastAsia="HY신명조" w:cs="HY신명조"/>
                <w:spacing w:val="-5"/>
              </w:rPr>
              <w:t xml:space="preserve"> 따른 소득 증가효과는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8"/>
              </w:rPr>
              <w:t xml:space="preserve"> 경우보다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인 경우에</w:t>
            </w:r>
            <w:r>
              <w:rPr>
                <w:rFonts w:ascii="HY신명조" w:eastAsia="HY신명조" w:cs="HY신명조"/>
                <w:spacing w:val="-5"/>
              </w:rPr>
              <w:t xml:space="preserve"> 더 크다. 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spacing w:val="-1"/>
              </w:rPr>
              <w:t xml:space="preserve"> </w:t>
            </w:r>
          </w:p>
        </w:tc>
      </w:tr>
      <w:tr w:rsidR="0044611A" w14:paraId="1E2674F6" w14:textId="77777777">
        <w:trPr>
          <w:trHeight w:val="72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0C9F3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44EC34" w14:textId="77777777" w:rsidR="0044611A" w:rsidRDefault="00EA26BC">
            <w:pPr>
              <w:pStyle w:val="a8"/>
              <w:rPr>
                <w:spacing w:val="-9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확장적 재정정책에 따른 구축효과는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7"/>
              </w:rPr>
              <w:t>인</w:t>
            </w:r>
            <w:r>
              <w:rPr>
                <w:rFonts w:ascii="HY신명조" w:eastAsia="HY신명조" w:cs="HY신명조"/>
                <w:spacing w:val="-10"/>
              </w:rPr>
              <w:t xml:space="preserve"> 경우보다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 xml:space="preserve">인 </w:t>
            </w:r>
            <w:r>
              <w:rPr>
                <w:rFonts w:ascii="HY신명조" w:eastAsia="HY신명조" w:cs="HY신명조"/>
                <w:spacing w:val="-11"/>
              </w:rPr>
              <w:t>경우에</w:t>
            </w:r>
            <w:r>
              <w:rPr>
                <w:rFonts w:ascii="HY신명조" w:eastAsia="HY신명조" w:cs="HY신명조"/>
                <w:spacing w:val="-8"/>
              </w:rPr>
              <w:t xml:space="preserve"> 더 크다.</w:t>
            </w:r>
            <w:r>
              <w:rPr>
                <w:spacing w:val="-9"/>
              </w:rPr>
              <w:t xml:space="preserve"> </w:t>
            </w:r>
          </w:p>
        </w:tc>
      </w:tr>
      <w:tr w:rsidR="0044611A" w14:paraId="4F6337E4" w14:textId="77777777">
        <w:trPr>
          <w:trHeight w:val="611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61D4C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2C1D0B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확장적 통화정책이 소득에 미치는 효과는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>인 경우와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경우에 동일하다.</w:t>
            </w:r>
          </w:p>
        </w:tc>
      </w:tr>
    </w:tbl>
    <w:p w14:paraId="2C63FA46" w14:textId="77777777" w:rsidR="0044611A" w:rsidRDefault="0044611A">
      <w:pPr>
        <w:rPr>
          <w:sz w:val="2"/>
        </w:rPr>
      </w:pPr>
    </w:p>
    <w:p w14:paraId="12851E1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E0C103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8"/>
          <w:szCs w:val="8"/>
        </w:rPr>
      </w:pPr>
    </w:p>
    <w:p w14:paraId="24594358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다음 그림은 자국통화의 평가절하에 따른 경상수지 변화를 나타낸다.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구간 (가), (나)에서 나타나는 외화표시 수출가격 및 수출물량 변화에</w:t>
      </w:r>
      <w:r>
        <w:rPr>
          <w:rFonts w:ascii="HY신명조" w:eastAsia="HY신명조" w:cs="HY신명조"/>
        </w:rPr>
        <w:t xml:space="preserve"> 대한 설명으로 가장 적절한 것은? </w:t>
      </w:r>
    </w:p>
    <w:p w14:paraId="0F7943BD" w14:textId="77777777" w:rsidR="0044611A" w:rsidRDefault="009A5FFB">
      <w:pPr>
        <w:pStyle w:val="a8"/>
        <w:ind w:left="379" w:right="116" w:hanging="379"/>
        <w:rPr>
          <w:rFonts w:ascii="HY신명조" w:eastAsia="HY신명조" w:cs="HY신명조"/>
          <w:sz w:val="10"/>
          <w:szCs w:val="10"/>
        </w:rPr>
      </w:pPr>
      <w:r>
        <w:pict w14:anchorId="452FB5E5">
          <v:group id="_x0000_s2138" style="position:absolute;left:0;text-align:left;margin-left:38.95pt;margin-top:608.6pt;width:292.4pt;height:202.75pt;z-index:392;mso-position-horizontal-relative:page;mso-position-vertical-relative:page" coordsize="29239,20273">
            <v:shape id="_x0000_s2088259491" o:spid="_x0000_s2151" style="position:absolute;width:4638;height:1890;v-text-anchor:middle" coordsize="4638,1890" o:spt="100" adj="0,,0" path="m,l4638,r,1890l,189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217416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경상수지</w:t>
                    </w:r>
                  </w:p>
                </w:txbxContent>
              </v:textbox>
            </v:shape>
            <v:shape id="_x0000_s2088259492" o:spid="_x0000_s2150" style="position:absolute;left:26924;top:9785;width:2315;height:3166;v-text-anchor:middle" coordsize="2315,3166" o:spt="100" adj="0,,0" path="m,l2315,r,3166l,3166xe" filled="f" stroked="f">
              <v:stroke joinstyle="round"/>
              <v:formulas/>
              <v:path o:connecttype="segments"/>
              <v:textbox inset=".56pt,2.83pt,.56pt,2.83pt">
                <w:txbxContent>
                  <w:p w14:paraId="5D17F34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시간</w:t>
                    </w:r>
                  </w:p>
                </w:txbxContent>
              </v:textbox>
            </v:shape>
            <v:line id="_x0000_s2088259493" o:spid="_x0000_s2149" style="position:absolute" from="11653,18590" to="23281,18618" strokeweight=".33pt">
              <v:stroke endarrow="block" endarrowwidth="narrow" endarrowlength="short" joinstyle="miter"/>
            </v:line>
            <v:shape id="_x0000_s2088259494" o:spid="_x0000_s2148" style="position:absolute;left:8364;top:18649;width:2778;height:1613;v-text-anchor:middle" coordsize="2778,1613" o:spt="100" adj="0,,0" path="m,l2778,r,1613l,1613xe" filled="f" stroked="f">
              <v:stroke joinstyle="round"/>
              <v:formulas/>
              <v:path o:connecttype="segments"/>
              <v:textbox inset="2.83pt,2.83pt,2.83pt,2.83pt">
                <w:txbxContent>
                  <w:p w14:paraId="124B15E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(가)</w:t>
                    </w:r>
                  </w:p>
                </w:txbxContent>
              </v:textbox>
            </v:shape>
            <v:shape id="_x0000_s2088259495" o:spid="_x0000_s2147" style="position:absolute;left:5406;top:7068;width:6303;height:1867;v-text-anchor:middle" coordsize="6303,1867" o:spt="100" adj="0,,0" path="m,l6303,r,1867l,18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1091C0D1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평가절하</w:t>
                    </w:r>
                  </w:p>
                </w:txbxContent>
              </v:textbox>
            </v:shape>
            <v:shape id="_x0000_s2088259496" o:spid="_x0000_s2146" style="position:absolute;left:2917;top:10123;width:1721;height:2618;v-text-anchor:middle" coordsize="1721,2618" o:spt="100" adj="0,,0" path="m,l1721,r,2618l,261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E29F4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line id="_x0000_s2088259497" o:spid="_x0000_s2145" style="position:absolute" from="8403,8935" to="8403,10853" strokeweight=".33pt">
              <v:stroke endarrow="block" endarrowwidth="narrow" endarrowlength="short" joinstyle="miter"/>
            </v:line>
            <v:line id="_x0000_s2088259498" o:spid="_x0000_s2144" style="position:absolute" from="4658,11367" to="8404,11367" strokeweight="1.41pt">
              <v:stroke joinstyle="miter"/>
            </v:line>
            <v:line id="_x0000_s2088259499" o:spid="_x0000_s2143" style="position:absolute" from="8364,11420" to="8364,18492" strokeweight=".33pt">
              <v:stroke dashstyle="1 1" joinstyle="miter"/>
            </v:line>
            <v:shape id="_x0000_s2088259500" o:spid="_x0000_s2142" style="position:absolute;left:15966;top:18660;width:2778;height:1613;v-text-anchor:middle" coordsize="2778,1613" o:spt="100" adj="0,,0" path="m,l2778,r,1613l,1613xe" filled="f" stroked="f">
              <v:stroke joinstyle="round"/>
              <v:formulas/>
              <v:path o:connecttype="segments"/>
              <v:textbox inset="2.83pt,2.83pt,2.83pt,2.83pt">
                <w:txbxContent>
                  <w:p w14:paraId="64FC99E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(나)</w:t>
                    </w:r>
                  </w:p>
                </w:txbxContent>
              </v:textbox>
            </v:shape>
            <v:shape id="_x0000_s2088259501" o:spid="_x0000_s2141" style="position:absolute;left:8364;top:2427;width:16380;height:12660" coordsize="16380,12660" path="m,8940v660,620,2440,4790,3960,3720c5480,11590,7050,4630,9120,2520,11190,410,15170,420,16380,e" filled="f" strokeweight="1.41pt">
              <v:stroke joinstyle="miter"/>
            </v:shape>
            <v:line id="_x0000_s2088259502" o:spid="_x0000_s2140" style="position:absolute" from="8410,18617" to="11503,18617" strokeweight=".33pt">
              <v:stroke endarrow="block" endarrowwidth="narrow" endarrowlength="short" joinstyle="miter"/>
            </v:line>
            <v:line id="_x0000_s2088259503" o:spid="_x0000_s2139" style="position:absolute" from="11559,15481" to="11559,18581" strokeweight=".33pt">
              <v:stroke dashstyle="1 1" joinstyle="miter"/>
            </v:line>
            <w10:wrap anchorx="page" anchory="page"/>
          </v:group>
        </w:pict>
      </w:r>
    </w:p>
    <w:p w14:paraId="3A28690D" w14:textId="77777777" w:rsidR="0044611A" w:rsidRDefault="00EA26BC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2"/>
        <w:gridCol w:w="742"/>
      </w:tblGrid>
      <w:tr w:rsidR="0044611A" w14:paraId="50CF9F04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52E4D3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148F7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F93585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73104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0507B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C330F" w14:textId="77777777" w:rsidR="0044611A" w:rsidRDefault="0044611A">
            <w:pPr>
              <w:pStyle w:val="a8"/>
            </w:pPr>
          </w:p>
        </w:tc>
      </w:tr>
      <w:tr w:rsidR="0044611A" w14:paraId="1FCB856B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8143638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0CD0C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722DE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192DD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BF790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50989" w14:textId="77777777" w:rsidR="0044611A" w:rsidRDefault="0044611A">
            <w:pPr>
              <w:pStyle w:val="a8"/>
            </w:pPr>
          </w:p>
        </w:tc>
      </w:tr>
      <w:tr w:rsidR="0044611A" w14:paraId="33EEBF6B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CA19A2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464BCC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D692D1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CB6797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51FBDF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38890F" w14:textId="77777777" w:rsidR="0044611A" w:rsidRDefault="0044611A">
            <w:pPr>
              <w:pStyle w:val="a8"/>
            </w:pPr>
          </w:p>
        </w:tc>
      </w:tr>
      <w:tr w:rsidR="0044611A" w14:paraId="04E6F329" w14:textId="77777777">
        <w:trPr>
          <w:trHeight w:val="709"/>
          <w:jc w:val="center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3243D6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14C06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E4F81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2CF316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766A0F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F9DD6" w14:textId="77777777" w:rsidR="0044611A" w:rsidRDefault="0044611A">
            <w:pPr>
              <w:pStyle w:val="a8"/>
            </w:pPr>
          </w:p>
        </w:tc>
      </w:tr>
      <w:tr w:rsidR="0044611A" w14:paraId="1BB26318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0B2C42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DBAF0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976A9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9F354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8D7BA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F8B7DC" w14:textId="77777777" w:rsidR="0044611A" w:rsidRDefault="0044611A">
            <w:pPr>
              <w:pStyle w:val="a8"/>
            </w:pPr>
          </w:p>
        </w:tc>
      </w:tr>
    </w:tbl>
    <w:p w14:paraId="2590400D" w14:textId="77777777" w:rsidR="0044611A" w:rsidRDefault="0044611A">
      <w:pPr>
        <w:rPr>
          <w:sz w:val="2"/>
        </w:rPr>
      </w:pPr>
    </w:p>
    <w:p w14:paraId="29F5EC45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A75D9B9" w14:textId="77777777" w:rsidR="0044611A" w:rsidRDefault="00EA26BC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03"/>
        <w:gridCol w:w="925"/>
        <w:gridCol w:w="303"/>
        <w:gridCol w:w="927"/>
        <w:gridCol w:w="303"/>
        <w:gridCol w:w="926"/>
        <w:gridCol w:w="303"/>
        <w:gridCol w:w="926"/>
      </w:tblGrid>
      <w:tr w:rsidR="0044611A" w14:paraId="232E3D75" w14:textId="77777777"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2E730F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00F30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15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77E84D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(가)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179197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5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390980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(나)</w:t>
            </w:r>
          </w:p>
        </w:tc>
      </w:tr>
      <w:tr w:rsidR="0044611A" w14:paraId="717171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F86FB2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E1D05D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A034B5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수출가격</w:t>
            </w:r>
          </w:p>
        </w:tc>
        <w:tc>
          <w:tcPr>
            <w:tcW w:w="3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B6D197F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3780A6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수출물량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33252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824EA9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수출가격</w:t>
            </w:r>
          </w:p>
        </w:tc>
        <w:tc>
          <w:tcPr>
            <w:tcW w:w="3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4856C8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1360BD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수출물량</w:t>
            </w:r>
          </w:p>
        </w:tc>
      </w:tr>
      <w:tr w:rsidR="0044611A" w14:paraId="380B3A9E" w14:textId="77777777">
        <w:trPr>
          <w:trHeight w:val="1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289E5F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505996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899660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5AB44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C29B47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CBAEF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03E7BD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DE0584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867A3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</w:tr>
      <w:tr w:rsidR="0044611A" w14:paraId="5549397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D4808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052F582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9A166D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FF37EF3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5A349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EA0C96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95AEC2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02354F0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67E45D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44611A" w14:paraId="21987B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52E829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453C394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C82C29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F6FA259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8B41077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EE880DF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8A4A41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F388962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6FB4BD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44611A" w14:paraId="371264E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1BD167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E14F494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4F7C81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0C379EA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628C6E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5632491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77EC5A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571CF51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A2B381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44611A" w14:paraId="613579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7B6AAE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5C6E20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9D9909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A8CC239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5040EF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7BE5F11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D51BA0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35AC137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B31B9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44611A" w14:paraId="28BDE2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B84AA9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B91BF5F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16768C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72BFFF3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E06DCC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8508D6B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54E148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F75F33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AFFF74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17AE64DD" w14:textId="77777777" w:rsidR="0044611A" w:rsidRDefault="0044611A">
      <w:pPr>
        <w:rPr>
          <w:sz w:val="2"/>
        </w:rPr>
      </w:pPr>
    </w:p>
    <w:p w14:paraId="18602D7B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 중 우리나라 국제수지상의 경상수지 흑자로 기록되는 것은?</w:t>
      </w:r>
    </w:p>
    <w:p w14:paraId="3CBD8E31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429B3EE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04C4B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FB954C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한국은행이 IMF로부터 10억 달러를 차입했다.</w:t>
            </w:r>
          </w:p>
        </w:tc>
      </w:tr>
      <w:tr w:rsidR="0044611A" w14:paraId="5549067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C909E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D7833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외국 투자자들이 국내 증권시장에서 1억 달러어치의 국내 기업 주식을 매입했다. </w:t>
            </w:r>
          </w:p>
        </w:tc>
      </w:tr>
      <w:tr w:rsidR="0044611A" w14:paraId="365BB08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8A813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8CD1DB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국내 기업 A가 특허권을 외국에 매각하고 20만 달러를 </w:t>
            </w:r>
            <w:r>
              <w:rPr>
                <w:rFonts w:ascii="HY신명조" w:eastAsia="HY신명조" w:cs="HY신명조"/>
              </w:rPr>
              <w:t>벌었다.</w:t>
            </w:r>
            <w:r>
              <w:rPr>
                <w:spacing w:val="-1"/>
              </w:rPr>
              <w:t xml:space="preserve">  </w:t>
            </w:r>
          </w:p>
        </w:tc>
      </w:tr>
      <w:tr w:rsidR="0044611A" w14:paraId="6D5C30C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8FE92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F093A1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6"/>
              </w:rPr>
              <w:t>외국에서 1년 미만 단기로 일하는 우리나라 근로자가 근로소득</w:t>
            </w:r>
            <w:r>
              <w:rPr>
                <w:rFonts w:ascii="HY신명조" w:eastAsia="HY신명조" w:cs="HY신명조"/>
                <w:spacing w:val="-2"/>
              </w:rPr>
              <w:t>으로 받은 10만</w:t>
            </w:r>
            <w:r>
              <w:rPr>
                <w:rFonts w:ascii="HY신명조" w:eastAsia="HY신명조" w:cs="HY신명조"/>
              </w:rPr>
              <w:t xml:space="preserve"> 달러를 국내로 송금했다.</w:t>
            </w:r>
          </w:p>
        </w:tc>
      </w:tr>
      <w:tr w:rsidR="0044611A" w14:paraId="741B7E9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C7F8F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A7F2D5" w14:textId="77777777" w:rsidR="0044611A" w:rsidRDefault="00EA26BC">
            <w:pPr>
              <w:pStyle w:val="a8"/>
              <w:rPr>
                <w:spacing w:val="-6"/>
              </w:rPr>
            </w:pPr>
            <w:r>
              <w:rPr>
                <w:rFonts w:ascii="HY신명조" w:eastAsia="HY신명조" w:cs="HY신명조"/>
              </w:rPr>
              <w:t>우리나라 정부가 개발도상국에 2천만 달러의 무상원조를</w:t>
            </w:r>
            <w:r>
              <w:rPr>
                <w:rFonts w:ascii="HY신명조" w:eastAsia="HY신명조" w:cs="HY신명조"/>
                <w:spacing w:val="-5"/>
              </w:rPr>
              <w:t xml:space="preserve"> 제공했다.</w:t>
            </w:r>
          </w:p>
        </w:tc>
      </w:tr>
    </w:tbl>
    <w:p w14:paraId="5DD43CF2" w14:textId="77777777" w:rsidR="0044611A" w:rsidRDefault="0044611A">
      <w:pPr>
        <w:rPr>
          <w:sz w:val="2"/>
        </w:rPr>
      </w:pPr>
    </w:p>
    <w:p w14:paraId="323304E1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A4EF3F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1F24ED4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7C6FDC5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80257FE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CF674A0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5E517A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0C979D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C54504D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99964F9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우리나라의 반도체 수출업자가 미국에 1만 달러의 상품을 수출하고 </w:t>
      </w:r>
      <w:r>
        <w:rPr>
          <w:rFonts w:ascii="HY신명조" w:eastAsia="HY신명조" w:cs="HY신명조"/>
          <w:spacing w:val="1"/>
        </w:rPr>
        <w:t xml:space="preserve">그 대금을 6개월 후에 지급받기로 계약했다. 현재 선물시장에서 </w:t>
      </w:r>
      <w:r>
        <w:rPr>
          <w:rFonts w:ascii="HY신명조" w:eastAsia="HY신명조" w:cs="HY신명조"/>
        </w:rPr>
        <w:t xml:space="preserve">6개월 후 달러의 선물가격은 1,170원이다. 원화 금융시장에서 연간 </w:t>
      </w:r>
      <w:r>
        <w:rPr>
          <w:rFonts w:ascii="HY신명조" w:eastAsia="HY신명조" w:cs="HY신명조"/>
          <w:spacing w:val="3"/>
        </w:rPr>
        <w:t xml:space="preserve">이자율은 10%, 달러화 금융시장에서 연간 이자율은 12%이다.  수출업자가 수출계약 </w:t>
      </w:r>
      <w:r>
        <w:rPr>
          <w:rFonts w:ascii="HY신명조" w:eastAsia="HY신명조" w:cs="HY신명조"/>
        </w:rPr>
        <w:t xml:space="preserve">체결과 동시에 시행할 수 있는 환위험 관리전략은 아래와 같다. 현물환율이 현재 달러당 1,200원에서 6개월 </w:t>
      </w:r>
      <w:r>
        <w:rPr>
          <w:rFonts w:ascii="HY신명조" w:eastAsia="HY신명조" w:cs="HY신명조"/>
          <w:spacing w:val="-1"/>
        </w:rPr>
        <w:t>후에 달러당 1,150원이 된다면 6개월 후에 수출업자가 얻는 이득이</w:t>
      </w:r>
      <w:r>
        <w:rPr>
          <w:rFonts w:ascii="HY신명조" w:eastAsia="HY신명조" w:cs="HY신명조"/>
        </w:rPr>
        <w:t xml:space="preserve"> 큰 순으로 나열된 것은? (단, 수수료 및 거래비용은 없다.) </w:t>
      </w: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5525"/>
      </w:tblGrid>
      <w:tr w:rsidR="0044611A" w14:paraId="7010F683" w14:textId="77777777">
        <w:trPr>
          <w:trHeight w:val="443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CC39DD7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552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78B24D6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6개월 후에 1만 달러를 팔기로 하는 선물계약을 체결한다.</w:t>
            </w:r>
          </w:p>
        </w:tc>
      </w:tr>
      <w:tr w:rsidR="0044611A" w14:paraId="62EE98D8" w14:textId="77777777">
        <w:trPr>
          <w:trHeight w:val="1083"/>
        </w:trPr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5CDF873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9C12D2A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6개월 후에 원리금 1만 달러를 갚기로 하고 달러화 금융</w:t>
            </w:r>
            <w:r>
              <w:rPr>
                <w:rFonts w:ascii="HY신명조" w:eastAsia="HY신명조" w:cs="HY신명조"/>
                <w:spacing w:val="-7"/>
              </w:rPr>
              <w:t>시장에서 해당 원금을 빌린 후에 원화 금융시장에 6개월</w:t>
            </w:r>
            <w:r>
              <w:rPr>
                <w:rFonts w:ascii="HY신명조" w:eastAsia="HY신명조" w:cs="HY신명조"/>
                <w:spacing w:val="-3"/>
              </w:rPr>
              <w:t xml:space="preserve"> 동안</w:t>
            </w:r>
            <w:r>
              <w:rPr>
                <w:rFonts w:ascii="HY신명조" w:eastAsia="HY신명조" w:cs="HY신명조"/>
              </w:rPr>
              <w:t xml:space="preserve"> 투자한다.</w:t>
            </w:r>
          </w:p>
        </w:tc>
      </w:tr>
      <w:tr w:rsidR="0044611A" w14:paraId="4B6012A0" w14:textId="77777777">
        <w:trPr>
          <w:trHeight w:val="443"/>
        </w:trPr>
        <w:tc>
          <w:tcPr>
            <w:tcW w:w="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66A8895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28" w:type="dxa"/>
            </w:tcMar>
          </w:tcPr>
          <w:p w14:paraId="7006AE78" w14:textId="77777777" w:rsidR="0044611A" w:rsidRDefault="00EA26BC">
            <w:pPr>
              <w:pStyle w:val="a8"/>
              <w:ind w:left="769" w:hanging="7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아무런 조치를 취하지 않는다.</w:t>
            </w:r>
          </w:p>
        </w:tc>
      </w:tr>
    </w:tbl>
    <w:p w14:paraId="3FB766A8" w14:textId="77777777" w:rsidR="0044611A" w:rsidRDefault="0044611A">
      <w:pPr>
        <w:rPr>
          <w:sz w:val="2"/>
        </w:rPr>
      </w:pPr>
    </w:p>
    <w:p w14:paraId="79EA0F66" w14:textId="77777777" w:rsidR="0044611A" w:rsidRDefault="0044611A">
      <w:pPr>
        <w:pStyle w:val="a8"/>
        <w:ind w:left="345"/>
        <w:rPr>
          <w:rFonts w:ascii="HY신명조" w:eastAsia="HY신명조" w:cs="HY신명조"/>
        </w:rPr>
      </w:pPr>
    </w:p>
    <w:p w14:paraId="235DAA20" w14:textId="77777777" w:rsidR="0044611A" w:rsidRDefault="00EA26BC">
      <w:pPr>
        <w:pStyle w:val="a8"/>
        <w:ind w:left="345" w:hanging="3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549E11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B54610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F1ADD06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(나)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(다) </w:t>
            </w:r>
          </w:p>
        </w:tc>
      </w:tr>
      <w:tr w:rsidR="0044611A" w14:paraId="1E02A8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F1A477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E354E1E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(다)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(나) </w:t>
            </w:r>
          </w:p>
        </w:tc>
      </w:tr>
      <w:tr w:rsidR="0044611A" w14:paraId="47960BA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6FC459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7064BC7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(가)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(다)   </w:t>
            </w:r>
          </w:p>
        </w:tc>
      </w:tr>
      <w:tr w:rsidR="0044611A" w14:paraId="4679C5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249D0F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4E2A8FD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(다)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(가)  </w:t>
            </w:r>
          </w:p>
        </w:tc>
      </w:tr>
      <w:tr w:rsidR="0044611A" w14:paraId="2AC0A48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88D61C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2EDE03E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(가)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(나)</w:t>
            </w:r>
          </w:p>
        </w:tc>
      </w:tr>
    </w:tbl>
    <w:p w14:paraId="3B73DDFA" w14:textId="77777777" w:rsidR="0044611A" w:rsidRDefault="0044611A">
      <w:pPr>
        <w:rPr>
          <w:sz w:val="2"/>
        </w:rPr>
      </w:pPr>
    </w:p>
    <w:p w14:paraId="671795FC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EE1E068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A6AB2ED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A5EE9F7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6428796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158840C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BCE922E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ECAD60A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682039D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아래 표는 자국통화 표시 빅맥 가격과 미국 달러화 대비 자국통화의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현재 환율을 나타낸다. 미국의 빅맥 가격이 4달러일 때, 빅맥 PPP(purchasing power parity)에</w:t>
      </w:r>
      <w:r>
        <w:rPr>
          <w:rFonts w:ascii="HY신명조" w:eastAsia="HY신명조" w:cs="HY신명조"/>
        </w:rPr>
        <w:t xml:space="preserve"> 근거한 환율 대비 현재 환율이 높은 순으로 국가를 나열한 것은?</w:t>
      </w:r>
      <w:r>
        <w:rPr>
          <w:rFonts w:ascii="HY신명조" w:eastAsia="HY신명조" w:cs="HY신명조"/>
          <w:b/>
          <w:bCs/>
        </w:rPr>
        <w:t>  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9"/>
        <w:gridCol w:w="2407"/>
        <w:gridCol w:w="2407"/>
      </w:tblGrid>
      <w:tr w:rsidR="0044611A" w14:paraId="086B49D2" w14:textId="77777777">
        <w:trPr>
          <w:trHeight w:val="68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190E7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0B2DB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자국통화 표시</w:t>
            </w:r>
          </w:p>
          <w:p w14:paraId="13CA333C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빅맥 가격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C36B3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 환율</w:t>
            </w:r>
          </w:p>
        </w:tc>
      </w:tr>
      <w:tr w:rsidR="0044611A" w14:paraId="68FFF8C6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BBA22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070B5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0BF19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44611A" w14:paraId="54C998DF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7A3D7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535C3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C5EB2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  <w:tr w:rsidR="0044611A" w14:paraId="1D65A057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A846B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6DBCF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B4CFE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</w:tbl>
    <w:p w14:paraId="5EC4EAF1" w14:textId="77777777" w:rsidR="0044611A" w:rsidRDefault="0044611A">
      <w:pPr>
        <w:rPr>
          <w:sz w:val="2"/>
        </w:rPr>
      </w:pPr>
    </w:p>
    <w:p w14:paraId="43760860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235BE31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22C292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332EA86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</w:p>
        </w:tc>
      </w:tr>
      <w:tr w:rsidR="0044611A" w14:paraId="0623C1E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724672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A958BDE" w14:textId="77777777" w:rsidR="0044611A" w:rsidRDefault="00EA26BC">
            <w:pPr>
              <w:pStyle w:val="a8"/>
              <w:ind w:left="299" w:hanging="299"/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44611A" w14:paraId="34D0399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4D2973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E0083E2" w14:textId="77777777" w:rsidR="0044611A" w:rsidRDefault="00EA26BC">
            <w:pPr>
              <w:pStyle w:val="a8"/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t xml:space="preserve"> </w:t>
            </w:r>
          </w:p>
        </w:tc>
      </w:tr>
      <w:tr w:rsidR="0044611A" w14:paraId="4C98C485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33E0A1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E159241" w14:textId="77777777" w:rsidR="0044611A" w:rsidRDefault="00EA26BC">
            <w:pPr>
              <w:pStyle w:val="a8"/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44611A" w14:paraId="0BB00BA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BB7F45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B2669A6" w14:textId="77777777" w:rsidR="0044611A" w:rsidRDefault="00EA26BC">
            <w:pPr>
              <w:pStyle w:val="a8"/>
              <w:ind w:left="312" w:hanging="312"/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</w:p>
        </w:tc>
      </w:tr>
    </w:tbl>
    <w:p w14:paraId="7BBBD35E" w14:textId="77777777" w:rsidR="0044611A" w:rsidRDefault="0044611A">
      <w:pPr>
        <w:rPr>
          <w:sz w:val="2"/>
        </w:rPr>
      </w:pPr>
    </w:p>
    <w:p w14:paraId="6FA8A4D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3C901A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151685E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B1DABE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C596B67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D7A3332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40AEAD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1E0269B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F35BC63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B88DEA9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기술진보가 없는 솔로우 모형을 고려하자. 총생산함수는 다음과 같다.</w:t>
      </w:r>
    </w:p>
    <w:p w14:paraId="6CD2C8D1" w14:textId="77777777" w:rsidR="0044611A" w:rsidRDefault="00EA26BC">
      <w:pPr>
        <w:pStyle w:val="a8"/>
        <w:wordWrap/>
        <w:ind w:left="379" w:right="58" w:hanging="379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=K_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</w:p>
    <w:p w14:paraId="6D6EE871" w14:textId="77777777" w:rsidR="0044611A" w:rsidRDefault="00EA26BC">
      <w:pPr>
        <w:pStyle w:val="a8"/>
        <w:ind w:left="400" w:right="58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1"/>
        </w:rPr>
        <w:t xml:space="preserve">감가상각률과 저축률은 각각 10%, 30%이다. 노동(인구)증가율이 0%일 때의 정상상태(steady state)와 비교하여 </w:t>
      </w:r>
      <m:oMath>
        <m:r>
          <m:rPr>
            <m:sty m:val="p"/>
          </m:rPr>
          <w:rPr>
            <w:rFonts w:ascii="Cambria Math"/>
          </w:rPr>
          <m:t>-</m:t>
        </m:r>
      </m:oMath>
      <w:r>
        <w:rPr>
          <w:rFonts w:ascii="HY신명조" w:eastAsia="HY신명조" w:cs="HY신명조"/>
          <w:spacing w:val="1"/>
        </w:rPr>
        <w:t>2%일 때의 정상</w:t>
      </w:r>
      <w:r>
        <w:rPr>
          <w:rFonts w:ascii="HY신명조" w:eastAsia="HY신명조" w:cs="HY신명조"/>
        </w:rPr>
        <w:t xml:space="preserve">상태에 대한 다음 설명 중 옳은 것은? (단,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각각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기 경제 전체의 생산, 자본, 노동을 나타낸다.) </w:t>
      </w:r>
    </w:p>
    <w:p w14:paraId="52D83441" w14:textId="77777777" w:rsidR="0044611A" w:rsidRDefault="00EA26BC">
      <w:pPr>
        <w:pStyle w:val="a8"/>
        <w:ind w:left="400" w:right="58" w:hanging="4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679"/>
      </w:tblGrid>
      <w:tr w:rsidR="0044611A" w14:paraId="607DF9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598F88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E44027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1인당 자본이 감소한다.  </w:t>
            </w:r>
          </w:p>
        </w:tc>
      </w:tr>
      <w:tr w:rsidR="0044611A" w14:paraId="7DC27A5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DF3B35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EF3B4B" w14:textId="77777777" w:rsidR="0044611A" w:rsidRDefault="00EA26BC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 xml:space="preserve">1인당 생산이 감소한다.  </w:t>
            </w:r>
          </w:p>
        </w:tc>
      </w:tr>
      <w:tr w:rsidR="0044611A" w14:paraId="4A12BA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DB7FF8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92164" w14:textId="77777777" w:rsidR="0044611A" w:rsidRDefault="00EA26BC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 xml:space="preserve">1인당 소비가 감소한다.    </w:t>
            </w:r>
          </w:p>
        </w:tc>
      </w:tr>
      <w:tr w:rsidR="0044611A" w14:paraId="3D18FF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78F59E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738743" w14:textId="77777777" w:rsidR="0044611A" w:rsidRDefault="00EA26BC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 xml:space="preserve">1인당 생산 대비 1인당 소비 비율은 변하지 않는다. </w:t>
            </w:r>
          </w:p>
        </w:tc>
      </w:tr>
      <w:tr w:rsidR="0044611A" w14:paraId="0AB28D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0F2D45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485A06" w14:textId="77777777" w:rsidR="0044611A" w:rsidRDefault="00EA26BC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 xml:space="preserve">1인당 생산 대비 1인당 자본 비율은 변하지 않는다.    </w:t>
            </w:r>
          </w:p>
        </w:tc>
      </w:tr>
    </w:tbl>
    <w:p w14:paraId="7EEEE2E5" w14:textId="77777777" w:rsidR="0044611A" w:rsidRDefault="0044611A">
      <w:pPr>
        <w:rPr>
          <w:sz w:val="2"/>
        </w:rPr>
      </w:pPr>
    </w:p>
    <w:p w14:paraId="2D8373DD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700A4C0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EBD2DD1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A93A37D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CF3AFD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BAE15F0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08C6691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5477C01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26CF61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92A0A37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CD6BC25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개방경제 모형을 고려하자. </w:t>
      </w:r>
    </w:p>
    <w:p w14:paraId="24FC9AF4" w14:textId="77777777" w:rsidR="0044611A" w:rsidRDefault="00EA26BC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IS: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Y=C(Y)+I(i)+G_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+NX(EP_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</w:p>
    <w:p w14:paraId="09D14F5F" w14:textId="77777777" w:rsidR="0044611A" w:rsidRDefault="00EA26BC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LM: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=L(Y,i)</m:t>
        </m:r>
      </m:oMath>
    </w:p>
    <w:p w14:paraId="3DDEA2FD" w14:textId="77777777" w:rsidR="0044611A" w:rsidRDefault="00EA26BC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UIP(</m:t>
        </m:r>
        <m:r>
          <m:rPr>
            <m:sty m:val="p"/>
          </m:rPr>
          <w:rPr>
            <w:rFonts w:ascii="Cambria Math"/>
          </w:rPr>
          <m:t>유위험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이자율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평가</m:t>
        </m:r>
        <m:r>
          <m:rPr>
            <m:sty m:val="p"/>
          </m:rPr>
          <w:rPr>
            <w:rFonts w:ascii="Cambria Math"/>
          </w:rPr>
          <m:t>):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i=i_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+(E_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E)\/E</m:t>
        </m:r>
      </m:oMath>
    </w:p>
    <w:p w14:paraId="211F9596" w14:textId="77777777" w:rsidR="0044611A" w:rsidRDefault="00EA26BC">
      <w:pPr>
        <w:pStyle w:val="a8"/>
        <w:ind w:left="4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외국 소득 감소에 따른 분석으로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</w:rPr>
        <w:t xml:space="preserve">단,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NX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M\/P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는 각각 소득, 소비, 투자, 명목이자율,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정부지출, 순수출, 명목환율, 물가, </w:t>
      </w:r>
      <w:r>
        <w:rPr>
          <w:rFonts w:ascii="HY신명조" w:eastAsia="HY신명조" w:cs="HY신명조"/>
          <w:spacing w:val="6"/>
        </w:rPr>
        <w:t xml:space="preserve">실질화폐공급, </w:t>
      </w:r>
      <w:r>
        <w:rPr>
          <w:rFonts w:ascii="HY신명조" w:eastAsia="HY신명조" w:cs="HY신명조"/>
          <w:spacing w:val="2"/>
        </w:rPr>
        <w:t xml:space="preserve">실질화폐수요, </w:t>
      </w:r>
      <w:r>
        <w:rPr>
          <w:rFonts w:ascii="HY신명조" w:eastAsia="HY신명조" w:cs="HY신명조"/>
          <w:spacing w:val="-9"/>
        </w:rPr>
        <w:t xml:space="preserve">기대 환율이고, 위 첨자 </w:t>
      </w:r>
      <m:oMath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  <w:spacing w:val="-5"/>
        </w:rPr>
        <w:t>가 있는 변수는 외국 변수이며</w:t>
      </w:r>
      <w:r>
        <w:rPr>
          <w:rFonts w:ascii="HY신명조" w:eastAsia="HY신명조" w:cs="HY신명조"/>
          <w:spacing w:val="-6"/>
        </w:rPr>
        <w:t xml:space="preserve"> 아래 첨자 0이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3"/>
        </w:rPr>
        <w:t xml:space="preserve">표시되어 </w:t>
      </w:r>
      <w:r>
        <w:rPr>
          <w:rFonts w:ascii="HY신명조" w:eastAsia="HY신명조" w:cs="HY신명조"/>
          <w:spacing w:val="6"/>
        </w:rPr>
        <w:t>있는 변수는 외생</w:t>
      </w:r>
      <w:r>
        <w:rPr>
          <w:rFonts w:ascii="HY신명조" w:eastAsia="HY신명조" w:cs="HY신명조"/>
          <w:spacing w:val="7"/>
        </w:rPr>
        <w:t xml:space="preserve">변수이다. 소비는 소득의 증가함수, </w:t>
      </w:r>
      <w:r>
        <w:rPr>
          <w:rFonts w:ascii="HY신명조" w:eastAsia="HY신명조" w:cs="HY신명조"/>
          <w:spacing w:val="-9"/>
        </w:rPr>
        <w:t>투자는 명목이자율의 감소함수, 순수출은 실질환율(</w:t>
      </w:r>
      <m:oMath>
        <m:r>
          <m:rPr>
            <m:sty m:val="p"/>
          </m:rPr>
          <w:rPr>
            <w:rFonts w:ascii="Cambria Math"/>
          </w:rPr>
          <m:t>EP^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\/P</m:t>
        </m:r>
      </m:oMath>
      <w:r>
        <w:rPr>
          <w:rFonts w:ascii="HY신명조" w:eastAsia="HY신명조" w:cs="HY신명조"/>
          <w:spacing w:val="-9"/>
        </w:rPr>
        <w:t>), 외국 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대하여 모두 증가함수이며, 실질화폐수요는 소득, 명목이자율에 </w:t>
      </w:r>
      <w:r>
        <w:rPr>
          <w:rFonts w:ascii="HY신명조" w:eastAsia="HY신명조" w:cs="HY신명조"/>
        </w:rPr>
        <w:t>대하여 각각 증가함수, 감소함수이다.)</w:t>
      </w:r>
    </w:p>
    <w:p w14:paraId="53BA4E84" w14:textId="77777777" w:rsidR="0044611A" w:rsidRDefault="00EA26BC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679"/>
      </w:tblGrid>
      <w:tr w:rsidR="0044611A" w14:paraId="2920A5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63128B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CB2A40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명목환율이 하락한다.  </w:t>
            </w:r>
          </w:p>
        </w:tc>
      </w:tr>
      <w:tr w:rsidR="0044611A" w14:paraId="7D89BD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6F82F3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FF9F29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명목이자율이 하락한다. </w:t>
            </w:r>
          </w:p>
        </w:tc>
      </w:tr>
      <w:tr w:rsidR="0044611A" w14:paraId="2E8118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392236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E24BC2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소득이 감소한다.   </w:t>
            </w:r>
          </w:p>
        </w:tc>
      </w:tr>
      <w:tr w:rsidR="0044611A" w14:paraId="731359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9BD44D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2C5DB2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투자가 증가한다. </w:t>
            </w:r>
          </w:p>
        </w:tc>
      </w:tr>
      <w:tr w:rsidR="0044611A" w14:paraId="7F8DEC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64C7F2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577770" w14:textId="77777777" w:rsidR="0044611A" w:rsidRDefault="00EA26BC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소비가 감소한다. </w:t>
            </w:r>
          </w:p>
        </w:tc>
      </w:tr>
    </w:tbl>
    <w:p w14:paraId="02B45BFC" w14:textId="77777777" w:rsidR="0044611A" w:rsidRDefault="0044611A">
      <w:pPr>
        <w:rPr>
          <w:sz w:val="2"/>
        </w:rPr>
      </w:pPr>
    </w:p>
    <w:p w14:paraId="5C39772F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39E3F76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8F5663D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95FF9DE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2018CF9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089DF56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다음 그림은 어느 폐쇄경제의 IS-LM 균형과 완전고용생산량(</w:t>
      </w:r>
      <m:oMath>
        <m:r>
          <m:rPr>
            <m:sty m:val="p"/>
          </m:rPr>
          <w:rPr>
            <w:rFonts w:ascii="Cambria Math"/>
          </w:rPr>
          <m:t>Y^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)을 나타낸다.</w:t>
      </w:r>
      <w:r>
        <w:rPr>
          <w:rFonts w:ascii="HY신명조" w:eastAsia="HY신명조" w:cs="HY신명조"/>
        </w:rPr>
        <w:t xml:space="preserve"> 현재의 이자율을 변경하지 않고 완전고용생산량을 달성하기 위한 중앙은행과 정부의 정책조합으로 가장 적절한 것은?</w:t>
      </w:r>
    </w:p>
    <w:p w14:paraId="1449A689" w14:textId="77777777" w:rsidR="0044611A" w:rsidRDefault="009A5FFB">
      <w:pPr>
        <w:pStyle w:val="a8"/>
        <w:ind w:left="379" w:right="116" w:hanging="379"/>
        <w:rPr>
          <w:rFonts w:ascii="HY신명조" w:eastAsia="HY신명조" w:cs="HY신명조"/>
          <w:sz w:val="4"/>
          <w:szCs w:val="4"/>
        </w:rPr>
      </w:pPr>
      <w:r>
        <w:pict w14:anchorId="5261F70B">
          <v:group id="_x0000_s2129" style="position:absolute;left:0;text-align:left;margin-left:416.8pt;margin-top:580.35pt;width:241.85pt;height:187.25pt;z-index:393;mso-position-horizontal-relative:page;mso-position-vertical-relative:page" coordsize="24183,18725">
            <v:shape id="_x0000_s2088259504" o:spid="_x0000_s2137" style="position:absolute;left:2059;top:3857;width:16035;height:9901" coordsize="16035,9901" path="m,9901c1544,9260,6592,7700,9264,6050,11936,4400,14907,1008,16035,e" filled="f" strokeweight=".33pt">
              <v:stroke joinstyle="miter"/>
            </v:shape>
            <v:shape id="_x0000_s2088259505" o:spid="_x0000_s2136" style="position:absolute;left:2668;top:2992;width:15426;height:11662" coordsize="15426,11662" path="m,l,e" strokeweight=".33pt">
              <v:stroke joinstyle="miter"/>
            </v:shape>
            <v:shape id="_x0000_s2088259506" o:spid="_x0000_s2135" style="position:absolute;left:18094;top:1398;width:2752;height:2459;v-text-anchor:middle" coordsize="2752,2459" o:spt="100" adj="0,,0" path="m,l2752,r,2459l,2459xe" filled="f" stroked="f">
              <v:stroke joinstyle="round"/>
              <v:formulas/>
              <v:path o:connecttype="segments"/>
              <v:textbox inset="2.83pt,2.83pt,2.83pt,2.83pt">
                <w:txbxContent>
                  <w:p w14:paraId="1D93B0E8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507" o:spid="_x0000_s2134" style="position:absolute;left:18094;top:13425;width:2225;height:2459;v-text-anchor:middle" coordsize="2225,2459" o:spt="100" adj="0,,0" path="m,l2225,r,2459l,2459xe" filled="f" stroked="f">
              <v:stroke joinstyle="round"/>
              <v:formulas/>
              <v:path o:connecttype="segments"/>
              <v:textbox inset="2.83pt,2.83pt,2.83pt,2.83pt">
                <w:txbxContent>
                  <w:p w14:paraId="1A2241B3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508" o:spid="_x0000_s2133" style="position:absolute;left:1;top:16267;width:1218;height:2458;v-text-anchor:middle" coordsize="1218,2458" o:spt="100" adj="0,,0" path="m,l1218,r,2458l,245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8F3677B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09" o:spid="_x0000_s2132" style="position:absolute;left:5321;top:16828;width:2225;height:1729;v-text-anchor:middle" coordsize="2225,1729" o:spt="100" adj="0,,0" path="m,l2225,r,1729l,1729xe" filled="f" stroked="f">
              <v:stroke joinstyle="round"/>
              <v:formulas/>
              <v:path o:connecttype="segments"/>
              <v:textbox inset="2.83pt,2.83pt,2.83pt,2.83pt">
                <w:txbxContent>
                  <w:p w14:paraId="4813A9E0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0" o:spid="_x0000_s2131" style="position:absolute;width:1219;height:1566;v-text-anchor:middle" coordsize="1219,1566" o:spt="100" adj="0,,0" path="m,l1219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289CE53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11" o:spid="_x0000_s2130" style="position:absolute;left:22923;top:15655;width:1260;height:2458;v-text-anchor:middle" coordsize="1260,2458" o:spt="100" adj="0,,0" path="m,l1260,r,2458l,2458xe" filled="f" stroked="f">
              <v:stroke joinstyle="round"/>
              <v:formulas/>
              <v:path o:connecttype="segments"/>
              <v:textbox inset=".56pt,2.83pt,2.83pt,2.83pt">
                <w:txbxContent>
                  <w:p w14:paraId="2F2B3FD9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832"/>
        <w:gridCol w:w="832"/>
        <w:gridCol w:w="832"/>
        <w:gridCol w:w="832"/>
      </w:tblGrid>
      <w:tr w:rsidR="0044611A" w14:paraId="79FF2D66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869A67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DE49F2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78B4E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7E045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A35BA2" w14:textId="77777777" w:rsidR="0044611A" w:rsidRDefault="0044611A">
            <w:pPr>
              <w:pStyle w:val="a8"/>
            </w:pPr>
          </w:p>
        </w:tc>
      </w:tr>
      <w:tr w:rsidR="0044611A" w14:paraId="4CC9A298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7DA7EA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9F95FF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A373F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63D09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0513E" w14:textId="77777777" w:rsidR="0044611A" w:rsidRDefault="0044611A">
            <w:pPr>
              <w:pStyle w:val="a8"/>
            </w:pPr>
          </w:p>
        </w:tc>
      </w:tr>
      <w:tr w:rsidR="0044611A" w14:paraId="2AE57DE0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6F90B6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90F7ABF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4C920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4C55C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45A9F" w14:textId="77777777" w:rsidR="0044611A" w:rsidRDefault="0044611A">
            <w:pPr>
              <w:pStyle w:val="a8"/>
            </w:pPr>
          </w:p>
        </w:tc>
      </w:tr>
      <w:tr w:rsidR="0044611A" w14:paraId="59A7BCAF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1AB45F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8866A9E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4FB87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23280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824C7" w14:textId="77777777" w:rsidR="0044611A" w:rsidRDefault="0044611A">
            <w:pPr>
              <w:pStyle w:val="a8"/>
            </w:pPr>
          </w:p>
        </w:tc>
      </w:tr>
      <w:tr w:rsidR="0044611A" w14:paraId="053FEFEE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FE6FFA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61A7A99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E22F1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F257B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DC6C9" w14:textId="77777777" w:rsidR="0044611A" w:rsidRDefault="0044611A">
            <w:pPr>
              <w:pStyle w:val="a8"/>
            </w:pPr>
          </w:p>
        </w:tc>
      </w:tr>
      <w:tr w:rsidR="0044611A" w14:paraId="6FD386B1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427F3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DD4861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2E8670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E8236C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A3AA93" w14:textId="77777777" w:rsidR="0044611A" w:rsidRDefault="0044611A">
            <w:pPr>
              <w:pStyle w:val="a8"/>
            </w:pPr>
          </w:p>
        </w:tc>
      </w:tr>
    </w:tbl>
    <w:p w14:paraId="20E32478" w14:textId="77777777" w:rsidR="0044611A" w:rsidRDefault="0044611A">
      <w:pPr>
        <w:rPr>
          <w:sz w:val="2"/>
        </w:rPr>
      </w:pPr>
    </w:p>
    <w:p w14:paraId="44FAE649" w14:textId="77777777" w:rsidR="0044611A" w:rsidRDefault="0044611A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</w:p>
    <w:p w14:paraId="68615E6D" w14:textId="77777777" w:rsidR="0044611A" w:rsidRDefault="0044611A">
      <w:pPr>
        <w:pStyle w:val="a8"/>
        <w:wordWrap/>
        <w:ind w:left="269" w:right="116" w:hanging="269"/>
        <w:jc w:val="center"/>
        <w:rPr>
          <w:rFonts w:ascii="HY신명조" w:eastAsia="HY신명조" w:cs="HY신명조"/>
        </w:rPr>
      </w:pPr>
    </w:p>
    <w:p w14:paraId="7A70689D" w14:textId="77777777" w:rsidR="0044611A" w:rsidRDefault="00EA26BC">
      <w:pPr>
        <w:pStyle w:val="a8"/>
        <w:ind w:left="269" w:right="116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417"/>
        <w:gridCol w:w="436"/>
        <w:gridCol w:w="2417"/>
        <w:gridCol w:w="437"/>
      </w:tblGrid>
      <w:tr w:rsidR="0044611A" w14:paraId="2B6B1656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6A5A40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1535F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중앙은행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C45A6F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CE516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14D639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19E0CEBE" w14:textId="77777777">
        <w:trPr>
          <w:trHeight w:val="1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449B9C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129C9E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0F3748" w14:textId="77777777" w:rsidR="0044611A" w:rsidRDefault="0044611A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C8B5DA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F526DE" w14:textId="77777777" w:rsidR="0044611A" w:rsidRDefault="0044611A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44611A" w14:paraId="0CB2B3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681C6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174D6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 매입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02218B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CDAE4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재정지출 확대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A2EEDF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3EA2AB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91DC0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B4033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 매입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EB3D2E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96C12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재정지출 축소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7E201C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32C9A4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2414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F2AA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 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04AEDA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B4A02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재정지출 불변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70285F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728D7B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ACEA4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A4970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 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421340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E94AD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세금 인하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E872EA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5C8388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BF782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71923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 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0403BB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0FE10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세금 인상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39411C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</w:tbl>
    <w:p w14:paraId="3D06E2AA" w14:textId="77777777" w:rsidR="0044611A" w:rsidRDefault="0044611A">
      <w:pPr>
        <w:rPr>
          <w:sz w:val="2"/>
        </w:rPr>
      </w:pPr>
    </w:p>
    <w:p w14:paraId="4C327756" w14:textId="77777777" w:rsidR="0044611A" w:rsidRDefault="00EA26BC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47190771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63F54CA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6A4A1F2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4E5B594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spacing w:val="2"/>
        </w:rPr>
        <w:t xml:space="preserve">그림은 폐쇄경제인 A국의 화폐시장, 대부자금시장, IS-LM </w:t>
      </w:r>
      <w:r>
        <w:rPr>
          <w:rFonts w:ascii="HY신명조" w:eastAsia="HY신명조" w:cs="HY신명조"/>
        </w:rPr>
        <w:t>및 AD-AS 균형을</w:t>
      </w:r>
      <w:r>
        <w:rPr>
          <w:rFonts w:ascii="HY신명조" w:eastAsia="HY신명조" w:cs="HY신명조"/>
          <w:spacing w:val="-2"/>
        </w:rPr>
        <w:t xml:space="preserve"> 나타낸다. 소비가 외생적으로 감소한 경우 다음 </w:t>
      </w:r>
      <w:r>
        <w:rPr>
          <w:rFonts w:ascii="HY신명조" w:eastAsia="HY신명조" w:cs="HY신명조"/>
          <w:spacing w:val="-3"/>
        </w:rPr>
        <w:t xml:space="preserve">설명 중 옳은 것은? (단, </w:t>
      </w:r>
      <m:oMath>
        <m:r>
          <m:rPr>
            <m:sty m:val="p"/>
          </m:rPr>
          <w:rPr>
            <w:rFonts w:ascii="Cambria Math"/>
          </w:rPr>
          <m:t>M\/P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각각 </w:t>
      </w:r>
      <w:r>
        <w:rPr>
          <w:rFonts w:ascii="HY신명조" w:eastAsia="HY신명조" w:cs="HY신명조"/>
          <w:spacing w:val="-2"/>
        </w:rPr>
        <w:t>실질화폐잔고 공급, 실질화폐잔고 수요, 저축, 투자, 이자율, 총생산,</w:t>
      </w:r>
      <w:r>
        <w:rPr>
          <w:rFonts w:ascii="HY신명조" w:eastAsia="HY신명조" w:cs="HY신명조"/>
        </w:rPr>
        <w:t xml:space="preserve"> 소비, 정부지출, 조세, 물가를 나타낸다.)</w:t>
      </w:r>
    </w:p>
    <w:p w14:paraId="0B73C17D" w14:textId="77777777" w:rsidR="0044611A" w:rsidRDefault="009A5FFB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  <w:r>
        <w:pict w14:anchorId="134F4D92">
          <v:group id="_x0000_s2100" style="position:absolute;left:0;text-align:left;margin-left:33.1pt;margin-top:227.35pt;width:327.25pt;height:286.9pt;z-index:394;mso-position-horizontal-relative:page;mso-position-vertical-relative:page" coordsize="32726,28691">
            <v:shape id="_x0000_s2088259512" o:spid="_x0000_s2128" style="position:absolute;left:10698;top:11618;width:5986;height:1367;v-text-anchor:middle" coordsize="5986,1367" o:spt="100" adj="0,,0" path="m,l5986,r,1367l,13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2A362163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실질화폐잔고</w:t>
                    </w:r>
                  </w:p>
                </w:txbxContent>
              </v:textbox>
            </v:shape>
            <v:shape id="_x0000_s2088259513" o:spid="_x0000_s2127" style="position:absolute;left:11438;top:9283;width:3121;height:2111;v-text-anchor:middle" coordsize="3121,2111" o:spt="100" adj="0,,0" path="m,l3121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87EBE9D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L(Y,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r)</m:t>
                        </m:r>
                      </m:oMath>
                    </m:oMathPara>
                  </w:p>
                </w:txbxContent>
              </v:textbox>
            </v:shape>
            <v:shape id="_x0000_s2088259514" o:spid="_x0000_s2126" style="position:absolute;left:170;top:10817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D9C6EF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line id="_x0000_s2088259515" o:spid="_x0000_s2125" style="position:absolute" from="7973,2526" to="7973,11618" strokeweight=".33pt">
              <v:stroke joinstyle="miter"/>
            </v:line>
            <v:line id="_x0000_s2088259516" o:spid="_x0000_s2124" style="position:absolute" from="23341,2665" to="23341,11618" strokeweight=".33pt">
              <v:stroke joinstyle="miter"/>
            </v:line>
            <v:shape id="_x0000_s2088259517" o:spid="_x0000_s2123" style="position:absolute;left:18822;top:2482;width:8703;height:6825" coordsize="8703,6825" path="m,c709,772,2807,3497,4257,4634,5707,5771,7962,6460,8703,6825e" filled="f" strokeweight=".33pt">
              <v:stroke joinstyle="miter"/>
            </v:shape>
            <v:shape id="_x0000_s2088259518" o:spid="_x0000_s2122" style="position:absolute;left:3511;top:2492;width:8703;height:6825" coordsize="8703,6825" path="m,c709,772,2807,3497,4257,4634,5707,5771,7962,6460,8703,6825e" filled="f" strokeweight=".33pt">
              <v:stroke joinstyle="miter"/>
            </v:shape>
            <v:shape id="_x0000_s2088259519" o:spid="_x0000_s2121" style="position:absolute;left:26740;top:11618;width:5986;height:1367;v-text-anchor:middle" coordsize="5986,1367" o:spt="100" adj="0,,0" path="m,l5986,r,1367l,13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44E2413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저축, 투자</w:t>
                    </w:r>
                  </w:p>
                </w:txbxContent>
              </v:textbox>
            </v:shape>
            <v:shape id="_x0000_s2088259520" o:spid="_x0000_s2120" style="position:absolute;width:1782;height:1638;v-text-anchor:middle" coordsize="1782,1638" o:spt="100" adj="0,,0" path="m,l1782,r,1638l,163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92E0E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21" o:spid="_x0000_s2119" style="position:absolute;left:19941;top:583;width:8143;height:2111;v-text-anchor:middle" coordsize="8143,2111" o:spt="100" adj="0,,0" path="m,l8143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4D18C8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S=Y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C(Y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G</m:t>
                        </m:r>
                      </m:oMath>
                    </m:oMathPara>
                  </w:p>
                </w:txbxContent>
              </v:textbox>
            </v:shape>
            <v:shape id="_x0000_s2088259522" o:spid="_x0000_s2118" style="position:absolute;left:27254;top:9115;width:2255;height:1781;v-text-anchor:middle" coordsize="2255,1781" o:spt="100" adj="0,,0" path="m,l2255,r,1781l,178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21957A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I(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r)</m:t>
                        </m:r>
                      </m:oMath>
                    </m:oMathPara>
                  </w:p>
                </w:txbxContent>
              </v:textbox>
            </v:shape>
            <v:shape id="_x0000_s2088259523" o:spid="_x0000_s2117" style="position:absolute;left:111;top:1521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2A666C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24" o:spid="_x0000_s2116" style="position:absolute;left:13454;top:2658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4D5A90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25" o:spid="_x0000_s2115" style="position:absolute;left:3737;top:17903;width:8703;height:6825" coordsize="8703,6825" path="m,c709,772,2807,3497,4257,4634,5707,5771,7962,6460,8703,6825e" filled="f" strokeweight=".33pt">
              <v:stroke joinstyle="miter"/>
            </v:shape>
            <v:shape id="_x0000_s2088259526" o:spid="_x0000_s2114" style="position:absolute;left:11984;top:16653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FA9BCC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527" o:spid="_x0000_s2113" style="position:absolute;left:12141;top:24021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7F5E47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528" o:spid="_x0000_s2112" style="position:absolute;left:15320;top:15432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ED63F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line id="_x0000_s2088259529" o:spid="_x0000_s2111" style="position:absolute" from="19134,19283" to="27521,25533" strokeweight=".33pt">
              <v:stroke joinstyle="miter"/>
            </v:line>
            <v:line id="_x0000_s2088259530" o:spid="_x0000_s2110" style="position:absolute" from="19177,24821" to="27521,18900" strokeweight=".33pt">
              <v:stroke joinstyle="miter"/>
            </v:line>
            <v:shape id="_x0000_s2088259531" o:spid="_x0000_s2109" style="position:absolute;left:27308;top:17172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B6B5F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AS</m:t>
                        </m:r>
                      </m:oMath>
                    </m:oMathPara>
                  </w:p>
                </w:txbxContent>
              </v:textbox>
            </v:shape>
            <v:shape id="_x0000_s2088259532" o:spid="_x0000_s2108" style="position:absolute;left:27308;top:24478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467E64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AD</m:t>
                        </m:r>
                      </m:oMath>
                    </m:oMathPara>
                  </w:p>
                </w:txbxContent>
              </v:textbox>
            </v:shape>
            <v:line id="_x0000_s2088259533" o:spid="_x0000_s2107" style="position:absolute" from="3565,25421" to="11983,18221" strokeweight=".33pt">
              <v:stroke joinstyle="miter"/>
            </v:line>
            <v:shape id="_x0000_s2088259534" o:spid="_x0000_s2106" style="position:absolute;left:15320;width:1782;height:1638;v-text-anchor:middle" coordsize="1782,1638" o:spt="100" adj="0,,0" path="m,l1782,r,1638l,163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9529D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35" o:spid="_x0000_s2105" style="position:absolute;left:6971;width:1782;height:2815;v-text-anchor:middle" coordsize="1782,2815" o:spt="100" adj="0,,0" path="m,l1782,r,2815l,2815xe" filled="f" stroked="f">
              <v:stroke joinstyle="round"/>
              <v:formulas/>
              <v:path o:connecttype="segments"/>
              <v:textbox inset="2.83pt,2.83pt,2.83pt,2.83pt">
                <w:txbxContent>
                  <w:p w14:paraId="0D617C3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 </m:t>
                        </m:r>
                      </m:oMath>
                    </m:oMathPara>
                  </w:p>
                </w:txbxContent>
              </v:textbox>
            </v:shape>
            <v:shape id="_x0000_s2088259536" o:spid="_x0000_s2104" style="position:absolute;left:28786;top:2656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7C7F6B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37" o:spid="_x0000_s2103" style="position:absolute;left:167;top:26244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CDED317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88259538" o:spid="_x0000_s2102" style="position:absolute;left:15485;top:26188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4B21A75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88259539" o:spid="_x0000_s2101" style="position:absolute;left:15485;top:10795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AB805A4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w10:wrap anchorx="page" anchory="page"/>
          </v:group>
        </w:pict>
      </w:r>
      <w:r w:rsidR="00EA26BC"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9"/>
        <w:gridCol w:w="3069"/>
      </w:tblGrid>
      <w:tr w:rsidR="0044611A" w14:paraId="66987B83" w14:textId="77777777">
        <w:trPr>
          <w:trHeight w:val="313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2A043" w14:textId="77777777" w:rsidR="0044611A" w:rsidRDefault="00EA26BC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&lt;화폐시장&gt;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B31F7" w14:textId="77777777" w:rsidR="0044611A" w:rsidRDefault="00EA26BC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&lt;대부자금시장&gt;</w:t>
            </w:r>
          </w:p>
        </w:tc>
      </w:tr>
      <w:tr w:rsidR="0044611A" w14:paraId="63DB8769" w14:textId="77777777">
        <w:trPr>
          <w:trHeight w:val="2551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44611A" w14:paraId="3AB607B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C745E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D2802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8BE11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48112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C76D5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BBABAF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3B1A74F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5267E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68A9E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4A405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91DE2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056F7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930B05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46095393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06F44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D58CD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88565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661FB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DB664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EE9CFB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6ECF5C2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D81B1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95639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1B082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1487B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A7AFF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160520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1EEBC911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0F924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6C3BC3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3D6CA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7D063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64993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56AB06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7037ED20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8D5A6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D126D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DCBB349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AA9E5A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2DC8533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EEB238" w14:textId="77777777" w:rsidR="0044611A" w:rsidRDefault="0044611A">
                  <w:pPr>
                    <w:pStyle w:val="a8"/>
                  </w:pPr>
                </w:p>
              </w:tc>
            </w:tr>
          </w:tbl>
          <w:p w14:paraId="2C90DC36" w14:textId="77777777" w:rsidR="0044611A" w:rsidRDefault="0044611A">
            <w:pPr>
              <w:rPr>
                <w:sz w:val="2"/>
              </w:rPr>
            </w:pPr>
          </w:p>
          <w:p w14:paraId="4C5CD98F" w14:textId="77777777" w:rsidR="0044611A" w:rsidRDefault="0044611A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44611A" w14:paraId="7E365300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1329E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3B4C6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EFAC58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B36F0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B74F3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65B0A3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4F7C453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1B158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156628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FCFA5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1E19C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D0C11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8C4D40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42E27B7F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7885A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AC51B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C8225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DB22C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D2E439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8A18B3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3835C003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A88358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C37008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ADAB0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885B9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2E23A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1A337A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17EC49D2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14142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54CBB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181F3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738B5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B4EE6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29E96A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1EA486D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D8CD9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54CF1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994AA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D26D7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BF5FC8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CA2971" w14:textId="77777777" w:rsidR="0044611A" w:rsidRDefault="0044611A">
                  <w:pPr>
                    <w:pStyle w:val="a8"/>
                  </w:pPr>
                </w:p>
              </w:tc>
            </w:tr>
          </w:tbl>
          <w:p w14:paraId="28D638E1" w14:textId="77777777" w:rsidR="0044611A" w:rsidRDefault="0044611A">
            <w:pPr>
              <w:rPr>
                <w:sz w:val="2"/>
              </w:rPr>
            </w:pPr>
          </w:p>
          <w:p w14:paraId="3D50E7DB" w14:textId="77777777" w:rsidR="0044611A" w:rsidRDefault="0044611A">
            <w:pPr>
              <w:pStyle w:val="a8"/>
              <w:wordWrap/>
              <w:jc w:val="center"/>
            </w:pPr>
          </w:p>
        </w:tc>
      </w:tr>
      <w:tr w:rsidR="0044611A" w14:paraId="016A331E" w14:textId="77777777">
        <w:trPr>
          <w:trHeight w:val="256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6B297" w14:textId="77777777" w:rsidR="0044611A" w:rsidRDefault="0044611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E36D3" w14:textId="77777777" w:rsidR="0044611A" w:rsidRDefault="0044611A">
            <w:pPr>
              <w:pStyle w:val="a8"/>
              <w:rPr>
                <w:sz w:val="2"/>
                <w:szCs w:val="2"/>
              </w:rPr>
            </w:pPr>
          </w:p>
        </w:tc>
      </w:tr>
      <w:tr w:rsidR="0044611A" w14:paraId="1C8BD4FC" w14:textId="77777777">
        <w:trPr>
          <w:trHeight w:val="313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7C00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&lt;IS-LM&gt;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F3E0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&lt;AD-AS&gt;</w:t>
            </w:r>
          </w:p>
        </w:tc>
      </w:tr>
      <w:tr w:rsidR="0044611A" w14:paraId="15977543" w14:textId="77777777">
        <w:trPr>
          <w:trHeight w:val="2494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44611A" w14:paraId="6C4D481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7688B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686F2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7E449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19A7D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481D2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921570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2860BA8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D3BBD3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D9784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E8018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905C3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2D485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3E416D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1D5511F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E0B54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96E4F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D9D953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7334F3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C3020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329A44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66739A3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9F4D2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60C1B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F55C4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E304D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3E54A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4321C6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29B0CE3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F048C2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24225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45C11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0C66C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CF52E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AB6E3B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7EC702D5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EE4B6E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74A87D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4A8372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A190A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37CB7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853174" w14:textId="77777777" w:rsidR="0044611A" w:rsidRDefault="0044611A">
                  <w:pPr>
                    <w:pStyle w:val="a8"/>
                  </w:pPr>
                </w:p>
              </w:tc>
            </w:tr>
          </w:tbl>
          <w:p w14:paraId="33C4A176" w14:textId="77777777" w:rsidR="0044611A" w:rsidRDefault="0044611A">
            <w:pPr>
              <w:rPr>
                <w:sz w:val="2"/>
              </w:rPr>
            </w:pPr>
          </w:p>
          <w:p w14:paraId="1972FDEB" w14:textId="77777777" w:rsidR="0044611A" w:rsidRDefault="0044611A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44611A" w14:paraId="4EE5179F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83CFE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CAA45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102B2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532BF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CA653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98E70F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23D8A3A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C7FB3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FC44C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E6F55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5FA24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E2B36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083B53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485A392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0A7EC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AF6F7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53FEC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61C3E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A543D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278D08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59145BFE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4F97C9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7ED53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C62E4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E9C2A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DCE28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EBEDF3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523B738A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19FB82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D29B1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93CA4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C4876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8B1A1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759E02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0C3FD7F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CC538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2ADD03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1A9EB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476AD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DA487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41BDED2" w14:textId="77777777" w:rsidR="0044611A" w:rsidRDefault="0044611A">
                  <w:pPr>
                    <w:pStyle w:val="a8"/>
                  </w:pPr>
                </w:p>
              </w:tc>
            </w:tr>
          </w:tbl>
          <w:p w14:paraId="084DB325" w14:textId="77777777" w:rsidR="0044611A" w:rsidRDefault="0044611A">
            <w:pPr>
              <w:rPr>
                <w:sz w:val="2"/>
              </w:rPr>
            </w:pPr>
          </w:p>
          <w:p w14:paraId="27DE48B1" w14:textId="77777777" w:rsidR="0044611A" w:rsidRDefault="0044611A">
            <w:pPr>
              <w:pStyle w:val="a8"/>
              <w:wordWrap/>
              <w:jc w:val="center"/>
            </w:pPr>
          </w:p>
        </w:tc>
      </w:tr>
    </w:tbl>
    <w:p w14:paraId="6E7A3F56" w14:textId="77777777" w:rsidR="0044611A" w:rsidRDefault="0044611A">
      <w:pPr>
        <w:rPr>
          <w:sz w:val="2"/>
        </w:rPr>
      </w:pPr>
    </w:p>
    <w:p w14:paraId="62DCC8B1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78B3FB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0C114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FFCEF9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대부자금시장에서 저축곡선이 좌측 이동한다.  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44611A" w14:paraId="5AB390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CFBD0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941341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IS-LM에서 IS곡선이 상향 이동한다.    </w:t>
            </w:r>
          </w:p>
        </w:tc>
      </w:tr>
      <w:tr w:rsidR="0044611A" w14:paraId="2185752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17A6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80FD62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AS-AD에서 AS곡선이 좌측 이동한다.</w:t>
            </w:r>
          </w:p>
        </w:tc>
      </w:tr>
      <w:tr w:rsidR="0044611A" w14:paraId="550F07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EBA61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4EB8A9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화폐시장에서 </w:t>
            </w:r>
            <w:r>
              <w:rPr>
                <w:rFonts w:ascii="HY신명조" w:eastAsia="HY신명조" w:cs="HY신명조"/>
              </w:rPr>
              <w:t>실질화폐잔고 공급곡선이 좌측 이동한다.</w:t>
            </w:r>
          </w:p>
        </w:tc>
      </w:tr>
      <w:tr w:rsidR="0044611A" w14:paraId="2E770A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907D3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214C41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화폐시장에서 </w:t>
            </w:r>
            <w:r>
              <w:rPr>
                <w:rFonts w:ascii="HY신명조" w:eastAsia="HY신명조" w:cs="HY신명조"/>
              </w:rPr>
              <w:t>실질화폐잔고 수요곡선이 좌측 이동한다.</w:t>
            </w:r>
          </w:p>
        </w:tc>
      </w:tr>
    </w:tbl>
    <w:p w14:paraId="27E7C0E9" w14:textId="77777777" w:rsidR="0044611A" w:rsidRDefault="0044611A">
      <w:pPr>
        <w:rPr>
          <w:sz w:val="2"/>
        </w:rPr>
      </w:pPr>
    </w:p>
    <w:p w14:paraId="00E06637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BBE0EF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5510269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어느 경제의 필립스곡선이 다음과 같다. </w:t>
      </w:r>
    </w:p>
    <w:p w14:paraId="0FD62B92" w14:textId="77777777" w:rsidR="0044611A" w:rsidRDefault="00EA26BC">
      <w:pPr>
        <w:pStyle w:val="a8"/>
        <w:wordWrap/>
        <w:spacing w:afterLines="40" w:after="96"/>
        <w:ind w:left="272" w:hanging="272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e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0.5(u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0.05)</m:t>
          </m:r>
        </m:oMath>
      </m:oMathPara>
    </w:p>
    <w:p w14:paraId="26524713" w14:textId="77777777" w:rsidR="0044611A" w:rsidRDefault="00EA26BC">
      <w:pPr>
        <w:pStyle w:val="a8"/>
        <w:spacing w:afterLines="40" w:after="96"/>
        <w:ind w:left="37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1"/>
        </w:rPr>
        <w:t>이 경제에서 장기 필립스곡선(LPC)과 단기 필립스곡선(SPC)을 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인플레이션율을 각각 1% 포인트 낮출 때 실업률의 변화는?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(단,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</w:rPr>
        <w:t xml:space="preserve">는 각각 인플레이션율, 기대인플레이션율, 실업률을 </w:t>
      </w:r>
      <w:r>
        <w:rPr>
          <w:rFonts w:ascii="HY신명조" w:eastAsia="HY신명조" w:cs="HY신명조"/>
          <w:spacing w:val="-5"/>
        </w:rPr>
        <w:t>나타낸다.)</w:t>
      </w:r>
    </w:p>
    <w:p w14:paraId="3D7D5EDF" w14:textId="77777777" w:rsidR="0044611A" w:rsidRDefault="00EA26BC">
      <w:pPr>
        <w:pStyle w:val="a8"/>
        <w:spacing w:afterLines="40" w:after="96"/>
        <w:ind w:left="353" w:hanging="35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417"/>
        <w:gridCol w:w="436"/>
        <w:gridCol w:w="2417"/>
        <w:gridCol w:w="437"/>
      </w:tblGrid>
      <w:tr w:rsidR="0044611A" w14:paraId="498F702A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AD68FB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A1221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LPC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A60CC5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44CCC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SPC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713874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744975B5" w14:textId="77777777">
        <w:trPr>
          <w:trHeight w:val="1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CED3AD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9B543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FA7696" w14:textId="77777777" w:rsidR="0044611A" w:rsidRDefault="0044611A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A3F963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A31AD8" w14:textId="77777777" w:rsidR="0044611A" w:rsidRDefault="0044611A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</w:tc>
      </w:tr>
      <w:tr w:rsidR="0044611A" w14:paraId="4D88ED88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5852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4238A8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 없음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8458CD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4F8D28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증가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E72BD1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005E7410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0D56D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A6209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 없음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1FAF84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9D0FEE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감소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78E10C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399C31E9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97301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1D2851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증가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A08F9B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B20188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증가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F1782D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0B08007D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33902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2D560C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감소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4AE134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AE4F60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감소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27D44A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42471690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077A9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F637F7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증가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CDBB0D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8D9DAB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 없음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E66896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</w:tbl>
    <w:p w14:paraId="3C396482" w14:textId="77777777" w:rsidR="0044611A" w:rsidRDefault="0044611A">
      <w:pPr>
        <w:rPr>
          <w:sz w:val="2"/>
        </w:rPr>
      </w:pPr>
    </w:p>
    <w:p w14:paraId="00D1B30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7CE11A7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787DBAF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203876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C6E4CCD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E853686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다음은 어느 경제의 AD-AS곡선과 필립스곡선을 나타낸다. </w:t>
      </w:r>
      <w:r>
        <w:rPr>
          <w:rFonts w:ascii="HY신명조" w:eastAsia="HY신명조" w:cs="HY신명조"/>
          <w:spacing w:val="-5"/>
        </w:rPr>
        <w:t>AD-AS 균형이 A</w:t>
      </w:r>
      <w:r>
        <w:rPr>
          <w:rFonts w:ascii="HY신명조" w:eastAsia="HY신명조" w:cs="HY신명조"/>
          <w:spacing w:val="-5"/>
        </w:rPr>
        <w:t> → </w:t>
      </w:r>
      <w:r>
        <w:rPr>
          <w:rFonts w:ascii="HY신명조" w:eastAsia="HY신명조" w:cs="HY신명조"/>
          <w:spacing w:val="-5"/>
        </w:rPr>
        <w:t>B</w:t>
      </w:r>
      <w:r>
        <w:rPr>
          <w:rFonts w:ascii="HY신명조" w:eastAsia="HY신명조" w:cs="HY신명조"/>
          <w:spacing w:val="-5"/>
        </w:rPr>
        <w:t> → </w:t>
      </w:r>
      <w:r>
        <w:rPr>
          <w:rFonts w:ascii="HY신명조" w:eastAsia="HY신명조" w:cs="HY신명조"/>
          <w:spacing w:val="-5"/>
        </w:rPr>
        <w:t>C로 이동할 경우 필립스곡선에서</w:t>
      </w:r>
      <w:r>
        <w:rPr>
          <w:rFonts w:ascii="HY신명조" w:eastAsia="HY신명조" w:cs="HY신명조"/>
          <w:spacing w:val="-4"/>
        </w:rPr>
        <w:t xml:space="preserve"> 해당하는</w:t>
      </w:r>
      <w:r>
        <w:rPr>
          <w:rFonts w:ascii="HY신명조" w:eastAsia="HY신명조" w:cs="HY신명조"/>
        </w:rPr>
        <w:t xml:space="preserve"> 균형 이동으로 적절한 것은?</w:t>
      </w:r>
    </w:p>
    <w:p w14:paraId="27895D8A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5BD64D13" w14:textId="77777777" w:rsidR="0044611A" w:rsidRDefault="009A5FFB">
      <w:pPr>
        <w:pStyle w:val="a8"/>
        <w:wordWrap/>
        <w:spacing w:after="20"/>
        <w:jc w:val="center"/>
        <w:rPr>
          <w:rFonts w:ascii="HY신명조" w:eastAsia="HY신명조" w:cs="HY신명조"/>
        </w:rPr>
      </w:pPr>
      <w:r>
        <w:pict w14:anchorId="645F9515">
          <v:group id="_x0000_s2079" style="position:absolute;left:0;text-align:left;margin-left:418.35pt;margin-top:201.05pt;width:240.65pt;height:218.35pt;z-index:395;mso-position-horizontal-relative:page;mso-position-vertical-relative:page" coordsize="24066,21833">
            <v:shape id="_x0000_s2088259540" o:spid="_x0000_s2099" style="position:absolute;left:12179;top:535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36FF215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LAS</m:t>
                        </m:r>
                      </m:oMath>
                    </m:oMathPara>
                  </w:p>
                </w:txbxContent>
              </v:textbox>
            </v:shape>
            <v:shape id="_x0000_s2088259541" o:spid="_x0000_s2098" style="position:absolute;left:11266;top:6673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0A2A7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line id="_x0000_s2088259542" o:spid="_x0000_s2097" style="position:absolute" from="7047,19543" to="21004,6251" strokeweight=".33pt">
              <v:stroke joinstyle="miter"/>
            </v:line>
            <v:line id="_x0000_s2088259543" o:spid="_x0000_s2096" style="position:absolute" from="4256,15361" to="18213,2069" strokeweight=".33pt">
              <v:stroke joinstyle="miter"/>
            </v:line>
            <v:line id="_x0000_s2088259544" o:spid="_x0000_s2095" style="position:absolute" from="6161,2346" to="20616,15251" strokeweight=".33pt">
              <v:stroke joinstyle="miter"/>
            </v:line>
            <v:line id="_x0000_s2088259545" o:spid="_x0000_s2094" style="position:absolute" from="2871,6251" to="17326,19156" strokeweight=".33pt">
              <v:stroke joinstyle="miter"/>
            </v:line>
            <v:line id="_x0000_s2088259546" o:spid="_x0000_s2093" style="position:absolute" from="4588,4095" to="19043,17000" strokeweight=".33pt">
              <v:stroke joinstyle="miter"/>
            </v:line>
            <v:shape id="_x0000_s2088259547" o:spid="_x0000_s2092" style="position:absolute;left:355;top:197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BF805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48" o:spid="_x0000_s2091" style="position:absolute;left:18164;top:598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C73FB0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SAS_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49" o:spid="_x0000_s2090" style="position:absolute;left:20862;top:464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87EE2F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SAS_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0" o:spid="_x0000_s2089" style="position:absolute;left:20306;top:14604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18620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1" o:spid="_x0000_s2088" style="position:absolute;left:18770;top:16384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220BB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2" o:spid="_x0000_s2087" style="position:absolute;left:16994;top:18569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959161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3" o:spid="_x0000_s2086" style="position:absolute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DA115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2088259554" o:spid="_x0000_s2085" style="position:absolute;left:22333;top:19065;width:1733;height:2068;v-text-anchor:middle" coordsize="1733,2068" o:spt="100" adj="0,,0" path="m,l1733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10298D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55" o:spid="_x0000_s2084" style="position:absolute;left:13259;top:11669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11A31ED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56" o:spid="_x0000_s2083" style="position:absolute;left:11266;top:1362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AD94A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57" o:spid="_x0000_s2082" style="position:absolute;left:12179;top:659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6B2260C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88259558" o:spid="_x0000_s2081" style="position:absolute;left:14171;top:11557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978A6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88259559" o:spid="_x0000_s2080" style="position:absolute;left:12123;top:1351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EE94EF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C</w:t>
                    </w:r>
                  </w:p>
                </w:txbxContent>
              </v:textbox>
            </v:shape>
            <w10:wrap anchorx="page" anchory="page"/>
          </v:group>
        </w:pict>
      </w:r>
      <w:r w:rsidR="00EA26BC">
        <w:rPr>
          <w:rFonts w:ascii="HY신명조" w:eastAsia="HY신명조" w:cs="HY신명조"/>
        </w:rPr>
        <w:t>&lt;AD-AS곡선&gt;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  <w:gridCol w:w="685"/>
      </w:tblGrid>
      <w:tr w:rsidR="0044611A" w14:paraId="23D84893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57B8D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B7311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5A0DE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FD4D9C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43063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138AE" w14:textId="77777777" w:rsidR="0044611A" w:rsidRDefault="0044611A">
            <w:pPr>
              <w:pStyle w:val="a8"/>
            </w:pPr>
          </w:p>
        </w:tc>
      </w:tr>
      <w:tr w:rsidR="0044611A" w14:paraId="6B6079BA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64EF51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DCDF2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127663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5473A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E5B6A4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C9DDA" w14:textId="77777777" w:rsidR="0044611A" w:rsidRDefault="0044611A">
            <w:pPr>
              <w:pStyle w:val="a8"/>
            </w:pPr>
          </w:p>
        </w:tc>
      </w:tr>
      <w:tr w:rsidR="0044611A" w14:paraId="439FA742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F2AC3FC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AD9EA5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AC02C5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AF32FD0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DF5C9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4AF4D6" w14:textId="77777777" w:rsidR="0044611A" w:rsidRDefault="0044611A">
            <w:pPr>
              <w:pStyle w:val="a8"/>
            </w:pPr>
          </w:p>
        </w:tc>
      </w:tr>
      <w:tr w:rsidR="0044611A" w14:paraId="72352325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EE06FEF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2FF4F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79719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C0752F1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5E461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74EC2" w14:textId="77777777" w:rsidR="0044611A" w:rsidRDefault="0044611A">
            <w:pPr>
              <w:pStyle w:val="a8"/>
            </w:pPr>
          </w:p>
        </w:tc>
      </w:tr>
      <w:tr w:rsidR="0044611A" w14:paraId="673CDA17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9224E5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9E591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D3AA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4FC3F9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1E273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D310EB" w14:textId="77777777" w:rsidR="0044611A" w:rsidRDefault="0044611A">
            <w:pPr>
              <w:pStyle w:val="a8"/>
            </w:pPr>
          </w:p>
        </w:tc>
      </w:tr>
    </w:tbl>
    <w:p w14:paraId="24879294" w14:textId="77777777" w:rsidR="0044611A" w:rsidRDefault="0044611A">
      <w:pPr>
        <w:rPr>
          <w:sz w:val="2"/>
        </w:rPr>
      </w:pPr>
    </w:p>
    <w:p w14:paraId="000EF2A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8800E64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3B4F9BB" w14:textId="77777777" w:rsidR="0044611A" w:rsidRDefault="009A5FFB">
      <w:pPr>
        <w:pStyle w:val="a8"/>
        <w:wordWrap/>
        <w:spacing w:after="20"/>
        <w:jc w:val="center"/>
        <w:rPr>
          <w:rFonts w:ascii="HY신명조" w:eastAsia="HY신명조" w:cs="HY신명조"/>
        </w:rPr>
      </w:pPr>
      <w:r>
        <w:pict w14:anchorId="41E72590">
          <v:group id="_x0000_s2050" style="position:absolute;left:0;text-align:left;margin-left:418.5pt;margin-top:442.3pt;width:242.9pt;height:218.35pt;z-index:396;mso-position-horizontal-relative:page;mso-position-vertical-relative:page" coordsize="24290,21833">
            <v:line id="_x0000_s2088259560" o:spid="_x0000_s2078" style="position:absolute" from="6161,1452" to="20616,14357" strokeweight=".33pt">
              <v:stroke joinstyle="miter"/>
            </v:line>
            <v:line id="_x0000_s2088259561" o:spid="_x0000_s2077" style="position:absolute" from="2871,6251" to="17326,19156" strokeweight=".33pt">
              <v:stroke joinstyle="miter"/>
            </v:line>
            <v:line id="_x0000_s2088259562" o:spid="_x0000_s2076" style="position:absolute" from="4225,3881" to="18680,16786" strokeweight=".33pt">
              <v:stroke joinstyle="miter"/>
            </v:line>
            <v:shape id="_x0000_s2088259563" o:spid="_x0000_s2075" style="position:absolute;left:355;top:197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C3AE2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64" o:spid="_x0000_s2074" style="position:absolute;left:20362;top:1393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C1CED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5" o:spid="_x0000_s2073" style="position:absolute;left:18490;top:16328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FE73CA6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6" o:spid="_x0000_s2072" style="position:absolute;left:17050;top:18625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AF4D753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7" o:spid="_x0000_s2071" style="position:absolute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D60913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π</m:t>
                        </m:r>
                      </m:oMath>
                    </m:oMathPara>
                  </w:p>
                </w:txbxContent>
              </v:textbox>
            </v:shape>
            <v:shape id="_x0000_s2088259568" o:spid="_x0000_s2070" style="position:absolute;left:22557;top:19065;width:1733;height:2068;v-text-anchor:middle" coordsize="1733,2068" o:spt="100" adj="0,,0" path="m,l1733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E19E26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</m:t>
                        </m:r>
                      </m:oMath>
                    </m:oMathPara>
                  </w:p>
                </w:txbxContent>
              </v:textbox>
            </v:shape>
            <v:shape id="_x0000_s2088259569" o:spid="_x0000_s2069" style="position:absolute;left:9742;top:317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CB3596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E</w:t>
                    </w:r>
                  </w:p>
                </w:txbxContent>
              </v:textbox>
            </v:shape>
            <v:shape id="_x0000_s2088259570" o:spid="_x0000_s2068" style="position:absolute;left:12028;top:490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9FAE67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F</w:t>
                    </w:r>
                  </w:p>
                </w:txbxContent>
              </v:textbox>
            </v:shape>
            <v:shape id="_x0000_s2088259571" o:spid="_x0000_s2067" style="position:absolute;left:14846;top:777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284BB7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G</w:t>
                    </w:r>
                  </w:p>
                </w:txbxContent>
              </v:textbox>
            </v:shape>
            <v:shape id="_x0000_s2088259572" o:spid="_x0000_s2066" style="position:absolute;left:10103;top:762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68A9C2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H</w:t>
                    </w:r>
                  </w:p>
                </w:txbxContent>
              </v:textbox>
            </v:shape>
            <v:shape id="_x0000_s2088259573" o:spid="_x0000_s2065" style="position:absolute;left:11916;top:941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71E5FD4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I</w:t>
                    </w:r>
                  </w:p>
                </w:txbxContent>
              </v:textbox>
            </v:shape>
            <v:shape id="_x0000_s2088259574" o:spid="_x0000_s2064" style="position:absolute;left:14431;top:11728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97FF206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J</w:t>
                    </w:r>
                  </w:p>
                </w:txbxContent>
              </v:textbox>
            </v:shape>
            <v:shape id="_x0000_s2088259575" o:spid="_x0000_s2063" style="position:absolute;left:10266;top:1133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6EE875C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K</w:t>
                    </w:r>
                  </w:p>
                </w:txbxContent>
              </v:textbox>
            </v:shape>
            <v:shape id="_x0000_s2088259576" o:spid="_x0000_s2062" style="position:absolute;left:11978;top:1303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732B0F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L</w:t>
                    </w:r>
                  </w:p>
                </w:txbxContent>
              </v:textbox>
            </v:shape>
            <v:shape id="_x0000_s2088259577" o:spid="_x0000_s2061" style="position:absolute;left:14263;top:1524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8A472B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M</w:t>
                    </w:r>
                  </w:p>
                </w:txbxContent>
              </v:textbox>
            </v:shape>
            <v:shape id="_x0000_s2088259578" o:spid="_x0000_s2060" style="position:absolute;left:8994;top:386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DDA078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79" o:spid="_x0000_s2059" style="position:absolute;left:14079;top:837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EAB4C1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0" o:spid="_x0000_s2058" style="position:absolute;left:11234;top:5823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76D676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1" o:spid="_x0000_s2057" style="position:absolute;left:9298;top:82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7A2C710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2" o:spid="_x0000_s2056" style="position:absolute;left:11234;top:9995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E0F91C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3" o:spid="_x0000_s2055" style="position:absolute;left:13743;top:12198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0A2A9D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4" o:spid="_x0000_s2054" style="position:absolute;left:9426;top:1194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689420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5" o:spid="_x0000_s2053" style="position:absolute;left:11234;top:13565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AF607F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6" o:spid="_x0000_s2052" style="position:absolute;left:13407;top:15522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6C1C46E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7" o:spid="_x0000_s2051" style="position:absolute;left:12145;top:67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2E2256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LPC</m:t>
                        </m:r>
                      </m:oMath>
                    </m:oMathPara>
                  </w:p>
                </w:txbxContent>
              </v:textbox>
            </v:shape>
            <w10:wrap anchorx="page" anchory="page"/>
          </v:group>
        </w:pict>
      </w:r>
      <w:r w:rsidR="00EA26BC">
        <w:rPr>
          <w:rFonts w:ascii="HY신명조" w:eastAsia="HY신명조" w:cs="HY신명조"/>
        </w:rPr>
        <w:t>&lt;필립스곡선&gt;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  <w:gridCol w:w="685"/>
      </w:tblGrid>
      <w:tr w:rsidR="0044611A" w14:paraId="47FEB120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DD558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6C050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AC6D3D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E7B57E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A9809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77560" w14:textId="77777777" w:rsidR="0044611A" w:rsidRDefault="0044611A">
            <w:pPr>
              <w:pStyle w:val="a8"/>
            </w:pPr>
          </w:p>
        </w:tc>
      </w:tr>
      <w:tr w:rsidR="0044611A" w14:paraId="4697BB69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DDFCE2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3B1EED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1E461D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6747C1C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A1323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D252B" w14:textId="77777777" w:rsidR="0044611A" w:rsidRDefault="0044611A">
            <w:pPr>
              <w:pStyle w:val="a8"/>
            </w:pPr>
          </w:p>
        </w:tc>
      </w:tr>
      <w:tr w:rsidR="0044611A" w14:paraId="6BF6020D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5FD8E59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AD90E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75B710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FCDDDE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86DA2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2AD7B" w14:textId="77777777" w:rsidR="0044611A" w:rsidRDefault="0044611A">
            <w:pPr>
              <w:pStyle w:val="a8"/>
            </w:pPr>
          </w:p>
        </w:tc>
      </w:tr>
      <w:tr w:rsidR="0044611A" w14:paraId="4D8E1982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7B999A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491329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70BDCC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C2E13E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E41C3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ED9C34" w14:textId="77777777" w:rsidR="0044611A" w:rsidRDefault="0044611A">
            <w:pPr>
              <w:pStyle w:val="a8"/>
            </w:pPr>
          </w:p>
        </w:tc>
      </w:tr>
      <w:tr w:rsidR="0044611A" w14:paraId="59E5AD6B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7566E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FA2548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501D0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D36D6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196815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BAA8AB" w14:textId="77777777" w:rsidR="0044611A" w:rsidRDefault="0044611A">
            <w:pPr>
              <w:pStyle w:val="a8"/>
            </w:pPr>
          </w:p>
        </w:tc>
      </w:tr>
    </w:tbl>
    <w:p w14:paraId="5B3AC11B" w14:textId="77777777" w:rsidR="0044611A" w:rsidRDefault="0044611A">
      <w:pPr>
        <w:rPr>
          <w:sz w:val="2"/>
        </w:rPr>
      </w:pPr>
    </w:p>
    <w:p w14:paraId="780EFD7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21F14E6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D71A4D5" w14:textId="77777777" w:rsidR="0044611A" w:rsidRDefault="00EA26BC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75"/>
        <w:gridCol w:w="318"/>
        <w:gridCol w:w="375"/>
        <w:gridCol w:w="318"/>
        <w:gridCol w:w="375"/>
        <w:gridCol w:w="3152"/>
      </w:tblGrid>
      <w:tr w:rsidR="0044611A" w14:paraId="697488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BCD3AC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B557F87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0A023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04876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H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1CA1D9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1DE91D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28D8001" w14:textId="77777777" w:rsidR="0044611A" w:rsidRDefault="0044611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44611A" w14:paraId="196351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69AAEB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72DDC0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55DE24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DBFE9A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J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672CC2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0E1DD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19C0472" w14:textId="77777777" w:rsidR="0044611A" w:rsidRDefault="0044611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44611A" w14:paraId="13E34A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23A44F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0736FD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795B3D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5201B5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K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BC4A35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1BBA4F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6B549F7" w14:textId="77777777" w:rsidR="0044611A" w:rsidRDefault="0044611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44611A" w14:paraId="500935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1A316B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8AC4D0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514668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AAF1AF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AA7D9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9A0564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71BC961" w14:textId="77777777" w:rsidR="0044611A" w:rsidRDefault="0044611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44611A" w14:paraId="2A9949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C678F7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BF74FB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9BA4C57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B0F813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CDE06F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CBEB4C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J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B294DC4" w14:textId="77777777" w:rsidR="0044611A" w:rsidRDefault="0044611A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5A83922" w14:textId="77777777" w:rsidR="0044611A" w:rsidRDefault="0044611A">
      <w:pPr>
        <w:rPr>
          <w:sz w:val="2"/>
        </w:rPr>
      </w:pPr>
    </w:p>
    <w:p w14:paraId="31A4B80D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359761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7DFD10BE" w14:textId="77777777" w:rsidR="0044611A" w:rsidRDefault="00EA26B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44611A" w14:paraId="5102CECD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78452D" w14:textId="77777777" w:rsidR="0044611A" w:rsidRDefault="00EA26BC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73C46743" w14:textId="77777777" w:rsidR="0044611A" w:rsidRDefault="0044611A">
      <w:pPr>
        <w:rPr>
          <w:sz w:val="2"/>
        </w:rPr>
      </w:pPr>
    </w:p>
    <w:p w14:paraId="50BA588B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17E3B938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16456254" w14:textId="77777777" w:rsidR="0044611A" w:rsidRDefault="00EA26BC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-끝-</w:t>
      </w:r>
    </w:p>
    <w:p w14:paraId="7ED9E0D7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sectPr w:rsidR="0044611A">
      <w:headerReference w:type="even" r:id="rId59"/>
      <w:headerReference w:type="default" r:id="rId60"/>
      <w:footerReference w:type="even" r:id="rId61"/>
      <w:footerReference w:type="default" r:id="rId62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49E57" w14:textId="77777777" w:rsidR="00EA26BC" w:rsidRDefault="00EA26BC">
      <w:r>
        <w:separator/>
      </w:r>
    </w:p>
  </w:endnote>
  <w:endnote w:type="continuationSeparator" w:id="0">
    <w:p w14:paraId="317CCA59" w14:textId="77777777" w:rsidR="00EA26BC" w:rsidRDefault="00EA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97F1D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D7AD1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4F52C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374C3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76AB6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293D9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CC9F9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10B04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8B631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57AD7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AF00F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9B1E4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11571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541C3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5D0A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4884F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5B09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ABACD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9BC75" w14:textId="77777777" w:rsidR="0044611A" w:rsidRDefault="00EA26BC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5C472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8A6BC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CD43F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7419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9D8E2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86177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2A59B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1C3A9" w14:textId="77777777" w:rsidR="00EA26BC" w:rsidRDefault="00EA26BC">
      <w:r>
        <w:separator/>
      </w:r>
    </w:p>
  </w:footnote>
  <w:footnote w:type="continuationSeparator" w:id="0">
    <w:p w14:paraId="39CF4DC2" w14:textId="77777777" w:rsidR="00EA26BC" w:rsidRDefault="00EA2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B6B62" w14:textId="77777777" w:rsidR="0044611A" w:rsidRDefault="009A5FFB">
    <w:pPr>
      <w:pStyle w:val="ab"/>
    </w:pPr>
    <w:r>
      <w:pict w14:anchorId="3094293C">
        <v:shape id="_x0000_s1053" style="position:absolute;left:0;text-align:left;margin-left:496.05pt;margin-top:-38.95pt;width:84.3pt;height:29.65pt;z-index:2516469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66125F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5AFE0BB4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3466C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18370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C303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351C0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4189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FB9D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918F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E92F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9F204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651D4" w14:textId="77777777" w:rsidR="0044611A" w:rsidRDefault="0044611A">
          <w:pPr>
            <w:pStyle w:val="a8"/>
          </w:pPr>
        </w:p>
      </w:tc>
    </w:tr>
    <w:tr w:rsidR="0044611A" w14:paraId="55258DA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3E27D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4B70B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EEE7A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F6AC2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F3CF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1A053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0618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A358E" w14:textId="77777777" w:rsidR="0044611A" w:rsidRDefault="0044611A"/>
      </w:tc>
    </w:tr>
    <w:tr w:rsidR="0044611A" w14:paraId="17A6FA37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856A7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0F85E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514B9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8F098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2ECEE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84E03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5A3FB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09452" w14:textId="77777777" w:rsidR="0044611A" w:rsidRDefault="0044611A">
          <w:pPr>
            <w:pStyle w:val="a8"/>
          </w:pPr>
        </w:p>
      </w:tc>
    </w:tr>
    <w:tr w:rsidR="0044611A" w14:paraId="5A391F4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9BD15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7DC2B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63C1B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CB398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2BB9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4575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8891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100D2" w14:textId="77777777" w:rsidR="0044611A" w:rsidRDefault="0044611A"/>
      </w:tc>
    </w:tr>
    <w:tr w:rsidR="0044611A" w14:paraId="6A7AB2A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0C57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48A05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FE491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0672B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2A3F4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89E7B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4C288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799F8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449F1CF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3CE4B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DB3C3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6399A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C9140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D28F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8F74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3221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F3774" w14:textId="77777777" w:rsidR="0044611A" w:rsidRDefault="0044611A"/>
      </w:tc>
    </w:tr>
    <w:tr w:rsidR="0044611A" w14:paraId="0F37C0AF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2799B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417EE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ADB02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4B419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1F7ED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51E12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68E7A482" w14:textId="77777777" w:rsidR="0044611A" w:rsidRDefault="0044611A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EB0B4" w14:textId="77777777" w:rsidR="0044611A" w:rsidRDefault="009A5FFB">
    <w:pPr>
      <w:pStyle w:val="ab"/>
    </w:pPr>
    <w:r>
      <w:pict w14:anchorId="7B71AD1F">
        <v:shape id="_x0000_s1046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7E1565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531BF7CC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DA33D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C1755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7C5E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F5D2D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6344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16D9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5870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AF81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C08DB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CA17C" w14:textId="77777777" w:rsidR="0044611A" w:rsidRDefault="0044611A">
          <w:pPr>
            <w:pStyle w:val="a8"/>
          </w:pPr>
        </w:p>
      </w:tc>
    </w:tr>
    <w:tr w:rsidR="0044611A" w14:paraId="34544A1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E4092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01DB9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0FF46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DFBB2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D984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7D9F9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1FAC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F600A" w14:textId="77777777" w:rsidR="0044611A" w:rsidRDefault="0044611A"/>
      </w:tc>
    </w:tr>
    <w:tr w:rsidR="0044611A" w14:paraId="6AB9141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BCBEC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AD59A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16FFB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1AD8D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BCAFF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76B23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45D0AA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2F761" w14:textId="77777777" w:rsidR="0044611A" w:rsidRDefault="0044611A">
          <w:pPr>
            <w:pStyle w:val="a8"/>
          </w:pPr>
        </w:p>
      </w:tc>
    </w:tr>
    <w:tr w:rsidR="0044611A" w14:paraId="6454F97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56823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8EB1E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0C707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004F2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ABAF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363BC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5DA2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E95C8" w14:textId="77777777" w:rsidR="0044611A" w:rsidRDefault="0044611A"/>
      </w:tc>
    </w:tr>
    <w:tr w:rsidR="0044611A" w14:paraId="3104000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4167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E95D7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7454D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A7FE6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98E19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D0C02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261AC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9F620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111EEC9A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183DB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C1956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4DB99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95C57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854B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5D10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10BB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BC705" w14:textId="77777777" w:rsidR="0044611A" w:rsidRDefault="0044611A"/>
      </w:tc>
    </w:tr>
    <w:tr w:rsidR="0044611A" w14:paraId="1DFBB948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784F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65F53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7C286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25C0F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68B89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F841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5CFFBED8" w14:textId="77777777" w:rsidR="0044611A" w:rsidRDefault="0044611A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F7351" w14:textId="77777777" w:rsidR="0044611A" w:rsidRDefault="009A5FFB">
    <w:pPr>
      <w:pStyle w:val="ab"/>
    </w:pPr>
    <w:r>
      <w:pict w14:anchorId="530B86DB">
        <v:shape id="_x0000_s1043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EBF9D71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38C9BAC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7CD07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1873E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E3F8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8B88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BBE6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53BF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9F01B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D2E6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8E84D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49A20" w14:textId="77777777" w:rsidR="0044611A" w:rsidRDefault="0044611A">
          <w:pPr>
            <w:pStyle w:val="a8"/>
          </w:pPr>
        </w:p>
      </w:tc>
    </w:tr>
    <w:tr w:rsidR="0044611A" w14:paraId="2763F3F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E6524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AE68C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97B8C35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EB72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439B6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6FB5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44A7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96A68" w14:textId="77777777" w:rsidR="0044611A" w:rsidRDefault="0044611A"/>
      </w:tc>
    </w:tr>
    <w:tr w:rsidR="0044611A" w14:paraId="19147A0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24E6D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77853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FE1FE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D9EF2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7834E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5158F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90111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AB527" w14:textId="77777777" w:rsidR="0044611A" w:rsidRDefault="0044611A">
          <w:pPr>
            <w:pStyle w:val="a8"/>
          </w:pPr>
        </w:p>
      </w:tc>
    </w:tr>
    <w:tr w:rsidR="0044611A" w14:paraId="717B472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B193E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4352A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87DB2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B162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E36CD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945B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559C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0D86B" w14:textId="77777777" w:rsidR="0044611A" w:rsidRDefault="0044611A"/>
      </w:tc>
    </w:tr>
    <w:tr w:rsidR="0044611A" w14:paraId="057FE47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58B8C" w14:textId="75E299CA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 w:rsidR="009A5FFB">
            <w:fldChar w:fldCharType="separate"/>
          </w:r>
          <w:r w:rsidR="009A5FFB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4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72E62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B4C1A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36DDE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EAB11F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9B313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7BE4F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CD7C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70FFBC8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C488E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82037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8B366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72C9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68334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466B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63C7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9CED0" w14:textId="77777777" w:rsidR="0044611A" w:rsidRDefault="0044611A"/>
      </w:tc>
    </w:tr>
    <w:tr w:rsidR="0044611A" w14:paraId="09B42F5A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F0856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3970F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AEA8D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F168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0AA5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72946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608953CE" w14:textId="77777777" w:rsidR="0044611A" w:rsidRDefault="0044611A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59A27" w14:textId="77777777" w:rsidR="0044611A" w:rsidRDefault="009A5FFB">
    <w:pPr>
      <w:pStyle w:val="ab"/>
    </w:pPr>
    <w:r>
      <w:pict w14:anchorId="7C415E7D">
        <v:shape id="_x0000_s1044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7119C8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6320DEFA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C77879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59D8A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979F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8F9D5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538F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66A3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592B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9CB4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71138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C694E" w14:textId="77777777" w:rsidR="0044611A" w:rsidRDefault="0044611A">
          <w:pPr>
            <w:pStyle w:val="a8"/>
          </w:pPr>
        </w:p>
      </w:tc>
    </w:tr>
    <w:tr w:rsidR="0044611A" w14:paraId="717811B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71095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41652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91ABB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37B0E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4C37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C98E8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2D7D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F51F6" w14:textId="77777777" w:rsidR="0044611A" w:rsidRDefault="0044611A"/>
      </w:tc>
    </w:tr>
    <w:tr w:rsidR="0044611A" w14:paraId="204BDE0E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BD6DF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EF091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FD66D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1CEB7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42862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E12A4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DEBA8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649D9" w14:textId="77777777" w:rsidR="0044611A" w:rsidRDefault="0044611A">
          <w:pPr>
            <w:pStyle w:val="a8"/>
          </w:pPr>
        </w:p>
      </w:tc>
    </w:tr>
    <w:tr w:rsidR="0044611A" w14:paraId="522962C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278DC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34520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F8EC2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44973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2714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FC3F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D6A6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8C6A4" w14:textId="77777777" w:rsidR="0044611A" w:rsidRDefault="0044611A"/>
      </w:tc>
    </w:tr>
    <w:tr w:rsidR="0044611A" w14:paraId="6594C696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E9CD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4DC2B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F508F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27038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7C7E5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C74D5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AE4A5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282E8" w14:textId="3C9530B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 w:rsidR="009A5FFB">
            <w:fldChar w:fldCharType="separate"/>
          </w:r>
          <w:r w:rsidR="009A5FFB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28CA739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34D33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555CD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95CC3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85CA9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7A59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8AF2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368F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DCB3C" w14:textId="77777777" w:rsidR="0044611A" w:rsidRDefault="0044611A"/>
      </w:tc>
    </w:tr>
    <w:tr w:rsidR="0044611A" w14:paraId="1A90687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01D6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35C7C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3EB7D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1FD86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BD8F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3168D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10434AF" w14:textId="77777777" w:rsidR="0044611A" w:rsidRDefault="0044611A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A4027" w14:textId="77777777" w:rsidR="0044611A" w:rsidRDefault="009A5FFB">
    <w:pPr>
      <w:pStyle w:val="ab"/>
    </w:pPr>
    <w:r>
      <w:pict w14:anchorId="72D2E6EE">
        <v:shape id="_x0000_s1041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086F3F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21F2A14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C0616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265BD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5E52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47BF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5273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E83C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273D6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C2ACF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23981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4BF0F" w14:textId="77777777" w:rsidR="0044611A" w:rsidRDefault="0044611A">
          <w:pPr>
            <w:pStyle w:val="a8"/>
          </w:pPr>
        </w:p>
      </w:tc>
    </w:tr>
    <w:tr w:rsidR="0044611A" w14:paraId="399E8AB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2F4AA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11AF6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7443D4A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0055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9C30E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CD1D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C0D0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DE95D" w14:textId="77777777" w:rsidR="0044611A" w:rsidRDefault="0044611A"/>
      </w:tc>
    </w:tr>
    <w:tr w:rsidR="0044611A" w14:paraId="4201DF1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CB14E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AA57F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BE0C3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A7AB2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1E10B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34FCB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8EEB1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9F53C" w14:textId="77777777" w:rsidR="0044611A" w:rsidRDefault="0044611A">
          <w:pPr>
            <w:pStyle w:val="a8"/>
          </w:pPr>
        </w:p>
      </w:tc>
    </w:tr>
    <w:tr w:rsidR="0044611A" w14:paraId="21BD953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7EBC3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C8E73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1C038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81A8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4DB1DC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D2D7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5572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DBD8D" w14:textId="77777777" w:rsidR="0044611A" w:rsidRDefault="0044611A"/>
      </w:tc>
    </w:tr>
    <w:tr w:rsidR="0044611A" w14:paraId="72EEC70A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2A518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44716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7E7C5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32829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8A48D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DB87F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BC2F8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36DF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42F2E9C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6C5D0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FAE15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61639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F643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3A3B0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B626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A784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46568" w14:textId="77777777" w:rsidR="0044611A" w:rsidRDefault="0044611A"/>
      </w:tc>
    </w:tr>
    <w:tr w:rsidR="0044611A" w14:paraId="0B442EFB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F241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18C4C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0C2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CF74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57069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446F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51CB095B" w14:textId="77777777" w:rsidR="0044611A" w:rsidRDefault="0044611A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570A1" w14:textId="77777777" w:rsidR="0044611A" w:rsidRDefault="009A5FFB">
    <w:pPr>
      <w:pStyle w:val="ab"/>
    </w:pPr>
    <w:r>
      <w:pict w14:anchorId="1FF22CAD">
        <v:shape id="_x0000_s1590788855" o:spid="_x0000_s1042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85D4A4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543BED7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5EAC46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3E6D4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B0DF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45484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B08D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0205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356E7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BA24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E19FF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68240E" w14:textId="77777777" w:rsidR="0044611A" w:rsidRDefault="0044611A">
          <w:pPr>
            <w:pStyle w:val="a8"/>
          </w:pPr>
        </w:p>
      </w:tc>
    </w:tr>
    <w:tr w:rsidR="0044611A" w14:paraId="168DDCC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12FBE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15322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F014A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147BA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98E3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210E0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E37F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6E436" w14:textId="77777777" w:rsidR="0044611A" w:rsidRDefault="0044611A"/>
      </w:tc>
    </w:tr>
    <w:tr w:rsidR="0044611A" w14:paraId="4DD29B17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AE2F4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19ABC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9EDF2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A39FB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EF63A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8D0B5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BA518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94E6E" w14:textId="77777777" w:rsidR="0044611A" w:rsidRDefault="0044611A">
          <w:pPr>
            <w:pStyle w:val="a8"/>
          </w:pPr>
        </w:p>
      </w:tc>
    </w:tr>
    <w:tr w:rsidR="0044611A" w14:paraId="6815D1C1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4A5FC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08C37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FE163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670C7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145A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9FCD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4E65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69B6E" w14:textId="77777777" w:rsidR="0044611A" w:rsidRDefault="0044611A"/>
      </w:tc>
    </w:tr>
    <w:tr w:rsidR="0044611A" w14:paraId="1A02EABA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CD0A0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C5919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2FF27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36ABD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299E4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6B9BD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04F71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47C5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04311DDA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3A23B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3A846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B3C35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16843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9B63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0610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8205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D83AB" w14:textId="77777777" w:rsidR="0044611A" w:rsidRDefault="0044611A"/>
      </w:tc>
    </w:tr>
    <w:tr w:rsidR="0044611A" w14:paraId="2C5B81BB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2E8C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9A13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AA3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09B4D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CAE8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70FB0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4D8CA758" w14:textId="77777777" w:rsidR="0044611A" w:rsidRDefault="0044611A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48B46" w14:textId="77777777" w:rsidR="0044611A" w:rsidRDefault="009A5FFB">
    <w:pPr>
      <w:pStyle w:val="ab"/>
    </w:pPr>
    <w:r>
      <w:pict w14:anchorId="28A8B833">
        <v:shape id="_x0000_s1590788858" o:spid="_x0000_s1039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C64CC9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14AA11B9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FFD88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E230C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358A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BE71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D259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7C93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F98D3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6BFE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DC8E0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03B27" w14:textId="77777777" w:rsidR="0044611A" w:rsidRDefault="0044611A">
          <w:pPr>
            <w:pStyle w:val="a8"/>
          </w:pPr>
        </w:p>
      </w:tc>
    </w:tr>
    <w:tr w:rsidR="0044611A" w14:paraId="5AD1521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6B5C8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88FBF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31F8746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5700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8AAF2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2C21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C740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AEBB5" w14:textId="77777777" w:rsidR="0044611A" w:rsidRDefault="0044611A"/>
      </w:tc>
    </w:tr>
    <w:tr w:rsidR="0044611A" w14:paraId="3BC9396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67C25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557BB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374EE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999B0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9DCDC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AE1A6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F9591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9A3AF" w14:textId="77777777" w:rsidR="0044611A" w:rsidRDefault="0044611A">
          <w:pPr>
            <w:pStyle w:val="a8"/>
          </w:pPr>
        </w:p>
      </w:tc>
    </w:tr>
    <w:tr w:rsidR="0044611A" w14:paraId="370A9AC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C138A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656EC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161A5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BBC7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A5D60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D099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6886C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CA6DF" w14:textId="77777777" w:rsidR="0044611A" w:rsidRDefault="0044611A"/>
      </w:tc>
    </w:tr>
    <w:tr w:rsidR="0044611A" w14:paraId="2B5A2384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E1392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AA472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39F5A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515CA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1B4E9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60FE9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D1924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A361A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3F57C62C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114EE8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CDD7D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A01FE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B313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C9AF9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2039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FCBF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060A0" w14:textId="77777777" w:rsidR="0044611A" w:rsidRDefault="0044611A"/>
      </w:tc>
    </w:tr>
    <w:tr w:rsidR="0044611A" w14:paraId="5D35CE4A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A5D2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377F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0EAC7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FBAB6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C25A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E36B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7437D57B" w14:textId="77777777" w:rsidR="0044611A" w:rsidRDefault="0044611A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CA5AB" w14:textId="77777777" w:rsidR="0044611A" w:rsidRDefault="009A5FFB">
    <w:pPr>
      <w:pStyle w:val="ab"/>
    </w:pPr>
    <w:r>
      <w:pict w14:anchorId="6BAF3DB6">
        <v:shape id="_x0000_s1040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9EDC71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570F337C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3D08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E2052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AA28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AB242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5648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F843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EEEC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BB4E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866AC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7C361" w14:textId="77777777" w:rsidR="0044611A" w:rsidRDefault="0044611A">
          <w:pPr>
            <w:pStyle w:val="a8"/>
          </w:pPr>
        </w:p>
      </w:tc>
    </w:tr>
    <w:tr w:rsidR="0044611A" w14:paraId="646C06C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6EE51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18433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96C3A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99C6D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D2D3A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E36CF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9832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A6FB4" w14:textId="77777777" w:rsidR="0044611A" w:rsidRDefault="0044611A"/>
      </w:tc>
    </w:tr>
    <w:tr w:rsidR="0044611A" w14:paraId="7B13F9B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C2D6D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7661F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57D98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FEAE4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2E8EB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E7323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3D19E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D7450" w14:textId="77777777" w:rsidR="0044611A" w:rsidRDefault="0044611A">
          <w:pPr>
            <w:pStyle w:val="a8"/>
          </w:pPr>
        </w:p>
      </w:tc>
    </w:tr>
    <w:tr w:rsidR="0044611A" w14:paraId="606891C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F43A9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37926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B569C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6742B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352C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AE51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2C26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89B3F" w14:textId="77777777" w:rsidR="0044611A" w:rsidRDefault="0044611A"/>
      </w:tc>
    </w:tr>
    <w:tr w:rsidR="0044611A" w14:paraId="6B608748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D93F4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1B980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656BC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A7896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0E9EF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B4EB1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6A01D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93AC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6CECC96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2CEB0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027C1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1EDA7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71801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0AD4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3C77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72DA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FB703" w14:textId="77777777" w:rsidR="0044611A" w:rsidRDefault="0044611A"/>
      </w:tc>
    </w:tr>
    <w:tr w:rsidR="0044611A" w14:paraId="5E150E34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8448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A82B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5170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1F12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BDAEE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EAA05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68CEC55E" w14:textId="77777777" w:rsidR="0044611A" w:rsidRDefault="0044611A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4CA71" w14:textId="77777777" w:rsidR="0044611A" w:rsidRDefault="009A5FFB">
    <w:pPr>
      <w:pStyle w:val="ab"/>
    </w:pPr>
    <w:r>
      <w:pict w14:anchorId="3CDF705E">
        <v:shape id="_x0000_s1037" style="position:absolute;left:0;text-align:left;margin-left:113.8pt;margin-top:-47.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5BF07F9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71302BB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71ED4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67352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2F57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0C16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89C6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6062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69FB7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A2D5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B0241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25DAA" w14:textId="77777777" w:rsidR="0044611A" w:rsidRDefault="0044611A">
          <w:pPr>
            <w:pStyle w:val="a8"/>
          </w:pPr>
        </w:p>
      </w:tc>
    </w:tr>
    <w:tr w:rsidR="0044611A" w14:paraId="5F0C780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A9134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163DE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910E54E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9E13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2BD52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5DCA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F328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378C2" w14:textId="77777777" w:rsidR="0044611A" w:rsidRDefault="0044611A"/>
      </w:tc>
    </w:tr>
    <w:tr w:rsidR="0044611A" w14:paraId="7D4BCA6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57E4E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B6767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AB801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1D32E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F7D3B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3FB08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21709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A5F6E" w14:textId="77777777" w:rsidR="0044611A" w:rsidRDefault="0044611A">
          <w:pPr>
            <w:pStyle w:val="a8"/>
          </w:pPr>
        </w:p>
      </w:tc>
    </w:tr>
    <w:tr w:rsidR="0044611A" w14:paraId="25B5E75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11AF9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4B3F9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9386A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6160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6A929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4555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B0DC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D3C7A" w14:textId="77777777" w:rsidR="0044611A" w:rsidRDefault="0044611A"/>
      </w:tc>
    </w:tr>
    <w:tr w:rsidR="0044611A" w14:paraId="4B500187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8D85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02C05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567F3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1AE97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3C479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54C45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BC5B7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CBE5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65156A2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768AA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72CAE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9F0C4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67C1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2BBD2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C35BC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6745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92D8E" w14:textId="77777777" w:rsidR="0044611A" w:rsidRDefault="0044611A"/>
      </w:tc>
    </w:tr>
    <w:tr w:rsidR="0044611A" w14:paraId="53D0293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6B55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B7632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64CBB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E8991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46DD5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A5B9A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73C9EBE2" w14:textId="77777777" w:rsidR="0044611A" w:rsidRDefault="0044611A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79C78" w14:textId="77777777" w:rsidR="0044611A" w:rsidRDefault="009A5FFB">
    <w:pPr>
      <w:pStyle w:val="ab"/>
    </w:pPr>
    <w:r>
      <w:pict w14:anchorId="62E6ACB9">
        <v:shape id="_x0000_s1038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8420CA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561A2756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A6DE1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612C0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A2A9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FB5D9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0100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3162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6F3D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59F8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5D3C4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9B1E3" w14:textId="77777777" w:rsidR="0044611A" w:rsidRDefault="0044611A">
          <w:pPr>
            <w:pStyle w:val="a8"/>
          </w:pPr>
        </w:p>
      </w:tc>
    </w:tr>
    <w:tr w:rsidR="0044611A" w14:paraId="30A2726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3DEDD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9AF35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365CF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5A311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DC07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D16F4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66F6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B7C76" w14:textId="77777777" w:rsidR="0044611A" w:rsidRDefault="0044611A"/>
      </w:tc>
    </w:tr>
    <w:tr w:rsidR="0044611A" w14:paraId="0DB86ED7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B30A8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67E10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F0E44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33A78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6D97F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2B70D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5465C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9330E" w14:textId="77777777" w:rsidR="0044611A" w:rsidRDefault="0044611A">
          <w:pPr>
            <w:pStyle w:val="a8"/>
          </w:pPr>
        </w:p>
      </w:tc>
    </w:tr>
    <w:tr w:rsidR="0044611A" w14:paraId="1D8AFF2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0DDE8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E0924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1674B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49173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C9D2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5B9B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32F9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5D360" w14:textId="77777777" w:rsidR="0044611A" w:rsidRDefault="0044611A"/>
      </w:tc>
    </w:tr>
    <w:tr w:rsidR="0044611A" w14:paraId="3FDC68D4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AC5E4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6B669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0BA47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7115C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1A88C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BF08E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84E6E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59972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5F9E2A6A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E729F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FFCEE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6EEA9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E85B6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C796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B0A1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DDBE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93F4D" w14:textId="77777777" w:rsidR="0044611A" w:rsidRDefault="0044611A"/>
      </w:tc>
    </w:tr>
    <w:tr w:rsidR="0044611A" w14:paraId="21912A9D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CDFC4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2F19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0C60D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AF5A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F360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8780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591C97EF" w14:textId="77777777" w:rsidR="0044611A" w:rsidRDefault="0044611A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C2D59" w14:textId="77777777" w:rsidR="0044611A" w:rsidRDefault="009A5FFB">
    <w:pPr>
      <w:pStyle w:val="ab"/>
    </w:pPr>
    <w:r>
      <w:pict w14:anchorId="467D2899">
        <v:shape id="_x0000_s1035" style="position:absolute;left:0;text-align:left;margin-left:113.8pt;margin-top:-47.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2826D8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102E35B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4AB6B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0D38F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0C47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D762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9774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0B2F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F3422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FB3E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462B4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B746B" w14:textId="77777777" w:rsidR="0044611A" w:rsidRDefault="0044611A">
          <w:pPr>
            <w:pStyle w:val="a8"/>
          </w:pPr>
        </w:p>
      </w:tc>
    </w:tr>
    <w:tr w:rsidR="0044611A" w14:paraId="44F5453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CE94DA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148F6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CC8D013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3200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16093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2B6A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6EB6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2B9F9" w14:textId="77777777" w:rsidR="0044611A" w:rsidRDefault="0044611A"/>
      </w:tc>
    </w:tr>
    <w:tr w:rsidR="0044611A" w14:paraId="4198F65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D654A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38998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27187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9EB55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60AED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DEC62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22D9E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CBAD8" w14:textId="77777777" w:rsidR="0044611A" w:rsidRDefault="0044611A">
          <w:pPr>
            <w:pStyle w:val="a8"/>
          </w:pPr>
        </w:p>
      </w:tc>
    </w:tr>
    <w:tr w:rsidR="0044611A" w14:paraId="66B3929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03E68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6CF7B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28842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23F5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5C880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997B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D15D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B2628" w14:textId="77777777" w:rsidR="0044611A" w:rsidRDefault="0044611A"/>
      </w:tc>
    </w:tr>
    <w:tr w:rsidR="0044611A" w14:paraId="18491B8F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B7E54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A1D54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3FDEC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141D7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7BFA7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04EBF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9D080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0938B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1FF0FB00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2EB2E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52053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5D71D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A278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B8EDB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44A7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9881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640CF" w14:textId="77777777" w:rsidR="0044611A" w:rsidRDefault="0044611A"/>
      </w:tc>
    </w:tr>
    <w:tr w:rsidR="0044611A" w14:paraId="77D7E73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D9F28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9585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DF54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B7036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9534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CC25E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0CDF4F6" w14:textId="77777777" w:rsidR="0044611A" w:rsidRDefault="0044611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5DD8D" w14:textId="77777777" w:rsidR="0044611A" w:rsidRDefault="009A5FFB">
    <w:pPr>
      <w:pStyle w:val="ab"/>
    </w:pPr>
    <w:r>
      <w:pict w14:anchorId="3EFEAF60">
        <v:shape id="_x0000_s2088259476" o:spid="_x0000_s1054" style="position:absolute;left:0;text-align:left;margin-left:496.05pt;margin-top:-38.95pt;width:84.3pt;height:29.65pt;z-index:2516459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3DDDB6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3CA44774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10DBE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8E93F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8F63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A2905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46F8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71ED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678D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7ABE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B5D51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7CB6F" w14:textId="77777777" w:rsidR="0044611A" w:rsidRDefault="0044611A">
          <w:pPr>
            <w:pStyle w:val="a8"/>
          </w:pPr>
        </w:p>
      </w:tc>
    </w:tr>
    <w:tr w:rsidR="0044611A" w14:paraId="0A8D262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5F6B9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6D8EB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C94AD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07A80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86F8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C08AE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5C53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CA0AE" w14:textId="77777777" w:rsidR="0044611A" w:rsidRDefault="0044611A"/>
      </w:tc>
    </w:tr>
    <w:tr w:rsidR="0044611A" w14:paraId="4CEEC51A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D7212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DF675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498C7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605EE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E23D9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21201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95F7E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14849" w14:textId="77777777" w:rsidR="0044611A" w:rsidRDefault="0044611A">
          <w:pPr>
            <w:pStyle w:val="a8"/>
          </w:pPr>
        </w:p>
      </w:tc>
    </w:tr>
    <w:tr w:rsidR="0044611A" w14:paraId="2A239C9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C5334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0ED27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69D00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1ECCF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6729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6662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94CC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2E54E" w14:textId="77777777" w:rsidR="0044611A" w:rsidRDefault="0044611A"/>
      </w:tc>
    </w:tr>
    <w:tr w:rsidR="0044611A" w14:paraId="44148FAF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BB3C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CF8D1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238C0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7FAE4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0A7D6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3A09F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5D27A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8363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215C9791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8FB2C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8B595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ACC81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42D42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8FFE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D892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4316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917A3" w14:textId="77777777" w:rsidR="0044611A" w:rsidRDefault="0044611A"/>
      </w:tc>
    </w:tr>
    <w:tr w:rsidR="0044611A" w14:paraId="6B9A10B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2F56D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4372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5799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F5565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E16F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C3763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107F1671" w14:textId="77777777" w:rsidR="0044611A" w:rsidRDefault="0044611A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B07BA" w14:textId="77777777" w:rsidR="0044611A" w:rsidRDefault="009A5FFB">
    <w:pPr>
      <w:pStyle w:val="ab"/>
    </w:pPr>
    <w:r>
      <w:pict w14:anchorId="4A8B44EE">
        <v:shape id="_x0000_s1590788861" o:spid="_x0000_s1036" style="position:absolute;left:0;text-align:left;margin-left:493.8pt;margin-top:-38.9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017346A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4611A" w14:paraId="723F4DE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437F8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4174A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E1E7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397FE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AC02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B03B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B6CD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C0FC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66005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E7D07" w14:textId="77777777" w:rsidR="0044611A" w:rsidRDefault="0044611A">
          <w:pPr>
            <w:pStyle w:val="a8"/>
          </w:pPr>
        </w:p>
      </w:tc>
    </w:tr>
    <w:tr w:rsidR="0044611A" w14:paraId="60F4846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BB6DD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2F528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3D43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09793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39D3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35DBC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FE0D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0A4F1" w14:textId="77777777" w:rsidR="0044611A" w:rsidRDefault="0044611A"/>
      </w:tc>
    </w:tr>
    <w:tr w:rsidR="0044611A" w14:paraId="7DBC7C4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88F908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65A8E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CF1B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11A06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0224A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016A6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1A6C3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7531D" w14:textId="77777777" w:rsidR="0044611A" w:rsidRDefault="0044611A">
          <w:pPr>
            <w:pStyle w:val="a8"/>
          </w:pPr>
        </w:p>
      </w:tc>
    </w:tr>
    <w:tr w:rsidR="0044611A" w14:paraId="5766613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90D5B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23A3E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142BB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9AA1E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024D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2A50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1AB4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38873" w14:textId="77777777" w:rsidR="0044611A" w:rsidRDefault="0044611A"/>
      </w:tc>
    </w:tr>
    <w:tr w:rsidR="0044611A" w14:paraId="69A4A28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C791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E0F5E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062D7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C95D7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D3ABC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33222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73B83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2DF7E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1F6C995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B6F34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60226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D20C8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F5C3E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28A3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D5C1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1A3D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804CB" w14:textId="77777777" w:rsidR="0044611A" w:rsidRDefault="0044611A"/>
      </w:tc>
    </w:tr>
    <w:tr w:rsidR="0044611A" w14:paraId="3E6A9C0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478C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A24A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BD545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596BA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834AD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DB196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1AEF7116" w14:textId="77777777" w:rsidR="0044611A" w:rsidRDefault="0044611A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4DF76" w14:textId="77777777" w:rsidR="0044611A" w:rsidRDefault="009A5FFB">
    <w:pPr>
      <w:pStyle w:val="ab"/>
    </w:pPr>
    <w:r>
      <w:pict w14:anchorId="5BE04603">
        <v:shape id="_x0000_s1590788864" o:spid="_x0000_s1033" style="position:absolute;left:0;text-align:left;margin-left:114.9pt;margin-top:-49.7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E21D8E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4611A" w14:paraId="6A77819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D6558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5B2A4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316F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4F65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A738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F677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184EB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4FDC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92718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D8F18" w14:textId="77777777" w:rsidR="0044611A" w:rsidRDefault="0044611A">
          <w:pPr>
            <w:pStyle w:val="a8"/>
          </w:pPr>
        </w:p>
      </w:tc>
    </w:tr>
    <w:tr w:rsidR="0044611A" w14:paraId="6996731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30055" w14:textId="77777777" w:rsidR="0044611A" w:rsidRDefault="0044611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07021" w14:textId="77777777" w:rsidR="0044611A" w:rsidRDefault="0044611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A7A851E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1B5A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294C5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21FE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E048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0B0AC" w14:textId="77777777" w:rsidR="0044611A" w:rsidRDefault="0044611A"/>
      </w:tc>
    </w:tr>
    <w:tr w:rsidR="0044611A" w14:paraId="6E51538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A8443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0D3AF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5B624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96D8D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C9856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CD41C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23135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67B9E" w14:textId="77777777" w:rsidR="0044611A" w:rsidRDefault="0044611A">
          <w:pPr>
            <w:pStyle w:val="a8"/>
          </w:pPr>
        </w:p>
      </w:tc>
    </w:tr>
    <w:tr w:rsidR="0044611A" w14:paraId="2CA454A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E816A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7A6D5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825B9" w14:textId="77777777" w:rsidR="0044611A" w:rsidRDefault="0044611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C1D3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9E694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F918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FF3F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F1C7A" w14:textId="77777777" w:rsidR="0044611A" w:rsidRDefault="0044611A"/>
      </w:tc>
    </w:tr>
    <w:tr w:rsidR="0044611A" w14:paraId="53F6540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16151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F2C8E" w14:textId="77777777" w:rsidR="0044611A" w:rsidRDefault="0044611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D0C0C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3CE46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D29D2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A47B0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D0214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59CA0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6C3069B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38430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2FCE2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C1C9B" w14:textId="77777777" w:rsidR="0044611A" w:rsidRDefault="0044611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22A1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6A980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15CD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410BC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2A13C" w14:textId="77777777" w:rsidR="0044611A" w:rsidRDefault="0044611A"/>
      </w:tc>
    </w:tr>
    <w:tr w:rsidR="0044611A" w14:paraId="3D207E1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537E8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2A933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5E23A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89CD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7C4D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667EE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2291846F" w14:textId="77777777" w:rsidR="0044611A" w:rsidRDefault="0044611A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B26FF" w14:textId="77777777" w:rsidR="0044611A" w:rsidRDefault="009A5FFB">
    <w:pPr>
      <w:pStyle w:val="ab"/>
    </w:pPr>
    <w:r>
      <w:pict w14:anchorId="45EABBFA">
        <v:shape id="_x0000_s1034" style="position:absolute;left:0;text-align:left;margin-left:493.8pt;margin-top:-38.9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0C9B72B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4611A" w14:paraId="7C71A2A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3E6F2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F9161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90A4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D4AE5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F170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20C6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1B39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467B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C0E4E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DA7F7" w14:textId="77777777" w:rsidR="0044611A" w:rsidRDefault="0044611A">
          <w:pPr>
            <w:pStyle w:val="a8"/>
          </w:pPr>
        </w:p>
      </w:tc>
    </w:tr>
    <w:tr w:rsidR="0044611A" w14:paraId="7D54034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96DB5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2839C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FBCC1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92416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9A300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0E2FE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81066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0BA33" w14:textId="77777777" w:rsidR="0044611A" w:rsidRDefault="0044611A"/>
      </w:tc>
    </w:tr>
    <w:tr w:rsidR="0044611A" w14:paraId="0B078E1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DAE74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A69E2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D09D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EADE8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27759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9518B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A34E3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BB7D1" w14:textId="77777777" w:rsidR="0044611A" w:rsidRDefault="0044611A">
          <w:pPr>
            <w:pStyle w:val="a8"/>
          </w:pPr>
        </w:p>
      </w:tc>
    </w:tr>
    <w:tr w:rsidR="0044611A" w14:paraId="751308B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3C96C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31ABD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58AB7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78850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54C6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05E5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EEF9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9529C" w14:textId="77777777" w:rsidR="0044611A" w:rsidRDefault="0044611A"/>
      </w:tc>
    </w:tr>
    <w:tr w:rsidR="0044611A" w14:paraId="4B3F254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1E004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BF8C1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2F555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A82F6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F0356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FF0A1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F2A08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C2AB5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530CA83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56E6E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A4BCD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AC926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369D5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FDE9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BAC1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4ADC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BFF43" w14:textId="77777777" w:rsidR="0044611A" w:rsidRDefault="0044611A"/>
      </w:tc>
    </w:tr>
    <w:tr w:rsidR="0044611A" w14:paraId="00F0D3F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E68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60FC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67F8E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C52EF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83B5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8E18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2011927" w14:textId="77777777" w:rsidR="0044611A" w:rsidRDefault="0044611A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AC1ED" w14:textId="77777777" w:rsidR="0044611A" w:rsidRDefault="009A5FFB">
    <w:pPr>
      <w:pStyle w:val="ab"/>
    </w:pPr>
    <w:r>
      <w:pict w14:anchorId="593A4C52">
        <v:shape id="_x0000_s1031" style="position:absolute;left:0;text-align:left;margin-left:114.9pt;margin-top:-49.7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B85C11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4611A" w14:paraId="60CF00A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E7000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B6DBE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DDF4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B64B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268C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9F3D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CEB6F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0B0C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9B522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684BC" w14:textId="77777777" w:rsidR="0044611A" w:rsidRDefault="0044611A">
          <w:pPr>
            <w:pStyle w:val="a8"/>
          </w:pPr>
        </w:p>
      </w:tc>
    </w:tr>
    <w:tr w:rsidR="0044611A" w14:paraId="43665D4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58F724" w14:textId="77777777" w:rsidR="0044611A" w:rsidRDefault="0044611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DC5D7" w14:textId="77777777" w:rsidR="0044611A" w:rsidRDefault="0044611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B6BB7ED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BD9D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0BF50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8080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7BAB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3216E" w14:textId="77777777" w:rsidR="0044611A" w:rsidRDefault="0044611A"/>
      </w:tc>
    </w:tr>
    <w:tr w:rsidR="0044611A" w14:paraId="5DAA835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5C21D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4B164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647E2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07AEC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8970F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806DE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C6C7C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A91DC" w14:textId="77777777" w:rsidR="0044611A" w:rsidRDefault="0044611A">
          <w:pPr>
            <w:pStyle w:val="a8"/>
          </w:pPr>
        </w:p>
      </w:tc>
    </w:tr>
    <w:tr w:rsidR="0044611A" w14:paraId="16CF1B1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D289F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C464F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229ED" w14:textId="77777777" w:rsidR="0044611A" w:rsidRDefault="0044611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F522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F489C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1431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8A37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34C9E" w14:textId="77777777" w:rsidR="0044611A" w:rsidRDefault="0044611A"/>
      </w:tc>
    </w:tr>
    <w:tr w:rsidR="0044611A" w14:paraId="4E68AE1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E5AEE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32AB0" w14:textId="77777777" w:rsidR="0044611A" w:rsidRDefault="0044611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96DB1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1EB48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BE3AD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A385F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15ACC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5061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462FEF7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AEE70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A08DD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2FFBF" w14:textId="77777777" w:rsidR="0044611A" w:rsidRDefault="0044611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A06C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393BB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73BA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97EB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01485" w14:textId="77777777" w:rsidR="0044611A" w:rsidRDefault="0044611A"/>
      </w:tc>
    </w:tr>
    <w:tr w:rsidR="0044611A" w14:paraId="1F2DCF2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023DB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7342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8BAB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01D0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F67CD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13CF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B705D03" w14:textId="77777777" w:rsidR="0044611A" w:rsidRDefault="0044611A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015E3" w14:textId="77777777" w:rsidR="0044611A" w:rsidRDefault="009A5FFB">
    <w:pPr>
      <w:pStyle w:val="ab"/>
    </w:pPr>
    <w:r>
      <w:pict w14:anchorId="2C8ED236">
        <v:shape id="_x0000_s1032" style="position:absolute;left:0;text-align:left;margin-left:493.8pt;margin-top:-38.95pt;width:84.3pt;height:29.65pt;z-index:2516674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EFE02B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4611A" w14:paraId="45417D5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4A49F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C24AD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7F48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D16FF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7E55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616F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CE6B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AD4A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D58B8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17850" w14:textId="77777777" w:rsidR="0044611A" w:rsidRDefault="0044611A">
          <w:pPr>
            <w:pStyle w:val="a8"/>
          </w:pPr>
        </w:p>
      </w:tc>
    </w:tr>
    <w:tr w:rsidR="0044611A" w14:paraId="3EB5140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32CA0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40024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65566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6E83E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8899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930B19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D7C2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FB164" w14:textId="77777777" w:rsidR="0044611A" w:rsidRDefault="0044611A"/>
      </w:tc>
    </w:tr>
    <w:tr w:rsidR="0044611A" w14:paraId="0E08D83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E546B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95AB8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A3A7A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26143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A4CCA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0A830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12C3B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A9166" w14:textId="77777777" w:rsidR="0044611A" w:rsidRDefault="0044611A">
          <w:pPr>
            <w:pStyle w:val="a8"/>
          </w:pPr>
        </w:p>
      </w:tc>
    </w:tr>
    <w:tr w:rsidR="0044611A" w14:paraId="1C44A68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B6783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EC28A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9F995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88D9C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D9AA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1CDC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F58F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45B71" w14:textId="77777777" w:rsidR="0044611A" w:rsidRDefault="0044611A"/>
      </w:tc>
    </w:tr>
    <w:tr w:rsidR="0044611A" w14:paraId="345FCC0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4CCBB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ED873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25994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361E4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F35D5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0E33A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A006A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E9BE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13167F9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20918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3C98A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79B96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884EA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FBA0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21A9A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5CA6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29261" w14:textId="77777777" w:rsidR="0044611A" w:rsidRDefault="0044611A"/>
      </w:tc>
    </w:tr>
    <w:tr w:rsidR="0044611A" w14:paraId="0090240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969F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D4209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25F1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6342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C2E6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D55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4C3F611" w14:textId="77777777" w:rsidR="0044611A" w:rsidRDefault="0044611A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A3DA0" w14:textId="77777777" w:rsidR="0044611A" w:rsidRDefault="009A5FFB">
    <w:pPr>
      <w:pStyle w:val="ab"/>
    </w:pPr>
    <w:r>
      <w:pict w14:anchorId="7E233515">
        <v:shape id="_x0000_s1029" style="position:absolute;left:0;text-align:left;margin-left:114.9pt;margin-top:-49.75pt;width:84.3pt;height:29.65pt;z-index:25166438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EAA984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4611A" w14:paraId="760A6CF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AE270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DCF2F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2188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33CA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A64B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704C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FB5B0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A07E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D7F55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AC0FC" w14:textId="77777777" w:rsidR="0044611A" w:rsidRDefault="0044611A">
          <w:pPr>
            <w:pStyle w:val="a8"/>
          </w:pPr>
        </w:p>
      </w:tc>
    </w:tr>
    <w:tr w:rsidR="0044611A" w14:paraId="1DC5432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355D1" w14:textId="77777777" w:rsidR="0044611A" w:rsidRDefault="0044611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FDFCE" w14:textId="77777777" w:rsidR="0044611A" w:rsidRDefault="0044611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639DA78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F185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6A1D8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BB13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9507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17AE9" w14:textId="77777777" w:rsidR="0044611A" w:rsidRDefault="0044611A"/>
      </w:tc>
    </w:tr>
    <w:tr w:rsidR="0044611A" w14:paraId="448EFCB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D97B7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226F1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CAEC3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9460E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1716A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89952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E9FE7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94BD5" w14:textId="77777777" w:rsidR="0044611A" w:rsidRDefault="0044611A">
          <w:pPr>
            <w:pStyle w:val="a8"/>
          </w:pPr>
        </w:p>
      </w:tc>
    </w:tr>
    <w:tr w:rsidR="0044611A" w14:paraId="679964E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236F3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2D7C6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CBC6B" w14:textId="77777777" w:rsidR="0044611A" w:rsidRDefault="0044611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5278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9DA35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4E26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F016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6BBA4" w14:textId="77777777" w:rsidR="0044611A" w:rsidRDefault="0044611A"/>
      </w:tc>
    </w:tr>
    <w:tr w:rsidR="0044611A" w14:paraId="15607AE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017E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2D988" w14:textId="77777777" w:rsidR="0044611A" w:rsidRDefault="0044611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0089B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6F6C1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518C9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4CC95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949BF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EE12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1E37B83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87CD6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9F410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4C6E1" w14:textId="77777777" w:rsidR="0044611A" w:rsidRDefault="0044611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E810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7BFFA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CD80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74D5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EFE8A" w14:textId="77777777" w:rsidR="0044611A" w:rsidRDefault="0044611A"/>
      </w:tc>
    </w:tr>
    <w:tr w:rsidR="0044611A" w14:paraId="62D2062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A400A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9261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F6EEA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EACF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EB5A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7BC8C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2E4214CE" w14:textId="77777777" w:rsidR="0044611A" w:rsidRDefault="0044611A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420F6" w14:textId="77777777" w:rsidR="0044611A" w:rsidRDefault="009A5FFB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27B8742C">
        <v:shape id="_x0000_s1590788867" o:spid="_x0000_s1030" style="position:absolute;left:0;text-align:left;margin-left:483.25pt;margin-top:-37.85pt;width:84.3pt;height:29.65pt;z-index:2516705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23CE5C0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44611A" w14:paraId="63461F0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185BD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646D9D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E049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2E58E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D441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AE9F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EBC6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F08F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70EF9" w14:textId="77777777" w:rsidR="0044611A" w:rsidRDefault="0044611A">
          <w:pPr>
            <w:pStyle w:val="a8"/>
          </w:pPr>
        </w:p>
      </w:tc>
    </w:tr>
    <w:tr w:rsidR="0044611A" w14:paraId="7413164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12EB4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97D17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0C30D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7D8E9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940F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EAAF5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167AC" w14:textId="77777777" w:rsidR="0044611A" w:rsidRDefault="0044611A"/>
      </w:tc>
    </w:tr>
    <w:tr w:rsidR="0044611A" w14:paraId="6EAAA8D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9EDF2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A1C13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409D4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9C67C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04CED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3FDB0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7F766" w14:textId="77777777" w:rsidR="0044611A" w:rsidRDefault="0044611A"/>
      </w:tc>
    </w:tr>
    <w:tr w:rsidR="0044611A" w14:paraId="38227FD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C476E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CFC3C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56941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3CC56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2E47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3B8A5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F5EBE" w14:textId="77777777" w:rsidR="0044611A" w:rsidRDefault="0044611A"/>
      </w:tc>
    </w:tr>
    <w:tr w:rsidR="0044611A" w14:paraId="251B290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EDBE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81339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662C7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82370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473E7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F3444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4FC41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E2480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6945CF8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0D16C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EEFB5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EB391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BA017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940B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556D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1818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3B2FA" w14:textId="77777777" w:rsidR="0044611A" w:rsidRDefault="0044611A"/>
      </w:tc>
    </w:tr>
    <w:tr w:rsidR="0044611A" w14:paraId="1742D09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6418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7DDF8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5B41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0B5D2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0955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E79C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7947F528" w14:textId="77777777" w:rsidR="0044611A" w:rsidRDefault="0044611A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52641" w14:textId="77777777" w:rsidR="0044611A" w:rsidRDefault="009A5FFB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A4D741A">
        <v:shape id="_x0000_s1590788870" o:spid="_x0000_s1027" style="position:absolute;left:0;text-align:left;margin-left:114.85pt;margin-top:-50.45pt;width:84.3pt;height:29.65pt;z-index:2516684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DB8004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44611A" w14:paraId="1C340BF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986A5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F4BAD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6D64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6747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F1F4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F87B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53ACF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E092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274BD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54064" w14:textId="77777777" w:rsidR="0044611A" w:rsidRDefault="0044611A">
          <w:pPr>
            <w:pStyle w:val="a8"/>
          </w:pPr>
        </w:p>
      </w:tc>
    </w:tr>
    <w:tr w:rsidR="0044611A" w14:paraId="01A3AF6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C52E2" w14:textId="77777777" w:rsidR="0044611A" w:rsidRDefault="0044611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47282" w14:textId="77777777" w:rsidR="0044611A" w:rsidRDefault="0044611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D69A6DE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34A9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2838A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D0D9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F262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6BCBE" w14:textId="77777777" w:rsidR="0044611A" w:rsidRDefault="0044611A"/>
      </w:tc>
    </w:tr>
    <w:tr w:rsidR="0044611A" w14:paraId="057CE83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D995F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1DB3A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44644" w14:textId="77777777" w:rsidR="0044611A" w:rsidRDefault="0044611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884D6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CA8F5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AA715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88FA5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B7D91" w14:textId="77777777" w:rsidR="0044611A" w:rsidRDefault="0044611A">
          <w:pPr>
            <w:pStyle w:val="a8"/>
          </w:pPr>
        </w:p>
      </w:tc>
    </w:tr>
    <w:tr w:rsidR="0044611A" w14:paraId="3681A7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6275B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09491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05598" w14:textId="77777777" w:rsidR="0044611A" w:rsidRDefault="0044611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076A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55EC7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1DE4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8DF1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2A5DB" w14:textId="77777777" w:rsidR="0044611A" w:rsidRDefault="0044611A"/>
      </w:tc>
    </w:tr>
    <w:tr w:rsidR="0044611A" w14:paraId="12F4540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4E20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8FB588" w14:textId="77777777" w:rsidR="0044611A" w:rsidRDefault="0044611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3E278" w14:textId="77777777" w:rsidR="0044611A" w:rsidRDefault="0044611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3FB0C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2D319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95AD3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E03FB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B77EB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02C4AC7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777D7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D45E7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F7DBE" w14:textId="77777777" w:rsidR="0044611A" w:rsidRDefault="0044611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7BF2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D5944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6699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D57D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F9D5B" w14:textId="77777777" w:rsidR="0044611A" w:rsidRDefault="0044611A"/>
      </w:tc>
    </w:tr>
    <w:tr w:rsidR="0044611A" w14:paraId="75CC48F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9F7A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3D822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6F88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8E4C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E683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8FB98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917903C" w14:textId="77777777" w:rsidR="0044611A" w:rsidRDefault="0044611A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2D599" w14:textId="77777777" w:rsidR="0044611A" w:rsidRDefault="009A5FFB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86C0B86">
        <v:shape id="_x0000_s1028" style="position:absolute;left:0;text-align:left;margin-left:483.25pt;margin-top:-37.85pt;width:84.3pt;height:29.65pt;z-index:2516715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21577C7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44611A" w14:paraId="215E83D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933CF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57541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FE50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30487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1A2F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56AC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DD26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3E3E6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C7559" w14:textId="77777777" w:rsidR="0044611A" w:rsidRDefault="0044611A">
          <w:pPr>
            <w:pStyle w:val="a8"/>
          </w:pPr>
        </w:p>
      </w:tc>
    </w:tr>
    <w:tr w:rsidR="0044611A" w14:paraId="28D63D6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4A4E6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6E491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B86C9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EAD61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E2C5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7F819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59F8B" w14:textId="77777777" w:rsidR="0044611A" w:rsidRDefault="0044611A"/>
      </w:tc>
    </w:tr>
    <w:tr w:rsidR="0044611A" w14:paraId="709560F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EBB8A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D612A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585C4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96D45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1CB55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23880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E37F4" w14:textId="77777777" w:rsidR="0044611A" w:rsidRDefault="0044611A"/>
      </w:tc>
    </w:tr>
    <w:tr w:rsidR="0044611A" w14:paraId="36C6035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6791E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13828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4429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AFEC1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C2DE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986B9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273ED" w14:textId="77777777" w:rsidR="0044611A" w:rsidRDefault="0044611A"/>
      </w:tc>
    </w:tr>
    <w:tr w:rsidR="0044611A" w14:paraId="7ABD72C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C16CC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36E4B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B197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C2154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7511B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F5E7D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8A79F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339CE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2F6C446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8CEBA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F836D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1958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17CCE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DF03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5076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9042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240C9" w14:textId="77777777" w:rsidR="0044611A" w:rsidRDefault="0044611A"/>
      </w:tc>
    </w:tr>
    <w:tr w:rsidR="0044611A" w14:paraId="6FDF81C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88CDC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4A30A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8E10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D1D5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FB3FA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5306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6C821092" w14:textId="77777777" w:rsidR="0044611A" w:rsidRDefault="0044611A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9B13A" w14:textId="77777777" w:rsidR="0044611A" w:rsidRDefault="009A5FFB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2402D3BF">
        <v:shape id="_x0000_s1025" style="position:absolute;left:0;text-align:left;margin-left:114.85pt;margin-top:-50.45pt;width:84.3pt;height:29.65pt;z-index:2516695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36B06F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44611A" w14:paraId="5EA6ACF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0D524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D7C1B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EC9D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2E3A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4324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9485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86806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BA02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B8FD9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A3A99" w14:textId="77777777" w:rsidR="0044611A" w:rsidRDefault="0044611A">
          <w:pPr>
            <w:pStyle w:val="a8"/>
          </w:pPr>
        </w:p>
      </w:tc>
    </w:tr>
    <w:tr w:rsidR="0044611A" w14:paraId="5B2DF87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74299" w14:textId="77777777" w:rsidR="0044611A" w:rsidRDefault="0044611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2B582" w14:textId="77777777" w:rsidR="0044611A" w:rsidRDefault="0044611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98A1279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3620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59279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0E83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8C7D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8533B" w14:textId="77777777" w:rsidR="0044611A" w:rsidRDefault="0044611A"/>
      </w:tc>
    </w:tr>
    <w:tr w:rsidR="0044611A" w14:paraId="623F67B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2CF92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1C6B1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0460B" w14:textId="77777777" w:rsidR="0044611A" w:rsidRDefault="0044611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C1AB7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9CF19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ACC24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68E05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322EB" w14:textId="77777777" w:rsidR="0044611A" w:rsidRDefault="0044611A">
          <w:pPr>
            <w:pStyle w:val="a8"/>
          </w:pPr>
        </w:p>
      </w:tc>
    </w:tr>
    <w:tr w:rsidR="0044611A" w14:paraId="433813A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9AE5E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3276A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BCA21" w14:textId="77777777" w:rsidR="0044611A" w:rsidRDefault="0044611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6057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B9565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F194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8E37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A90F7" w14:textId="77777777" w:rsidR="0044611A" w:rsidRDefault="0044611A"/>
      </w:tc>
    </w:tr>
    <w:tr w:rsidR="0044611A" w14:paraId="0FEFBFD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67875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80056" w14:textId="77777777" w:rsidR="0044611A" w:rsidRDefault="0044611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1C94B" w14:textId="77777777" w:rsidR="0044611A" w:rsidRDefault="0044611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42B38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AEF9E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745EF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2AAE1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2576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0338DA3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F887F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477D5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5FE6C" w14:textId="77777777" w:rsidR="0044611A" w:rsidRDefault="0044611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E391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22378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777E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FB36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36CFC" w14:textId="77777777" w:rsidR="0044611A" w:rsidRDefault="0044611A"/>
      </w:tc>
    </w:tr>
    <w:tr w:rsidR="0044611A" w14:paraId="61BE43F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181B3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D8DF6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FF5BC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056E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1C60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D822D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5B421FBD" w14:textId="77777777" w:rsidR="0044611A" w:rsidRDefault="0044611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00CA5" w14:textId="77777777" w:rsidR="0044611A" w:rsidRDefault="009A5FFB">
    <w:pPr>
      <w:pStyle w:val="ab"/>
    </w:pPr>
    <w:r>
      <w:pict w14:anchorId="4B9AC1C7">
        <v:shape id="_x0000_s2088259474" o:spid="_x0000_s1051" style="position:absolute;left:0;text-align:left;margin-left:113.8pt;margin-top:-47.5pt;width:84.3pt;height:29.65pt;z-index:2516428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73B13E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3D821C68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1D6E7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E4843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7255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0E6E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080E4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7ACB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94E1B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63E0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71CD6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A2CB7" w14:textId="77777777" w:rsidR="0044611A" w:rsidRDefault="0044611A">
          <w:pPr>
            <w:pStyle w:val="a8"/>
          </w:pPr>
        </w:p>
      </w:tc>
    </w:tr>
    <w:tr w:rsidR="0044611A" w14:paraId="06AD3E2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896E6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1DC94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A48109A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1C0E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35443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4541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B210C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F744B" w14:textId="77777777" w:rsidR="0044611A" w:rsidRDefault="0044611A"/>
      </w:tc>
    </w:tr>
    <w:tr w:rsidR="0044611A" w14:paraId="4A6EFDE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6675D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824AB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36B59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9E3C9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4878A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073BB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4820E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E4AF8" w14:textId="77777777" w:rsidR="0044611A" w:rsidRDefault="0044611A">
          <w:pPr>
            <w:pStyle w:val="a8"/>
          </w:pPr>
        </w:p>
      </w:tc>
    </w:tr>
    <w:tr w:rsidR="0044611A" w14:paraId="3D0F1A8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FAA1D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DE58A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BB227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E65E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7F954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4DE0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5F26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1470A" w14:textId="77777777" w:rsidR="0044611A" w:rsidRDefault="0044611A"/>
      </w:tc>
    </w:tr>
    <w:tr w:rsidR="0044611A" w14:paraId="37ECC087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8B8D5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7816C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CCEFE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DE068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6D277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51385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AAB90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4696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395EDDC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2DDA7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E04A4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4F187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29BB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D7760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9964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7447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A49D2" w14:textId="77777777" w:rsidR="0044611A" w:rsidRDefault="0044611A"/>
      </w:tc>
    </w:tr>
    <w:tr w:rsidR="0044611A" w14:paraId="5D84629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F572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EC1D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0278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A5E7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97841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B3B71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AC74E9D" w14:textId="77777777" w:rsidR="0044611A" w:rsidRDefault="0044611A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69FE7" w14:textId="77777777" w:rsidR="0044611A" w:rsidRDefault="009A5FFB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B82057B">
        <v:shape id="_x0000_s1026" style="position:absolute;left:0;text-align:left;margin-left:483.25pt;margin-top:-37.85pt;width:84.3pt;height:29.65pt;z-index:2516725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93AE08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44611A" w14:paraId="6EC6B21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13A15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E1751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1304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4FF6F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82CA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5C8A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F7B2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50BE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71468" w14:textId="77777777" w:rsidR="0044611A" w:rsidRDefault="0044611A">
          <w:pPr>
            <w:pStyle w:val="a8"/>
          </w:pPr>
        </w:p>
      </w:tc>
    </w:tr>
    <w:tr w:rsidR="0044611A" w14:paraId="060ABFF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C2F05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4B20E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F716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DECE9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6698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C4E4A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467B1" w14:textId="77777777" w:rsidR="0044611A" w:rsidRDefault="0044611A"/>
      </w:tc>
    </w:tr>
    <w:tr w:rsidR="0044611A" w14:paraId="23AD263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3A904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7FE6F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8A518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2491B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B8445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E47C0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34DD1" w14:textId="77777777" w:rsidR="0044611A" w:rsidRDefault="0044611A"/>
      </w:tc>
    </w:tr>
    <w:tr w:rsidR="0044611A" w14:paraId="47FD51D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EE26B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0FAB0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E0749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A2AB9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5E5A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92252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68307" w14:textId="77777777" w:rsidR="0044611A" w:rsidRDefault="0044611A"/>
      </w:tc>
    </w:tr>
    <w:tr w:rsidR="0044611A" w14:paraId="3435AD5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9D56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D0658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938B5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15051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2816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5CD14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94020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DC685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62E7C61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6BD78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F4B2E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41274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4D7CF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8211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9BFE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4C1C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A2771" w14:textId="77777777" w:rsidR="0044611A" w:rsidRDefault="0044611A"/>
      </w:tc>
    </w:tr>
    <w:tr w:rsidR="0044611A" w14:paraId="6B5ED21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A7F28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0FA3B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07B35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76E13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AA32E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6F856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2FAF4D65" w14:textId="77777777" w:rsidR="0044611A" w:rsidRDefault="0044611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6F41D" w14:textId="77777777" w:rsidR="0044611A" w:rsidRDefault="009A5FFB">
    <w:pPr>
      <w:pStyle w:val="ab"/>
    </w:pPr>
    <w:r>
      <w:pict w14:anchorId="0B08C936">
        <v:shape id="_x0000_s1052" style="position:absolute;left:0;text-align:left;margin-left:496.05pt;margin-top:-38.95pt;width:84.3pt;height:29.65pt;z-index:2516480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D98975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10B526FD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FDFD0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A2240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0DC7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6E506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CF39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8DA1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38B1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B7F9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AB154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1A574" w14:textId="77777777" w:rsidR="0044611A" w:rsidRDefault="0044611A">
          <w:pPr>
            <w:pStyle w:val="a8"/>
          </w:pPr>
        </w:p>
      </w:tc>
    </w:tr>
    <w:tr w:rsidR="0044611A" w14:paraId="42A36D3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57534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E15B2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32449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3B719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404D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B5066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8492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B0674" w14:textId="77777777" w:rsidR="0044611A" w:rsidRDefault="0044611A"/>
      </w:tc>
    </w:tr>
    <w:tr w:rsidR="0044611A" w14:paraId="1B98F73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12E4C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9DB3F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CDE38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5FE7C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0A380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D5824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B339E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82CBC" w14:textId="77777777" w:rsidR="0044611A" w:rsidRDefault="0044611A">
          <w:pPr>
            <w:pStyle w:val="a8"/>
          </w:pPr>
        </w:p>
      </w:tc>
    </w:tr>
    <w:tr w:rsidR="0044611A" w14:paraId="1123419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01D44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FAD51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8E0AD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04E67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C7B2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CF6F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BF26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EE63A" w14:textId="77777777" w:rsidR="0044611A" w:rsidRDefault="0044611A"/>
      </w:tc>
    </w:tr>
    <w:tr w:rsidR="0044611A" w14:paraId="44BF583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84E3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E7B30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8B208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2D5B1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CB9A6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AE0AF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A6914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DCD0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7314282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710C3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AF52F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CFF18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2E83B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3CED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3CD4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7D4B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88506" w14:textId="77777777" w:rsidR="0044611A" w:rsidRDefault="0044611A"/>
      </w:tc>
    </w:tr>
    <w:tr w:rsidR="0044611A" w14:paraId="2F61562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5F68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DF6B1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C273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1995B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074E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2945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4432BE68" w14:textId="77777777" w:rsidR="0044611A" w:rsidRDefault="0044611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CA4D3" w14:textId="77777777" w:rsidR="0044611A" w:rsidRDefault="009A5FFB">
    <w:pPr>
      <w:pStyle w:val="ab"/>
    </w:pPr>
    <w:r>
      <w:pict w14:anchorId="6B1BCEE4">
        <v:shape id="_x0000_s1049" style="position:absolute;left:0;text-align:left;margin-left:113.8pt;margin-top:-47.5pt;width:84.3pt;height:29.65pt;z-index:2516439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41F91A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1945FD33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C1568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E2034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65A8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C05F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DF0E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ED64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E78BE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AF7E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51B75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B165F" w14:textId="77777777" w:rsidR="0044611A" w:rsidRDefault="0044611A">
          <w:pPr>
            <w:pStyle w:val="a8"/>
          </w:pPr>
        </w:p>
      </w:tc>
    </w:tr>
    <w:tr w:rsidR="0044611A" w14:paraId="067BE5B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F5A55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92953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78322B5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72D2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C223D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A354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BE58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22180" w14:textId="77777777" w:rsidR="0044611A" w:rsidRDefault="0044611A"/>
      </w:tc>
    </w:tr>
    <w:tr w:rsidR="0044611A" w14:paraId="7A82878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8A2DA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C6B52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E18BB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7A602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88007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447C90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B68FF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7B974" w14:textId="77777777" w:rsidR="0044611A" w:rsidRDefault="0044611A">
          <w:pPr>
            <w:pStyle w:val="a8"/>
          </w:pPr>
        </w:p>
      </w:tc>
    </w:tr>
    <w:tr w:rsidR="0044611A" w14:paraId="5FCDAF9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657ED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8121D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BB57B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E0C7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0464F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616E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932F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63862" w14:textId="77777777" w:rsidR="0044611A" w:rsidRDefault="0044611A"/>
      </w:tc>
    </w:tr>
    <w:tr w:rsidR="0044611A" w14:paraId="3988F42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6F3B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0EA4F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993F8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E5E91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EE557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0F1D4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A26D6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0AAE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1E9FB2E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B314B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EDBC6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1E004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BF64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41986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3FCB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242C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7DD41" w14:textId="77777777" w:rsidR="0044611A" w:rsidRDefault="0044611A"/>
      </w:tc>
    </w:tr>
    <w:tr w:rsidR="0044611A" w14:paraId="42B7890B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9EE27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1EE6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04C2A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AC98E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73732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625D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16114B35" w14:textId="77777777" w:rsidR="0044611A" w:rsidRDefault="0044611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0BF9B" w14:textId="77777777" w:rsidR="0044611A" w:rsidRDefault="009A5FFB">
    <w:pPr>
      <w:pStyle w:val="ab"/>
    </w:pPr>
    <w:r>
      <w:pict w14:anchorId="24DCFC76">
        <v:shape id="_x0000_s1050" style="position:absolute;left:0;text-align:left;margin-left:496.05pt;margin-top:-38.95pt;width:84.3pt;height:29.65pt;z-index:2516490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7D226F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392E17F0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36504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71DC6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E0E2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26E47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D476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9EBD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8E59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C362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5883F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8C72E" w14:textId="77777777" w:rsidR="0044611A" w:rsidRDefault="0044611A">
          <w:pPr>
            <w:pStyle w:val="a8"/>
          </w:pPr>
        </w:p>
      </w:tc>
    </w:tr>
    <w:tr w:rsidR="0044611A" w14:paraId="4C5F40D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91F24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C7075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3242D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FACDD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75DF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BE795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FF5D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6906C" w14:textId="77777777" w:rsidR="0044611A" w:rsidRDefault="0044611A"/>
      </w:tc>
    </w:tr>
    <w:tr w:rsidR="0044611A" w14:paraId="294C068A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88958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9E91B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09FA0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8AFC3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BC8BE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1196F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98D44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D50A7" w14:textId="77777777" w:rsidR="0044611A" w:rsidRDefault="0044611A">
          <w:pPr>
            <w:pStyle w:val="a8"/>
          </w:pPr>
        </w:p>
      </w:tc>
    </w:tr>
    <w:tr w:rsidR="0044611A" w14:paraId="2745F0B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396F3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2D8AB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F03A6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B9D99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9A31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27F2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4ADD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D230A" w14:textId="77777777" w:rsidR="0044611A" w:rsidRDefault="0044611A"/>
      </w:tc>
    </w:tr>
    <w:tr w:rsidR="0044611A" w14:paraId="12048E43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FFA7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86F3C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03FFE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3BC08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140B2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BB293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E76EF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59E3E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61E1A4C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25CBB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C5B35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3E1F6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06ED0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7F03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8235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15A0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7EE66" w14:textId="77777777" w:rsidR="0044611A" w:rsidRDefault="0044611A"/>
      </w:tc>
    </w:tr>
    <w:tr w:rsidR="0044611A" w14:paraId="3DDFA9D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C664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D6E4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CF05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0C085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83B2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F15F3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48834830" w14:textId="77777777" w:rsidR="0044611A" w:rsidRDefault="0044611A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801EA" w14:textId="77777777" w:rsidR="0044611A" w:rsidRDefault="009A5FFB">
    <w:pPr>
      <w:pStyle w:val="ab"/>
    </w:pPr>
    <w:r>
      <w:pict w14:anchorId="4CCE099E">
        <v:shape id="_x0000_s1047" style="position:absolute;left:0;text-align:left;margin-left:113.8pt;margin-top:-47.5pt;width:84.3pt;height:29.65pt;z-index:2516449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E1AED0B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565D576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E3DE2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8D2B3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827C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B7FE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561C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5125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D87F8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6124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912AD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E569C" w14:textId="77777777" w:rsidR="0044611A" w:rsidRDefault="0044611A">
          <w:pPr>
            <w:pStyle w:val="a8"/>
          </w:pPr>
        </w:p>
      </w:tc>
    </w:tr>
    <w:tr w:rsidR="0044611A" w14:paraId="2AB1EA96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E846C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B0F0F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25D7489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4C8D8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F35A3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978C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AED2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8542C" w14:textId="77777777" w:rsidR="0044611A" w:rsidRDefault="0044611A"/>
      </w:tc>
    </w:tr>
    <w:tr w:rsidR="0044611A" w14:paraId="177FD57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144BA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64AF2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5E24E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7B39D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24961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5E2AF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6223F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CC073" w14:textId="77777777" w:rsidR="0044611A" w:rsidRDefault="0044611A">
          <w:pPr>
            <w:pStyle w:val="a8"/>
          </w:pPr>
        </w:p>
      </w:tc>
    </w:tr>
    <w:tr w:rsidR="0044611A" w14:paraId="58F1D9D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D2055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E1826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13748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297F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C3A77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BC45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91B8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1A132" w14:textId="77777777" w:rsidR="0044611A" w:rsidRDefault="0044611A"/>
      </w:tc>
    </w:tr>
    <w:tr w:rsidR="0044611A" w14:paraId="71922957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030A1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66A8E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289CC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D4A7F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FDFDA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B6F76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FBD5B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054CE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0604204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8EBE4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E31E9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DBEAB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865E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97F0C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BB11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4E4D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BFC1F" w14:textId="77777777" w:rsidR="0044611A" w:rsidRDefault="0044611A"/>
      </w:tc>
    </w:tr>
    <w:tr w:rsidR="0044611A" w14:paraId="490645C7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8318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0855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B86C7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6EA5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94A9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FA98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10AFB891" w14:textId="77777777" w:rsidR="0044611A" w:rsidRDefault="0044611A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8EB3D" w14:textId="77777777" w:rsidR="0044611A" w:rsidRDefault="009A5FFB">
    <w:pPr>
      <w:pStyle w:val="ab"/>
    </w:pPr>
    <w:r>
      <w:pict w14:anchorId="1753C892">
        <v:shape id="_x0000_s1588016519" o:spid="_x0000_s1048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F1B1C7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473B8428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560E6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313F2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1143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05725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BFAE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4A52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0254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2EE6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0EEE9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A4667" w14:textId="77777777" w:rsidR="0044611A" w:rsidRDefault="0044611A">
          <w:pPr>
            <w:pStyle w:val="a8"/>
          </w:pPr>
        </w:p>
      </w:tc>
    </w:tr>
    <w:tr w:rsidR="0044611A" w14:paraId="66DD43A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9C8D9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B1044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BB59A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2B7ED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6D6E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FA45B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0E64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E82D0" w14:textId="77777777" w:rsidR="0044611A" w:rsidRDefault="0044611A"/>
      </w:tc>
    </w:tr>
    <w:tr w:rsidR="0044611A" w14:paraId="53F5CCFF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9FCB8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0F383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ACC2C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776D2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63106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3B21B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4AA9E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2766B" w14:textId="77777777" w:rsidR="0044611A" w:rsidRDefault="0044611A">
          <w:pPr>
            <w:pStyle w:val="a8"/>
          </w:pPr>
        </w:p>
      </w:tc>
    </w:tr>
    <w:tr w:rsidR="0044611A" w14:paraId="6D4B52E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64295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50FD8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D9068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9D5CC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BE23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2B33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2579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80DEF" w14:textId="77777777" w:rsidR="0044611A" w:rsidRDefault="0044611A"/>
      </w:tc>
    </w:tr>
    <w:tr w:rsidR="0044611A" w14:paraId="1F0F6B66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75F65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3A7FD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09052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D538E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B7082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82A3B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8EEC8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D1DDC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72C37F2C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7DFCE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19AB5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8E66C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CA0D0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234C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EF79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CC15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1A854" w14:textId="77777777" w:rsidR="0044611A" w:rsidRDefault="0044611A"/>
      </w:tc>
    </w:tr>
    <w:tr w:rsidR="0044611A" w14:paraId="3BDC5223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2A0F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5DF7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2A0FB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A9267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354E0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FEBE6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0E47C9D5" w14:textId="77777777" w:rsidR="0044611A" w:rsidRDefault="0044611A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E2559" w14:textId="77777777" w:rsidR="0044611A" w:rsidRDefault="009A5FFB">
    <w:pPr>
      <w:pStyle w:val="ab"/>
    </w:pPr>
    <w:r>
      <w:pict w14:anchorId="0442382C">
        <v:shape id="_x0000_s1588016522" o:spid="_x0000_s1045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E59F91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56C18AF1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B83CC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C195A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56F6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0B1B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EA2C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6A7D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0F7BC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CB5F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DE0A9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066B8" w14:textId="77777777" w:rsidR="0044611A" w:rsidRDefault="0044611A">
          <w:pPr>
            <w:pStyle w:val="a8"/>
          </w:pPr>
        </w:p>
      </w:tc>
    </w:tr>
    <w:tr w:rsidR="0044611A" w14:paraId="4553E24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C212E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1D58D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DBA5505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5C6FA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3C3B6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814D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4E17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A45C8" w14:textId="77777777" w:rsidR="0044611A" w:rsidRDefault="0044611A"/>
      </w:tc>
    </w:tr>
    <w:tr w:rsidR="0044611A" w14:paraId="4ED4A98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D52E1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15058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3E1D5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BAC7B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4A728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D4D0C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1A2F2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50098" w14:textId="77777777" w:rsidR="0044611A" w:rsidRDefault="0044611A">
          <w:pPr>
            <w:pStyle w:val="a8"/>
          </w:pPr>
        </w:p>
      </w:tc>
    </w:tr>
    <w:tr w:rsidR="0044611A" w14:paraId="4D7C22B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85F82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4D24C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47FCE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7E5A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19C52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6C42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058F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12602" w14:textId="77777777" w:rsidR="0044611A" w:rsidRDefault="0044611A"/>
      </w:tc>
    </w:tr>
    <w:tr w:rsidR="0044611A" w14:paraId="3616CDA1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CE0C2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74C3D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4B139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FDB95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7B0FA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D5C76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0D517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B8C01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4611A" w14:paraId="68F2527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B71C1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7D1E8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C6E20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987F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29788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BECB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5C83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E5FE8" w14:textId="77777777" w:rsidR="0044611A" w:rsidRDefault="0044611A"/>
      </w:tc>
    </w:tr>
    <w:tr w:rsidR="0044611A" w14:paraId="640BFA74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53BED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CDC6E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54629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7DA9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694CC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B39FF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A941194" w14:textId="77777777" w:rsidR="0044611A" w:rsidRDefault="0044611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34CF3"/>
    <w:multiLevelType w:val="multilevel"/>
    <w:tmpl w:val="784691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98465C"/>
    <w:multiLevelType w:val="multilevel"/>
    <w:tmpl w:val="13864C2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976161"/>
    <w:multiLevelType w:val="multilevel"/>
    <w:tmpl w:val="3FD8A1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93556048">
    <w:abstractNumId w:val="1"/>
  </w:num>
  <w:num w:numId="2" w16cid:durableId="2103985580">
    <w:abstractNumId w:val="2"/>
  </w:num>
  <w:num w:numId="3" w16cid:durableId="21635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68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11A"/>
    <w:rsid w:val="0044611A"/>
    <w:rsid w:val="005F41D3"/>
    <w:rsid w:val="00744CB7"/>
    <w:rsid w:val="00777084"/>
    <w:rsid w:val="007B31D7"/>
    <w:rsid w:val="008A3B94"/>
    <w:rsid w:val="009A5FFB"/>
    <w:rsid w:val="00EA26BC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2"/>
    </o:shapelayout>
  </w:shapeDefaults>
  <w:decimalSymbol w:val="."/>
  <w:listSeparator w:val=","/>
  <w14:docId w14:val="23E692F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박스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57" w:lineRule="auto"/>
      <w:ind w:left="400" w:hanging="400"/>
      <w:jc w:val="both"/>
    </w:pPr>
    <w:rPr>
      <w:rFonts w:ascii="HY신명조" w:eastAsia="HY신명조" w:hAnsi="Arial Unicode MS" w:cs="HY신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9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footer" Target="footer9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53" Type="http://schemas.openxmlformats.org/officeDocument/2006/relationships/footer" Target="footer21.xml"/><Relationship Id="rId58" Type="http://schemas.openxmlformats.org/officeDocument/2006/relationships/footer" Target="footer24.xml"/><Relationship Id="rId5" Type="http://schemas.openxmlformats.org/officeDocument/2006/relationships/footnotes" Target="footnotes.xml"/><Relationship Id="rId61" Type="http://schemas.openxmlformats.org/officeDocument/2006/relationships/footer" Target="footer25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9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header" Target="header26.xml"/><Relationship Id="rId60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4401</Words>
  <Characters>25089</Characters>
  <Application>Microsoft Office Word</Application>
  <DocSecurity>0</DocSecurity>
  <Lines>209</Lines>
  <Paragraphs>58</Paragraphs>
  <ScaleCrop>false</ScaleCrop>
  <Company/>
  <LinksUpToDate>false</LinksUpToDate>
  <CharactersWithSpaces>29432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</dc:description>
  <cp:lastModifiedBy>User</cp:lastModifiedBy>
  <cp:revision>4</cp:revision>
  <dcterms:created xsi:type="dcterms:W3CDTF">2025-06-18T00:42:00Z</dcterms:created>
  <dcterms:modified xsi:type="dcterms:W3CDTF">2025-06-18T13:15:00Z</dcterms:modified>
</cp:coreProperties>
</file>