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E645D" w14:textId="77777777" w:rsidR="009F3043" w:rsidRDefault="00EB4210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0CFD05E0" w14:textId="77777777" w:rsidR="009F3043" w:rsidRDefault="009F3043">
      <w:pPr>
        <w:sectPr w:rsidR="009F3043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61D71DCB" w14:textId="77777777" w:rsidR="009F3043" w:rsidRDefault="009F3043">
      <w:pPr>
        <w:sectPr w:rsidR="009F3043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49ED029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2BA47F73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 xml:space="preserve">1. </w:t>
      </w:r>
      <w:r>
        <w:rPr>
          <w:rFonts w:ascii="HY신명조" w:eastAsia="HY신명조" w:cs="HY신명조"/>
          <w:color w:val="0C0C0C"/>
        </w:rPr>
        <w:t>동기부여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이론과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성격에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60BA2E59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046EDAE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9108C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0AFBE9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동기는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욕구</w:t>
            </w:r>
            <w:r>
              <w:rPr>
                <w:rFonts w:ascii="HY신명조" w:eastAsia="HY신명조" w:cs="HY신명조"/>
              </w:rPr>
              <w:t>(need)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욕구의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5FFE1A8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D0D824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009919" w14:textId="77777777" w:rsidR="009F3043" w:rsidRDefault="00EB4210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-11"/>
                <w:w w:val="100"/>
              </w:rPr>
              <w:t>맥클리랜드</w:t>
            </w:r>
            <w:r>
              <w:rPr>
                <w:rFonts w:ascii="HY신명조" w:eastAsia="HY신명조" w:cs="HY신명조"/>
                <w:spacing w:val="-11"/>
                <w:w w:val="100"/>
              </w:rPr>
              <w:t>(McClelland)</w:t>
            </w:r>
            <w:r>
              <w:rPr>
                <w:rFonts w:ascii="HY신명조" w:eastAsia="HY신명조" w:cs="HY신명조"/>
                <w:spacing w:val="-11"/>
                <w:w w:val="100"/>
              </w:rPr>
              <w:t>에</w:t>
            </w:r>
            <w:r>
              <w:rPr>
                <w:rFonts w:ascii="HY신명조" w:eastAsia="HY신명조" w:cs="HY신명조"/>
                <w:spacing w:val="-1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w w:val="100"/>
              </w:rPr>
              <w:t>의하면</w:t>
            </w:r>
            <w:r>
              <w:rPr>
                <w:rFonts w:ascii="HY신명조" w:eastAsia="HY신명조" w:cs="HY신명조"/>
                <w:spacing w:val="-11"/>
                <w:w w:val="100"/>
              </w:rPr>
              <w:t xml:space="preserve">, </w:t>
            </w:r>
            <w:r>
              <w:rPr>
                <w:rFonts w:ascii="HY신명조" w:eastAsia="HY신명조" w:cs="HY신명조"/>
                <w:spacing w:val="-11"/>
                <w:w w:val="100"/>
              </w:rPr>
              <w:t>성취욕구</w:t>
            </w:r>
            <w:r>
              <w:rPr>
                <w:rFonts w:ascii="HY신명조" w:eastAsia="HY신명조" w:cs="HY신명조"/>
                <w:spacing w:val="-11"/>
                <w:w w:val="100"/>
              </w:rPr>
              <w:t>(need for achievement)</w:t>
            </w:r>
            <w:r>
              <w:rPr>
                <w:rFonts w:ascii="HY신명조" w:eastAsia="HY신명조" w:cs="HY신명조"/>
                <w:spacing w:val="-11"/>
                <w:w w:val="100"/>
              </w:rPr>
              <w:t>는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개인이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다른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사람들에게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영향력을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행사하여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그들을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통제하고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싶은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욕구를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말한다</w:t>
            </w:r>
            <w:r>
              <w:rPr>
                <w:rFonts w:ascii="HY신명조" w:eastAsia="HY신명조" w:cs="HY신명조"/>
                <w:spacing w:val="0"/>
                <w:w w:val="100"/>
              </w:rPr>
              <w:t>.</w:t>
            </w:r>
          </w:p>
        </w:tc>
      </w:tr>
      <w:tr w:rsidR="009F3043" w14:paraId="5D535CB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4C09E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24B57E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강화이론</w:t>
            </w:r>
            <w:r>
              <w:rPr>
                <w:rFonts w:ascii="HY신명조" w:eastAsia="HY신명조" w:cs="HY신명조"/>
              </w:rPr>
              <w:t>(reinforcement theory)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긍정적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강화</w:t>
            </w:r>
            <w:r>
              <w:rPr>
                <w:rFonts w:ascii="HY신명조" w:eastAsia="HY신명조" w:cs="HY신명조"/>
                <w:spacing w:val="-5"/>
              </w:rPr>
              <w:t xml:space="preserve">(positive </w:t>
            </w:r>
            <w:r>
              <w:rPr>
                <w:rFonts w:ascii="HY신명조" w:eastAsia="HY신명조" w:cs="HY신명조"/>
                <w:spacing w:val="-6"/>
              </w:rPr>
              <w:t>reinforcement)</w:t>
            </w:r>
            <w:r>
              <w:rPr>
                <w:rFonts w:ascii="HY신명조" w:eastAsia="HY신명조" w:cs="HY신명조"/>
                <w:spacing w:val="-6"/>
              </w:rPr>
              <w:t>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부정적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강화</w:t>
            </w:r>
            <w:r>
              <w:rPr>
                <w:rFonts w:ascii="HY신명조" w:eastAsia="HY신명조" w:cs="HY신명조"/>
                <w:spacing w:val="-6"/>
              </w:rPr>
              <w:t>(negative reinforcement)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행위자의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바람직한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빈도를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7692DC4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17DBCC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5817B8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공정성이론</w:t>
            </w:r>
            <w:r>
              <w:rPr>
                <w:rFonts w:ascii="HY신명조" w:eastAsia="HY신명조" w:cs="HY신명조"/>
                <w:spacing w:val="-2"/>
              </w:rPr>
              <w:t>(equity theory)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의하면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개인이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불공정성을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느끼는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준거인물을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불균형상태를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2745E1B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19D2AE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B44849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알더퍼</w:t>
            </w:r>
            <w:r>
              <w:rPr>
                <w:rFonts w:ascii="HY신명조" w:eastAsia="HY신명조" w:cs="HY신명조"/>
                <w:spacing w:val="4"/>
              </w:rPr>
              <w:t>(Alderfer)</w:t>
            </w:r>
            <w:r>
              <w:rPr>
                <w:rFonts w:ascii="HY신명조" w:eastAsia="HY신명조" w:cs="HY신명조"/>
                <w:spacing w:val="4"/>
              </w:rPr>
              <w:t>의</w:t>
            </w:r>
            <w:r>
              <w:rPr>
                <w:rFonts w:ascii="HY신명조" w:eastAsia="HY신명조" w:cs="HY신명조"/>
                <w:spacing w:val="4"/>
              </w:rPr>
              <w:t xml:space="preserve"> ERG</w:t>
            </w:r>
            <w:r>
              <w:rPr>
                <w:rFonts w:ascii="HY신명조" w:eastAsia="HY신명조" w:cs="HY신명조"/>
                <w:spacing w:val="4"/>
              </w:rPr>
              <w:t>이론은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매슬로우</w:t>
            </w:r>
            <w:r>
              <w:rPr>
                <w:rFonts w:ascii="HY신명조" w:eastAsia="HY신명조" w:cs="HY신명조"/>
                <w:spacing w:val="4"/>
              </w:rPr>
              <w:t>(Maslow)</w:t>
            </w:r>
            <w:r>
              <w:rPr>
                <w:rFonts w:ascii="HY신명조" w:eastAsia="HY신명조" w:cs="HY신명조"/>
                <w:spacing w:val="4"/>
              </w:rPr>
              <w:t>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다섯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욕구를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EF161CE" w14:textId="77777777" w:rsidR="009F3043" w:rsidRDefault="009F3043">
      <w:pPr>
        <w:rPr>
          <w:sz w:val="2"/>
        </w:rPr>
      </w:pPr>
    </w:p>
    <w:p w14:paraId="4D41EF61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75894A61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2EF76BE4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64F2DF05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  <w:spacing w:val="4"/>
        </w:rPr>
        <w:t>2.</w:t>
      </w:r>
      <w:r>
        <w:rPr>
          <w:rFonts w:ascii="HY신명조" w:eastAsia="HY신명조" w:cs="HY신명조"/>
          <w:b/>
          <w:bCs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리더십에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5462B0CF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7C25D16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25E7EA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3ED95E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리더십은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리더가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부하들로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하여금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변화를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통해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조직목표를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달성하도록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0F1C07F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E01A3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598A51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리더는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외집단</w:t>
            </w:r>
            <w:r>
              <w:rPr>
                <w:rFonts w:ascii="HY신명조" w:eastAsia="HY신명조" w:cs="HY신명조"/>
              </w:rPr>
              <w:t>(out-group)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내집단</w:t>
            </w:r>
            <w:r>
              <w:rPr>
                <w:rFonts w:ascii="HY신명조" w:eastAsia="HY신명조" w:cs="HY신명조"/>
              </w:rPr>
              <w:t>(in-group)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부하들과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교환관계를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그들에게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0D7D88D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6A4D9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2FA945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피들러</w:t>
            </w:r>
            <w:r>
              <w:rPr>
                <w:rFonts w:ascii="HY신명조" w:eastAsia="HY신명조" w:cs="HY신명조"/>
              </w:rPr>
              <w:t>(Fiedler)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상황모형에서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LPC(least </w:t>
            </w:r>
            <w:r>
              <w:rPr>
                <w:rFonts w:ascii="HY신명조" w:eastAsia="HY신명조" w:cs="HY신명조"/>
                <w:spacing w:val="3"/>
              </w:rPr>
              <w:t xml:space="preserve">preferred co-worker) </w:t>
            </w:r>
            <w:r>
              <w:rPr>
                <w:rFonts w:ascii="HY신명조" w:eastAsia="HY신명조" w:cs="HY신명조"/>
                <w:spacing w:val="3"/>
              </w:rPr>
              <w:t>점수는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과업지향적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리더십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스타일을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6717E5D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F88D7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578F0F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위인이론</w:t>
            </w:r>
            <w:r>
              <w:rPr>
                <w:rFonts w:ascii="HY신명조" w:eastAsia="HY신명조" w:cs="HY신명조"/>
              </w:rPr>
              <w:t>(great man theory)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특성이론</w:t>
            </w:r>
            <w:r>
              <w:rPr>
                <w:rFonts w:ascii="HY신명조" w:eastAsia="HY신명조" w:cs="HY신명조"/>
              </w:rPr>
              <w:t>(trait theory)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행동이론</w:t>
            </w:r>
            <w:r>
              <w:rPr>
                <w:rFonts w:ascii="HY신명조" w:eastAsia="HY신명조" w:cs="HY신명조"/>
              </w:rPr>
              <w:t>(behavioral theory)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2050910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D9A6E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E4A311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변혁적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리더</w:t>
            </w:r>
            <w:r>
              <w:rPr>
                <w:rFonts w:ascii="HY신명조" w:eastAsia="HY신명조" w:cs="HY신명조"/>
                <w:spacing w:val="-3"/>
              </w:rPr>
              <w:t>(transformational leader)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이상화된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영향력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영감에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유발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지적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자극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개인화된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배려의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특성을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보인다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</w:tc>
      </w:tr>
    </w:tbl>
    <w:p w14:paraId="4DD888D1" w14:textId="77777777" w:rsidR="009F3043" w:rsidRDefault="009F3043">
      <w:pPr>
        <w:rPr>
          <w:sz w:val="2"/>
        </w:rPr>
      </w:pPr>
    </w:p>
    <w:p w14:paraId="07059A83" w14:textId="77777777" w:rsidR="009F3043" w:rsidRDefault="009F3043">
      <w:pPr>
        <w:pStyle w:val="a8"/>
        <w:snapToGrid/>
        <w:rPr>
          <w:rFonts w:ascii="HY신명조" w:eastAsia="HY신명조" w:cs="HY신명조"/>
          <w:b/>
          <w:bCs/>
          <w:color w:val="0C0C0C"/>
        </w:rPr>
      </w:pPr>
    </w:p>
    <w:p w14:paraId="7D054C3B" w14:textId="77777777" w:rsidR="009F3043" w:rsidRDefault="009F3043">
      <w:pPr>
        <w:pStyle w:val="a8"/>
        <w:snapToGrid/>
        <w:rPr>
          <w:rFonts w:ascii="HY신명조" w:eastAsia="HY신명조" w:cs="HY신명조"/>
          <w:b/>
          <w:bCs/>
          <w:color w:val="0C0C0C"/>
        </w:rPr>
      </w:pPr>
    </w:p>
    <w:p w14:paraId="4F4A7FEC" w14:textId="77777777" w:rsidR="009F3043" w:rsidRDefault="00EB4210">
      <w:pPr>
        <w:pStyle w:val="a8"/>
        <w:snapToGrid/>
        <w:rPr>
          <w:rFonts w:ascii="HY신명조" w:eastAsia="HY신명조" w:cs="HY신명조"/>
          <w:b/>
          <w:bCs/>
          <w:color w:val="FF0000"/>
          <w:u w:val="single" w:color="000000"/>
        </w:rPr>
      </w:pPr>
      <w:r>
        <w:rPr>
          <w:rFonts w:ascii="HY신명조" w:eastAsia="HY신명조" w:cs="HY신명조"/>
          <w:b/>
          <w:bCs/>
          <w:color w:val="0C0C0C"/>
        </w:rPr>
        <w:t xml:space="preserve"> </w:t>
      </w:r>
    </w:p>
    <w:p w14:paraId="781A70C0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 xml:space="preserve">3. </w:t>
      </w:r>
      <w:r>
        <w:rPr>
          <w:rFonts w:ascii="HY신명조" w:eastAsia="HY신명조" w:cs="HY신명조"/>
          <w:color w:val="0C0C0C"/>
        </w:rPr>
        <w:t>다음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중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항목만을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모두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선택한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296464CC" w14:textId="77777777" w:rsidR="009F3043" w:rsidRDefault="00EB421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9F3043" w14:paraId="32AF3EB7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7BA115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0DF543C" w14:textId="77777777" w:rsidR="009F3043" w:rsidRDefault="00EB4210">
            <w:pPr>
              <w:pStyle w:val="a8"/>
              <w:spacing w:after="100"/>
              <w:ind w:left="60" w:right="1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</w:rPr>
              <w:t>집단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갈등은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목표의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차이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지각의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차이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제한된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등으로</w:t>
            </w:r>
            <w:r>
              <w:rPr>
                <w:rFonts w:ascii="HY신명조" w:eastAsia="HY신명조" w:cs="HY신명조"/>
                <w:spacing w:val="-3"/>
              </w:rPr>
              <w:t>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비롯된다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9F3043" w14:paraId="05796F85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805BFCF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F9C2D0F" w14:textId="77777777" w:rsidR="009F3043" w:rsidRDefault="00EB4210">
            <w:pPr>
              <w:pStyle w:val="ac"/>
              <w:spacing w:after="100" w:line="249" w:lineRule="auto"/>
              <w:ind w:left="60" w:right="100" w:firstLine="0"/>
              <w:rPr>
                <w:rFonts w:ascii="HY신명조" w:eastAsia="HY신명조" w:cs="HY신명조"/>
                <w:spacing w:val="-3"/>
                <w:w w:val="100"/>
              </w:rPr>
            </w:pPr>
            <w:r>
              <w:rPr>
                <w:rFonts w:ascii="HY신명조" w:eastAsia="HY신명조" w:cs="HY신명조"/>
                <w:w w:val="100"/>
              </w:rPr>
              <w:t>기능팀</w:t>
            </w:r>
            <w:r>
              <w:rPr>
                <w:rFonts w:ascii="HY신명조" w:eastAsia="HY신명조" w:cs="HY신명조"/>
                <w:w w:val="100"/>
              </w:rPr>
              <w:t>(functional team)</w:t>
            </w:r>
            <w:r>
              <w:rPr>
                <w:rFonts w:ascii="HY신명조" w:eastAsia="HY신명조" w:cs="HY신명조"/>
                <w:w w:val="100"/>
              </w:rPr>
              <w:t>은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w w:val="100"/>
              </w:rPr>
              <w:t>다양한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w w:val="100"/>
              </w:rPr>
              <w:t>부서에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w w:val="100"/>
              </w:rPr>
              <w:t>소속되어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w w:val="100"/>
              </w:rPr>
              <w:t>있고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w w:val="100"/>
              </w:rPr>
              <w:t>상호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100"/>
              </w:rPr>
              <w:t>보완적인</w:t>
            </w:r>
            <w:r>
              <w:rPr>
                <w:rFonts w:ascii="HY신명조" w:eastAsia="HY신명조" w:cs="HY신명조"/>
                <w:spacing w:val="-8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100"/>
              </w:rPr>
              <w:t>능력을</w:t>
            </w:r>
            <w:r>
              <w:rPr>
                <w:rFonts w:ascii="HY신명조" w:eastAsia="HY신명조" w:cs="HY신명조"/>
                <w:spacing w:val="-8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100"/>
              </w:rPr>
              <w:t>지닌</w:t>
            </w:r>
            <w:r>
              <w:rPr>
                <w:rFonts w:ascii="HY신명조" w:eastAsia="HY신명조" w:cs="HY신명조"/>
                <w:spacing w:val="-8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100"/>
              </w:rPr>
              <w:t>구성원들이</w:t>
            </w:r>
            <w:r>
              <w:rPr>
                <w:rFonts w:ascii="HY신명조" w:eastAsia="HY신명조" w:cs="HY신명조"/>
                <w:spacing w:val="-8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100"/>
              </w:rPr>
              <w:t>모여</w:t>
            </w:r>
            <w:r>
              <w:rPr>
                <w:rFonts w:ascii="HY신명조" w:eastAsia="HY신명조" w:cs="HY신명조"/>
                <w:spacing w:val="-8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100"/>
              </w:rPr>
              <w:t>특정한</w:t>
            </w:r>
            <w:r>
              <w:rPr>
                <w:rFonts w:ascii="HY신명조" w:eastAsia="HY신명조" w:cs="HY신명조"/>
                <w:spacing w:val="-8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100"/>
              </w:rPr>
              <w:t>업무를</w:t>
            </w:r>
            <w:r>
              <w:rPr>
                <w:rFonts w:ascii="HY신명조" w:eastAsia="HY신명조" w:cs="HY신명조"/>
                <w:spacing w:val="-8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100"/>
              </w:rPr>
              <w:t>수행하는</w:t>
            </w:r>
            <w:r>
              <w:rPr>
                <w:rFonts w:ascii="HY신명조" w:eastAsia="HY신명조" w:cs="HY신명조"/>
                <w:spacing w:val="-8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팀을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말한다</w:t>
            </w:r>
            <w:r>
              <w:rPr>
                <w:rFonts w:ascii="HY신명조" w:eastAsia="HY신명조" w:cs="HY신명조"/>
                <w:spacing w:val="-3"/>
                <w:w w:val="100"/>
              </w:rPr>
              <w:t>.</w:t>
            </w:r>
          </w:p>
        </w:tc>
      </w:tr>
      <w:tr w:rsidR="009F3043" w14:paraId="03CCAF8C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EB7F758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2989D06" w14:textId="77777777" w:rsidR="009F3043" w:rsidRDefault="00EB4210">
            <w:pPr>
              <w:pStyle w:val="a8"/>
              <w:spacing w:after="100"/>
              <w:ind w:left="60" w:right="1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4"/>
              </w:rPr>
              <w:t>상동적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태도</w:t>
            </w:r>
            <w:r>
              <w:rPr>
                <w:rFonts w:ascii="HY신명조" w:eastAsia="HY신명조" w:cs="HY신명조"/>
                <w:spacing w:val="-4"/>
              </w:rPr>
              <w:t>(stereotyping)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타인에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평가가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속한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사회적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집단에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지각에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기초하여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이루어지는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말한다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9F3043" w14:paraId="6FFD8BC1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E774275" w14:textId="77777777" w:rsidR="009F3043" w:rsidRDefault="00EB4210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03D6FFA" w14:textId="77777777" w:rsidR="009F3043" w:rsidRDefault="00EB4210">
            <w:pPr>
              <w:pStyle w:val="a8"/>
              <w:spacing w:after="100"/>
              <w:ind w:left="60" w:right="1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</w:rPr>
              <w:t>구성원의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만족감이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직무수행상의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성취감이나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책임감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존재하는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요인을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나타날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요인을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외재적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강화요인이라고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6CE76552" w14:textId="77777777" w:rsidR="009F3043" w:rsidRDefault="009F3043">
      <w:pPr>
        <w:rPr>
          <w:sz w:val="2"/>
        </w:rPr>
      </w:pPr>
    </w:p>
    <w:p w14:paraId="0426DE86" w14:textId="77777777" w:rsidR="009F3043" w:rsidRDefault="00EB4210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756737C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33652A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BCD5B8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5FEF67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00A0E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3E6112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1EF344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</w:tr>
      <w:tr w:rsidR="009F3043" w14:paraId="19CFEB1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D33FA9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3DE7C6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F1654F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C83B06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8D3F47" w14:textId="77777777" w:rsidR="009F3043" w:rsidRDefault="009F304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C1686C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87A0AB2" w14:textId="77777777" w:rsidR="009F3043" w:rsidRDefault="009F3043">
      <w:pPr>
        <w:rPr>
          <w:sz w:val="2"/>
        </w:rPr>
      </w:pPr>
    </w:p>
    <w:p w14:paraId="5CF943DA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61ACDF54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 xml:space="preserve">4. </w:t>
      </w:r>
      <w:r>
        <w:rPr>
          <w:rFonts w:ascii="HY신명조" w:eastAsia="HY신명조" w:cs="HY신명조"/>
          <w:color w:val="0C0C0C"/>
        </w:rPr>
        <w:t>조직구조와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조직변화에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40009140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6C40954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D1282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FD58B3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조직이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변화하는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외부상황에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적절하고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신속하게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대처하기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집권화</w:t>
            </w:r>
            <w:r>
              <w:rPr>
                <w:rFonts w:ascii="HY신명조" w:eastAsia="HY신명조" w:cs="HY신명조"/>
              </w:rPr>
              <w:t>(centralization)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113C798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ABC53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B9DC12" w14:textId="77777777" w:rsidR="009F3043" w:rsidRDefault="00EB4210">
            <w:pPr>
              <w:pStyle w:val="ac"/>
              <w:spacing w:line="249" w:lineRule="auto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0"/>
                <w:w w:val="100"/>
              </w:rPr>
              <w:t>조직변화</w:t>
            </w:r>
            <w:r>
              <w:rPr>
                <w:rFonts w:ascii="HY신명조" w:eastAsia="HY신명조" w:cs="HY신명조"/>
                <w:spacing w:val="0"/>
                <w:w w:val="100"/>
              </w:rPr>
              <w:t>(organizational change)</w:t>
            </w:r>
            <w:r>
              <w:rPr>
                <w:rFonts w:ascii="HY신명조" w:eastAsia="HY신명조" w:cs="HY신명조"/>
                <w:spacing w:val="0"/>
                <w:w w:val="100"/>
              </w:rPr>
              <w:t>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궁극적으로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조직성과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개선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, </w:t>
            </w:r>
            <w:r>
              <w:rPr>
                <w:rFonts w:ascii="HY신명조" w:eastAsia="HY신명조" w:cs="HY신명조"/>
                <w:spacing w:val="0"/>
                <w:w w:val="100"/>
              </w:rPr>
              <w:t>능률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극대화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, </w:t>
            </w:r>
            <w:r>
              <w:rPr>
                <w:rFonts w:ascii="HY신명조" w:eastAsia="HY신명조" w:cs="HY신명조"/>
                <w:spacing w:val="0"/>
                <w:w w:val="100"/>
              </w:rPr>
              <w:t>구성원의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만족도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향상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등을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위한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계획적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변화를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말한다</w:t>
            </w:r>
            <w:r>
              <w:rPr>
                <w:rFonts w:ascii="HY신명조" w:eastAsia="HY신명조" w:cs="HY신명조"/>
                <w:spacing w:val="0"/>
                <w:w w:val="100"/>
              </w:rPr>
              <w:t>.</w:t>
            </w:r>
          </w:p>
        </w:tc>
      </w:tr>
      <w:tr w:rsidR="009F3043" w14:paraId="5FD3108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0E10F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ADE265" w14:textId="77777777" w:rsidR="009F3043" w:rsidRDefault="00EB4210">
            <w:pPr>
              <w:pStyle w:val="ac"/>
              <w:spacing w:line="249" w:lineRule="auto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0"/>
                <w:w w:val="100"/>
              </w:rPr>
              <w:t>기계적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구조는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저원가전략</w:t>
            </w:r>
            <w:r>
              <w:rPr>
                <w:rFonts w:ascii="HY신명조" w:eastAsia="HY신명조" w:cs="HY신명조"/>
                <w:spacing w:val="0"/>
                <w:w w:val="100"/>
              </w:rPr>
              <w:t>(cost-minimization strategy)</w:t>
            </w:r>
            <w:r>
              <w:rPr>
                <w:rFonts w:ascii="HY신명조" w:eastAsia="HY신명조" w:cs="HY신명조"/>
                <w:spacing w:val="0"/>
                <w:w w:val="100"/>
              </w:rPr>
              <w:t>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추구하는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조직에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적합하다</w:t>
            </w:r>
            <w:r>
              <w:rPr>
                <w:rFonts w:ascii="HY신명조" w:eastAsia="HY신명조" w:cs="HY신명조"/>
                <w:spacing w:val="0"/>
                <w:w w:val="100"/>
              </w:rPr>
              <w:t>.</w:t>
            </w:r>
          </w:p>
        </w:tc>
      </w:tr>
      <w:tr w:rsidR="009F3043" w14:paraId="0925DC0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2E3B6D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AA8E66" w14:textId="77777777" w:rsidR="009F3043" w:rsidRDefault="00EB4210">
            <w:pPr>
              <w:pStyle w:val="ac"/>
              <w:spacing w:line="249" w:lineRule="auto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0"/>
                <w:w w:val="100"/>
              </w:rPr>
              <w:t>조직이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경쟁력을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강화하고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경영성과를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높이기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위해서는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조직구조의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조정과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재설계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, </w:t>
            </w:r>
            <w:r>
              <w:rPr>
                <w:rFonts w:ascii="HY신명조" w:eastAsia="HY신명조" w:cs="HY신명조"/>
                <w:spacing w:val="0"/>
                <w:w w:val="100"/>
              </w:rPr>
              <w:t>새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공유가치와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조직문화의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개발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, </w:t>
            </w:r>
            <w:r>
              <w:rPr>
                <w:rFonts w:ascii="HY신명조" w:eastAsia="HY신명조" w:cs="HY신명조"/>
                <w:spacing w:val="0"/>
                <w:w w:val="100"/>
              </w:rPr>
              <w:t>직무개선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등의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노력이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필요하다</w:t>
            </w:r>
            <w:r>
              <w:rPr>
                <w:rFonts w:ascii="HY신명조" w:eastAsia="HY신명조" w:cs="HY신명조"/>
                <w:spacing w:val="0"/>
                <w:w w:val="100"/>
              </w:rPr>
              <w:t>.</w:t>
            </w:r>
          </w:p>
        </w:tc>
      </w:tr>
      <w:tr w:rsidR="009F3043" w14:paraId="27EAAF2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771E36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CEC865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구조</w:t>
            </w:r>
            <w:r>
              <w:rPr>
                <w:rFonts w:ascii="HY신명조" w:eastAsia="HY신명조" w:cs="HY신명조"/>
              </w:rPr>
              <w:t>(divisional structure)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기능별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구조</w:t>
            </w:r>
            <w:r>
              <w:rPr>
                <w:rFonts w:ascii="HY신명조" w:eastAsia="HY신명조" w:cs="HY신명조"/>
              </w:rPr>
              <w:t>(functional structure)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빨리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대응할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14EF4B6" w14:textId="77777777" w:rsidR="009F3043" w:rsidRDefault="009F3043">
      <w:pPr>
        <w:rPr>
          <w:sz w:val="2"/>
        </w:rPr>
      </w:pPr>
    </w:p>
    <w:p w14:paraId="7D0EE020" w14:textId="77777777" w:rsidR="009F3043" w:rsidRDefault="009F3043">
      <w:pPr>
        <w:pStyle w:val="a8"/>
        <w:snapToGrid/>
        <w:ind w:left="246" w:hanging="246"/>
        <w:rPr>
          <w:rFonts w:ascii="HY신명조" w:eastAsia="HY신명조" w:cs="HY신명조"/>
          <w:b/>
          <w:bCs/>
          <w:color w:val="0C0C0C"/>
        </w:rPr>
      </w:pPr>
    </w:p>
    <w:p w14:paraId="3EB92F20" w14:textId="77777777" w:rsidR="009F3043" w:rsidRDefault="009F3043">
      <w:pPr>
        <w:pStyle w:val="a8"/>
        <w:snapToGrid/>
        <w:ind w:left="246" w:hanging="246"/>
        <w:rPr>
          <w:rFonts w:ascii="HY신명조" w:eastAsia="HY신명조" w:cs="HY신명조"/>
          <w:b/>
          <w:bCs/>
          <w:color w:val="0C0C0C"/>
        </w:rPr>
      </w:pPr>
    </w:p>
    <w:p w14:paraId="6151B012" w14:textId="77777777" w:rsidR="009F3043" w:rsidRDefault="009F3043">
      <w:pPr>
        <w:pStyle w:val="a8"/>
        <w:snapToGrid/>
        <w:ind w:left="246" w:hanging="246"/>
        <w:rPr>
          <w:rFonts w:ascii="HY신명조" w:eastAsia="HY신명조" w:cs="HY신명조"/>
          <w:b/>
          <w:bCs/>
          <w:color w:val="0C0C0C"/>
        </w:rPr>
      </w:pPr>
    </w:p>
    <w:p w14:paraId="15DC8D64" w14:textId="77777777" w:rsidR="009F3043" w:rsidRDefault="009F3043">
      <w:pPr>
        <w:pStyle w:val="a8"/>
        <w:snapToGrid/>
        <w:ind w:left="246" w:hanging="246"/>
        <w:rPr>
          <w:rFonts w:ascii="HY신명조" w:eastAsia="HY신명조" w:cs="HY신명조"/>
          <w:b/>
          <w:bCs/>
          <w:color w:val="0C0C0C"/>
        </w:rPr>
      </w:pPr>
    </w:p>
    <w:p w14:paraId="4928E98E" w14:textId="77777777" w:rsidR="009F3043" w:rsidRDefault="00EB4210">
      <w:pPr>
        <w:pStyle w:val="a8"/>
        <w:snapToGrid/>
        <w:ind w:left="279" w:hanging="279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 xml:space="preserve">5. </w:t>
      </w:r>
      <w:r>
        <w:rPr>
          <w:rFonts w:ascii="HY신명조" w:eastAsia="HY신명조" w:cs="HY신명조"/>
          <w:color w:val="0C0C0C"/>
        </w:rPr>
        <w:t>인적자원의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모집</w:t>
      </w:r>
      <w:r>
        <w:rPr>
          <w:rFonts w:ascii="HY신명조" w:eastAsia="HY신명조" w:cs="HY신명조"/>
          <w:color w:val="0C0C0C"/>
        </w:rPr>
        <w:t xml:space="preserve">, </w:t>
      </w:r>
      <w:r>
        <w:rPr>
          <w:rFonts w:ascii="HY신명조" w:eastAsia="HY신명조" w:cs="HY신명조"/>
          <w:color w:val="0C0C0C"/>
        </w:rPr>
        <w:t>개발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및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평등고용기회에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4194B737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636DAA9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458F8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9FD9A6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내부모집</w:t>
            </w:r>
            <w:r>
              <w:rPr>
                <w:rFonts w:ascii="HY신명조" w:eastAsia="HY신명조" w:cs="HY신명조"/>
                <w:spacing w:val="-1"/>
              </w:rPr>
              <w:t>(internal recruiting)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외부모집</w:t>
            </w:r>
            <w:r>
              <w:rPr>
                <w:rFonts w:ascii="HY신명조" w:eastAsia="HY신명조" w:cs="HY신명조"/>
                <w:spacing w:val="-1"/>
              </w:rPr>
              <w:t>(external recruiting)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종업원들에게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희망과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35D4E2C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356C4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86721E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평등고용기회</w:t>
            </w:r>
            <w:r>
              <w:rPr>
                <w:rFonts w:ascii="HY신명조" w:eastAsia="HY신명조" w:cs="HY신명조"/>
                <w:spacing w:val="-4"/>
              </w:rPr>
              <w:t>(equal employment opportunity)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조직에서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불법적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4177E52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0DF29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20916E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선발기준</w:t>
            </w:r>
            <w:r>
              <w:rPr>
                <w:rFonts w:ascii="HY신명조" w:eastAsia="HY신명조" w:cs="HY신명조"/>
                <w:spacing w:val="2"/>
              </w:rPr>
              <w:t>(selection criterion)</w:t>
            </w:r>
            <w:r>
              <w:rPr>
                <w:rFonts w:ascii="HY신명조" w:eastAsia="HY신명조" w:cs="HY신명조"/>
                <w:spacing w:val="2"/>
              </w:rPr>
              <w:t>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개인이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조직에서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담당할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직무를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성공적으로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갖춰야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30A0614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9DF75C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274C21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친족주의</w:t>
            </w:r>
            <w:r>
              <w:rPr>
                <w:rFonts w:ascii="HY신명조" w:eastAsia="HY신명조" w:cs="HY신명조"/>
              </w:rPr>
              <w:t>(nepotism)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친척이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고용주를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관행이다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7F39A11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C1ECF1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AB99D8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종업원이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직장에서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연령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인종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종교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장애에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불법적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0E62DAC" w14:textId="77777777" w:rsidR="009F3043" w:rsidRDefault="009F3043">
      <w:pPr>
        <w:rPr>
          <w:sz w:val="2"/>
        </w:rPr>
      </w:pPr>
    </w:p>
    <w:p w14:paraId="79730768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4CF01E83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32CF59A3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57AE9815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600D3D9C" w14:textId="77777777" w:rsidR="009F3043" w:rsidRDefault="00EB4210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 xml:space="preserve">6. </w:t>
      </w:r>
      <w:r>
        <w:rPr>
          <w:rFonts w:ascii="HY신명조" w:eastAsia="HY신명조" w:cs="HY신명조"/>
        </w:rPr>
        <w:t>직무분석과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교육훈련에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77017DA8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66F7BBC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3E9D21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1EC1A5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개인</w:t>
            </w:r>
            <w:r>
              <w:rPr>
                <w:rFonts w:ascii="HY신명조" w:eastAsia="HY신명조" w:cs="HY신명조"/>
                <w:spacing w:val="-2"/>
              </w:rPr>
              <w:t>-</w:t>
            </w:r>
            <w:r>
              <w:rPr>
                <w:rFonts w:ascii="HY신명조" w:eastAsia="HY신명조" w:cs="HY신명조"/>
                <w:spacing w:val="-2"/>
              </w:rPr>
              <w:t>직무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적합</w:t>
            </w:r>
            <w:r>
              <w:rPr>
                <w:rFonts w:ascii="HY신명조" w:eastAsia="HY신명조" w:cs="HY신명조"/>
                <w:spacing w:val="-2"/>
              </w:rPr>
              <w:t>(person-job fit)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특성이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부합한지를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3156D11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EC477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7E8F93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교육훈련의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전이</w:t>
            </w:r>
            <w:r>
              <w:rPr>
                <w:rFonts w:ascii="HY신명조" w:eastAsia="HY신명조" w:cs="HY신명조"/>
                <w:spacing w:val="1"/>
              </w:rPr>
              <w:t>(transfer of training)</w:t>
            </w:r>
            <w:r>
              <w:rPr>
                <w:rFonts w:ascii="HY신명조" w:eastAsia="HY신명조" w:cs="HY신명조"/>
                <w:spacing w:val="1"/>
              </w:rPr>
              <w:t>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교육훈련에서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지식과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6F44A84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A065A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679826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직무순환</w:t>
            </w:r>
            <w:r>
              <w:rPr>
                <w:rFonts w:ascii="HY신명조" w:eastAsia="HY신명조" w:cs="HY신명조"/>
              </w:rPr>
              <w:t>(job rotation)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04917BB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F931D1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F90068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비공식적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교육훈련</w:t>
            </w:r>
            <w:r>
              <w:rPr>
                <w:rFonts w:ascii="HY신명조" w:eastAsia="HY신명조" w:cs="HY신명조"/>
              </w:rPr>
              <w:t>(informal training)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상호작용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피드백을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일어나는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교육훈련을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1344125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42C39C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572C1D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직무설계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과업중요성은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성공적으로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580DAEA" w14:textId="77777777" w:rsidR="009F3043" w:rsidRDefault="009F3043">
      <w:pPr>
        <w:rPr>
          <w:sz w:val="2"/>
        </w:rPr>
      </w:pPr>
    </w:p>
    <w:p w14:paraId="2B5B2324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625FF7A4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16AC2712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6563A4DE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3AB8D5DB" w14:textId="77777777" w:rsidR="009F3043" w:rsidRDefault="00EB4210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 xml:space="preserve">7. </w:t>
      </w:r>
      <w:r>
        <w:rPr>
          <w:rFonts w:ascii="HY신명조" w:eastAsia="HY신명조" w:cs="HY신명조"/>
        </w:rPr>
        <w:t>이직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5FF0FA0A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5F9B67E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B5366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F53FBF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자발적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이직</w:t>
            </w:r>
            <w:r>
              <w:rPr>
                <w:rFonts w:ascii="HY신명조" w:eastAsia="HY신명조" w:cs="HY신명조"/>
                <w:spacing w:val="2"/>
              </w:rPr>
              <w:t>(voluntary turnover)</w:t>
            </w:r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일반적인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원인에는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직무</w:t>
            </w:r>
            <w:r>
              <w:rPr>
                <w:rFonts w:ascii="HY신명조" w:eastAsia="HY신명조" w:cs="HY신명조"/>
              </w:rPr>
              <w:t>불만족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복리후생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부진한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5292385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EE5A91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154F5B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퇴직자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인터뷰</w:t>
            </w:r>
            <w:r>
              <w:rPr>
                <w:rFonts w:ascii="HY신명조" w:eastAsia="HY신명조" w:cs="HY신명조"/>
                <w:spacing w:val="-3"/>
              </w:rPr>
              <w:t>(exit interview)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종업원에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유지평가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노력의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일환으로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폭넓게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5FB5420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892D9D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A7B41A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개인이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조직에서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성과를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영향을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요인에는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개인적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능력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투입된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노력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조직의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6FF1D10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B2043E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599D3C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많은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고용주가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무단결근</w:t>
            </w:r>
            <w:r>
              <w:rPr>
                <w:rFonts w:ascii="HY신명조" w:eastAsia="HY신명조" w:cs="HY신명조"/>
              </w:rPr>
              <w:t>(absenteeism)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줄이기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유급근로시간면제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프로그램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징계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19C38C5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EDB9CA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FD3ABE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무단결근은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DEC1FF3" w14:textId="77777777" w:rsidR="009F3043" w:rsidRDefault="009F3043">
      <w:pPr>
        <w:rPr>
          <w:sz w:val="2"/>
        </w:rPr>
      </w:pPr>
    </w:p>
    <w:p w14:paraId="6692A383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2297CAB5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34484DBB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54DADFD1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6BC92971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1F47D00F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21059A9B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6F08E6E6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438F0768" w14:textId="77777777" w:rsidR="009F3043" w:rsidRDefault="00EB4210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 xml:space="preserve">8. </w:t>
      </w:r>
      <w:r>
        <w:rPr>
          <w:rFonts w:ascii="HY신명조" w:eastAsia="HY신명조" w:cs="HY신명조"/>
          <w:color w:val="0C0C0C"/>
        </w:rPr>
        <w:t>성과평가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및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보상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611BF260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31C7E26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2E45AA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3336BD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2"/>
              </w:rPr>
              <w:t>기본급</w:t>
            </w:r>
            <w:r>
              <w:rPr>
                <w:rFonts w:ascii="HY신명조" w:eastAsia="HY신명조" w:cs="HY신명조"/>
                <w:spacing w:val="-2"/>
              </w:rPr>
              <w:t>(base pay)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종업원이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조직에서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시급이나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급여의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형태로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9F3043" w14:paraId="456CF49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455911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76BE3C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기업들이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강제할당</w:t>
            </w:r>
            <w:r>
              <w:rPr>
                <w:rFonts w:ascii="HY신명조" w:eastAsia="HY신명조" w:cs="HY신명조"/>
                <w:spacing w:val="3"/>
              </w:rPr>
              <w:t>(forced distribution)</w:t>
            </w:r>
            <w:r>
              <w:rPr>
                <w:rFonts w:ascii="HY신명조" w:eastAsia="HY신명조" w:cs="HY신명조"/>
                <w:spacing w:val="3"/>
              </w:rPr>
              <w:t>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적용하는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이유는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평가자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인플레이션에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대처하기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6F4C2FB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EF206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BA5B45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직무평가</w:t>
            </w:r>
            <w:r>
              <w:rPr>
                <w:rFonts w:ascii="HY신명조" w:eastAsia="HY신명조" w:cs="HY신명조"/>
              </w:rPr>
              <w:t>(job evaluation)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공식적이며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체계적인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5871CF1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CF94E3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8FA9CC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인센티브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4579534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21EF2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E1AB67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가장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널리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사용되는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종업원에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평가방법은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직속상사가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A7CA1DC" w14:textId="77777777" w:rsidR="009F3043" w:rsidRDefault="009F3043">
      <w:pPr>
        <w:rPr>
          <w:sz w:val="2"/>
        </w:rPr>
      </w:pPr>
    </w:p>
    <w:p w14:paraId="7A5A514E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75EE1C1D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4AB96B43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654C461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CFE8B50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C33603F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9FFFEBF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CDC9F28" w14:textId="77777777" w:rsidR="009F3043" w:rsidRDefault="00EB4210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</w:rPr>
        <w:t>서비스의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6D29D19" w14:textId="77777777" w:rsidR="009F3043" w:rsidRDefault="00EB4210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20D4B11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E17A36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1A30F2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무형성</w:t>
            </w:r>
            <w:r>
              <w:rPr>
                <w:rFonts w:ascii="HY신명조" w:eastAsia="HY신명조" w:cs="HY신명조"/>
                <w:spacing w:val="-3"/>
              </w:rPr>
              <w:t>(intangibility)</w:t>
            </w:r>
          </w:p>
        </w:tc>
      </w:tr>
      <w:tr w:rsidR="009F3043" w14:paraId="6E2011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9BB9D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3472AC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비분리성</w:t>
            </w:r>
            <w:r>
              <w:rPr>
                <w:rFonts w:ascii="HY신명조" w:eastAsia="HY신명조" w:cs="HY신명조"/>
              </w:rPr>
              <w:t>(inseparability)</w:t>
            </w:r>
          </w:p>
        </w:tc>
      </w:tr>
      <w:tr w:rsidR="009F3043" w14:paraId="3BAF3BE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5E16A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971FE4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4"/>
              </w:rPr>
              <w:t>변동성</w:t>
            </w:r>
            <w:r>
              <w:rPr>
                <w:rFonts w:ascii="HY신명조" w:eastAsia="HY신명조" w:cs="HY신명조"/>
                <w:spacing w:val="4"/>
              </w:rPr>
              <w:t>(variability)</w:t>
            </w:r>
          </w:p>
        </w:tc>
      </w:tr>
      <w:tr w:rsidR="009F3043" w14:paraId="00BB0A1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99F11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C3204D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소멸성</w:t>
            </w:r>
            <w:r>
              <w:rPr>
                <w:rFonts w:ascii="HY신명조" w:eastAsia="HY신명조" w:cs="HY신명조"/>
              </w:rPr>
              <w:t xml:space="preserve">(perishability) </w:t>
            </w:r>
          </w:p>
        </w:tc>
      </w:tr>
      <w:tr w:rsidR="009F3043" w14:paraId="6E492B3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7F896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C5DA02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동질성</w:t>
            </w:r>
            <w:r>
              <w:rPr>
                <w:rFonts w:ascii="HY신명조" w:eastAsia="HY신명조" w:cs="HY신명조"/>
              </w:rPr>
              <w:t>(homogeneity)</w:t>
            </w:r>
          </w:p>
        </w:tc>
      </w:tr>
    </w:tbl>
    <w:p w14:paraId="080B02A8" w14:textId="77777777" w:rsidR="009F3043" w:rsidRDefault="009F3043">
      <w:pPr>
        <w:rPr>
          <w:sz w:val="2"/>
        </w:rPr>
      </w:pPr>
    </w:p>
    <w:p w14:paraId="2971AF0A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954DB77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7742CFD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5EEEA7B2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4A443F0" w14:textId="77777777" w:rsidR="009F3043" w:rsidRDefault="00EB4210">
      <w:pPr>
        <w:pStyle w:val="a8"/>
        <w:ind w:left="420" w:hanging="4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10.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비용지향적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가격결정</w:t>
      </w:r>
      <w:r>
        <w:rPr>
          <w:rFonts w:ascii="HY신명조" w:eastAsia="HY신명조" w:cs="HY신명조"/>
        </w:rPr>
        <w:t xml:space="preserve">(cost-plus </w:t>
      </w:r>
      <w:r>
        <w:rPr>
          <w:rFonts w:ascii="HY신명조" w:eastAsia="HY신명조" w:cs="HY신명조"/>
          <w:spacing w:val="-2"/>
        </w:rPr>
        <w:t xml:space="preserve">pricing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markup pricing)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따르고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영업이익률</w:t>
      </w:r>
      <w:r>
        <w:rPr>
          <w:rFonts w:ascii="HY신명조" w:eastAsia="HY신명조" w:cs="HY신명조"/>
          <w:spacing w:val="-2"/>
        </w:rPr>
        <w:t xml:space="preserve"> 40%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기대하는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p w14:paraId="2CCF13B9" w14:textId="77777777" w:rsidR="009F3043" w:rsidRDefault="00EB4210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3651"/>
      </w:tblGrid>
      <w:tr w:rsidR="009F3043" w14:paraId="617A94C9" w14:textId="77777777">
        <w:trPr>
          <w:trHeight w:val="398"/>
        </w:trPr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1F346944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변동비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38B70D00" w14:textId="77777777" w:rsidR="009F3043" w:rsidRDefault="00EB4210">
            <w:pPr>
              <w:pStyle w:val="a8"/>
              <w:wordWrap/>
              <w:spacing w:after="20"/>
              <w:ind w:left="244" w:right="1224" w:hanging="24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F3043" w14:paraId="713F3712" w14:textId="77777777">
        <w:trPr>
          <w:trHeight w:val="398"/>
        </w:trPr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36AAD06A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총고정비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520A53D7" w14:textId="77777777" w:rsidR="009F3043" w:rsidRDefault="00EB4210">
            <w:pPr>
              <w:pStyle w:val="a8"/>
              <w:wordWrap/>
              <w:spacing w:after="20"/>
              <w:ind w:left="244" w:right="1224" w:hanging="24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F3043" w14:paraId="65EB7320" w14:textId="77777777">
        <w:trPr>
          <w:trHeight w:val="398"/>
        </w:trPr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213090D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기대판매량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5F3095B0" w14:textId="77777777" w:rsidR="009F3043" w:rsidRDefault="00EB4210">
            <w:pPr>
              <w:pStyle w:val="a8"/>
              <w:wordWrap/>
              <w:spacing w:after="20"/>
              <w:ind w:left="244" w:right="1224" w:hanging="24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14AC8BF0" w14:textId="77777777" w:rsidR="009F3043" w:rsidRDefault="009F3043">
      <w:pPr>
        <w:rPr>
          <w:sz w:val="2"/>
        </w:rPr>
      </w:pPr>
    </w:p>
    <w:p w14:paraId="3A812C96" w14:textId="77777777" w:rsidR="009F3043" w:rsidRDefault="00EB4210">
      <w:pPr>
        <w:pStyle w:val="a8"/>
        <w:ind w:left="284" w:hanging="28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00C7665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984B64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90E716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FE13D4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4B87E0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A890BD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C57FDF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F3043" w14:paraId="7080DC0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AE6A73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6C33A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EC5A6B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558640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0C14C1" w14:textId="77777777" w:rsidR="009F3043" w:rsidRDefault="009F304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84D8E0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A859312" w14:textId="77777777" w:rsidR="009F3043" w:rsidRDefault="009F3043">
      <w:pPr>
        <w:rPr>
          <w:sz w:val="2"/>
        </w:rPr>
      </w:pPr>
    </w:p>
    <w:p w14:paraId="1167D8B5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57F14FF3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5F94FFF5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722C3C4F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26128887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300C7730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6945459A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218C04A2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39A6C9B" w14:textId="77777777" w:rsidR="009F3043" w:rsidRDefault="00EB4210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11. </w:t>
      </w:r>
      <w:r>
        <w:rPr>
          <w:rFonts w:ascii="HY신명조" w:eastAsia="HY신명조" w:cs="HY신명조"/>
        </w:rPr>
        <w:t>척도</w:t>
      </w:r>
      <w:r>
        <w:rPr>
          <w:rFonts w:ascii="HY신명조" w:eastAsia="HY신명조" w:cs="HY신명조"/>
        </w:rPr>
        <w:t>(scale)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645412A" w14:textId="77777777" w:rsidR="009F3043" w:rsidRDefault="00EB4210">
      <w:pPr>
        <w:pStyle w:val="a8"/>
        <w:ind w:left="392" w:hanging="392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7FD8D3C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E1AD5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C3CE93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척도는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분류된다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9F3043" w14:paraId="7D417CE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41C5EC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52CAF9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어의차이척도</w:t>
            </w:r>
            <w:r>
              <w:rPr>
                <w:rFonts w:ascii="HY신명조" w:eastAsia="HY신명조" w:cs="HY신명조"/>
                <w:spacing w:val="-1"/>
              </w:rPr>
              <w:t>(semantic differential scale)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척도의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극단에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속성의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반의어를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0C9AFF6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62CBCB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310508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비율척도</w:t>
            </w:r>
            <w:r>
              <w:rPr>
                <w:rFonts w:ascii="HY신명조" w:eastAsia="HY신명조" w:cs="HY신명조"/>
              </w:rPr>
              <w:t>(ratio scale)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변수들의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13B6736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445FFE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2363C0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간격척도</w:t>
            </w:r>
            <w:r>
              <w:rPr>
                <w:rFonts w:ascii="HY신명조" w:eastAsia="HY신명조" w:cs="HY신명조"/>
                <w:spacing w:val="-6"/>
              </w:rPr>
              <w:t>(interval scale)</w:t>
            </w:r>
            <w:r>
              <w:rPr>
                <w:rFonts w:ascii="HY신명조" w:eastAsia="HY신명조" w:cs="HY신명조"/>
                <w:spacing w:val="-6"/>
              </w:rPr>
              <w:t>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측정된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가감</w:t>
            </w:r>
            <w:r>
              <w:rPr>
                <w:rFonts w:ascii="HY신명조" w:eastAsia="HY신명조" w:cs="HY신명조"/>
                <w:spacing w:val="-6"/>
              </w:rPr>
              <w:t xml:space="preserve">(+, -) </w:t>
            </w:r>
            <w:r>
              <w:rPr>
                <w:rFonts w:ascii="HY신명조" w:eastAsia="HY신명조" w:cs="HY신명조"/>
                <w:spacing w:val="-6"/>
              </w:rPr>
              <w:t>연산이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가능하며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리커트척도</w:t>
            </w:r>
            <w:r>
              <w:rPr>
                <w:rFonts w:ascii="HY신명조" w:eastAsia="HY신명조" w:cs="HY신명조"/>
                <w:spacing w:val="-3"/>
              </w:rPr>
              <w:t>(Likert scale)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간격척도의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9F3043" w14:paraId="02BDE54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74ED4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C0DBD1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서열척도</w:t>
            </w:r>
            <w:r>
              <w:rPr>
                <w:rFonts w:ascii="HY신명조" w:eastAsia="HY신명조" w:cs="HY신명조"/>
              </w:rPr>
              <w:t>(ordinal scale)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위치를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있다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</w:tbl>
    <w:p w14:paraId="4A1099B2" w14:textId="77777777" w:rsidR="009F3043" w:rsidRDefault="009F3043">
      <w:pPr>
        <w:rPr>
          <w:sz w:val="2"/>
        </w:rPr>
      </w:pPr>
    </w:p>
    <w:p w14:paraId="79E52C83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67E98F2E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626BFA4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792A796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7033D106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EE6C17A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599272F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F8102F4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335B0C0E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6EA3E84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236D2818" w14:textId="77777777" w:rsidR="009F3043" w:rsidRDefault="00EB4210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12.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정보처리과정의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DA7E7E7" w14:textId="77777777" w:rsidR="009F3043" w:rsidRDefault="00EB4210">
      <w:pPr>
        <w:pStyle w:val="a8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78D7D5E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7851D3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E7DB61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</w:t>
            </w:r>
          </w:p>
        </w:tc>
      </w:tr>
      <w:tr w:rsidR="009F3043" w14:paraId="05F0897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35EB91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9ADBD7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기억</w:t>
            </w:r>
          </w:p>
        </w:tc>
      </w:tr>
      <w:tr w:rsidR="009F3043" w14:paraId="68C560D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D77E1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0C1D1B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기억</w:t>
            </w:r>
          </w:p>
        </w:tc>
      </w:tr>
      <w:tr w:rsidR="009F3043" w14:paraId="3C726F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21BFC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C6DF53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</w:t>
            </w:r>
          </w:p>
        </w:tc>
      </w:tr>
      <w:tr w:rsidR="009F3043" w14:paraId="21A1EA3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308233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FF9FCB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기억</w:t>
            </w:r>
          </w:p>
        </w:tc>
      </w:tr>
    </w:tbl>
    <w:p w14:paraId="5BA4088A" w14:textId="77777777" w:rsidR="009F3043" w:rsidRDefault="009F3043">
      <w:pPr>
        <w:rPr>
          <w:sz w:val="2"/>
        </w:rPr>
      </w:pPr>
    </w:p>
    <w:p w14:paraId="3EE882EE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78F3B468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85CF2B7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0D836E9" w14:textId="77777777" w:rsidR="009F3043" w:rsidRDefault="00EB4210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13. </w:t>
      </w:r>
      <w:r>
        <w:rPr>
          <w:rFonts w:ascii="HY신명조" w:eastAsia="HY신명조" w:cs="HY신명조"/>
        </w:rPr>
        <w:t>자료분석에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1BF8014" w14:textId="77777777" w:rsidR="009F3043" w:rsidRDefault="00EB4210">
      <w:pPr>
        <w:pStyle w:val="a8"/>
        <w:ind w:left="392" w:hanging="392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56CEC81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A16DA3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F7CF0B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신뢰성</w:t>
            </w:r>
            <w:r>
              <w:rPr>
                <w:rFonts w:ascii="HY신명조" w:eastAsia="HY신명조" w:cs="HY신명조"/>
                <w:spacing w:val="-3"/>
              </w:rPr>
              <w:t>(reliability)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측정결과가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얼마나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일관되는지를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나타낸다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9F3043" w14:paraId="093F4D4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DFE8C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F14DB8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첫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번째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측정도구의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편향</w:t>
            </w:r>
            <w:r>
              <w:rPr>
                <w:rFonts w:ascii="HY신명조" w:eastAsia="HY신명조" w:cs="HY신명조"/>
              </w:rPr>
              <w:t>(instrumental bias)</w:t>
            </w:r>
            <w:r>
              <w:rPr>
                <w:rFonts w:ascii="HY신명조" w:eastAsia="HY신명조" w:cs="HY신명조"/>
              </w:rPr>
              <w:t>이라고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5BE9CDE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83A66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93BDEC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1"/>
              </w:rPr>
              <w:t>외적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타당성</w:t>
            </w:r>
            <w:r>
              <w:rPr>
                <w:rFonts w:ascii="HY신명조" w:eastAsia="HY신명조" w:cs="HY신명조"/>
                <w:spacing w:val="1"/>
              </w:rPr>
              <w:t>(external validity)</w:t>
            </w:r>
            <w:r>
              <w:rPr>
                <w:rFonts w:ascii="HY신명조" w:eastAsia="HY신명조" w:cs="HY신명조"/>
                <w:spacing w:val="1"/>
              </w:rPr>
              <w:t>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실험의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결과를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실험실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상황에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어느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정도까지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적용할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있는지를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나타낸다</w:t>
            </w:r>
            <w:r>
              <w:rPr>
                <w:rFonts w:ascii="HY신명조" w:eastAsia="HY신명조" w:cs="HY신명조"/>
                <w:spacing w:val="4"/>
              </w:rPr>
              <w:t xml:space="preserve">. </w:t>
            </w:r>
          </w:p>
        </w:tc>
      </w:tr>
      <w:tr w:rsidR="009F3043" w14:paraId="212073F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8D794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726884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유의수준은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오류</w:t>
            </w:r>
            <w:r>
              <w:rPr>
                <w:rFonts w:ascii="HY신명조" w:eastAsia="HY신명조" w:cs="HY신명조"/>
                <w:spacing w:val="-3"/>
              </w:rPr>
              <w:t>(type I error)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허용정도를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의미한다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</w:tc>
      </w:tr>
      <w:tr w:rsidR="009F3043" w14:paraId="4551803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0E50D4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3FBD64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양측검정</w:t>
            </w:r>
            <w:r>
              <w:rPr>
                <w:rFonts w:ascii="HY신명조" w:eastAsia="HY신명조" w:cs="HY신명조"/>
                <w:spacing w:val="-1"/>
              </w:rPr>
              <w:t>(two-sided test)</w:t>
            </w:r>
            <w:r>
              <w:rPr>
                <w:rFonts w:ascii="HY신명조" w:eastAsia="HY신명조" w:cs="HY신명조"/>
                <w:spacing w:val="-1"/>
              </w:rPr>
              <w:t>에서는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귀무가설을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기각할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영역이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좌우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2B0A47B" w14:textId="77777777" w:rsidR="009F3043" w:rsidRDefault="009F3043">
      <w:pPr>
        <w:rPr>
          <w:sz w:val="2"/>
        </w:rPr>
      </w:pPr>
    </w:p>
    <w:p w14:paraId="2DA2EF1B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5EBBB247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61B334F8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3303EC81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3894E59C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33955DB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99F97A4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A892354" w14:textId="77777777" w:rsidR="009F3043" w:rsidRDefault="00EB4210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14. </w:t>
      </w:r>
      <w:r>
        <w:rPr>
          <w:rFonts w:ascii="HY신명조" w:eastAsia="HY신명조" w:cs="HY신명조"/>
          <w:spacing w:val="-3"/>
        </w:rPr>
        <w:t>소비자가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문제를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해결할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수단을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찾기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저장되어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회상하는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A1D2290" w14:textId="77777777" w:rsidR="009F3043" w:rsidRDefault="00EB4210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306B0B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C3A803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112952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강화된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주의</w:t>
            </w:r>
            <w:r>
              <w:rPr>
                <w:rFonts w:ascii="HY신명조" w:eastAsia="HY신명조" w:cs="HY신명조"/>
              </w:rPr>
              <w:t>(heightened attention)</w:t>
            </w:r>
          </w:p>
        </w:tc>
      </w:tr>
      <w:tr w:rsidR="009F3043" w14:paraId="09BCC64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A13561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897E3D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탐색</w:t>
            </w:r>
            <w:r>
              <w:rPr>
                <w:rFonts w:ascii="HY신명조" w:eastAsia="HY신명조" w:cs="HY신명조"/>
              </w:rPr>
              <w:t>(internal search)</w:t>
            </w:r>
          </w:p>
        </w:tc>
      </w:tr>
      <w:tr w:rsidR="009F3043" w14:paraId="6EEE75A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0E41CB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FED997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의도적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노출</w:t>
            </w:r>
            <w:r>
              <w:rPr>
                <w:rFonts w:ascii="HY신명조" w:eastAsia="HY신명조" w:cs="HY신명조"/>
              </w:rPr>
              <w:t>(intentional exposure)</w:t>
            </w:r>
          </w:p>
        </w:tc>
      </w:tr>
      <w:tr w:rsidR="009F3043" w14:paraId="1B80648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258FEB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0F0004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관여</w:t>
            </w:r>
            <w:r>
              <w:rPr>
                <w:rFonts w:ascii="HY신명조" w:eastAsia="HY신명조" w:cs="HY신명조"/>
              </w:rPr>
              <w:t>(involvement)</w:t>
            </w:r>
          </w:p>
        </w:tc>
      </w:tr>
      <w:tr w:rsidR="009F3043" w14:paraId="3AD95C1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9D8F66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92F54C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프레이밍</w:t>
            </w:r>
            <w:r>
              <w:rPr>
                <w:rFonts w:ascii="HY신명조" w:eastAsia="HY신명조" w:cs="HY신명조"/>
              </w:rPr>
              <w:t>(framing)</w:t>
            </w:r>
          </w:p>
        </w:tc>
      </w:tr>
    </w:tbl>
    <w:p w14:paraId="3FAFE03D" w14:textId="77777777" w:rsidR="009F3043" w:rsidRDefault="009F3043">
      <w:pPr>
        <w:rPr>
          <w:sz w:val="2"/>
        </w:rPr>
      </w:pPr>
    </w:p>
    <w:p w14:paraId="593A48DE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C0A5C25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47DB5B5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5B0B86D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79FCEA4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78C74763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00A8AB1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7F776729" w14:textId="77777777" w:rsidR="009F3043" w:rsidRDefault="00EB4210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15. </w:t>
      </w:r>
      <w:r>
        <w:rPr>
          <w:rFonts w:ascii="HY신명조" w:eastAsia="HY신명조" w:cs="HY신명조"/>
        </w:rPr>
        <w:t>브랜드에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2BD9F4F" w14:textId="77777777" w:rsidR="009F3043" w:rsidRDefault="00EB4210">
      <w:pPr>
        <w:pStyle w:val="a8"/>
        <w:ind w:left="392" w:hanging="392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0720010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9566A6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8FDD0E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브랜드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자산</w:t>
            </w:r>
            <w:r>
              <w:rPr>
                <w:rFonts w:ascii="HY신명조" w:eastAsia="HY신명조" w:cs="HY신명조"/>
                <w:spacing w:val="-6"/>
              </w:rPr>
              <w:t>(brand equity)</w:t>
            </w:r>
            <w:r>
              <w:rPr>
                <w:rFonts w:ascii="HY신명조" w:eastAsia="HY신명조" w:cs="HY신명조"/>
                <w:spacing w:val="-6"/>
              </w:rPr>
              <w:t>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브랜드가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창출하는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유형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및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무형의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부가가치를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의미한다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9F3043" w14:paraId="0A618C1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D46A6B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038065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수직적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라인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확장</w:t>
            </w:r>
            <w:r>
              <w:rPr>
                <w:rFonts w:ascii="HY신명조" w:eastAsia="HY신명조" w:cs="HY신명조"/>
                <w:spacing w:val="-3"/>
              </w:rPr>
              <w:t>(vertical line extension)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53BE7E5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49244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00A4C9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2"/>
              </w:rPr>
              <w:t>카테고리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확장</w:t>
            </w:r>
            <w:r>
              <w:rPr>
                <w:rFonts w:ascii="HY신명조" w:eastAsia="HY신명조" w:cs="HY신명조"/>
                <w:spacing w:val="2"/>
              </w:rPr>
              <w:t>(category extension)</w:t>
            </w:r>
            <w:r>
              <w:rPr>
                <w:rFonts w:ascii="HY신명조" w:eastAsia="HY신명조" w:cs="HY신명조"/>
                <w:spacing w:val="2"/>
              </w:rPr>
              <w:t>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브랜드와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동일한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제품범주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내에서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출시된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신제품에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브랜드를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사용하는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것을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의미한다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9F3043" w14:paraId="4071149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00FEA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3752D3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소비자는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자신의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자아개념</w:t>
            </w:r>
            <w:r>
              <w:rPr>
                <w:rFonts w:ascii="HY신명조" w:eastAsia="HY신명조" w:cs="HY신명조"/>
                <w:spacing w:val="-1"/>
              </w:rPr>
              <w:t>(self concept)</w:t>
            </w:r>
            <w:r>
              <w:rPr>
                <w:rFonts w:ascii="HY신명조" w:eastAsia="HY신명조" w:cs="HY신명조"/>
                <w:spacing w:val="-1"/>
              </w:rPr>
              <w:t>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일치하는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브랜드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개성을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브랜드를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선호하는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경향이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9F3043" w14:paraId="6473EBC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2E9CB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3F38D5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공동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브랜딩</w:t>
            </w:r>
            <w:r>
              <w:rPr>
                <w:rFonts w:ascii="HY신명조" w:eastAsia="HY신명조" w:cs="HY신명조"/>
                <w:spacing w:val="-4"/>
              </w:rPr>
              <w:t>(co-branding)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하나의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여러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브랜드가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레이블링</w:t>
            </w:r>
            <w:r>
              <w:rPr>
                <w:rFonts w:ascii="HY신명조" w:eastAsia="HY신명조" w:cs="HY신명조"/>
              </w:rPr>
              <w:t xml:space="preserve">(labeling)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E28945F" w14:textId="77777777" w:rsidR="009F3043" w:rsidRDefault="009F3043">
      <w:pPr>
        <w:rPr>
          <w:sz w:val="2"/>
        </w:rPr>
      </w:pPr>
    </w:p>
    <w:p w14:paraId="05D0D602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37AEC7DE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73671E1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EBBA39A" w14:textId="77777777" w:rsidR="009F3043" w:rsidRDefault="00EB4210">
      <w:pPr>
        <w:pStyle w:val="a8"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빈칸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들어갈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구매행동의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F7FFCC6" w14:textId="77777777" w:rsidR="009F3043" w:rsidRDefault="00EB4210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8"/>
        <w:gridCol w:w="2402"/>
        <w:gridCol w:w="2119"/>
      </w:tblGrid>
      <w:tr w:rsidR="009F3043" w14:paraId="18E0D6A0" w14:textId="77777777">
        <w:trPr>
          <w:trHeight w:val="313"/>
        </w:trPr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109BF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AFF214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고관여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6AF52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저관여</w:t>
            </w:r>
          </w:p>
        </w:tc>
      </w:tr>
      <w:tr w:rsidR="009F3043" w14:paraId="242B69B4" w14:textId="77777777">
        <w:trPr>
          <w:trHeight w:val="313"/>
        </w:trPr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678F1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최초구매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A6D9A" w14:textId="77777777" w:rsidR="009F3043" w:rsidRDefault="00EB4210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복잡한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의사결정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B5B53" w14:textId="77777777" w:rsidR="009F3043" w:rsidRDefault="00EB4210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A</w:t>
            </w:r>
          </w:p>
        </w:tc>
      </w:tr>
      <w:tr w:rsidR="009F3043" w14:paraId="53FA63C1" w14:textId="77777777">
        <w:trPr>
          <w:trHeight w:val="313"/>
        </w:trPr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2DD42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반복구매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EEFAA" w14:textId="77777777" w:rsidR="009F3043" w:rsidRDefault="00EB4210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브랜드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충성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ED198F" w14:textId="77777777" w:rsidR="009F3043" w:rsidRDefault="00EB4210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관성적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구매</w:t>
            </w:r>
          </w:p>
        </w:tc>
      </w:tr>
    </w:tbl>
    <w:p w14:paraId="47D1D707" w14:textId="77777777" w:rsidR="009F3043" w:rsidRDefault="009F3043">
      <w:pPr>
        <w:rPr>
          <w:sz w:val="2"/>
        </w:rPr>
      </w:pPr>
    </w:p>
    <w:p w14:paraId="5833014E" w14:textId="77777777" w:rsidR="009F3043" w:rsidRDefault="00EB4210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20BA825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C5FE6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BD92EE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부조화</w:t>
            </w:r>
            <w:r>
              <w:rPr>
                <w:rFonts w:ascii="HY신명조" w:eastAsia="HY신명조" w:cs="HY신명조"/>
              </w:rPr>
              <w:t>(post-purchase dissonance)</w:t>
            </w:r>
          </w:p>
        </w:tc>
      </w:tr>
      <w:tr w:rsidR="009F3043" w14:paraId="0EC30AA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26065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CDF1D4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개성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추구</w:t>
            </w:r>
            <w:r>
              <w:rPr>
                <w:rFonts w:ascii="HY신명조" w:eastAsia="HY신명조" w:cs="HY신명조"/>
              </w:rPr>
              <w:t>(personality seeking)</w:t>
            </w:r>
          </w:p>
        </w:tc>
      </w:tr>
      <w:tr w:rsidR="009F3043" w14:paraId="4EB2653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7CDB8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FE6D43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수동적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</w:t>
            </w:r>
            <w:r>
              <w:rPr>
                <w:rFonts w:ascii="HY신명조" w:eastAsia="HY신명조" w:cs="HY신명조"/>
              </w:rPr>
              <w:t>(passive purchase)</w:t>
            </w:r>
          </w:p>
        </w:tc>
      </w:tr>
      <w:tr w:rsidR="009F3043" w14:paraId="06FB5C9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E148C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B16EFA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다양성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추구</w:t>
            </w:r>
            <w:r>
              <w:rPr>
                <w:rFonts w:ascii="HY신명조" w:eastAsia="HY신명조" w:cs="HY신명조"/>
              </w:rPr>
              <w:t>(variety seeking)</w:t>
            </w:r>
          </w:p>
        </w:tc>
      </w:tr>
      <w:tr w:rsidR="009F3043" w14:paraId="37EC707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1CCD2C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F7FE88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</w:t>
            </w:r>
            <w:r>
              <w:rPr>
                <w:rFonts w:ascii="HY신명조" w:eastAsia="HY신명조" w:cs="HY신명조"/>
              </w:rPr>
              <w:t>(compensatory purchase)</w:t>
            </w:r>
          </w:p>
        </w:tc>
      </w:tr>
    </w:tbl>
    <w:p w14:paraId="04A33C88" w14:textId="77777777" w:rsidR="009F3043" w:rsidRDefault="009F3043">
      <w:pPr>
        <w:rPr>
          <w:sz w:val="2"/>
        </w:rPr>
      </w:pPr>
    </w:p>
    <w:p w14:paraId="0555E2D6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AEBCC69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30DB97A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0915549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7281B4CC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7501E9CC" w14:textId="77777777" w:rsidR="009F3043" w:rsidRDefault="00EB4210">
      <w:pPr>
        <w:pStyle w:val="a8"/>
        <w:spacing w:after="20"/>
        <w:ind w:left="346" w:right="100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17. </w:t>
      </w:r>
      <w:r>
        <w:rPr>
          <w:rFonts w:ascii="HY신명조" w:eastAsia="HY신명조" w:cs="HY신명조"/>
        </w:rPr>
        <w:t>재고모형에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5732254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7E62814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F8EE06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D0192C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</w:rPr>
              <w:t>실제수요가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예측수요를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안전재고를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재주문점은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574886B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0667E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CC93A2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</w:rPr>
              <w:t>정기주문모형</w:t>
            </w:r>
            <w:r>
              <w:rPr>
                <w:rFonts w:ascii="HY신명조" w:eastAsia="HY신명조" w:cs="HY신명조"/>
              </w:rPr>
              <w:t>(fixed-order interval model)</w:t>
            </w:r>
            <w:r>
              <w:rPr>
                <w:rFonts w:ascii="HY신명조" w:eastAsia="HY신명조" w:cs="HY신명조"/>
              </w:rPr>
              <w:t>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목표재고수준에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주문시점에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재고수준과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목표재고수준의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2C9D176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6504A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706346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  <w:spacing w:val="-2"/>
              </w:rPr>
              <w:t>정기주문모형에서는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배달시기와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배달경로의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표준화가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용이하며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6E81CED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985D6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444116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2"/>
              </w:rPr>
              <w:t>고정주문량모형</w:t>
            </w:r>
            <w:r>
              <w:rPr>
                <w:rFonts w:ascii="HY신명조" w:eastAsia="HY신명조" w:cs="HY신명조"/>
                <w:spacing w:val="2"/>
              </w:rPr>
              <w:t>(fixed-order quantity model)</w:t>
            </w:r>
            <w:r>
              <w:rPr>
                <w:rFonts w:ascii="HY신명조" w:eastAsia="HY신명조" w:cs="HY신명조"/>
                <w:spacing w:val="2"/>
              </w:rPr>
              <w:t>에서는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고정된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로트</w:t>
            </w:r>
            <w:r>
              <w:rPr>
                <w:rFonts w:ascii="HY신명조" w:eastAsia="HY신명조" w:cs="HY신명조"/>
              </w:rPr>
              <w:t xml:space="preserve">(lot) </w:t>
            </w:r>
            <w:r>
              <w:rPr>
                <w:rFonts w:ascii="HY신명조" w:eastAsia="HY신명조" w:cs="HY신명조"/>
              </w:rPr>
              <w:t>크기로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주문하므로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수량할인이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6E76DBF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E8227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7DD590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고정주문량모형은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주기조사시스템</w:t>
            </w:r>
            <w:r>
              <w:rPr>
                <w:rFonts w:ascii="HY신명조" w:eastAsia="HY신명조" w:cs="HY신명조"/>
                <w:spacing w:val="3"/>
              </w:rPr>
              <w:t>(periodic review system)</w:t>
            </w:r>
            <w:r>
              <w:rPr>
                <w:rFonts w:ascii="HY신명조" w:eastAsia="HY신명조" w:cs="HY신명조"/>
              </w:rPr>
              <w:t>이라고도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불리며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안전재고를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수요변화에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0E166B9" w14:textId="77777777" w:rsidR="009F3043" w:rsidRDefault="009F3043">
      <w:pPr>
        <w:rPr>
          <w:sz w:val="2"/>
        </w:rPr>
      </w:pPr>
    </w:p>
    <w:p w14:paraId="422EB8E0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57731E9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8C26488" w14:textId="77777777" w:rsidR="009F3043" w:rsidRDefault="00EB4210">
      <w:pPr>
        <w:pStyle w:val="a8"/>
        <w:spacing w:after="20"/>
        <w:ind w:left="346" w:right="100" w:hanging="34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 xml:space="preserve">18. </w:t>
      </w:r>
      <w:r>
        <w:rPr>
          <w:rFonts w:ascii="HY신명조" w:eastAsia="HY신명조" w:cs="HY신명조"/>
          <w:spacing w:val="-3"/>
        </w:rPr>
        <w:t>수요예측에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항목만을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74976150" w14:textId="77777777" w:rsidR="009F3043" w:rsidRDefault="00EB421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9F3043" w14:paraId="2440137B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E7D24D5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1FAF970" w14:textId="77777777" w:rsidR="009F3043" w:rsidRDefault="00EB4210">
            <w:pPr>
              <w:pStyle w:val="a8"/>
              <w:spacing w:afterLines="40" w:after="96"/>
              <w:ind w:right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지수평활법</w:t>
            </w:r>
            <w:r>
              <w:rPr>
                <w:rFonts w:ascii="HY신명조" w:eastAsia="HY신명조" w:cs="HY신명조"/>
              </w:rPr>
              <w:t>(exponential smoothing method)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수요패턴의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빠르게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평활상수의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23FB3E4A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9382EB3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645AC7" w14:textId="77777777" w:rsidR="009F3043" w:rsidRDefault="00EB4210">
            <w:pPr>
              <w:pStyle w:val="a8"/>
              <w:spacing w:afterLines="40" w:after="96"/>
              <w:ind w:right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추적지표</w:t>
            </w:r>
            <w:r>
              <w:rPr>
                <w:rFonts w:ascii="HY신명조" w:eastAsia="HY신명조" w:cs="HY신명조"/>
                <w:spacing w:val="1"/>
              </w:rPr>
              <w:t>(tracking signal)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값이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지속적으로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1FF57C17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89166FC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D28C409" w14:textId="77777777" w:rsidR="009F3043" w:rsidRDefault="00EB4210">
            <w:pPr>
              <w:pStyle w:val="a8"/>
              <w:spacing w:afterLines="40" w:after="96"/>
              <w:ind w:right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이동평균법</w:t>
            </w:r>
            <w:r>
              <w:rPr>
                <w:rFonts w:ascii="HY신명조" w:eastAsia="HY신명조" w:cs="HY신명조"/>
              </w:rPr>
              <w:t>(moving average method)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이동평균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길게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할수록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우연요소에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의한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수요예측치의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변동이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줄어들게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045841D1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7A64AB6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18CDF1E" w14:textId="77777777" w:rsidR="009F3043" w:rsidRDefault="00EB4210">
            <w:pPr>
              <w:pStyle w:val="a8"/>
              <w:spacing w:afterLines="40" w:after="96"/>
              <w:ind w:right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지수평활법에서는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오래된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자료보다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최근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자료에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비중을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8E1A014" w14:textId="77777777" w:rsidR="009F3043" w:rsidRDefault="009F3043">
      <w:pPr>
        <w:rPr>
          <w:sz w:val="2"/>
        </w:rPr>
      </w:pPr>
    </w:p>
    <w:p w14:paraId="12C6FF1A" w14:textId="77777777" w:rsidR="009F3043" w:rsidRDefault="00EB4210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2728D2D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35482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1D2953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C7416C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25B821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15B969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76A872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9F3043" w14:paraId="3E573C1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2D4923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5BA50C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D79554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88746F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E793A6" w14:textId="77777777" w:rsidR="009F3043" w:rsidRDefault="009F304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83287" w14:textId="77777777" w:rsidR="009F3043" w:rsidRDefault="009F304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3A9DA8F" w14:textId="77777777" w:rsidR="009F3043" w:rsidRDefault="009F3043">
      <w:pPr>
        <w:rPr>
          <w:sz w:val="2"/>
        </w:rPr>
      </w:pPr>
    </w:p>
    <w:p w14:paraId="1632785E" w14:textId="77777777" w:rsidR="009F3043" w:rsidRDefault="009F3043">
      <w:pPr>
        <w:pStyle w:val="a8"/>
        <w:spacing w:after="20"/>
        <w:ind w:left="380" w:right="100" w:hanging="380"/>
        <w:rPr>
          <w:rFonts w:ascii="HY신명조" w:eastAsia="HY신명조" w:cs="HY신명조"/>
          <w:b/>
          <w:bCs/>
        </w:rPr>
      </w:pPr>
    </w:p>
    <w:p w14:paraId="29406E83" w14:textId="77777777" w:rsidR="009F3043" w:rsidRDefault="00EB4210">
      <w:pPr>
        <w:pStyle w:val="a8"/>
        <w:spacing w:after="20"/>
        <w:ind w:left="380" w:right="10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19. </w:t>
      </w:r>
      <w:r>
        <w:rPr>
          <w:rFonts w:ascii="HY신명조" w:eastAsia="HY신명조" w:cs="HY신명조"/>
        </w:rPr>
        <w:t>생산방식과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설비배치에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7DC728E" w14:textId="77777777" w:rsidR="009F3043" w:rsidRDefault="00EB421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2D3C15C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2378B1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DA069A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계획생산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78E0BE6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1CCA0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7FAB6F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  <w:spacing w:val="2"/>
              </w:rPr>
              <w:t>제품별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배치</w:t>
            </w:r>
            <w:r>
              <w:rPr>
                <w:rFonts w:ascii="HY신명조" w:eastAsia="HY신명조" w:cs="HY신명조"/>
                <w:spacing w:val="2"/>
              </w:rPr>
              <w:t>(product layout)</w:t>
            </w:r>
            <w:r>
              <w:rPr>
                <w:rFonts w:ascii="HY신명조" w:eastAsia="HY신명조" w:cs="HY신명조"/>
                <w:spacing w:val="2"/>
              </w:rPr>
              <w:t>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전용설비가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사용되므로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범용</w:t>
            </w:r>
            <w:r>
              <w:rPr>
                <w:rFonts w:ascii="HY신명조" w:eastAsia="HY신명조" w:cs="HY신명조"/>
                <w:spacing w:val="4"/>
              </w:rPr>
              <w:t>설비가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사용되는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공정별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배치</w:t>
            </w:r>
            <w:r>
              <w:rPr>
                <w:rFonts w:ascii="HY신명조" w:eastAsia="HY신명조" w:cs="HY신명조"/>
                <w:spacing w:val="4"/>
              </w:rPr>
              <w:t>(process layout)</w:t>
            </w:r>
            <w:r>
              <w:rPr>
                <w:rFonts w:ascii="HY신명조" w:eastAsia="HY신명조" w:cs="HY신명조"/>
                <w:spacing w:val="4"/>
              </w:rPr>
              <w:t>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비해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설비</w:t>
            </w:r>
            <w:r>
              <w:rPr>
                <w:rFonts w:ascii="HY신명조" w:eastAsia="HY신명조" w:cs="HY신명조"/>
              </w:rPr>
              <w:t>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03CB9C7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F46F3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5BAB69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생산과정이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빠르고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계획생산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53C6323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3F038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76707C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2"/>
              </w:rPr>
              <w:t>처리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서비스에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따라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요구사항이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다를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제품별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배치보다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적합하다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2D2F026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815AC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841BE4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셀룰러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배치</w:t>
            </w:r>
            <w:r>
              <w:rPr>
                <w:rFonts w:ascii="HY신명조" w:eastAsia="HY신명조" w:cs="HY신명조"/>
              </w:rPr>
              <w:t>(cellular layout)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테크놀로지</w:t>
            </w:r>
            <w:r>
              <w:rPr>
                <w:rFonts w:ascii="HY신명조" w:eastAsia="HY신명조" w:cs="HY신명조"/>
              </w:rPr>
              <w:t>(group technology)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F7CC82A" w14:textId="77777777" w:rsidR="009F3043" w:rsidRDefault="009F3043">
      <w:pPr>
        <w:rPr>
          <w:sz w:val="2"/>
        </w:rPr>
      </w:pPr>
    </w:p>
    <w:p w14:paraId="7117F8C7" w14:textId="77777777" w:rsidR="009F3043" w:rsidRDefault="009F3043">
      <w:pPr>
        <w:pStyle w:val="a8"/>
        <w:spacing w:after="20"/>
        <w:ind w:left="388" w:right="100" w:hanging="388"/>
        <w:rPr>
          <w:rFonts w:ascii="HY신명조" w:eastAsia="HY신명조" w:cs="HY신명조"/>
          <w:b/>
          <w:bCs/>
        </w:rPr>
      </w:pPr>
    </w:p>
    <w:p w14:paraId="3FAFDE82" w14:textId="77777777" w:rsidR="009F3043" w:rsidRDefault="009F3043">
      <w:pPr>
        <w:pStyle w:val="a8"/>
        <w:spacing w:after="20"/>
        <w:ind w:left="388" w:right="100" w:hanging="388"/>
        <w:rPr>
          <w:rFonts w:ascii="HY신명조" w:eastAsia="HY신명조" w:cs="HY신명조"/>
          <w:b/>
          <w:bCs/>
        </w:rPr>
      </w:pPr>
    </w:p>
    <w:p w14:paraId="58F7F093" w14:textId="77777777" w:rsidR="009F3043" w:rsidRDefault="009F3043">
      <w:pPr>
        <w:pStyle w:val="a8"/>
        <w:spacing w:after="20"/>
        <w:ind w:left="388" w:right="100" w:hanging="388"/>
        <w:rPr>
          <w:rFonts w:ascii="HY신명조" w:eastAsia="HY신명조" w:cs="HY신명조"/>
          <w:b/>
          <w:bCs/>
        </w:rPr>
      </w:pPr>
    </w:p>
    <w:p w14:paraId="3AD51EF4" w14:textId="77777777" w:rsidR="009F3043" w:rsidRDefault="00EB4210">
      <w:pPr>
        <w:pStyle w:val="a8"/>
        <w:spacing w:after="20"/>
        <w:ind w:left="383" w:right="100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20.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그림과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버퍼</w:t>
      </w:r>
      <w:r>
        <w:rPr>
          <w:rFonts w:ascii="HY신명조" w:eastAsia="HY신명조" w:cs="HY신명조"/>
        </w:rPr>
        <w:t>(buffer)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구성된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프로세스에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적절하지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4"/>
        </w:rPr>
        <w:t>(</w:t>
      </w:r>
      <w:r>
        <w:rPr>
          <w:rFonts w:ascii="HY신명조" w:eastAsia="HY신명조" w:cs="HY신명조"/>
          <w:spacing w:val="4"/>
        </w:rPr>
        <w:t>단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각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작업장에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기재된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시간은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각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작업장에서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투입된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재공품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걸리는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시간이다</w:t>
      </w:r>
      <w:r>
        <w:rPr>
          <w:rFonts w:ascii="HY신명조" w:eastAsia="HY신명조" w:cs="HY신명조"/>
        </w:rPr>
        <w:t>.)</w:t>
      </w:r>
    </w:p>
    <w:p w14:paraId="1D115188" w14:textId="77777777" w:rsidR="009F3043" w:rsidRDefault="009F3043">
      <w:pPr>
        <w:pStyle w:val="a8"/>
        <w:spacing w:after="20"/>
        <w:ind w:left="388" w:right="100" w:hanging="388"/>
        <w:rPr>
          <w:rFonts w:ascii="HY신명조" w:eastAsia="HY신명조" w:cs="HY신명조"/>
        </w:rPr>
      </w:pPr>
    </w:p>
    <w:p w14:paraId="3C718E8C" w14:textId="77777777" w:rsidR="009F3043" w:rsidRDefault="00EB4210">
      <w:pPr>
        <w:pStyle w:val="a8"/>
        <w:spacing w:after="20"/>
        <w:ind w:left="388" w:right="100" w:hanging="388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  </w:t>
      </w:r>
      <w:r>
        <w:pict w14:anchorId="0E211C07">
          <v:group id="_x0000_s2163" style="width:295.15pt;height:36.55pt;mso-position-horizontal-relative:char;mso-position-vertical-relative:line" coordsize="29516,3655">
            <v:shape id="_x0000_s2088259477" o:spid="_x0000_s2170" style="position:absolute;width:5520;height:3655;v-text-anchor:middle" coordsize="5520,3655" o:spt="100" adj="0,,0" path="m,l5520,r,3655l,3655xe" strokeweight=".33pt">
              <v:stroke joinstyle="miter"/>
              <v:formulas/>
              <v:path o:connecttype="segments"/>
              <v:textbox inset="2.83pt,2.83pt,2.83pt,2.83pt">
                <w:txbxContent>
                  <w:p w14:paraId="64509E36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작업장</w:t>
                    </w:r>
                    <w:r>
                      <w:rPr>
                        <w:rFonts w:ascii="HY신명조" w:eastAsia="HY신명조" w:cs="HY신명조"/>
                      </w:rPr>
                      <w:t xml:space="preserve"> A</w:t>
                    </w:r>
                  </w:p>
                  <w:p w14:paraId="03D26FD0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(5</w:t>
                    </w:r>
                    <w:r>
                      <w:rPr>
                        <w:rFonts w:ascii="HY신명조" w:eastAsia="HY신명조" w:cs="HY신명조"/>
                      </w:rPr>
                      <w:t>초</w:t>
                    </w:r>
                    <w:r>
                      <w:rPr>
                        <w:rFonts w:ascii="HY신명조" w:eastAsia="HY신명조" w:cs="HY신명조"/>
                      </w:rPr>
                      <w:t>)</w:t>
                    </w:r>
                  </w:p>
                </w:txbxContent>
              </v:textbox>
            </v:shape>
            <v:shape id="_x0000_s2088259478" o:spid="_x0000_s2169" style="position:absolute;left:7879;top:55;width:5520;height:3600;v-text-anchor:middle" coordsize="5520,3600" o:spt="100" adj="0,,0" path="m,l5520,r,3600l,3600xe" strokeweight=".33pt">
              <v:stroke joinstyle="miter"/>
              <v:formulas/>
              <v:path o:connecttype="segments"/>
              <v:textbox inset="2.83pt,2.83pt,2.83pt,2.83pt">
                <w:txbxContent>
                  <w:p w14:paraId="293C0734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작업장</w:t>
                    </w:r>
                    <w:r>
                      <w:rPr>
                        <w:rFonts w:ascii="HY신명조" w:eastAsia="HY신명조" w:cs="HY신명조"/>
                      </w:rPr>
                      <w:t xml:space="preserve"> B</w:t>
                    </w:r>
                  </w:p>
                  <w:p w14:paraId="7EED2AC8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(10</w:t>
                    </w:r>
                    <w:r>
                      <w:rPr>
                        <w:rFonts w:ascii="HY신명조" w:eastAsia="HY신명조" w:cs="HY신명조"/>
                      </w:rPr>
                      <w:t>초</w:t>
                    </w:r>
                    <w:r>
                      <w:rPr>
                        <w:rFonts w:ascii="HY신명조" w:eastAsia="HY신명조" w:cs="HY신명조"/>
                      </w:rPr>
                      <w:t>)</w:t>
                    </w:r>
                  </w:p>
                </w:txbxContent>
              </v:textbox>
            </v:shape>
            <v:shape id="_x0000_s2088259479" o:spid="_x0000_s2168" style="position:absolute;left:15956;top:55;width:5520;height:3600;v-text-anchor:middle" coordsize="5520,3600" o:spt="100" adj="0,,0" path="m,l5520,r,3600l,3600xe" strokeweight=".33pt">
              <v:stroke joinstyle="miter"/>
              <v:formulas/>
              <v:path o:connecttype="segments"/>
              <v:textbox inset="2.83pt,2.83pt,2.83pt,2.83pt">
                <w:txbxContent>
                  <w:p w14:paraId="6FA9C8E9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작업장</w:t>
                    </w:r>
                    <w:r>
                      <w:rPr>
                        <w:rFonts w:ascii="HY신명조" w:eastAsia="HY신명조" w:cs="HY신명조"/>
                      </w:rPr>
                      <w:t xml:space="preserve"> C</w:t>
                    </w:r>
                  </w:p>
                  <w:p w14:paraId="5F8D94F1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(7</w:t>
                    </w:r>
                    <w:r>
                      <w:rPr>
                        <w:rFonts w:ascii="HY신명조" w:eastAsia="HY신명조" w:cs="HY신명조"/>
                      </w:rPr>
                      <w:t>초</w:t>
                    </w:r>
                    <w:r>
                      <w:rPr>
                        <w:rFonts w:ascii="HY신명조" w:eastAsia="HY신명조" w:cs="HY신명조"/>
                      </w:rPr>
                      <w:t>)</w:t>
                    </w:r>
                  </w:p>
                </w:txbxContent>
              </v:textbox>
            </v:shape>
            <v:shape id="_x0000_s2088259480" o:spid="_x0000_s2167" style="position:absolute;left:23996;top:45;width:5520;height:3599;v-text-anchor:middle" coordsize="5520,3599" o:spt="100" adj="0,,0" path="m,l5520,r,3599l,3599xe" strokeweight=".33pt">
              <v:stroke joinstyle="miter"/>
              <v:formulas/>
              <v:path o:connecttype="segments"/>
              <v:textbox inset="2.83pt,2.83pt,2.83pt,2.83pt">
                <w:txbxContent>
                  <w:p w14:paraId="3E048310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작업장</w:t>
                    </w:r>
                    <w:r>
                      <w:rPr>
                        <w:rFonts w:ascii="HY신명조" w:eastAsia="HY신명조" w:cs="HY신명조"/>
                      </w:rPr>
                      <w:t xml:space="preserve"> D</w:t>
                    </w:r>
                  </w:p>
                  <w:p w14:paraId="4E24D168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(3</w:t>
                    </w:r>
                    <w:r>
                      <w:rPr>
                        <w:rFonts w:ascii="HY신명조" w:eastAsia="HY신명조" w:cs="HY신명조"/>
                      </w:rPr>
                      <w:t>초</w:t>
                    </w:r>
                    <w:r>
                      <w:rPr>
                        <w:rFonts w:ascii="HY신명조" w:eastAsia="HY신명조" w:cs="HY신명조"/>
                      </w:rPr>
                      <w:t>)</w:t>
                    </w:r>
                  </w:p>
                </w:txbxContent>
              </v:textbox>
            </v:shape>
            <v:line id="_x0000_s2088259481" o:spid="_x0000_s2166" style="position:absolute" from="7889,1865" to="5520,1855" strokeweight=".33pt">
              <v:stroke endarrow="block" endarrowwidth="narrow" endarrowlength="short" joinstyle="miter"/>
            </v:line>
            <v:line id="_x0000_s2088259482" o:spid="_x0000_s2165" style="position:absolute" from="15966,1865" to="13399,1855" strokeweight=".33pt">
              <v:stroke endarrow="block" endarrowwidth="narrow" endarrowlength="short" joinstyle="miter"/>
            </v:line>
            <v:line id="_x0000_s2088259483" o:spid="_x0000_s2164" style="position:absolute" from="24006,1855" to="21486,1865" strokeweight=".33pt">
              <v:stroke endarrow="block" endarrowwidth="narrow" endarrowlength="short" joinstyle="miter"/>
            </v:line>
            <w10:anchorlock/>
          </v:group>
        </w:pict>
      </w:r>
    </w:p>
    <w:p w14:paraId="6B7656EA" w14:textId="77777777" w:rsidR="009F3043" w:rsidRDefault="009F3043">
      <w:pPr>
        <w:pStyle w:val="a8"/>
        <w:spacing w:after="20"/>
        <w:ind w:left="388" w:right="100" w:hanging="388"/>
        <w:rPr>
          <w:rFonts w:ascii="HY신명조" w:eastAsia="HY신명조" w:cs="HY신명조"/>
          <w:color w:val="0C0C0C"/>
        </w:rPr>
      </w:pPr>
    </w:p>
    <w:p w14:paraId="35F148D8" w14:textId="77777777" w:rsidR="009F3043" w:rsidRDefault="00EB421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7F7E2A3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84476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B5334E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프로세스의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흐름시간</w:t>
            </w:r>
            <w:r>
              <w:rPr>
                <w:rFonts w:ascii="HY신명조" w:eastAsia="HY신명조" w:cs="HY신명조"/>
              </w:rPr>
              <w:t>(flow time)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25</w:t>
            </w:r>
            <w:r>
              <w:rPr>
                <w:rFonts w:ascii="HY신명조" w:eastAsia="HY신명조" w:cs="HY신명조"/>
              </w:rPr>
              <w:t>초이다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62B65D3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25D1D4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EF69B1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병목</w:t>
            </w:r>
            <w:r>
              <w:rPr>
                <w:rFonts w:ascii="HY신명조" w:eastAsia="HY신명조" w:cs="HY신명조"/>
              </w:rPr>
              <w:t>(bottleneck)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6A8AF93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226CA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B0326B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작업장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작업공전</w:t>
            </w:r>
            <w:r>
              <w:rPr>
                <w:rFonts w:ascii="HY신명조" w:eastAsia="HY신명조" w:cs="HY신명조"/>
              </w:rPr>
              <w:t>(starving)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3553368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88156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AA5A34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프로세스의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생산량은</w:t>
            </w:r>
            <w:r>
              <w:rPr>
                <w:rFonts w:ascii="HY신명조" w:eastAsia="HY신명조" w:cs="HY신명조"/>
              </w:rPr>
              <w:t xml:space="preserve"> 720</w:t>
            </w:r>
            <w:r>
              <w:rPr>
                <w:rFonts w:ascii="HY신명조" w:eastAsia="HY신명조" w:cs="HY신명조"/>
              </w:rPr>
              <w:t>단위이다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32824E1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5F0D3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8AD7B6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작업장</w:t>
            </w:r>
            <w:r>
              <w:rPr>
                <w:rFonts w:ascii="HY신명조" w:eastAsia="HY신명조" w:cs="HY신명조"/>
              </w:rPr>
              <w:t xml:space="preserve"> D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이용률</w:t>
            </w:r>
            <w:r>
              <w:rPr>
                <w:rFonts w:ascii="HY신명조" w:eastAsia="HY신명조" w:cs="HY신명조"/>
              </w:rPr>
              <w:t>(utilization rate)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30%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BF999B2" w14:textId="77777777" w:rsidR="009F3043" w:rsidRDefault="009F3043">
      <w:pPr>
        <w:rPr>
          <w:sz w:val="2"/>
        </w:rPr>
      </w:pPr>
    </w:p>
    <w:p w14:paraId="418A325B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DBAAE17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DB58AD0" w14:textId="77777777" w:rsidR="009F3043" w:rsidRDefault="009F3043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289B1B1D" w14:textId="77777777" w:rsidR="009F3043" w:rsidRDefault="00EB4210">
      <w:pPr>
        <w:pStyle w:val="a8"/>
        <w:spacing w:after="20"/>
        <w:ind w:left="346" w:right="100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21. </w:t>
      </w:r>
      <w:r>
        <w:rPr>
          <w:rFonts w:ascii="HY신명조" w:eastAsia="HY신명조" w:cs="HY신명조"/>
        </w:rPr>
        <w:t>생산계획에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16C014C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823"/>
      </w:tblGrid>
      <w:tr w:rsidR="009F3043" w14:paraId="3D2FF246" w14:textId="77777777">
        <w:trPr>
          <w:trHeight w:val="68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7AB1AE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FF175D" w14:textId="77777777" w:rsidR="009F3043" w:rsidRDefault="00EB4210">
            <w:pPr>
              <w:pStyle w:val="a8"/>
              <w:spacing w:afterLines="40" w:after="96"/>
              <w:rPr>
                <w:spacing w:val="-3"/>
              </w:rPr>
            </w:pPr>
            <w:r>
              <w:rPr>
                <w:rFonts w:ascii="HY신명조" w:eastAsia="HY신명조" w:cs="HY신명조"/>
              </w:rPr>
              <w:t>재고수준의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수요추종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</w:t>
            </w:r>
            <w:r>
              <w:rPr>
                <w:rFonts w:ascii="HY신명조" w:eastAsia="HY신명조" w:cs="HY신명조"/>
              </w:rPr>
              <w:t>(chase strategy)</w:t>
            </w:r>
            <w:r>
              <w:rPr>
                <w:rFonts w:ascii="HY신명조" w:eastAsia="HY신명조" w:cs="HY신명조"/>
                <w:spacing w:val="-3"/>
              </w:rPr>
              <w:t>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평준화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전략</w:t>
            </w:r>
            <w:r>
              <w:rPr>
                <w:rFonts w:ascii="HY신명조" w:eastAsia="HY신명조" w:cs="HY신명조"/>
                <w:spacing w:val="-3"/>
              </w:rPr>
              <w:t>(level strategy)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활용할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크게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나타난다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9F3043" w14:paraId="2C486A8B" w14:textId="77777777">
        <w:trPr>
          <w:trHeight w:val="68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6E36B3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3577F9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</w:rPr>
              <w:t>주생산계획</w:t>
            </w:r>
            <w:r>
              <w:rPr>
                <w:rFonts w:ascii="HY신명조" w:eastAsia="HY신명조" w:cs="HY신명조"/>
              </w:rPr>
              <w:t>(MPS)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통상적으로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수개월을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대상기간으로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수립된다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373C845B" w14:textId="77777777">
        <w:trPr>
          <w:trHeight w:val="68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2C1D3A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6A25E4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</w:rPr>
              <w:t>자재소요계획</w:t>
            </w:r>
            <w:r>
              <w:rPr>
                <w:rFonts w:ascii="HY신명조" w:eastAsia="HY신명조" w:cs="HY신명조"/>
              </w:rPr>
              <w:t>(MRP)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입력자료에는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주생산계획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자재명세서</w:t>
            </w:r>
            <w:r>
              <w:rPr>
                <w:rFonts w:ascii="HY신명조" w:eastAsia="HY신명조" w:cs="HY신명조"/>
              </w:rPr>
              <w:t xml:space="preserve">(BOM), </w:t>
            </w:r>
            <w:r>
              <w:rPr>
                <w:rFonts w:ascii="HY신명조" w:eastAsia="HY신명조" w:cs="HY신명조"/>
              </w:rPr>
              <w:t>재고기록철</w:t>
            </w:r>
            <w:r>
              <w:rPr>
                <w:rFonts w:ascii="HY신명조" w:eastAsia="HY신명조" w:cs="HY신명조"/>
              </w:rPr>
              <w:t>(inventory record)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2CA787AF" w14:textId="77777777">
        <w:trPr>
          <w:trHeight w:val="68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AE597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AA41B4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총괄생산계획을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월별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생산수준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인력수준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재고수준을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520F9438" w14:textId="77777777">
        <w:trPr>
          <w:trHeight w:val="68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0D10A1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43B1FA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자재소요계획은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생산능력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마케팅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재무적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요소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등에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기능을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</w:t>
            </w:r>
            <w:r>
              <w:rPr>
                <w:rFonts w:ascii="HY신명조" w:eastAsia="HY신명조" w:cs="HY신명조"/>
              </w:rPr>
              <w:t xml:space="preserve"> MRP II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ERP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확장되었다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AB5FE5D" w14:textId="77777777" w:rsidR="009F3043" w:rsidRDefault="009F3043">
      <w:pPr>
        <w:rPr>
          <w:sz w:val="2"/>
        </w:rPr>
      </w:pPr>
    </w:p>
    <w:p w14:paraId="72EBFD57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262DE5A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5F90455" w14:textId="77777777" w:rsidR="009F3043" w:rsidRDefault="00EB4210">
      <w:pPr>
        <w:pStyle w:val="a8"/>
        <w:ind w:left="380" w:right="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22. </w:t>
      </w:r>
      <w:r>
        <w:rPr>
          <w:rFonts w:ascii="HY신명조" w:eastAsia="HY신명조" w:cs="HY신명조"/>
        </w:rPr>
        <w:t>주민센터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업무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프로세스는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법칙</w:t>
      </w:r>
      <w:r>
        <w:rPr>
          <w:rFonts w:ascii="HY신명조" w:eastAsia="HY신명조" w:cs="HY신명조"/>
        </w:rPr>
        <w:t>(Little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s law)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주민센터의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수가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명이고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민원인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주민센터에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머문다고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주민센터</w:t>
      </w:r>
      <w:r>
        <w:rPr>
          <w:rFonts w:ascii="HY신명조" w:eastAsia="HY신명조" w:cs="HY신명조"/>
        </w:rPr>
        <w:t xml:space="preserve"> A </w:t>
      </w:r>
      <w:r>
        <w:rPr>
          <w:rFonts w:ascii="HY신명조" w:eastAsia="HY신명조" w:cs="HY신명조"/>
        </w:rPr>
        <w:t>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머물고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수는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민원인은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주민센터에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도착한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순서대로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서비스를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받고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민원이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해결</w:t>
      </w:r>
      <w:r>
        <w:rPr>
          <w:rFonts w:ascii="HY신명조" w:eastAsia="HY신명조" w:cs="HY신명조"/>
        </w:rPr>
        <w:t>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즉시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주민센터를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떠나는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p w14:paraId="3D27D7FE" w14:textId="77777777" w:rsidR="009F3043" w:rsidRDefault="00EB4210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0D13899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95FE1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40C75D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2D17ED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FB8A1C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EE11AF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296BA5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명</w:t>
            </w:r>
          </w:p>
        </w:tc>
      </w:tr>
      <w:tr w:rsidR="009F3043" w14:paraId="7B97682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910D03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AD12AA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B1F726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633C26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078BB9" w14:textId="77777777" w:rsidR="009F3043" w:rsidRDefault="009F304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87ECE1" w14:textId="77777777" w:rsidR="009F3043" w:rsidRDefault="009F304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A846A86" w14:textId="77777777" w:rsidR="009F3043" w:rsidRDefault="009F3043">
      <w:pPr>
        <w:rPr>
          <w:sz w:val="2"/>
        </w:rPr>
      </w:pPr>
    </w:p>
    <w:p w14:paraId="44F79156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88F776B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2E52247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B60F8E7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2397A1B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20E1C87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2691BCB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55C0FCA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7D69871" w14:textId="77777777" w:rsidR="009F3043" w:rsidRDefault="00EB4210">
      <w:pPr>
        <w:pStyle w:val="a8"/>
        <w:spacing w:after="20"/>
        <w:ind w:left="390" w:right="100" w:hanging="3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23. </w:t>
      </w:r>
      <w:r>
        <w:rPr>
          <w:rFonts w:ascii="HY신명조" w:eastAsia="HY신명조" w:cs="HY신명조"/>
        </w:rPr>
        <w:t>슈메너</w:t>
      </w:r>
      <w:r>
        <w:rPr>
          <w:rFonts w:ascii="HY신명조" w:eastAsia="HY신명조" w:cs="HY신명조"/>
        </w:rPr>
        <w:t>(Schmenner)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프로세스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매트릭스에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EA2FBA6" w14:textId="77777777" w:rsidR="009F3043" w:rsidRDefault="00EB421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7D1C71D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9CC58E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539F8C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전문서비스</w:t>
            </w:r>
            <w:r>
              <w:rPr>
                <w:rFonts w:ascii="HY신명조" w:eastAsia="HY신명조" w:cs="HY신명조"/>
                <w:spacing w:val="-2"/>
              </w:rPr>
              <w:t>(professional service)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노동집약도와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고객화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0941B39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48E10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ECECB5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대량서비스</w:t>
            </w:r>
            <w:r>
              <w:rPr>
                <w:rFonts w:ascii="HY신명조" w:eastAsia="HY신명조" w:cs="HY신명조"/>
                <w:spacing w:val="1"/>
              </w:rPr>
              <w:t>(mass service)</w:t>
            </w:r>
            <w:r>
              <w:rPr>
                <w:rFonts w:ascii="HY신명조" w:eastAsia="HY신명조" w:cs="HY신명조"/>
                <w:spacing w:val="1"/>
              </w:rPr>
              <w:t>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소매업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학교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소매금융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등이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속한다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4D90121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92BD6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782E2B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서비스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공장</w:t>
            </w:r>
            <w:r>
              <w:rPr>
                <w:rFonts w:ascii="HY신명조" w:eastAsia="HY신명조" w:cs="HY신명조"/>
              </w:rPr>
              <w:t>(service factory)</w:t>
            </w:r>
            <w:r>
              <w:rPr>
                <w:rFonts w:ascii="HY신명조" w:eastAsia="HY신명조" w:cs="HY신명조"/>
              </w:rPr>
              <w:t>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항공사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운수회사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호텔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61D769C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1300E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168420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서비스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숍</w:t>
            </w:r>
            <w:r>
              <w:rPr>
                <w:rFonts w:ascii="HY신명조" w:eastAsia="HY신명조" w:cs="HY신명조"/>
                <w:spacing w:val="-1"/>
              </w:rPr>
              <w:t>(service shop)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노동집약도는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높으나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고객화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0EC5F1F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030E2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42D3D9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전문서비스는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인건비와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고객화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비효율</w:t>
            </w:r>
            <w:r>
              <w:rPr>
                <w:rFonts w:ascii="HY신명조" w:eastAsia="HY신명조" w:cs="HY신명조"/>
              </w:rPr>
              <w:t>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AE06B2B" w14:textId="77777777" w:rsidR="009F3043" w:rsidRDefault="009F3043">
      <w:pPr>
        <w:rPr>
          <w:sz w:val="2"/>
        </w:rPr>
      </w:pPr>
    </w:p>
    <w:p w14:paraId="6E7C33AC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DD752A2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889E226" w14:textId="77777777" w:rsidR="009F3043" w:rsidRDefault="009F3043">
      <w:pPr>
        <w:pStyle w:val="a8"/>
        <w:wordWrap/>
        <w:spacing w:after="20"/>
        <w:ind w:left="180" w:hanging="180"/>
        <w:jc w:val="left"/>
        <w:rPr>
          <w:rFonts w:ascii="HY신명조" w:eastAsia="HY신명조" w:cs="HY신명조"/>
          <w:b/>
          <w:bCs/>
        </w:rPr>
      </w:pPr>
    </w:p>
    <w:p w14:paraId="1CB5A8B8" w14:textId="77777777" w:rsidR="009F3043" w:rsidRDefault="009F3043">
      <w:pPr>
        <w:pStyle w:val="a8"/>
        <w:wordWrap/>
        <w:spacing w:after="20"/>
        <w:ind w:left="180" w:hanging="180"/>
        <w:jc w:val="left"/>
        <w:rPr>
          <w:rFonts w:ascii="HY신명조" w:eastAsia="HY신명조" w:cs="HY신명조"/>
          <w:b/>
          <w:bCs/>
        </w:rPr>
      </w:pPr>
    </w:p>
    <w:p w14:paraId="00165751" w14:textId="77777777" w:rsidR="009F3043" w:rsidRDefault="00EB4210">
      <w:pPr>
        <w:pStyle w:val="a8"/>
        <w:spacing w:after="20"/>
        <w:ind w:left="346" w:right="100" w:hanging="34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 xml:space="preserve">24. </w:t>
      </w:r>
      <w:r>
        <w:rPr>
          <w:rFonts w:ascii="HY신명조" w:eastAsia="HY신명조" w:cs="HY신명조"/>
          <w:spacing w:val="-5"/>
        </w:rPr>
        <w:t>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</w:t>
      </w:r>
      <w:r>
        <w:rPr>
          <w:rFonts w:ascii="HY신명조" w:eastAsia="HY신명조" w:cs="HY신명조"/>
          <w:spacing w:val="-5"/>
        </w:rPr>
        <w:t>(lean production)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742061F0" w14:textId="77777777" w:rsidR="009F3043" w:rsidRDefault="00EB421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6CC03A4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5A3824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28793F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</w:rPr>
              <w:t>작업장의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정교하게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통제하기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</w:t>
            </w:r>
            <w:r>
              <w:rPr>
                <w:rFonts w:ascii="HY신명조" w:eastAsia="HY신명조" w:cs="HY신명조"/>
              </w:rPr>
              <w:t>(pull system)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자재흐름이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7545CB4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87BDA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84B5F8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프로세스의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작업부하를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과잉생산을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방지하기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로트</w:t>
            </w:r>
            <w:r>
              <w:rPr>
                <w:rFonts w:ascii="HY신명조" w:eastAsia="HY신명조" w:cs="HY신명조"/>
              </w:rPr>
              <w:t xml:space="preserve">(lot) </w:t>
            </w:r>
            <w:r>
              <w:rPr>
                <w:rFonts w:ascii="HY신명조" w:eastAsia="HY신명조" w:cs="HY신명조"/>
              </w:rPr>
              <w:t>단위로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3FBB4D6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952B8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B2C84F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</w:rPr>
              <w:t>수요변동에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대응하기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급변하는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설계되었다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7855181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942B14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455184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시스템의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성공적인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가동준비시간</w:t>
            </w:r>
            <w:r>
              <w:rPr>
                <w:rFonts w:ascii="HY신명조" w:eastAsia="HY신명조" w:cs="HY신명조"/>
              </w:rPr>
              <w:t>(setup time)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최소화가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71B2B686" w14:textId="77777777">
        <w:trPr>
          <w:trHeight w:val="820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89C361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1953DB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전통적인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생산시스템에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공급자와의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강화되는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01114D5" w14:textId="77777777" w:rsidR="009F3043" w:rsidRDefault="009F3043">
      <w:pPr>
        <w:rPr>
          <w:sz w:val="2"/>
        </w:rPr>
      </w:pPr>
    </w:p>
    <w:p w14:paraId="5A592DC8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A3E3BFB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08FDC5C" w14:textId="77777777" w:rsidR="009F3043" w:rsidRDefault="00EB4210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25. </w:t>
      </w:r>
      <w:r>
        <w:rPr>
          <w:rFonts w:ascii="HY신명조" w:eastAsia="HY신명조" w:cs="HY신명조"/>
          <w:spacing w:val="-3"/>
        </w:rPr>
        <w:t>K</w:t>
      </w:r>
      <w:r>
        <w:rPr>
          <w:rFonts w:ascii="HY신명조" w:eastAsia="HY신명조" w:cs="HY신명조"/>
          <w:spacing w:val="-3"/>
        </w:rPr>
        <w:t>씨는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현재시점</w:t>
      </w:r>
      <w:r>
        <w:rPr>
          <w:rFonts w:ascii="HY신명조" w:eastAsia="HY신명조" w:cs="HY신명조"/>
          <w:spacing w:val="-3"/>
        </w:rPr>
        <w:t>(t=0)</w:t>
      </w:r>
      <w:r>
        <w:rPr>
          <w:rFonts w:ascii="HY신명조" w:eastAsia="HY신명조" w:cs="HY신명조"/>
          <w:spacing w:val="-3"/>
        </w:rPr>
        <w:t>에서</w:t>
      </w:r>
      <w:r>
        <w:rPr>
          <w:rFonts w:ascii="HY신명조" w:eastAsia="HY신명조" w:cs="HY신명조"/>
          <w:spacing w:val="-3"/>
        </w:rPr>
        <w:t xml:space="preserve"> 30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만기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 xml:space="preserve"> 10%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이자율로</w:t>
      </w:r>
      <w:r>
        <w:rPr>
          <w:rFonts w:ascii="HY신명조" w:eastAsia="HY신명조" w:cs="HY신명조"/>
          <w:spacing w:val="-3"/>
        </w:rPr>
        <w:t xml:space="preserve"> 20</w:t>
      </w:r>
      <w:r>
        <w:rPr>
          <w:rFonts w:ascii="HY신명조" w:eastAsia="HY신명조" w:cs="HY신명조"/>
          <w:spacing w:val="-3"/>
        </w:rPr>
        <w:t>억원을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차입하려고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조사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차입방안이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</w:t>
      </w:r>
      <w:r>
        <w:rPr>
          <w:rFonts w:ascii="HY신명조" w:eastAsia="HY신명조" w:cs="HY신명조"/>
          <w:spacing w:val="1"/>
        </w:rPr>
        <w:t>하며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만기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및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이자율은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동일하다</w:t>
      </w:r>
      <w:r>
        <w:rPr>
          <w:rFonts w:ascii="HY신명조" w:eastAsia="HY신명조" w:cs="HY신명조"/>
          <w:spacing w:val="1"/>
        </w:rPr>
        <w:t>. 1</w:t>
      </w:r>
      <w:r>
        <w:rPr>
          <w:rFonts w:ascii="HY신명조" w:eastAsia="HY신명조" w:cs="HY신명조"/>
          <w:spacing w:val="1"/>
        </w:rPr>
        <w:t>안과</w:t>
      </w:r>
      <w:r>
        <w:rPr>
          <w:rFonts w:ascii="HY신명조" w:eastAsia="HY신명조" w:cs="HY신명조"/>
          <w:spacing w:val="1"/>
        </w:rPr>
        <w:t xml:space="preserve"> 2</w:t>
      </w:r>
      <w:r>
        <w:rPr>
          <w:rFonts w:ascii="HY신명조" w:eastAsia="HY신명조" w:cs="HY신명조"/>
          <w:spacing w:val="1"/>
        </w:rPr>
        <w:t>안을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비교할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</w:t>
      </w:r>
      <w:r>
        <w:rPr>
          <w:rFonts w:ascii="HY신명조" w:eastAsia="HY신명조" w:cs="HY신명조"/>
          <w:spacing w:val="1"/>
        </w:rPr>
        <w:t>, K</w:t>
      </w:r>
      <w:r>
        <w:rPr>
          <w:rFonts w:ascii="HY신명조" w:eastAsia="HY신명조" w:cs="HY신명조"/>
          <w:spacing w:val="1"/>
        </w:rPr>
        <w:t>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2</w:t>
      </w:r>
      <w:r>
        <w:rPr>
          <w:rFonts w:ascii="HY신명조" w:eastAsia="HY신명조" w:cs="HY신명조"/>
          <w:spacing w:val="-4"/>
        </w:rPr>
        <w:t>차년도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말</w:t>
      </w:r>
      <w:r>
        <w:rPr>
          <w:rFonts w:ascii="HY신명조" w:eastAsia="HY신명조" w:cs="HY신명조"/>
          <w:spacing w:val="-4"/>
        </w:rPr>
        <w:t>(t=2)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지급하게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이자금액의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차이에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가까운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  <w:spacing w:val="4"/>
        </w:rPr>
        <w:t>단</w:t>
      </w:r>
      <w:r>
        <w:rPr>
          <w:rFonts w:ascii="HY신명조" w:eastAsia="HY신명조" w:cs="HY신명조"/>
          <w:spacing w:val="4"/>
        </w:rPr>
        <w:t>, PVIF(10%, 30)=0.0573, PVIFA(10%, 30)=9.4269</w:t>
      </w:r>
      <w:r>
        <w:rPr>
          <w:rFonts w:ascii="HY신명조" w:eastAsia="HY신명조" w:cs="HY신명조"/>
          <w:spacing w:val="4"/>
        </w:rPr>
        <w:t>이며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모든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원단위로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표시한다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48"/>
      </w:tblGrid>
      <w:tr w:rsidR="009F3043" w14:paraId="620C99A0" w14:textId="77777777">
        <w:trPr>
          <w:trHeight w:val="1763"/>
          <w:jc w:val="right"/>
        </w:trPr>
        <w:tc>
          <w:tcPr>
            <w:tcW w:w="6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A05768A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1</w:t>
            </w:r>
            <w:r>
              <w:rPr>
                <w:rFonts w:ascii="HY신명조" w:eastAsia="HY신명조" w:cs="HY신명조"/>
                <w:spacing w:val="-4"/>
              </w:rPr>
              <w:t>안</w:t>
            </w:r>
            <w:r>
              <w:rPr>
                <w:rFonts w:ascii="HY신명조" w:eastAsia="HY신명조" w:cs="HY신명조"/>
                <w:spacing w:val="-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</w:rPr>
              <w:t>만기일시상환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방식</w:t>
            </w:r>
          </w:p>
          <w:p w14:paraId="5EA139B0" w14:textId="77777777" w:rsidR="009F3043" w:rsidRDefault="00EB4210">
            <w:pPr>
              <w:pStyle w:val="a8"/>
              <w:snapToGrid/>
              <w:ind w:left="222" w:hanging="222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2"/>
              </w:rPr>
              <w:t>- 1</w:t>
            </w:r>
            <w:r>
              <w:rPr>
                <w:rFonts w:ascii="HY신명조" w:eastAsia="HY신명조" w:cs="HY신명조"/>
                <w:spacing w:val="-2"/>
              </w:rPr>
              <w:t>차년도부터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매년도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대출원금에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상환하며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대출원금은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만기일에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상환한다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6A2EFF8F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4"/>
              </w:rPr>
              <w:t>2</w:t>
            </w:r>
            <w:r>
              <w:rPr>
                <w:rFonts w:ascii="HY신명조" w:eastAsia="HY신명조" w:cs="HY신명조"/>
                <w:spacing w:val="-4"/>
              </w:rPr>
              <w:t>안</w:t>
            </w:r>
            <w:r>
              <w:rPr>
                <w:rFonts w:ascii="HY신명조" w:eastAsia="HY신명조" w:cs="HY신명조"/>
                <w:spacing w:val="-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리금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균등분할상환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방식</w:t>
            </w:r>
          </w:p>
          <w:p w14:paraId="280EFCFF" w14:textId="77777777" w:rsidR="009F3043" w:rsidRDefault="00EB4210">
            <w:pPr>
              <w:pStyle w:val="a8"/>
              <w:snapToGrid/>
              <w:ind w:left="216" w:hanging="2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- 1</w:t>
            </w:r>
            <w:r>
              <w:rPr>
                <w:rFonts w:ascii="HY신명조" w:eastAsia="HY신명조" w:cs="HY신명조"/>
                <w:spacing w:val="-2"/>
              </w:rPr>
              <w:t>차년도부터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매년도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동일한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상환한다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</w:tc>
      </w:tr>
    </w:tbl>
    <w:p w14:paraId="186E8AE9" w14:textId="77777777" w:rsidR="009F3043" w:rsidRDefault="009F3043">
      <w:pPr>
        <w:rPr>
          <w:sz w:val="2"/>
        </w:rPr>
      </w:pPr>
    </w:p>
    <w:p w14:paraId="63D3C2D1" w14:textId="77777777" w:rsidR="009F3043" w:rsidRDefault="009F3043">
      <w:pPr>
        <w:pStyle w:val="a8"/>
        <w:wordWrap/>
        <w:snapToGrid/>
        <w:ind w:left="268" w:hanging="268"/>
        <w:jc w:val="right"/>
        <w:rPr>
          <w:rFonts w:ascii="HY신명조" w:eastAsia="HY신명조" w:cs="HY신명조"/>
        </w:rPr>
      </w:pPr>
    </w:p>
    <w:p w14:paraId="4DE5B247" w14:textId="77777777" w:rsidR="009F3043" w:rsidRDefault="00EB4210">
      <w:pPr>
        <w:pStyle w:val="a8"/>
        <w:snapToGrid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936"/>
        <w:gridCol w:w="246"/>
        <w:gridCol w:w="1879"/>
        <w:gridCol w:w="246"/>
        <w:gridCol w:w="1708"/>
      </w:tblGrid>
      <w:tr w:rsidR="009F3043" w14:paraId="5C7A2096" w14:textId="77777777">
        <w:trPr>
          <w:trHeight w:val="36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F52C46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B07B80" w14:textId="77777777" w:rsidR="009F3043" w:rsidRDefault="00EB4210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7EEA4A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EEFE69" w14:textId="77777777" w:rsidR="009F3043" w:rsidRDefault="00EB4210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1,215,882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A2E0B4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933C38" w14:textId="77777777" w:rsidR="009F3043" w:rsidRDefault="00EB4210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1,824,249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F3043" w14:paraId="3F73500D" w14:textId="77777777">
        <w:trPr>
          <w:trHeight w:val="36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40F814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79EC15" w14:textId="77777777" w:rsidR="009F3043" w:rsidRDefault="00EB4210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2,159,222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62D325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4B1366" w14:textId="77777777" w:rsidR="009F3043" w:rsidRDefault="00EB4210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2,487,256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340BB2" w14:textId="77777777" w:rsidR="009F3043" w:rsidRDefault="009F304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B164C2" w14:textId="77777777" w:rsidR="009F3043" w:rsidRDefault="009F3043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45D2D9F0" w14:textId="77777777" w:rsidR="009F3043" w:rsidRDefault="009F3043">
      <w:pPr>
        <w:rPr>
          <w:sz w:val="2"/>
        </w:rPr>
      </w:pPr>
    </w:p>
    <w:p w14:paraId="44FFB683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1098FC4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6DD1352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A3ADE58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F70C097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3994CE7" w14:textId="77777777" w:rsidR="009F3043" w:rsidRDefault="00EB4210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주가배수모형에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B28110F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378FE71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234FC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B96621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조건이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일정하다면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요구수익률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자기자본비용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낮을수록</w:t>
            </w:r>
            <w:r>
              <w:rPr>
                <w:rFonts w:ascii="HY신명조" w:eastAsia="HY신명조" w:cs="HY신명조"/>
                <w:spacing w:val="-2"/>
              </w:rPr>
              <w:t xml:space="preserve"> PER(</w:t>
            </w:r>
            <w:r>
              <w:rPr>
                <w:rFonts w:ascii="HY신명조" w:eastAsia="HY신명조" w:cs="HY신명조"/>
                <w:spacing w:val="-2"/>
              </w:rPr>
              <w:t>주가수익비율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나타난다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F3043" w14:paraId="0FA990A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A134CC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734EFA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성장이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기업의</w:t>
            </w:r>
            <w:r>
              <w:rPr>
                <w:rFonts w:ascii="HY신명조" w:eastAsia="HY신명조" w:cs="HY신명조"/>
                <w:spacing w:val="-3"/>
              </w:rPr>
              <w:t xml:space="preserve"> PER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요구수익률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자기자본비용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역수이다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2E58695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1E5916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4C90B5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조건이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일정하다면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보수적인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회계처리를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기업의</w:t>
            </w:r>
            <w:r>
              <w:rPr>
                <w:rFonts w:ascii="HY신명조" w:eastAsia="HY신명조" w:cs="HY신명조"/>
                <w:spacing w:val="-2"/>
              </w:rPr>
              <w:t xml:space="preserve"> PER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낮게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나타난다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F3043" w14:paraId="7612418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CEE70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82EEDB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PBR(</w:t>
            </w:r>
            <w:r>
              <w:rPr>
                <w:rFonts w:ascii="HY신명조" w:eastAsia="HY신명조" w:cs="HY신명조"/>
                <w:spacing w:val="-2"/>
              </w:rPr>
              <w:t>주가장부가비율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ROE(</w:t>
            </w:r>
            <w:r>
              <w:rPr>
                <w:rFonts w:ascii="HY신명조" w:eastAsia="HY신명조" w:cs="HY신명조"/>
                <w:spacing w:val="-2"/>
              </w:rPr>
              <w:t>자기자본이익률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와</w:t>
            </w:r>
            <w:r>
              <w:rPr>
                <w:rFonts w:ascii="HY신명조" w:eastAsia="HY신명조" w:cs="HY신명조"/>
                <w:spacing w:val="-2"/>
              </w:rPr>
              <w:t xml:space="preserve"> PER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곱으로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표현할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</w:tc>
      </w:tr>
      <w:tr w:rsidR="009F3043" w14:paraId="2496D97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69403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D28722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PER, PBR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PSR(</w:t>
            </w:r>
            <w:r>
              <w:rPr>
                <w:rFonts w:ascii="HY신명조" w:eastAsia="HY신명조" w:cs="HY신명조"/>
                <w:spacing w:val="-2"/>
              </w:rPr>
              <w:t>주가매출액비율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주식가치를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상대평가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4A20F029" w14:textId="77777777" w:rsidR="009F3043" w:rsidRDefault="009F3043">
      <w:pPr>
        <w:rPr>
          <w:sz w:val="2"/>
        </w:rPr>
      </w:pPr>
    </w:p>
    <w:p w14:paraId="6CAA377F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92004D6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C666FC4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0DA8CDE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B5AF23F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B0C2D50" w14:textId="77777777" w:rsidR="009F3043" w:rsidRDefault="00EB4210">
      <w:pPr>
        <w:pStyle w:val="a8"/>
        <w:snapToGrid/>
        <w:spacing w:after="20"/>
        <w:ind w:left="395" w:hanging="395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 xml:space="preserve">27. </w:t>
      </w:r>
      <w:r>
        <w:rPr>
          <w:rFonts w:ascii="HY신명조" w:eastAsia="HY신명조" w:cs="HY신명조"/>
          <w:color w:val="0C0C0C"/>
        </w:rPr>
        <w:t>25</w:t>
      </w:r>
      <w:r>
        <w:rPr>
          <w:rFonts w:ascii="HY신명조" w:eastAsia="HY신명조" w:cs="HY신명조"/>
          <w:color w:val="0C0C0C"/>
        </w:rPr>
        <w:t>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종목의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주식에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동일한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비중으로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투자하여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구성된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포트폴리오</w:t>
      </w:r>
      <w:r>
        <w:rPr>
          <w:rFonts w:ascii="HY신명조" w:eastAsia="HY신명조" w:cs="HY신명조"/>
          <w:color w:val="0C0C0C"/>
        </w:rPr>
        <w:t xml:space="preserve"> A</w:t>
      </w:r>
      <w:r>
        <w:rPr>
          <w:rFonts w:ascii="HY신명조" w:eastAsia="HY신명조" w:cs="HY신명조"/>
          <w:color w:val="0C0C0C"/>
        </w:rPr>
        <w:t>의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베타가</w:t>
      </w:r>
      <w:r>
        <w:rPr>
          <w:rFonts w:ascii="HY신명조" w:eastAsia="HY신명조" w:cs="HY신명조"/>
          <w:color w:val="0C0C0C"/>
        </w:rPr>
        <w:t xml:space="preserve"> 1.12</w:t>
      </w:r>
      <w:r>
        <w:rPr>
          <w:rFonts w:ascii="HY신명조" w:eastAsia="HY신명조" w:cs="HY신명조"/>
          <w:color w:val="0C0C0C"/>
        </w:rPr>
        <w:t>이다</w:t>
      </w:r>
      <w:r>
        <w:rPr>
          <w:rFonts w:ascii="HY신명조" w:eastAsia="HY신명조" w:cs="HY신명조"/>
          <w:color w:val="0C0C0C"/>
        </w:rPr>
        <w:t xml:space="preserve">. </w:t>
      </w:r>
      <w:r>
        <w:rPr>
          <w:rFonts w:ascii="HY신명조" w:eastAsia="HY신명조" w:cs="HY신명조"/>
          <w:color w:val="0C0C0C"/>
        </w:rPr>
        <w:t>이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포트폴리오에서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베타가</w:t>
      </w:r>
      <w:r>
        <w:rPr>
          <w:rFonts w:ascii="HY신명조" w:eastAsia="HY신명조" w:cs="HY신명조"/>
          <w:color w:val="0C0C0C"/>
        </w:rPr>
        <w:t xml:space="preserve"> 0.8</w:t>
      </w:r>
      <w:r>
        <w:rPr>
          <w:rFonts w:ascii="HY신명조" w:eastAsia="HY신명조" w:cs="HY신명조"/>
          <w:color w:val="0C0C0C"/>
        </w:rPr>
        <w:t>인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주식</w:t>
      </w:r>
      <w:r>
        <w:rPr>
          <w:rFonts w:ascii="HY신명조" w:eastAsia="HY신명조" w:cs="HY신명조"/>
          <w:color w:val="0C0C0C"/>
        </w:rPr>
        <w:t xml:space="preserve"> X</w:t>
      </w:r>
      <w:r>
        <w:rPr>
          <w:rFonts w:ascii="HY신명조" w:eastAsia="HY신명조" w:cs="HY신명조"/>
          <w:color w:val="0C0C0C"/>
        </w:rPr>
        <w:t>를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전량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매도함과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동시에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그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금액만큼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베타가</w:t>
      </w:r>
      <w:r>
        <w:rPr>
          <w:rFonts w:ascii="HY신명조" w:eastAsia="HY신명조" w:cs="HY신명조"/>
          <w:color w:val="0C0C0C"/>
        </w:rPr>
        <w:t xml:space="preserve"> 2.3</w:t>
      </w:r>
      <w:r>
        <w:rPr>
          <w:rFonts w:ascii="HY신명조" w:eastAsia="HY신명조" w:cs="HY신명조"/>
          <w:color w:val="0C0C0C"/>
        </w:rPr>
        <w:t>인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주식</w:t>
      </w:r>
      <w:r>
        <w:rPr>
          <w:rFonts w:ascii="HY신명조" w:eastAsia="HY신명조" w:cs="HY신명조"/>
          <w:color w:val="0C0C0C"/>
        </w:rPr>
        <w:t xml:space="preserve"> Y</w:t>
      </w:r>
      <w:r>
        <w:rPr>
          <w:rFonts w:ascii="HY신명조" w:eastAsia="HY신명조" w:cs="HY신명조"/>
          <w:color w:val="0C0C0C"/>
        </w:rPr>
        <w:t>를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매입한다면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구성종목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변경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후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포트폴리오</w:t>
      </w:r>
      <w:r>
        <w:rPr>
          <w:rFonts w:ascii="HY신명조" w:eastAsia="HY신명조" w:cs="HY신명조"/>
          <w:color w:val="0C0C0C"/>
        </w:rPr>
        <w:t xml:space="preserve"> A</w:t>
      </w:r>
      <w:r>
        <w:rPr>
          <w:rFonts w:ascii="HY신명조" w:eastAsia="HY신명조" w:cs="HY신명조"/>
          <w:color w:val="0C0C0C"/>
        </w:rPr>
        <w:t>의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베타에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가까운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6D33020B" w14:textId="77777777" w:rsidR="009F3043" w:rsidRDefault="00EB4210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335CE56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E251BC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668F4E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1.18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94A6C2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CE5164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55F44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F489F3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1.22</w:t>
            </w:r>
          </w:p>
        </w:tc>
      </w:tr>
      <w:tr w:rsidR="009F3043" w14:paraId="472CFA8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87343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CA8D95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1.24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A66877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02872E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1.26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08C368" w14:textId="77777777" w:rsidR="009F3043" w:rsidRDefault="009F304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3D4281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394A2BB" w14:textId="77777777" w:rsidR="009F3043" w:rsidRDefault="009F3043">
      <w:pPr>
        <w:rPr>
          <w:sz w:val="2"/>
        </w:rPr>
      </w:pPr>
    </w:p>
    <w:p w14:paraId="1833998E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0E96AA37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450CBA5A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1455D548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3BE3E2AE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307BF78B" w14:textId="77777777" w:rsidR="009F3043" w:rsidRDefault="00EB4210">
      <w:pPr>
        <w:pStyle w:val="a8"/>
        <w:snapToGrid/>
        <w:ind w:left="398" w:hanging="39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28.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지급되는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앞으로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계속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성장률을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예상된다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현재</w:t>
      </w:r>
      <w:r>
        <w:rPr>
          <w:rFonts w:ascii="HY신명조" w:eastAsia="HY신명조" w:cs="HY신명조"/>
          <w:spacing w:val="-1"/>
        </w:rPr>
        <w:t>(t=0) A</w:t>
      </w:r>
      <w:r>
        <w:rPr>
          <w:rFonts w:ascii="HY신명조" w:eastAsia="HY신명조" w:cs="HY신명조"/>
          <w:spacing w:val="-1"/>
        </w:rPr>
        <w:t>기업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내재</w:t>
      </w:r>
      <w:r>
        <w:rPr>
          <w:rFonts w:ascii="HY신명조" w:eastAsia="HY신명조" w:cs="HY신명조"/>
        </w:rPr>
        <w:t>가치는</w:t>
      </w:r>
      <w:r>
        <w:rPr>
          <w:rFonts w:ascii="HY신명조" w:eastAsia="HY신명조" w:cs="HY신명조"/>
        </w:rPr>
        <w:t xml:space="preserve"> 50,000</w:t>
      </w:r>
      <w:r>
        <w:rPr>
          <w:rFonts w:ascii="HY신명조" w:eastAsia="HY신명조" w:cs="HY신명조"/>
        </w:rPr>
        <w:t>원이고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베타는</w:t>
      </w:r>
      <w:r>
        <w:rPr>
          <w:rFonts w:ascii="HY신명조" w:eastAsia="HY신명조" w:cs="HY신명조"/>
        </w:rPr>
        <w:t xml:space="preserve"> 1.5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무위험이자율은</w:t>
      </w:r>
      <w:r>
        <w:rPr>
          <w:rFonts w:ascii="HY신명조" w:eastAsia="HY신명조" w:cs="HY신명조"/>
        </w:rPr>
        <w:t xml:space="preserve"> 3%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  <w:spacing w:val="-1"/>
        </w:rPr>
        <w:t>포트폴리오의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기대수익률은</w:t>
      </w:r>
      <w:r>
        <w:rPr>
          <w:rFonts w:ascii="HY신명조" w:eastAsia="HY신명조" w:cs="HY신명조"/>
          <w:spacing w:val="-1"/>
        </w:rPr>
        <w:t xml:space="preserve"> 10%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전년도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</w:t>
      </w:r>
      <w:r>
        <w:rPr>
          <w:rFonts w:ascii="HY신명조" w:eastAsia="HY신명조" w:cs="HY신명조"/>
          <w:spacing w:val="-1"/>
        </w:rPr>
        <w:t>(t=0)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지급된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배당금</w:t>
      </w:r>
      <w:r>
        <w:rPr>
          <w:rFonts w:ascii="HY신명조" w:eastAsia="HY신명조" w:cs="HY신명조"/>
          <w:spacing w:val="-4"/>
        </w:rPr>
        <w:t>(D</w:t>
      </w:r>
      <w:r>
        <w:rPr>
          <w:rFonts w:ascii="HY신명조" w:eastAsia="HY신명조" w:cs="HY신명조"/>
          <w:spacing w:val="-4"/>
          <w:vertAlign w:val="subscript"/>
        </w:rPr>
        <w:t>0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가까운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>, CAPM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성립한다고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가정한다</w:t>
      </w:r>
      <w:r>
        <w:rPr>
          <w:rFonts w:ascii="HY신명조" w:eastAsia="HY신명조" w:cs="HY신명조"/>
          <w:spacing w:val="-4"/>
        </w:rPr>
        <w:t>.)</w:t>
      </w:r>
    </w:p>
    <w:p w14:paraId="1ED44A2B" w14:textId="77777777" w:rsidR="009F3043" w:rsidRDefault="00EB4210">
      <w:pPr>
        <w:pStyle w:val="a8"/>
        <w:snapToGrid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879"/>
        <w:gridCol w:w="246"/>
        <w:gridCol w:w="1822"/>
        <w:gridCol w:w="302"/>
        <w:gridCol w:w="1651"/>
      </w:tblGrid>
      <w:tr w:rsidR="009F3043" w14:paraId="65655B73" w14:textId="77777777">
        <w:trPr>
          <w:trHeight w:val="36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2E0FB6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1DACE1" w14:textId="77777777" w:rsidR="009F3043" w:rsidRDefault="00EB4210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4,048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E25ED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81EE68" w14:textId="77777777" w:rsidR="009F3043" w:rsidRDefault="00EB4210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4,250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A3E88B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1CF165" w14:textId="77777777" w:rsidR="009F3043" w:rsidRDefault="00EB4210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4,658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F3043" w14:paraId="23DB8460" w14:textId="77777777">
        <w:trPr>
          <w:trHeight w:val="36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2279C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668DE6" w14:textId="77777777" w:rsidR="009F3043" w:rsidRDefault="00EB4210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6,190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E7EB4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2FAA8B" w14:textId="77777777" w:rsidR="009F3043" w:rsidRDefault="00EB4210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6,500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AE4062" w14:textId="77777777" w:rsidR="009F3043" w:rsidRDefault="009F304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E8B7AF" w14:textId="77777777" w:rsidR="009F3043" w:rsidRDefault="009F3043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37721B83" w14:textId="77777777" w:rsidR="009F3043" w:rsidRDefault="009F3043">
      <w:pPr>
        <w:rPr>
          <w:sz w:val="2"/>
        </w:rPr>
      </w:pPr>
    </w:p>
    <w:p w14:paraId="2F9632C1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3025D880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36EF7DCB" w14:textId="77777777" w:rsidR="009F3043" w:rsidRDefault="00EB4210">
      <w:pPr>
        <w:pStyle w:val="a8"/>
        <w:ind w:left="417" w:right="158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29.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조건을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만족하는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적절한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CB99FAD" w14:textId="77777777" w:rsidR="009F3043" w:rsidRDefault="00EB4210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12"/>
      </w:tblGrid>
      <w:tr w:rsidR="009F3043" w14:paraId="49F19B5C" w14:textId="77777777">
        <w:trPr>
          <w:trHeight w:val="2318"/>
        </w:trPr>
        <w:tc>
          <w:tcPr>
            <w:tcW w:w="6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82F7BE7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&lt; </w:t>
            </w:r>
            <w:r>
              <w:rPr>
                <w:rFonts w:ascii="HY신명조" w:eastAsia="HY신명조" w:cs="HY신명조"/>
              </w:rPr>
              <w:t>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</w:t>
            </w:r>
            <w:r>
              <w:rPr>
                <w:rFonts w:ascii="HY신명조" w:eastAsia="HY신명조" w:cs="HY신명조"/>
              </w:rPr>
              <w:t xml:space="preserve"> &gt;</w:t>
            </w:r>
          </w:p>
          <w:p w14:paraId="70B10E67" w14:textId="77777777" w:rsidR="009F3043" w:rsidRDefault="00EB4210">
            <w:pPr>
              <w:pStyle w:val="a8"/>
              <w:ind w:left="178" w:hanging="1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CAPM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성립하며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포트폴리오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포트폴리오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최적포트</w:t>
            </w:r>
            <w:r>
              <w:rPr>
                <w:rFonts w:ascii="HY신명조" w:eastAsia="HY신명조" w:cs="HY신명조"/>
              </w:rPr>
              <w:t>폴리오이다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3827C2E" w14:textId="77777777" w:rsidR="009F3043" w:rsidRDefault="00EB4210">
            <w:pPr>
              <w:pStyle w:val="a8"/>
              <w:ind w:left="178" w:hanging="1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무위험이자율은</w:t>
            </w:r>
            <w:r>
              <w:rPr>
                <w:rFonts w:ascii="HY신명조" w:eastAsia="HY신명조" w:cs="HY신명조"/>
                <w:spacing w:val="-7"/>
              </w:rPr>
              <w:t xml:space="preserve"> 4%</w:t>
            </w:r>
            <w:r>
              <w:rPr>
                <w:rFonts w:ascii="HY신명조" w:eastAsia="HY신명조" w:cs="HY신명조"/>
                <w:spacing w:val="-7"/>
              </w:rPr>
              <w:t>이며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시장포트폴리오의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기대수익률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및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수익률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표준편차는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각각</w:t>
            </w:r>
            <w:r>
              <w:rPr>
                <w:rFonts w:ascii="HY신명조" w:eastAsia="HY신명조" w:cs="HY신명조"/>
                <w:spacing w:val="-4"/>
              </w:rPr>
              <w:t xml:space="preserve"> 15% </w:t>
            </w:r>
            <w:r>
              <w:rPr>
                <w:rFonts w:ascii="HY신명조" w:eastAsia="HY신명조" w:cs="HY신명조"/>
                <w:spacing w:val="-4"/>
              </w:rPr>
              <w:t>및</w:t>
            </w:r>
            <w:r>
              <w:rPr>
                <w:rFonts w:ascii="HY신명조" w:eastAsia="HY신명조" w:cs="HY신명조"/>
                <w:spacing w:val="-4"/>
              </w:rPr>
              <w:t xml:space="preserve"> 10%</w:t>
            </w:r>
            <w:r>
              <w:rPr>
                <w:rFonts w:ascii="HY신명조" w:eastAsia="HY신명조" w:cs="HY신명조"/>
                <w:spacing w:val="-4"/>
              </w:rPr>
              <w:t>이다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  <w:p w14:paraId="4FE2C6CE" w14:textId="77777777" w:rsidR="009F3043" w:rsidRDefault="00EB4210">
            <w:pPr>
              <w:pStyle w:val="a8"/>
              <w:ind w:left="178" w:hanging="1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베타는</w:t>
            </w:r>
            <w:r>
              <w:rPr>
                <w:rFonts w:ascii="HY신명조" w:eastAsia="HY신명조" w:cs="HY신명조"/>
              </w:rPr>
              <w:t xml:space="preserve"> 0.6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포트폴리오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베타는</w:t>
            </w:r>
            <w:r>
              <w:rPr>
                <w:rFonts w:ascii="HY신명조" w:eastAsia="HY신명조" w:cs="HY신명조"/>
              </w:rPr>
              <w:t xml:space="preserve"> 0.4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4E2000C" w14:textId="77777777" w:rsidR="009F3043" w:rsidRDefault="009F3043">
      <w:pPr>
        <w:rPr>
          <w:sz w:val="2"/>
        </w:rPr>
      </w:pPr>
    </w:p>
    <w:p w14:paraId="7D28AE36" w14:textId="77777777" w:rsidR="009F3043" w:rsidRDefault="00EB4210">
      <w:pPr>
        <w:pStyle w:val="a8"/>
        <w:ind w:right="1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9"/>
        <w:gridCol w:w="5653"/>
      </w:tblGrid>
      <w:tr w:rsidR="009F3043" w14:paraId="4AC1B82A" w14:textId="77777777">
        <w:trPr>
          <w:trHeight w:val="803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CB0565D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</w:tcPr>
          <w:p w14:paraId="33EDF44B" w14:textId="77777777" w:rsidR="009F3043" w:rsidRDefault="00EB4210">
            <w:pPr>
              <w:pStyle w:val="a8"/>
              <w:rPr>
                <w:rFonts w:ascii="HY신명조" w:eastAsia="HY신명조" w:cs="HY신명조"/>
                <w:color w:val="FF0000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포트폴리오</w:t>
            </w:r>
            <w:r>
              <w:rPr>
                <w:rFonts w:ascii="HY신명조" w:eastAsia="HY신명조" w:cs="HY신명조"/>
                <w:spacing w:val="-9"/>
              </w:rPr>
              <w:t xml:space="preserve"> A</w:t>
            </w:r>
            <w:r>
              <w:rPr>
                <w:rFonts w:ascii="HY신명조" w:eastAsia="HY신명조" w:cs="HY신명조"/>
                <w:spacing w:val="-9"/>
              </w:rPr>
              <w:t>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포트폴리오</w:t>
            </w:r>
            <w:r>
              <w:rPr>
                <w:rFonts w:ascii="HY신명조" w:eastAsia="HY신명조" w:cs="HY신명조"/>
                <w:spacing w:val="-9"/>
              </w:rPr>
              <w:t xml:space="preserve"> B</w:t>
            </w:r>
            <w:r>
              <w:rPr>
                <w:rFonts w:ascii="HY신명조" w:eastAsia="HY신명조" w:cs="HY신명조"/>
                <w:spacing w:val="-9"/>
              </w:rPr>
              <w:t>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사전적</w:t>
            </w:r>
            <w:r>
              <w:rPr>
                <w:rFonts w:ascii="HY신명조" w:eastAsia="HY신명조" w:cs="HY신명조"/>
                <w:spacing w:val="-9"/>
              </w:rPr>
              <w:t xml:space="preserve">(ex-ante) </w:t>
            </w:r>
            <w:r>
              <w:rPr>
                <w:rFonts w:ascii="HY신명조" w:eastAsia="HY신명조" w:cs="HY신명조"/>
                <w:spacing w:val="-9"/>
              </w:rPr>
              <w:t>수익률은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항상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같은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방향으로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움직인다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9F3043" w14:paraId="60A0DB1F" w14:textId="77777777">
        <w:trPr>
          <w:trHeight w:val="483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28" w:type="dxa"/>
            </w:tcMar>
          </w:tcPr>
          <w:p w14:paraId="04C2F1B6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</w:tcPr>
          <w:p w14:paraId="45BF8D69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포트폴리오</w:t>
            </w:r>
            <w:r>
              <w:rPr>
                <w:rFonts w:ascii="HY신명조" w:eastAsia="HY신명조" w:cs="HY신명조"/>
                <w:spacing w:val="1"/>
              </w:rPr>
              <w:t xml:space="preserve"> B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샤프비율은</w:t>
            </w:r>
            <w:r>
              <w:rPr>
                <w:rFonts w:ascii="HY신명조" w:eastAsia="HY신명조" w:cs="HY신명조"/>
                <w:spacing w:val="1"/>
              </w:rPr>
              <w:t xml:space="preserve"> 1.5</w:t>
            </w:r>
            <w:r>
              <w:rPr>
                <w:rFonts w:ascii="HY신명조" w:eastAsia="HY신명조" w:cs="HY신명조"/>
                <w:spacing w:val="1"/>
              </w:rPr>
              <w:t>이다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9F3043" w14:paraId="5B04E75E" w14:textId="77777777">
        <w:trPr>
          <w:trHeight w:val="803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28" w:type="dxa"/>
            </w:tcMar>
          </w:tcPr>
          <w:p w14:paraId="16031645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</w:tcPr>
          <w:p w14:paraId="0F7A1F06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포트폴리오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수익률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표준편차는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포트폴리오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수익률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표준편차보다</w:t>
            </w:r>
            <w:r>
              <w:rPr>
                <w:rFonts w:ascii="HY신명조" w:eastAsia="HY신명조" w:cs="HY신명조"/>
              </w:rPr>
              <w:t xml:space="preserve"> 1.5</w:t>
            </w:r>
            <w:r>
              <w:rPr>
                <w:rFonts w:ascii="HY신명조" w:eastAsia="HY신명조" w:cs="HY신명조"/>
              </w:rPr>
              <w:t>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7FC197E0" w14:textId="77777777">
        <w:trPr>
          <w:trHeight w:val="483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62CF835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</w:tcPr>
          <w:p w14:paraId="663AFB25" w14:textId="77777777" w:rsidR="009F3043" w:rsidRDefault="00EB4210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시장포트폴리오에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포트폴리오</w:t>
            </w:r>
            <w:r>
              <w:rPr>
                <w:rFonts w:ascii="HY신명조" w:eastAsia="HY신명조" w:cs="HY신명조"/>
                <w:spacing w:val="-5"/>
              </w:rPr>
              <w:t xml:space="preserve"> A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투자비중은</w:t>
            </w:r>
            <w:r>
              <w:rPr>
                <w:rFonts w:ascii="HY신명조" w:eastAsia="HY신명조" w:cs="HY신명조"/>
                <w:spacing w:val="-5"/>
              </w:rPr>
              <w:t xml:space="preserve"> 60%</w:t>
            </w:r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40EC599F" w14:textId="77777777" w:rsidR="009F3043" w:rsidRDefault="009F3043">
      <w:pPr>
        <w:rPr>
          <w:sz w:val="2"/>
        </w:rPr>
      </w:pPr>
    </w:p>
    <w:p w14:paraId="4636FC4F" w14:textId="77777777" w:rsidR="009F3043" w:rsidRDefault="00EB4210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5A65764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7A2A7B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BC8AF9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2C4793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C2B96D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508182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853C41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</w:tr>
      <w:tr w:rsidR="009F3043" w14:paraId="5B33068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76AA5B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721982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96FC2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1617C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159D34" w14:textId="77777777" w:rsidR="009F3043" w:rsidRDefault="009F304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3C8E7D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F8E874A" w14:textId="77777777" w:rsidR="009F3043" w:rsidRDefault="009F3043">
      <w:pPr>
        <w:rPr>
          <w:sz w:val="2"/>
        </w:rPr>
      </w:pPr>
    </w:p>
    <w:p w14:paraId="29E913B3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6DA5907E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03A52325" w14:textId="77777777" w:rsidR="009F3043" w:rsidRDefault="00EB4210">
      <w:pPr>
        <w:pStyle w:val="a8"/>
        <w:snapToGrid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30. </w:t>
      </w:r>
      <w:r>
        <w:rPr>
          <w:rFonts w:ascii="HY신명조" w:eastAsia="HY신명조" w:cs="HY신명조"/>
          <w:spacing w:val="1"/>
        </w:rPr>
        <w:t>A</w:t>
      </w:r>
      <w:r>
        <w:rPr>
          <w:rFonts w:ascii="HY신명조" w:eastAsia="HY신명조" w:cs="HY신명조"/>
          <w:spacing w:val="1"/>
        </w:rPr>
        <w:t>기업은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신제품</w:t>
      </w:r>
      <w:r>
        <w:rPr>
          <w:rFonts w:ascii="HY신명조" w:eastAsia="HY신명조" w:cs="HY신명조"/>
          <w:spacing w:val="1"/>
        </w:rPr>
        <w:t xml:space="preserve"> K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및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출시를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계획하고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있으며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자본예산</w:t>
      </w:r>
      <w:r>
        <w:rPr>
          <w:rFonts w:ascii="HY신명조" w:eastAsia="HY신명조" w:cs="HY신명조"/>
        </w:rPr>
        <w:t>기법을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증분현금흐름에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자본예산분석에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포함시켜야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증분현금흐름으로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141EF2C" w14:textId="77777777" w:rsidR="009F3043" w:rsidRDefault="00EB4210">
      <w:pPr>
        <w:pStyle w:val="a8"/>
        <w:spacing w:afterLines="40" w:after="96"/>
        <w:ind w:left="413" w:hanging="4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66"/>
        <w:gridCol w:w="5873"/>
      </w:tblGrid>
      <w:tr w:rsidR="009F3043" w14:paraId="20736EF1" w14:textId="77777777">
        <w:trPr>
          <w:trHeight w:val="100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8155B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C0E73A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신제품</w:t>
            </w:r>
            <w:r>
              <w:rPr>
                <w:rFonts w:ascii="HY신명조" w:eastAsia="HY신명조" w:cs="HY신명조"/>
                <w:spacing w:val="-2"/>
              </w:rPr>
              <w:t xml:space="preserve"> K </w:t>
            </w:r>
            <w:r>
              <w:rPr>
                <w:rFonts w:ascii="HY신명조" w:eastAsia="HY신명조" w:cs="HY신명조"/>
                <w:spacing w:val="-2"/>
              </w:rPr>
              <w:t>생산을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필요한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공간을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임대했을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기대수익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공간은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있으며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신제품</w:t>
            </w:r>
            <w:r>
              <w:rPr>
                <w:rFonts w:ascii="HY신명조" w:eastAsia="HY신명조" w:cs="HY신명조"/>
              </w:rPr>
              <w:t xml:space="preserve"> K </w:t>
            </w:r>
            <w:r>
              <w:rPr>
                <w:rFonts w:ascii="HY신명조" w:eastAsia="HY신명조" w:cs="HY신명조"/>
              </w:rPr>
              <w:t>생산에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있음</w:t>
            </w:r>
            <w:r>
              <w:rPr>
                <w:rFonts w:ascii="HY신명조" w:eastAsia="HY신명조" w:cs="HY신명조"/>
              </w:rPr>
              <w:t xml:space="preserve">)  </w:t>
            </w:r>
          </w:p>
        </w:tc>
      </w:tr>
      <w:tr w:rsidR="009F3043" w14:paraId="14DE6E4C" w14:textId="77777777">
        <w:trPr>
          <w:trHeight w:val="100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73E95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CBADFD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신제품</w:t>
            </w:r>
            <w:r>
              <w:rPr>
                <w:rFonts w:ascii="HY신명조" w:eastAsia="HY신명조" w:cs="HY신명조"/>
              </w:rPr>
              <w:t xml:space="preserve"> K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고객들이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</w:t>
            </w:r>
            <w:r>
              <w:rPr>
                <w:rFonts w:ascii="HY신명조" w:eastAsia="HY신명조" w:cs="HY신명조"/>
                <w:spacing w:val="1"/>
              </w:rPr>
              <w:t>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신제품</w:t>
            </w:r>
            <w:r>
              <w:rPr>
                <w:rFonts w:ascii="HY신명조" w:eastAsia="HY신명조" w:cs="HY신명조"/>
                <w:spacing w:val="1"/>
              </w:rPr>
              <w:t xml:space="preserve"> K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구매로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이동함으로써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감소분</w:t>
            </w:r>
          </w:p>
        </w:tc>
      </w:tr>
      <w:tr w:rsidR="009F3043" w14:paraId="5E6A0DA2" w14:textId="77777777">
        <w:trPr>
          <w:trHeight w:val="68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3A139B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0EEB6A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신제품</w:t>
            </w:r>
            <w:r>
              <w:rPr>
                <w:rFonts w:ascii="HY신명조" w:eastAsia="HY신명조" w:cs="HY신명조"/>
                <w:spacing w:val="1"/>
              </w:rPr>
              <w:t xml:space="preserve"> K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생산하기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사용될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기계장치의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설치와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설치비용</w:t>
            </w:r>
          </w:p>
        </w:tc>
      </w:tr>
      <w:tr w:rsidR="009F3043" w14:paraId="6E6AF73B" w14:textId="77777777">
        <w:trPr>
          <w:trHeight w:val="100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99EEA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6608C4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신제품</w:t>
            </w:r>
            <w:r>
              <w:rPr>
                <w:rFonts w:ascii="HY신명조" w:eastAsia="HY신명조" w:cs="HY신명조"/>
              </w:rPr>
              <w:t xml:space="preserve"> K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수요분석을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시장조사비용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시장조사의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긍정적인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신제품</w:t>
            </w:r>
            <w:r>
              <w:rPr>
                <w:rFonts w:ascii="HY신명조" w:eastAsia="HY신명조" w:cs="HY신명조"/>
              </w:rPr>
              <w:t xml:space="preserve"> K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출시하기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프로젝트가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착수됨</w:t>
            </w:r>
            <w:r>
              <w:rPr>
                <w:rFonts w:ascii="HY신명조" w:eastAsia="HY신명조" w:cs="HY신명조"/>
              </w:rPr>
              <w:t xml:space="preserve">)  </w:t>
            </w:r>
          </w:p>
        </w:tc>
      </w:tr>
      <w:tr w:rsidR="009F3043" w14:paraId="3FCFA7AC" w14:textId="77777777">
        <w:trPr>
          <w:trHeight w:val="68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9B7CD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10CE86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신제품</w:t>
            </w:r>
            <w:r>
              <w:rPr>
                <w:rFonts w:ascii="HY신명조" w:eastAsia="HY신명조" w:cs="HY신명조"/>
              </w:rPr>
              <w:t xml:space="preserve"> K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수요가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증가해서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증가분</w:t>
            </w:r>
          </w:p>
        </w:tc>
      </w:tr>
    </w:tbl>
    <w:p w14:paraId="1C6045C8" w14:textId="77777777" w:rsidR="009F3043" w:rsidRDefault="009F3043">
      <w:pPr>
        <w:rPr>
          <w:sz w:val="2"/>
        </w:rPr>
      </w:pPr>
    </w:p>
    <w:p w14:paraId="3461CA65" w14:textId="77777777" w:rsidR="009F3043" w:rsidRDefault="00EB4210">
      <w:pPr>
        <w:pStyle w:val="a8"/>
        <w:snapToGrid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투자안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</w:t>
      </w:r>
      <w:r>
        <w:rPr>
          <w:rFonts w:ascii="HY신명조" w:eastAsia="HY신명조" w:cs="HY신명조"/>
        </w:rPr>
        <w:t>(CF)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무위험이자율이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</w:t>
      </w:r>
      <w:r>
        <w:rPr>
          <w:rFonts w:ascii="HY신명조" w:eastAsia="HY신명조" w:cs="HY신명조"/>
        </w:rPr>
        <w:t xml:space="preserve"> K</w:t>
      </w:r>
      <w:r>
        <w:rPr>
          <w:rFonts w:ascii="HY신명조" w:eastAsia="HY신명조" w:cs="HY신명조"/>
        </w:rPr>
        <w:t>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투자안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위험조정할인율</w:t>
      </w:r>
      <w:r>
        <w:rPr>
          <w:rFonts w:ascii="HY신명조" w:eastAsia="HY신명조" w:cs="HY신명조"/>
        </w:rPr>
        <w:t>(risk adjusted discount rate)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69E5C22" w14:textId="77777777" w:rsidR="009F3043" w:rsidRDefault="00EB4210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44"/>
        <w:gridCol w:w="1167"/>
        <w:gridCol w:w="1168"/>
        <w:gridCol w:w="1167"/>
        <w:gridCol w:w="1168"/>
      </w:tblGrid>
      <w:tr w:rsidR="009F3043" w14:paraId="608D47EB" w14:textId="77777777">
        <w:trPr>
          <w:trHeight w:val="313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4415D38" w14:textId="77777777" w:rsidR="009F3043" w:rsidRDefault="00EB4210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0</w:t>
            </w:r>
            <w:r>
              <w:rPr>
                <w:rFonts w:ascii="HY신명조" w:eastAsia="HY신명조" w:cs="HY신명조"/>
                <w:sz w:val="20"/>
                <w:szCs w:val="20"/>
              </w:rPr>
              <w:t>기</w:t>
            </w:r>
          </w:p>
        </w:tc>
        <w:tc>
          <w:tcPr>
            <w:tcW w:w="2335" w:type="dxa"/>
            <w:gridSpan w:val="2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A1F127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기</w:t>
            </w:r>
          </w:p>
        </w:tc>
        <w:tc>
          <w:tcPr>
            <w:tcW w:w="2335" w:type="dxa"/>
            <w:gridSpan w:val="2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D4DC5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기</w:t>
            </w:r>
          </w:p>
        </w:tc>
      </w:tr>
      <w:tr w:rsidR="009F3043" w14:paraId="79A8086B" w14:textId="77777777">
        <w:trPr>
          <w:trHeight w:val="313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0CFBE8" w14:textId="77777777" w:rsidR="009F3043" w:rsidRDefault="00EB4210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CF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28BE96" w14:textId="77777777" w:rsidR="009F3043" w:rsidRDefault="00EB4210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CF</w:t>
            </w:r>
          </w:p>
        </w:tc>
        <w:tc>
          <w:tcPr>
            <w:tcW w:w="11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E244907" w14:textId="77777777" w:rsidR="009F3043" w:rsidRDefault="00EB4210">
            <w:pPr>
              <w:pStyle w:val="xl65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확률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123E6D" w14:textId="77777777" w:rsidR="009F3043" w:rsidRDefault="00EB4210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CF</w:t>
            </w:r>
          </w:p>
        </w:tc>
        <w:tc>
          <w:tcPr>
            <w:tcW w:w="11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1ADDE" w14:textId="77777777" w:rsidR="009F3043" w:rsidRDefault="00EB4210">
            <w:pPr>
              <w:pStyle w:val="xl65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확률</w:t>
            </w:r>
          </w:p>
        </w:tc>
      </w:tr>
      <w:tr w:rsidR="009F3043" w14:paraId="5E92665C" w14:textId="77777777">
        <w:trPr>
          <w:trHeight w:val="313"/>
        </w:trPr>
        <w:tc>
          <w:tcPr>
            <w:tcW w:w="14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57EADB" w14:textId="77777777" w:rsidR="009F3043" w:rsidRDefault="00EB4210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(-)600</w:t>
            </w:r>
            <w:r>
              <w:rPr>
                <w:rFonts w:ascii="HY신명조" w:eastAsia="HY신명조" w:cs="HY신명조"/>
                <w:sz w:val="20"/>
                <w:szCs w:val="20"/>
              </w:rPr>
              <w:t>만원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D9A24F" w14:textId="77777777" w:rsidR="009F3043" w:rsidRDefault="00EB4210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400</w:t>
            </w:r>
            <w:r>
              <w:rPr>
                <w:rFonts w:ascii="HY신명조" w:eastAsia="HY신명조" w:cs="HY신명조"/>
                <w:sz w:val="20"/>
                <w:szCs w:val="20"/>
              </w:rPr>
              <w:t>만원</w:t>
            </w:r>
          </w:p>
        </w:tc>
        <w:tc>
          <w:tcPr>
            <w:tcW w:w="11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13486DE" w14:textId="77777777" w:rsidR="009F3043" w:rsidRDefault="00EB4210">
            <w:pPr>
              <w:pStyle w:val="xl65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60%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726C824" w14:textId="77777777" w:rsidR="009F3043" w:rsidRDefault="00EB4210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900</w:t>
            </w:r>
            <w:r>
              <w:rPr>
                <w:rFonts w:ascii="HY신명조" w:eastAsia="HY신명조" w:cs="HY신명조"/>
                <w:sz w:val="20"/>
                <w:szCs w:val="20"/>
              </w:rPr>
              <w:t>만원</w:t>
            </w:r>
          </w:p>
        </w:tc>
        <w:tc>
          <w:tcPr>
            <w:tcW w:w="11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8F095" w14:textId="77777777" w:rsidR="009F3043" w:rsidRDefault="00EB4210">
            <w:pPr>
              <w:pStyle w:val="xl65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70%</w:t>
            </w:r>
          </w:p>
        </w:tc>
      </w:tr>
      <w:tr w:rsidR="009F3043" w14:paraId="1F63C6C4" w14:textId="77777777">
        <w:trPr>
          <w:trHeight w:val="313"/>
        </w:trPr>
        <w:tc>
          <w:tcPr>
            <w:tcW w:w="14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</w:tcPr>
          <w:p w14:paraId="316DB648" w14:textId="77777777" w:rsidR="009F3043" w:rsidRDefault="009F3043"/>
        </w:tc>
        <w:tc>
          <w:tcPr>
            <w:tcW w:w="1167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F6C058" w14:textId="77777777" w:rsidR="009F3043" w:rsidRDefault="00EB4210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100</w:t>
            </w:r>
            <w:r>
              <w:rPr>
                <w:rFonts w:ascii="HY신명조" w:eastAsia="HY신명조" w:cs="HY신명조"/>
                <w:sz w:val="20"/>
                <w:szCs w:val="20"/>
              </w:rPr>
              <w:t>만원</w:t>
            </w:r>
          </w:p>
        </w:tc>
        <w:tc>
          <w:tcPr>
            <w:tcW w:w="11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D3DE828" w14:textId="77777777" w:rsidR="009F3043" w:rsidRDefault="00EB4210">
            <w:pPr>
              <w:pStyle w:val="xl65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40%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00077F" w14:textId="77777777" w:rsidR="009F3043" w:rsidRDefault="00EB4210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400</w:t>
            </w:r>
            <w:r>
              <w:rPr>
                <w:rFonts w:ascii="HY신명조" w:eastAsia="HY신명조" w:cs="HY신명조"/>
                <w:sz w:val="20"/>
                <w:szCs w:val="20"/>
              </w:rPr>
              <w:t>만원</w:t>
            </w:r>
          </w:p>
        </w:tc>
        <w:tc>
          <w:tcPr>
            <w:tcW w:w="11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C591E" w14:textId="77777777" w:rsidR="009F3043" w:rsidRDefault="00EB4210">
            <w:pPr>
              <w:pStyle w:val="xl65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30%</w:t>
            </w:r>
          </w:p>
        </w:tc>
      </w:tr>
    </w:tbl>
    <w:p w14:paraId="51CD1236" w14:textId="77777777" w:rsidR="009F3043" w:rsidRDefault="009F3043">
      <w:pPr>
        <w:rPr>
          <w:sz w:val="2"/>
        </w:rPr>
      </w:pPr>
    </w:p>
    <w:p w14:paraId="4340869F" w14:textId="77777777" w:rsidR="009F3043" w:rsidRDefault="00EB4210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6BF5EE6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7955E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17E72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BCBB1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628632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C31D62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4AFDC3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13%</w:t>
            </w:r>
          </w:p>
        </w:tc>
      </w:tr>
      <w:tr w:rsidR="009F3043" w14:paraId="239EA21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C84AC6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E967EC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4481FA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3B4B55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C5CAEE" w14:textId="77777777" w:rsidR="009F3043" w:rsidRDefault="009F304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06D823" w14:textId="77777777" w:rsidR="009F3043" w:rsidRDefault="009F3043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17BD0B00" w14:textId="77777777" w:rsidR="009F3043" w:rsidRDefault="009F3043">
      <w:pPr>
        <w:rPr>
          <w:sz w:val="2"/>
        </w:rPr>
      </w:pPr>
    </w:p>
    <w:p w14:paraId="4A5BACC8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A004DD2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8B650F9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54D3893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E802A42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5E1EB0F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7038A6B" w14:textId="77777777" w:rsidR="009F3043" w:rsidRDefault="00EB4210">
      <w:pPr>
        <w:pStyle w:val="a8"/>
        <w:snapToGrid/>
        <w:ind w:left="425" w:hanging="42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32. </w:t>
      </w:r>
      <w:r>
        <w:rPr>
          <w:rFonts w:ascii="HY신명조" w:eastAsia="HY신명조" w:cs="HY신명조"/>
        </w:rPr>
        <w:t>레버리지분석은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영업이익</w:t>
      </w:r>
      <w:r>
        <w:rPr>
          <w:rFonts w:ascii="HY신명조" w:eastAsia="HY신명조" w:cs="HY신명조"/>
        </w:rPr>
        <w:t xml:space="preserve">(EBIT)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주당순이익</w:t>
      </w:r>
      <w:r>
        <w:rPr>
          <w:rFonts w:ascii="HY신명조" w:eastAsia="HY신명조" w:cs="HY신명조"/>
        </w:rPr>
        <w:t>(EPS)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파악하기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부채를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않는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기업의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매출액이</w:t>
      </w:r>
      <w:r>
        <w:rPr>
          <w:rFonts w:ascii="HY신명조" w:eastAsia="HY신명조" w:cs="HY신명조"/>
          <w:spacing w:val="-2"/>
        </w:rPr>
        <w:t xml:space="preserve"> 250</w:t>
      </w:r>
      <w:r>
        <w:rPr>
          <w:rFonts w:ascii="HY신명조" w:eastAsia="HY신명조" w:cs="HY신명조"/>
          <w:spacing w:val="-2"/>
        </w:rPr>
        <w:t>억원에서</w:t>
      </w:r>
      <w:r>
        <w:rPr>
          <w:rFonts w:ascii="HY신명조" w:eastAsia="HY신명조" w:cs="HY신명조"/>
          <w:spacing w:val="-2"/>
        </w:rPr>
        <w:t xml:space="preserve"> 275</w:t>
      </w:r>
      <w:r>
        <w:rPr>
          <w:rFonts w:ascii="HY신명조" w:eastAsia="HY신명조" w:cs="HY신명조"/>
          <w:spacing w:val="-2"/>
        </w:rPr>
        <w:t>억원으로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증가할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EPS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100</w:t>
      </w:r>
      <w:r>
        <w:rPr>
          <w:rFonts w:ascii="HY신명조" w:eastAsia="HY신명조" w:cs="HY신명조"/>
          <w:spacing w:val="-3"/>
        </w:rPr>
        <w:t>원에서</w:t>
      </w:r>
      <w:r>
        <w:rPr>
          <w:rFonts w:ascii="HY신명조" w:eastAsia="HY신명조" w:cs="HY신명조"/>
          <w:spacing w:val="-3"/>
        </w:rPr>
        <w:t xml:space="preserve"> 150</w:t>
      </w:r>
      <w:r>
        <w:rPr>
          <w:rFonts w:ascii="HY신명조" w:eastAsia="HY신명조" w:cs="HY신명조"/>
          <w:spacing w:val="-3"/>
        </w:rPr>
        <w:t>원으로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증가한다면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영업레버리지도</w:t>
      </w:r>
      <w:r>
        <w:rPr>
          <w:rFonts w:ascii="HY신명조" w:eastAsia="HY신명조" w:cs="HY신명조"/>
          <w:spacing w:val="-3"/>
        </w:rPr>
        <w:t>(DOL)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DE22142" w14:textId="77777777" w:rsidR="009F3043" w:rsidRDefault="00EB4210">
      <w:pPr>
        <w:pStyle w:val="a8"/>
        <w:snapToGrid/>
        <w:ind w:left="379" w:hanging="379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color w:val="0C0C0C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55D8B0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22BA85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5A361D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DAE068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DFE8F1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6.0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F86CCC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72A2B3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>5.5</w:t>
            </w:r>
          </w:p>
        </w:tc>
      </w:tr>
      <w:tr w:rsidR="009F3043" w14:paraId="3931452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E4DD51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0B6D28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5.0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74D67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115943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9A27F3" w14:textId="77777777" w:rsidR="009F3043" w:rsidRDefault="009F304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FB4920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23651DE" w14:textId="77777777" w:rsidR="009F3043" w:rsidRDefault="009F3043">
      <w:pPr>
        <w:rPr>
          <w:sz w:val="2"/>
        </w:rPr>
      </w:pPr>
    </w:p>
    <w:p w14:paraId="68EF78AE" w14:textId="77777777" w:rsidR="009F3043" w:rsidRDefault="009F3043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5F58C8B" w14:textId="77777777" w:rsidR="009F3043" w:rsidRDefault="009F3043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81D8875" w14:textId="77777777" w:rsidR="009F3043" w:rsidRDefault="009F3043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008FA26" w14:textId="77777777" w:rsidR="009F3043" w:rsidRDefault="009F3043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3715135" w14:textId="77777777" w:rsidR="009F3043" w:rsidRDefault="009F3043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D452A14" w14:textId="77777777" w:rsidR="009F3043" w:rsidRDefault="009F3043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16C3A93" w14:textId="77777777" w:rsidR="009F3043" w:rsidRDefault="009F3043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00FF63E" w14:textId="77777777" w:rsidR="009F3043" w:rsidRDefault="00EB4210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자본구조이론에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F665E06" w14:textId="77777777" w:rsidR="009F3043" w:rsidRDefault="00EB4210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08197D1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31DA2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8BF3ED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지분의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분산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크거나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소유경영자의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지분율이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낮을수록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자기자본의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대리인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비용은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증가할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F3043" w14:paraId="5EC2486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E021A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782F7B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Miller(1977)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채권시장이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균형일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부채기업과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무부채</w:t>
            </w:r>
            <w:r>
              <w:rPr>
                <w:rFonts w:ascii="HY신명조" w:eastAsia="HY신명조" w:cs="HY신명조"/>
                <w:spacing w:val="-2"/>
              </w:rPr>
              <w:t>기업의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동일하다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F3043" w14:paraId="75E7D18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60F654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D6DCF7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자본조달순위이론은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최적자본구조의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존재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여부에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설명하지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못한다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F3043" w14:paraId="121D70F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5D6A0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B872EA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6"/>
              </w:rPr>
              <w:t>부채비율이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높을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위험선호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유인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과소투자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유인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재산도피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등이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F3043" w14:paraId="673ABBA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82CA2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923CFE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MM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법인세가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존재하는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부채비율</w:t>
            </w:r>
            <w:r>
              <w:rPr>
                <w:rFonts w:ascii="HY신명조" w:eastAsia="HY신명조" w:cs="HY신명조"/>
                <w:spacing w:val="-3"/>
              </w:rPr>
              <w:t>(B/S)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가중평균자본비용은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부채비용</w:t>
            </w:r>
            <w:r>
              <w:rPr>
                <w:rFonts w:ascii="HY신명조" w:eastAsia="HY신명조" w:cs="HY신명조"/>
                <w:spacing w:val="-3"/>
              </w:rPr>
              <w:t>×</w:t>
            </w:r>
            <w:r>
              <w:rPr>
                <w:rFonts w:ascii="HY신명조" w:eastAsia="HY신명조" w:cs="HY신명조"/>
                <w:spacing w:val="-3"/>
              </w:rPr>
              <w:t>(1-</w:t>
            </w:r>
            <w:r>
              <w:rPr>
                <w:rFonts w:ascii="HY신명조" w:eastAsia="HY신명조" w:cs="HY신명조"/>
                <w:spacing w:val="-3"/>
              </w:rPr>
              <w:t>법인세율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수렴한다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533DFEA3" w14:textId="77777777" w:rsidR="009F3043" w:rsidRDefault="009F3043">
      <w:pPr>
        <w:rPr>
          <w:sz w:val="2"/>
        </w:rPr>
      </w:pPr>
    </w:p>
    <w:p w14:paraId="0C5E8E8E" w14:textId="77777777" w:rsidR="009F3043" w:rsidRDefault="009F3043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28FA12C" w14:textId="77777777" w:rsidR="009F3043" w:rsidRDefault="00EB4210">
      <w:pPr>
        <w:pStyle w:val="a8"/>
        <w:snapToGrid/>
        <w:ind w:left="379" w:hanging="379"/>
        <w:rPr>
          <w:rFonts w:ascii="HY신명조" w:eastAsia="HY신명조" w:cs="HY신명조"/>
          <w:color w:val="D5C9A2"/>
        </w:rPr>
      </w:pPr>
      <w:r>
        <w:rPr>
          <w:rFonts w:ascii="HY신명조" w:eastAsia="HY신명조" w:cs="HY신명조"/>
          <w:color w:val="D5C9A2"/>
        </w:rPr>
        <w:t xml:space="preserve">  </w:t>
      </w:r>
    </w:p>
    <w:p w14:paraId="7B26E8AD" w14:textId="77777777" w:rsidR="009F3043" w:rsidRDefault="009F3043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EB930EE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196EC82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5FC0D18" w14:textId="77777777" w:rsidR="009F3043" w:rsidRDefault="00EB4210">
      <w:pPr>
        <w:pStyle w:val="a8"/>
        <w:snapToGrid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무부채기업인</w:t>
      </w:r>
      <w:r>
        <w:rPr>
          <w:rFonts w:ascii="HY신명조" w:eastAsia="HY신명조" w:cs="HY신명조"/>
        </w:rPr>
        <w:t xml:space="preserve"> U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기대영업이익은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억원이며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부채비율</w:t>
      </w:r>
      <w:r>
        <w:rPr>
          <w:rFonts w:ascii="HY신명조" w:eastAsia="HY신명조" w:cs="HY신명조"/>
          <w:spacing w:val="-3"/>
        </w:rPr>
        <w:t>(B/S)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100%</w:t>
      </w:r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L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기대영업이익은</w:t>
      </w:r>
      <w:r>
        <w:rPr>
          <w:rFonts w:ascii="HY신명조" w:eastAsia="HY신명조" w:cs="HY신명조"/>
          <w:spacing w:val="-3"/>
        </w:rPr>
        <w:t xml:space="preserve"> 5</w:t>
      </w:r>
      <w:r>
        <w:rPr>
          <w:rFonts w:ascii="HY신명조" w:eastAsia="HY신명조" w:cs="HY신명조"/>
          <w:spacing w:val="-3"/>
        </w:rPr>
        <w:t>억원이다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주식수익률에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418F31B4" w14:textId="77777777" w:rsidR="009F3043" w:rsidRDefault="00EB4210">
      <w:pPr>
        <w:pStyle w:val="a8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17"/>
        <w:gridCol w:w="2074"/>
        <w:gridCol w:w="2074"/>
      </w:tblGrid>
      <w:tr w:rsidR="009F3043" w14:paraId="01A263B5" w14:textId="77777777">
        <w:trPr>
          <w:trHeight w:val="56"/>
        </w:trPr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29405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53E30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주식수익률의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F7E06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시장수익률과의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상관계수</w:t>
            </w:r>
          </w:p>
        </w:tc>
      </w:tr>
      <w:tr w:rsidR="009F3043" w14:paraId="3B0638FE" w14:textId="77777777">
        <w:trPr>
          <w:trHeight w:val="56"/>
        </w:trPr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7BAB8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U</w:t>
            </w:r>
            <w:r>
              <w:rPr>
                <w:rFonts w:ascii="HY신명조" w:eastAsia="HY신명조" w:cs="HY신명조"/>
              </w:rPr>
              <w:t>기업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305E0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5504C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0.4</w:t>
            </w:r>
          </w:p>
        </w:tc>
      </w:tr>
      <w:tr w:rsidR="009F3043" w14:paraId="77FD22D8" w14:textId="77777777">
        <w:trPr>
          <w:trHeight w:val="56"/>
        </w:trPr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549C1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</w:t>
            </w:r>
            <w:r>
              <w:rPr>
                <w:rFonts w:ascii="HY신명조" w:eastAsia="HY신명조" w:cs="HY신명조"/>
              </w:rPr>
              <w:t>기업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B5704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50%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60F7E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</w:t>
            </w:r>
          </w:p>
        </w:tc>
      </w:tr>
    </w:tbl>
    <w:p w14:paraId="452EC303" w14:textId="77777777" w:rsidR="009F3043" w:rsidRDefault="009F3043">
      <w:pPr>
        <w:rPr>
          <w:sz w:val="2"/>
        </w:rPr>
      </w:pPr>
    </w:p>
    <w:p w14:paraId="2DFC1E63" w14:textId="77777777" w:rsidR="009F3043" w:rsidRDefault="00EB4210">
      <w:pPr>
        <w:pStyle w:val="a8"/>
        <w:snapToGrid/>
        <w:ind w:left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시장포트폴리오의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무위험이자율은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법인세율이</w:t>
      </w:r>
      <w:r>
        <w:rPr>
          <w:rFonts w:ascii="HY신명조" w:eastAsia="HY신명조" w:cs="HY신명조"/>
        </w:rPr>
        <w:t xml:space="preserve"> 40%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않은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 (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>, CAPM</w:t>
      </w:r>
      <w:r>
        <w:rPr>
          <w:rFonts w:ascii="HY신명조" w:eastAsia="HY신명조" w:cs="HY신명조"/>
          <w:spacing w:val="1"/>
        </w:rPr>
        <w:t>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법인세가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있는</w:t>
      </w:r>
      <w:r>
        <w:rPr>
          <w:rFonts w:ascii="HY신명조" w:eastAsia="HY신명조" w:cs="HY신명조"/>
          <w:spacing w:val="1"/>
        </w:rPr>
        <w:t xml:space="preserve"> MM</w:t>
      </w:r>
      <w:r>
        <w:rPr>
          <w:rFonts w:ascii="HY신명조" w:eastAsia="HY신명조" w:cs="HY신명조"/>
          <w:spacing w:val="1"/>
        </w:rPr>
        <w:t>이론이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성립한다고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p w14:paraId="3C267CB4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77E424B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8ADCD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46B03F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L</w:t>
            </w:r>
            <w:r>
              <w:rPr>
                <w:rFonts w:ascii="HY신명조" w:eastAsia="HY신명조" w:cs="HY신명조"/>
                <w:spacing w:val="-2"/>
              </w:rPr>
              <w:t>기업의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베타는</w:t>
            </w:r>
            <w:r>
              <w:rPr>
                <w:rFonts w:ascii="HY신명조" w:eastAsia="HY신명조" w:cs="HY신명조"/>
                <w:spacing w:val="-2"/>
              </w:rPr>
              <w:t xml:space="preserve"> 1.50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F3043" w14:paraId="512D959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60A94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4A5F0F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U</w:t>
            </w:r>
            <w:r>
              <w:rPr>
                <w:rFonts w:ascii="HY신명조" w:eastAsia="HY신명조" w:cs="HY신명조"/>
                <w:spacing w:val="-2"/>
              </w:rPr>
              <w:t>기업의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자기자본비용은</w:t>
            </w:r>
            <w:r>
              <w:rPr>
                <w:rFonts w:ascii="HY신명조" w:eastAsia="HY신명조" w:cs="HY신명조"/>
                <w:spacing w:val="-2"/>
              </w:rPr>
              <w:t xml:space="preserve"> 11.00%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F3043" w14:paraId="31A137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D1C01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C214B4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L</w:t>
            </w:r>
            <w:r>
              <w:rPr>
                <w:rFonts w:ascii="HY신명조" w:eastAsia="HY신명조" w:cs="HY신명조"/>
                <w:spacing w:val="-2"/>
              </w:rPr>
              <w:t>기업의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가중평균자본비용은</w:t>
            </w:r>
            <w:r>
              <w:rPr>
                <w:rFonts w:ascii="HY신명조" w:eastAsia="HY신명조" w:cs="HY신명조"/>
                <w:spacing w:val="-2"/>
              </w:rPr>
              <w:t xml:space="preserve"> 12.25%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F3043" w14:paraId="76C507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C7CD5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1D9AB5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U</w:t>
            </w:r>
            <w:r>
              <w:rPr>
                <w:rFonts w:ascii="HY신명조" w:eastAsia="HY신명조" w:cs="HY신명조"/>
                <w:spacing w:val="-2"/>
              </w:rPr>
              <w:t>기업의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가치는</w:t>
            </w:r>
            <w:r>
              <w:rPr>
                <w:rFonts w:ascii="HY신명조" w:eastAsia="HY신명조" w:cs="HY신명조"/>
                <w:spacing w:val="-2"/>
              </w:rPr>
              <w:t xml:space="preserve"> 10.91</w:t>
            </w:r>
            <w:r>
              <w:rPr>
                <w:rFonts w:ascii="HY신명조" w:eastAsia="HY신명조" w:cs="HY신명조"/>
                <w:spacing w:val="-2"/>
              </w:rPr>
              <w:t>억원이다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F3043" w14:paraId="1FD9C17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C2078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A77253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L</w:t>
            </w:r>
            <w:r>
              <w:rPr>
                <w:rFonts w:ascii="HY신명조" w:eastAsia="HY신명조" w:cs="HY신명조"/>
                <w:spacing w:val="-2"/>
              </w:rPr>
              <w:t>기업의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가치가</w:t>
            </w:r>
            <w:r>
              <w:rPr>
                <w:rFonts w:ascii="HY신명조" w:eastAsia="HY신명조" w:cs="HY신명조"/>
                <w:spacing w:val="-2"/>
              </w:rPr>
              <w:t xml:space="preserve"> U</w:t>
            </w:r>
            <w:r>
              <w:rPr>
                <w:rFonts w:ascii="HY신명조" w:eastAsia="HY신명조" w:cs="HY신명조"/>
                <w:spacing w:val="-2"/>
              </w:rPr>
              <w:t>기업의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가치보다</w:t>
            </w:r>
            <w:r>
              <w:rPr>
                <w:rFonts w:ascii="HY신명조" w:eastAsia="HY신명조" w:cs="HY신명조"/>
                <w:spacing w:val="-2"/>
              </w:rPr>
              <w:t xml:space="preserve"> 8.76</w:t>
            </w:r>
            <w:r>
              <w:rPr>
                <w:rFonts w:ascii="HY신명조" w:eastAsia="HY신명조" w:cs="HY신명조"/>
                <w:spacing w:val="-2"/>
              </w:rPr>
              <w:t>억원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크다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7FE051AA" w14:textId="77777777" w:rsidR="009F3043" w:rsidRDefault="009F3043">
      <w:pPr>
        <w:rPr>
          <w:sz w:val="2"/>
        </w:rPr>
      </w:pPr>
    </w:p>
    <w:p w14:paraId="5BA9D99F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E0E9423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055C15B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4E79433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32D680F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FFDC0C6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4D91DAE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78548D6D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EC27A0B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5D0E41E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9CC30DC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97B3938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74EF642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B49FE71" w14:textId="77777777" w:rsidR="009F3043" w:rsidRDefault="00EB4210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완전자본시장을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가정할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적절한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항목만을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모두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자사주는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p w14:paraId="70B3254A" w14:textId="77777777" w:rsidR="009F3043" w:rsidRDefault="00EB421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895"/>
      </w:tblGrid>
      <w:tr w:rsidR="009F3043" w14:paraId="3D5F328D" w14:textId="77777777">
        <w:trPr>
          <w:trHeight w:val="31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3AA8BD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</w:p>
        </w:tc>
        <w:tc>
          <w:tcPr>
            <w:tcW w:w="589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60C33F45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주식배당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주식분할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자기자본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하락한다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F3043" w14:paraId="5DBA0210" w14:textId="77777777">
        <w:trPr>
          <w:trHeight w:val="313"/>
        </w:trPr>
        <w:tc>
          <w:tcPr>
            <w:tcW w:w="28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823281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47C4A350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현금배당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자사주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매입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PER(</w:t>
            </w:r>
            <w:r>
              <w:rPr>
                <w:rFonts w:ascii="HY신명조" w:eastAsia="HY신명조" w:cs="HY신명조"/>
                <w:spacing w:val="-2"/>
              </w:rPr>
              <w:t>주가수익비율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하락한다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</w:tc>
      </w:tr>
      <w:tr w:rsidR="009F3043" w14:paraId="45F77913" w14:textId="77777777">
        <w:trPr>
          <w:trHeight w:val="313"/>
        </w:trPr>
        <w:tc>
          <w:tcPr>
            <w:tcW w:w="28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3EDFD06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1C10A786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주식배당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주식분할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EPS(</w:t>
            </w:r>
            <w:r>
              <w:rPr>
                <w:rFonts w:ascii="HY신명조" w:eastAsia="HY신명조" w:cs="HY신명조"/>
                <w:spacing w:val="-2"/>
              </w:rPr>
              <w:t>주당순이익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않는다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F3043" w14:paraId="547E7B66" w14:textId="77777777">
        <w:trPr>
          <w:trHeight w:val="313"/>
        </w:trPr>
        <w:tc>
          <w:tcPr>
            <w:tcW w:w="28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1ECACFD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2FB52CA5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자사주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매입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주식병합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EPS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상승한다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F3043" w14:paraId="3DBD135B" w14:textId="77777777">
        <w:trPr>
          <w:trHeight w:val="313"/>
        </w:trPr>
        <w:tc>
          <w:tcPr>
            <w:tcW w:w="2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350E08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e.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20C196A6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현금배당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자사주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매입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상승한다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199C549D" w14:textId="77777777" w:rsidR="009F3043" w:rsidRDefault="009F3043">
      <w:pPr>
        <w:rPr>
          <w:sz w:val="2"/>
        </w:rPr>
      </w:pPr>
    </w:p>
    <w:p w14:paraId="1D66DA9D" w14:textId="77777777" w:rsidR="009F3043" w:rsidRDefault="00EB4210">
      <w:pPr>
        <w:pStyle w:val="a8"/>
        <w:spacing w:after="20"/>
        <w:ind w:left="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670F85B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D68C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08F5BB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C7C833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580807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38A133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D0542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9F3043" w14:paraId="5EED7BA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AE93F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22EF34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3F6525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1832AE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5D08F7" w14:textId="77777777" w:rsidR="009F3043" w:rsidRDefault="009F304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DB7B4" w14:textId="77777777" w:rsidR="009F3043" w:rsidRDefault="009F3043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57ACF0CF" w14:textId="77777777" w:rsidR="009F3043" w:rsidRDefault="009F3043">
      <w:pPr>
        <w:rPr>
          <w:sz w:val="2"/>
        </w:rPr>
      </w:pPr>
    </w:p>
    <w:p w14:paraId="209F11D0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17B1F86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3B750BAE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144DEE4D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0CBBBC85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193BE4CE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29C565F0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14E47D62" w14:textId="77777777" w:rsidR="009F3043" w:rsidRDefault="00EB4210">
      <w:pPr>
        <w:pStyle w:val="a8"/>
        <w:snapToGrid/>
        <w:ind w:left="44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0C0C0C"/>
        </w:rPr>
        <w:t xml:space="preserve">36. </w:t>
      </w:r>
      <w:r>
        <w:rPr>
          <w:rFonts w:ascii="HY신명조" w:eastAsia="HY신명조" w:cs="HY신명조"/>
        </w:rPr>
        <w:t>현재시점</w:t>
      </w:r>
      <w:r>
        <w:rPr>
          <w:rFonts w:ascii="HY신명조" w:eastAsia="HY신명조" w:cs="HY신명조"/>
        </w:rPr>
        <w:t>(t=0)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현물이자율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6%, 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현물</w:t>
      </w:r>
      <w:r>
        <w:rPr>
          <w:rFonts w:ascii="HY신명조" w:eastAsia="HY신명조" w:cs="HY신명조"/>
          <w:spacing w:val="-1"/>
        </w:rPr>
        <w:t>이자율</w:t>
      </w:r>
      <w:r>
        <w:rPr>
          <w:rFonts w:ascii="HY신명조" w:eastAsia="HY신명조" w:cs="HY신명조"/>
          <w:spacing w:val="-1"/>
        </w:rPr>
        <w:t>(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8%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적절한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항목만을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차익거래는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가정하며</w:t>
      </w:r>
      <w:r>
        <w:rPr>
          <w:rFonts w:ascii="HY신명조" w:eastAsia="HY신명조" w:cs="HY신명조"/>
        </w:rPr>
        <w:t xml:space="preserve">, % </w:t>
      </w:r>
      <w:r>
        <w:rPr>
          <w:rFonts w:ascii="HY신명조" w:eastAsia="HY신명조" w:cs="HY신명조"/>
        </w:rPr>
        <w:t>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셋째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계산한다</w:t>
      </w:r>
      <w:r>
        <w:rPr>
          <w:rFonts w:ascii="HY신명조" w:eastAsia="HY신명조" w:cs="HY신명조"/>
        </w:rPr>
        <w:t xml:space="preserve">.)  </w:t>
      </w:r>
    </w:p>
    <w:p w14:paraId="1CAAE03C" w14:textId="77777777" w:rsidR="009F3043" w:rsidRDefault="00EB421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9F3043" w14:paraId="709F1E88" w14:textId="77777777">
        <w:trPr>
          <w:trHeight w:val="433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2692A26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782D12A" w14:textId="77777777" w:rsidR="009F3043" w:rsidRDefault="00EB4210">
            <w:pPr>
              <w:pStyle w:val="a8"/>
              <w:ind w:right="1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선도이자율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10.04%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77CC6982" w14:textId="77777777">
        <w:trPr>
          <w:trHeight w:val="1073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363455D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268C14D" w14:textId="77777777" w:rsidR="009F3043" w:rsidRDefault="00EB4210">
            <w:pPr>
              <w:pStyle w:val="a8"/>
              <w:ind w:right="1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기대가설</w:t>
            </w:r>
            <w:r>
              <w:rPr>
                <w:rFonts w:ascii="HY신명조" w:eastAsia="HY신명조" w:cs="HY신명조"/>
                <w:spacing w:val="3"/>
              </w:rPr>
              <w:t>(expectation hypothesis)</w:t>
            </w:r>
            <w:r>
              <w:rPr>
                <w:rFonts w:ascii="HY신명조" w:eastAsia="HY신명조" w:cs="HY신명조"/>
                <w:spacing w:val="3"/>
              </w:rPr>
              <w:t>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의하면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단기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현재시점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현물이자율보다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5B8BB08C" w14:textId="77777777">
        <w:trPr>
          <w:trHeight w:val="1073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7F88574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4249C45" w14:textId="77777777" w:rsidR="009F3043" w:rsidRDefault="00EB4210">
            <w:pPr>
              <w:pStyle w:val="a8"/>
              <w:ind w:right="165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유동성선호가설</w:t>
            </w:r>
            <w:r>
              <w:rPr>
                <w:rFonts w:ascii="HY신명조" w:eastAsia="HY신명조" w:cs="HY신명조"/>
              </w:rPr>
              <w:t>(liquidity preference hypothesis)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유동성프리미엄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3%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단기이자율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현재시점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만기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현물이자율보다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하락할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기대된다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1900CE84" w14:textId="77777777" w:rsidR="009F3043" w:rsidRDefault="009F3043">
      <w:pPr>
        <w:rPr>
          <w:sz w:val="2"/>
        </w:rPr>
      </w:pPr>
    </w:p>
    <w:p w14:paraId="4EFF67C2" w14:textId="77777777" w:rsidR="009F3043" w:rsidRDefault="00EB4210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4288826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3C5418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72F5A9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471F2C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3BF77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55020A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3BE9E4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9F3043" w14:paraId="136141E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FF9A90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D9446E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22F9B2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1CAF2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63A957" w14:textId="77777777" w:rsidR="009F3043" w:rsidRDefault="009F304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645017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529C93B" w14:textId="77777777" w:rsidR="009F3043" w:rsidRDefault="009F3043">
      <w:pPr>
        <w:rPr>
          <w:sz w:val="2"/>
        </w:rPr>
      </w:pPr>
    </w:p>
    <w:p w14:paraId="7F19AA81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16AF2169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57A16713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65FC2B00" w14:textId="77777777" w:rsidR="009F3043" w:rsidRDefault="009F3043">
      <w:pPr>
        <w:pStyle w:val="a8"/>
        <w:ind w:left="380" w:hanging="380"/>
        <w:rPr>
          <w:rFonts w:ascii="HY신명조" w:eastAsia="HY신명조" w:cs="HY신명조"/>
        </w:rPr>
      </w:pPr>
    </w:p>
    <w:p w14:paraId="160A9CCF" w14:textId="77777777" w:rsidR="009F3043" w:rsidRDefault="009F3043">
      <w:pPr>
        <w:pStyle w:val="a8"/>
        <w:ind w:left="380" w:hanging="380"/>
        <w:rPr>
          <w:rFonts w:ascii="HY신명조" w:eastAsia="HY신명조" w:cs="HY신명조"/>
        </w:rPr>
      </w:pPr>
    </w:p>
    <w:p w14:paraId="302E63B4" w14:textId="77777777" w:rsidR="009F3043" w:rsidRDefault="009F3043">
      <w:pPr>
        <w:pStyle w:val="a8"/>
        <w:ind w:left="380" w:hanging="380"/>
        <w:rPr>
          <w:rFonts w:ascii="HY신명조" w:eastAsia="HY신명조" w:cs="HY신명조"/>
        </w:rPr>
      </w:pPr>
    </w:p>
    <w:p w14:paraId="7EB3B432" w14:textId="77777777" w:rsidR="009F3043" w:rsidRDefault="009F3043">
      <w:pPr>
        <w:pStyle w:val="a8"/>
        <w:ind w:left="380" w:hanging="380"/>
        <w:rPr>
          <w:rFonts w:ascii="HY신명조" w:eastAsia="HY신명조" w:cs="HY신명조"/>
        </w:rPr>
      </w:pPr>
    </w:p>
    <w:p w14:paraId="4F14F120" w14:textId="77777777" w:rsidR="009F3043" w:rsidRDefault="009F3043">
      <w:pPr>
        <w:pStyle w:val="a8"/>
        <w:ind w:left="380" w:hanging="380"/>
        <w:rPr>
          <w:rFonts w:ascii="HY신명조" w:eastAsia="HY신명조" w:cs="HY신명조"/>
        </w:rPr>
      </w:pPr>
    </w:p>
    <w:p w14:paraId="71734857" w14:textId="77777777" w:rsidR="009F3043" w:rsidRDefault="009F3043">
      <w:pPr>
        <w:pStyle w:val="a8"/>
        <w:ind w:left="380" w:hanging="380"/>
        <w:rPr>
          <w:rFonts w:ascii="HY신명조" w:eastAsia="HY신명조" w:cs="HY신명조"/>
          <w:b/>
          <w:bCs/>
          <w:color w:val="0C0C0C"/>
        </w:rPr>
      </w:pPr>
    </w:p>
    <w:p w14:paraId="6EAB2B23" w14:textId="77777777" w:rsidR="009F3043" w:rsidRDefault="009F3043">
      <w:pPr>
        <w:pStyle w:val="a8"/>
        <w:ind w:left="380" w:hanging="380"/>
        <w:rPr>
          <w:rFonts w:ascii="HY신명조" w:eastAsia="HY신명조" w:cs="HY신명조"/>
          <w:b/>
          <w:bCs/>
          <w:color w:val="0C0C0C"/>
        </w:rPr>
      </w:pPr>
    </w:p>
    <w:p w14:paraId="37A2CF88" w14:textId="77777777" w:rsidR="009F3043" w:rsidRDefault="009F3043">
      <w:pPr>
        <w:pStyle w:val="a8"/>
        <w:ind w:left="380" w:hanging="380"/>
        <w:rPr>
          <w:rFonts w:ascii="HY신명조" w:eastAsia="HY신명조" w:cs="HY신명조"/>
          <w:b/>
          <w:bCs/>
          <w:color w:val="0C0C0C"/>
        </w:rPr>
      </w:pPr>
    </w:p>
    <w:p w14:paraId="7C006AF2" w14:textId="77777777" w:rsidR="009F3043" w:rsidRDefault="00EB4210">
      <w:pPr>
        <w:pStyle w:val="a8"/>
        <w:snapToGrid/>
        <w:ind w:left="346" w:hanging="300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 xml:space="preserve">37. </w:t>
      </w:r>
      <w:r>
        <w:rPr>
          <w:rFonts w:ascii="HY신명조" w:eastAsia="HY신명조" w:cs="HY신명조"/>
          <w:color w:val="0C0C0C"/>
        </w:rPr>
        <w:t>채권의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투자전략에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713BE40" w14:textId="77777777" w:rsidR="009F3043" w:rsidRDefault="00EB4210">
      <w:pPr>
        <w:pStyle w:val="a8"/>
        <w:snapToGrid/>
        <w:rPr>
          <w:rFonts w:ascii="HY신명조" w:eastAsia="HY신명조" w:cs="HY신명조"/>
          <w:b/>
          <w:bCs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115178A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766C4E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2591A6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목표시기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면역전략에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목표투자기간보다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짧은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가격위험이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재투자위험보다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089976D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8F69D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DCA458" w14:textId="77777777" w:rsidR="009F3043" w:rsidRDefault="00EB4210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"/>
              </w:rPr>
              <w:t>순자산가치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면역전략에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듀레이션을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조정</w:t>
            </w:r>
            <w:r>
              <w:rPr>
                <w:rFonts w:ascii="HY신명조" w:eastAsia="HY신명조" w:cs="HY신명조"/>
                <w:spacing w:val="-3"/>
              </w:rPr>
              <w:t>하여</w:t>
            </w:r>
            <w:r>
              <w:rPr>
                <w:rFonts w:ascii="HY신명조" w:eastAsia="HY신명조" w:cs="HY신명조"/>
                <w:color w:val="C75252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자산가치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변동액과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부채가치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변동액의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차이가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</w:t>
            </w:r>
            <w:r>
              <w:rPr>
                <w:rFonts w:ascii="HY신명조" w:eastAsia="HY신명조" w:cs="HY신명조"/>
                <w:spacing w:val="-3"/>
              </w:rPr>
              <w:t>(0)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1A833B8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71232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5D4740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채권의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채무불이행위험이나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수의상환위험은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면역전략을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제거되지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1FB8462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8F3C0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FEA2CD" w14:textId="77777777" w:rsidR="009F3043" w:rsidRDefault="00EB4210">
            <w:pPr>
              <w:pStyle w:val="a8"/>
              <w:rPr>
                <w:rFonts w:ascii="HY신명조" w:eastAsia="HY신명조" w:cs="HY신명조"/>
                <w:color w:val="C75252"/>
              </w:rPr>
            </w:pPr>
            <w:r>
              <w:rPr>
                <w:rFonts w:ascii="HY신명조" w:eastAsia="HY신명조" w:cs="HY신명조"/>
                <w:spacing w:val="-7"/>
              </w:rPr>
              <w:t>듀레이션만을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이용하는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면역전략은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채권가격과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이자율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비선형</w:t>
            </w:r>
            <w:r>
              <w:rPr>
                <w:rFonts w:ascii="HY신명조" w:eastAsia="HY신명조" w:cs="HY신명조"/>
              </w:rPr>
              <w:t>관계를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009A61F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68EC8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481D58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모양을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가지며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투자기간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형태가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변화하지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않을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것으로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예측되는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투자자는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수익률곡선타기전략을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자본이득을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DACB532" w14:textId="77777777" w:rsidR="009F3043" w:rsidRDefault="009F3043">
      <w:pPr>
        <w:rPr>
          <w:sz w:val="2"/>
        </w:rPr>
      </w:pPr>
    </w:p>
    <w:p w14:paraId="25B00AB0" w14:textId="77777777" w:rsidR="009F3043" w:rsidRDefault="009F3043">
      <w:pPr>
        <w:pStyle w:val="a8"/>
        <w:ind w:left="380" w:hanging="380"/>
        <w:rPr>
          <w:rFonts w:ascii="HY신명조" w:eastAsia="HY신명조" w:cs="HY신명조"/>
          <w:b/>
          <w:bCs/>
          <w:color w:val="0C0C0C"/>
        </w:rPr>
      </w:pPr>
    </w:p>
    <w:p w14:paraId="6D96CC44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</w:t>
      </w:r>
    </w:p>
    <w:p w14:paraId="4D272DBC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731267D3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24260463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618311D2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7C4F868B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11E979DC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44F4AE09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79C56330" w14:textId="77777777" w:rsidR="009F3043" w:rsidRDefault="00EB4210">
      <w:pPr>
        <w:pStyle w:val="a8"/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38. </w:t>
      </w:r>
      <w:r>
        <w:rPr>
          <w:rFonts w:ascii="HY신명조" w:eastAsia="HY신명조" w:cs="HY신명조"/>
        </w:rPr>
        <w:t>배당을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주식가격은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기초자산으로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행사가격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유럽형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옵션이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12,000</w:t>
      </w:r>
      <w:r>
        <w:rPr>
          <w:rFonts w:ascii="HY신명조" w:eastAsia="HY신명조" w:cs="HY신명조"/>
          <w:spacing w:val="2"/>
        </w:rPr>
        <w:t>원이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확률은</w:t>
      </w:r>
      <w:r>
        <w:rPr>
          <w:rFonts w:ascii="HY신명조" w:eastAsia="HY신명조" w:cs="HY신명조"/>
          <w:spacing w:val="2"/>
        </w:rPr>
        <w:t xml:space="preserve"> 40%, 8,000</w:t>
      </w:r>
      <w:r>
        <w:rPr>
          <w:rFonts w:ascii="HY신명조" w:eastAsia="HY신명조" w:cs="HY신명조"/>
          <w:spacing w:val="2"/>
        </w:rPr>
        <w:t>원이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확률은</w:t>
      </w:r>
      <w:r>
        <w:rPr>
          <w:rFonts w:ascii="HY신명조" w:eastAsia="HY신명조" w:cs="HY신명조"/>
          <w:spacing w:val="2"/>
        </w:rPr>
        <w:t xml:space="preserve"> 60%</w:t>
      </w:r>
      <w:r>
        <w:rPr>
          <w:rFonts w:ascii="HY신명조" w:eastAsia="HY신명조" w:cs="HY신명조"/>
          <w:spacing w:val="2"/>
        </w:rPr>
        <w:t>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현재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무위험이자율이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옵션의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가격결정은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이항모형을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무위험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헤지포트폴리오를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둘째자리에서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계산한다</w:t>
      </w:r>
      <w:r>
        <w:rPr>
          <w:rFonts w:ascii="HY신명조" w:eastAsia="HY신명조" w:cs="HY신명조"/>
        </w:rPr>
        <w:t>.)</w:t>
      </w:r>
    </w:p>
    <w:p w14:paraId="247B1310" w14:textId="77777777" w:rsidR="009F3043" w:rsidRDefault="00EB421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2BED56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971293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B048FF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풋옵션의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균형가격은</w:t>
            </w:r>
            <w:r>
              <w:rPr>
                <w:rFonts w:ascii="HY신명조" w:eastAsia="HY신명조" w:cs="HY신명조"/>
              </w:rPr>
              <w:t xml:space="preserve"> 654.6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6B2156A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147E8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469725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콜옵션의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1,363.6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7A151D5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07554E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609A88" w14:textId="77777777" w:rsidR="009F3043" w:rsidRDefault="00EB4210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콜옵션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헤지한다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47B0AA9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1436FA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8DE5AA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풋옵션의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델타는</w:t>
            </w:r>
            <w:r>
              <w:rPr>
                <w:rFonts w:ascii="HY신명조" w:eastAsia="HY신명조" w:cs="HY신명조"/>
              </w:rPr>
              <w:t xml:space="preserve"> (-)0.5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7F02052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8D11D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F2144F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콜옵션의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델타는</w:t>
            </w:r>
            <w:r>
              <w:rPr>
                <w:rFonts w:ascii="HY신명조" w:eastAsia="HY신명조" w:cs="HY신명조"/>
              </w:rPr>
              <w:t xml:space="preserve"> 0.5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B8D4719" w14:textId="77777777" w:rsidR="009F3043" w:rsidRDefault="009F3043">
      <w:pPr>
        <w:rPr>
          <w:sz w:val="2"/>
        </w:rPr>
      </w:pPr>
    </w:p>
    <w:p w14:paraId="45ED42F4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</w:t>
      </w:r>
    </w:p>
    <w:p w14:paraId="3A2E5F4F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200B3D48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</w:t>
      </w:r>
    </w:p>
    <w:p w14:paraId="6A3AB5FD" w14:textId="77777777" w:rsidR="009F3043" w:rsidRDefault="00EB4210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39. </w:t>
      </w:r>
      <w:r>
        <w:rPr>
          <w:rFonts w:ascii="HY신명조" w:eastAsia="HY신명조" w:cs="HY신명조"/>
        </w:rPr>
        <w:t>선물에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964AC02" w14:textId="77777777" w:rsidR="009F3043" w:rsidRDefault="00EB421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174DFD9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27C7A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234655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1"/>
              </w:rPr>
              <w:t>선물가격과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현물가격의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차이를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베이시스</w:t>
            </w:r>
            <w:r>
              <w:rPr>
                <w:rFonts w:ascii="HY신명조" w:eastAsia="HY신명조" w:cs="HY신명조"/>
                <w:spacing w:val="1"/>
              </w:rPr>
              <w:t>(basis)</w:t>
            </w:r>
            <w:r>
              <w:rPr>
                <w:rFonts w:ascii="HY신명조" w:eastAsia="HY신명조" w:cs="HY신명조"/>
                <w:spacing w:val="1"/>
              </w:rPr>
              <w:t>라고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하는데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만기일이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가까워지면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베이시스는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만기일에는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선물가격과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현물가격이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9F3043" w14:paraId="08B94FE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06C4CE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B8CDBA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현물</w:t>
            </w:r>
            <w:r>
              <w:rPr>
                <w:rFonts w:ascii="HY신명조" w:eastAsia="HY신명조" w:cs="HY신명조"/>
                <w:spacing w:val="-3"/>
              </w:rPr>
              <w:t>-</w:t>
            </w:r>
            <w:r>
              <w:rPr>
                <w:rFonts w:ascii="HY신명조" w:eastAsia="HY신명조" w:cs="HY신명조"/>
                <w:spacing w:val="-3"/>
              </w:rPr>
              <w:t>선물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등가식</w:t>
            </w:r>
            <w:r>
              <w:rPr>
                <w:rFonts w:ascii="HY신명조" w:eastAsia="HY신명조" w:cs="HY신명조"/>
                <w:spacing w:val="-3"/>
              </w:rPr>
              <w:t>(spot-future parity)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성립하는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효율적인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차익거래의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2B72196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3C44F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2D7F1B" w14:textId="77777777" w:rsidR="009F3043" w:rsidRDefault="00EB4210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t>선물가격은</w:t>
            </w:r>
            <w:r>
              <w:t xml:space="preserve"> </w:t>
            </w:r>
            <w:r>
              <w:t>보유비용</w:t>
            </w:r>
            <w:r>
              <w:t>(cost of carry)</w:t>
            </w:r>
            <w:r>
              <w:t>만큼</w:t>
            </w:r>
            <w:r>
              <w:t xml:space="preserve"> </w:t>
            </w:r>
            <w:r>
              <w:t>현물가격과</w:t>
            </w:r>
            <w:r>
              <w:t xml:space="preserve"> </w:t>
            </w:r>
            <w:r>
              <w:t>차이가</w:t>
            </w:r>
            <w:r>
              <w:t xml:space="preserve"> </w:t>
            </w:r>
            <w:r>
              <w:rPr>
                <w:spacing w:val="2"/>
              </w:rPr>
              <w:t>발생하는데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이때의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보유비용에는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현물구입자금에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대한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기회</w:t>
            </w:r>
            <w:r>
              <w:t>비용인</w:t>
            </w:r>
            <w:r>
              <w:t xml:space="preserve"> </w:t>
            </w:r>
            <w:r>
              <w:t>이자비용뿐만</w:t>
            </w:r>
            <w:r>
              <w:t xml:space="preserve"> </w:t>
            </w:r>
            <w:r>
              <w:t>아니라</w:t>
            </w:r>
            <w:r>
              <w:t xml:space="preserve"> </w:t>
            </w:r>
            <w:r>
              <w:t>현물의</w:t>
            </w:r>
            <w:r>
              <w:t xml:space="preserve"> </w:t>
            </w:r>
            <w:r>
              <w:t>보관비용도</w:t>
            </w:r>
            <w:r>
              <w:t xml:space="preserve"> </w:t>
            </w:r>
            <w:r>
              <w:t>포함된다</w:t>
            </w:r>
            <w:r>
              <w:t xml:space="preserve">. </w:t>
            </w:r>
          </w:p>
        </w:tc>
      </w:tr>
      <w:tr w:rsidR="009F3043" w14:paraId="11C1444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467D0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368CB8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기대현물가격보다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형성되었다가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만기일에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접근하면서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기대현물가격에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일치해간다는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가설은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정상적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백워데이션</w:t>
            </w:r>
            <w:r>
              <w:rPr>
                <w:rFonts w:ascii="HY신명조" w:eastAsia="HY신명조" w:cs="HY신명조"/>
              </w:rPr>
              <w:t xml:space="preserve">(normal backwardation) </w:t>
            </w:r>
            <w:r>
              <w:rPr>
                <w:rFonts w:ascii="HY신명조" w:eastAsia="HY신명조" w:cs="HY신명조"/>
              </w:rPr>
              <w:t>가설이다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0962E30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649AE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9669BA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명목이자율이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국내보다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외화의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균형상태에서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/</w:t>
            </w:r>
            <w:r>
              <w:rPr>
                <w:rFonts w:ascii="HY신명조" w:eastAsia="HY신명조" w:cs="HY신명조"/>
                <w:spacing w:val="-2"/>
              </w:rPr>
              <w:t>외화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선물환율이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현물환율보다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1AD6BCD" w14:textId="77777777" w:rsidR="009F3043" w:rsidRDefault="009F3043">
      <w:pPr>
        <w:rPr>
          <w:sz w:val="2"/>
        </w:rPr>
      </w:pPr>
    </w:p>
    <w:p w14:paraId="650D5789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BE40839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61C4A4D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65B2C6A" w14:textId="77777777" w:rsidR="009F3043" w:rsidRDefault="00EB4210">
      <w:pPr>
        <w:pStyle w:val="a8"/>
        <w:snapToGrid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주식교환방식으로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</w:p>
    <w:p w14:paraId="72C39A13" w14:textId="77777777" w:rsidR="009F3043" w:rsidRDefault="00EB421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85"/>
        <w:gridCol w:w="1958"/>
        <w:gridCol w:w="1958"/>
      </w:tblGrid>
      <w:tr w:rsidR="009F3043" w14:paraId="07A29112" w14:textId="77777777">
        <w:trPr>
          <w:trHeight w:val="313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AB440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1E413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기업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F78B29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기업</w:t>
            </w:r>
          </w:p>
        </w:tc>
      </w:tr>
      <w:tr w:rsidR="009F3043" w14:paraId="202CBD63" w14:textId="77777777">
        <w:trPr>
          <w:trHeight w:val="313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4059B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주당순이익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7C946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16497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F3043" w14:paraId="50361585" w14:textId="77777777">
        <w:trPr>
          <w:trHeight w:val="313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A5235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주가수익비율</w:t>
            </w:r>
            <w:r>
              <w:rPr>
                <w:rFonts w:ascii="HY신명조" w:eastAsia="HY신명조" w:cs="HY신명조"/>
              </w:rPr>
              <w:t>(PER)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0B3E3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1F663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</w:tr>
      <w:tr w:rsidR="009F3043" w14:paraId="777A1CE2" w14:textId="77777777">
        <w:trPr>
          <w:trHeight w:val="313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47C30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총발행주식수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D145A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주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2B581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주</w:t>
            </w:r>
          </w:p>
        </w:tc>
      </w:tr>
    </w:tbl>
    <w:p w14:paraId="22B2F03B" w14:textId="77777777" w:rsidR="009F3043" w:rsidRDefault="009F3043">
      <w:pPr>
        <w:rPr>
          <w:sz w:val="2"/>
        </w:rPr>
      </w:pPr>
    </w:p>
    <w:p w14:paraId="45B6D117" w14:textId="77777777" w:rsidR="009F3043" w:rsidRDefault="00EB4210">
      <w:pPr>
        <w:pStyle w:val="a8"/>
        <w:snapToGrid/>
        <w:ind w:left="246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합병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합과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같으며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합병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</w:t>
      </w:r>
      <w:r>
        <w:rPr>
          <w:rFonts w:ascii="HY신명조" w:eastAsia="HY신명조" w:cs="HY신명조"/>
          <w:spacing w:val="-4"/>
        </w:rPr>
        <w:t xml:space="preserve"> PER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  <w:spacing w:val="-4"/>
        </w:rPr>
        <w:t xml:space="preserve"> 20</w:t>
      </w:r>
      <w:r>
        <w:rPr>
          <w:rFonts w:ascii="HY신명조" w:eastAsia="HY신명조" w:cs="HY신명조"/>
          <w:spacing w:val="-4"/>
        </w:rPr>
        <w:t>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예상된다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주가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기준으로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주식교환</w:t>
      </w:r>
      <w:r>
        <w:rPr>
          <w:rFonts w:ascii="HY신명조" w:eastAsia="HY신명조" w:cs="HY신명조"/>
          <w:spacing w:val="-5"/>
        </w:rPr>
        <w:t>비율이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결정된다면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기업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수용할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최소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  <w:spacing w:val="-1"/>
        </w:rPr>
        <w:t>교환비율에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053B5AC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0280A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8CC273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0CA62C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4FAB24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0.45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657706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93C6B9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0.40</w:t>
            </w:r>
          </w:p>
        </w:tc>
      </w:tr>
      <w:tr w:rsidR="009F3043" w14:paraId="4A3B11C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15B41C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AB797B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60386D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619826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16A8AB" w14:textId="77777777" w:rsidR="009F3043" w:rsidRDefault="009F304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51912B" w14:textId="77777777" w:rsidR="009F3043" w:rsidRDefault="009F3043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57262CE7" w14:textId="77777777" w:rsidR="009F3043" w:rsidRDefault="009F3043">
      <w:pPr>
        <w:rPr>
          <w:sz w:val="2"/>
        </w:rPr>
      </w:pPr>
    </w:p>
    <w:p w14:paraId="6E956E6F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75BA9454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11D94C09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5846AFF0" w14:textId="77777777" w:rsidR="009F3043" w:rsidRDefault="00EB4210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2AD86CA5" w14:textId="77777777" w:rsidR="009F3043" w:rsidRDefault="009F3043">
      <w:pPr>
        <w:sectPr w:rsidR="009F3043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BCCC358" w14:textId="77777777" w:rsidR="009F3043" w:rsidRDefault="009F3043">
      <w:pPr>
        <w:sectPr w:rsidR="009F3043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096ED2CD" w14:textId="77777777" w:rsidR="009F3043" w:rsidRDefault="009F3043">
      <w:pPr>
        <w:sectPr w:rsidR="009F3043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B99AF0D" w14:textId="77777777" w:rsidR="009F3043" w:rsidRDefault="009F3043">
      <w:pPr>
        <w:sectPr w:rsidR="009F3043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1DD88D9" w14:textId="77777777" w:rsidR="009F3043" w:rsidRDefault="009F3043">
      <w:pPr>
        <w:sectPr w:rsidR="009F3043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AD7C1E0" w14:textId="77777777" w:rsidR="009F3043" w:rsidRDefault="009F3043">
      <w:pPr>
        <w:sectPr w:rsidR="009F3043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2358E70" w14:textId="77777777" w:rsidR="009F3043" w:rsidRDefault="009F3043">
      <w:pPr>
        <w:sectPr w:rsidR="009F3043">
          <w:headerReference w:type="even" r:id="rId35"/>
          <w:headerReference w:type="default" r:id="rId36"/>
          <w:footerReference w:type="even" r:id="rId37"/>
          <w:footerReference w:type="default" r:id="rId3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BA60CEB" w14:textId="77777777" w:rsidR="009F3043" w:rsidRDefault="009F3043">
      <w:pPr>
        <w:sectPr w:rsidR="009F3043">
          <w:headerReference w:type="even" r:id="rId39"/>
          <w:headerReference w:type="default" r:id="rId40"/>
          <w:footerReference w:type="even" r:id="rId41"/>
          <w:footerReference w:type="default" r:id="rId4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0C4A6FFD" w14:textId="77777777" w:rsidR="009F3043" w:rsidRDefault="009F3043">
      <w:pPr>
        <w:sectPr w:rsidR="009F3043">
          <w:headerReference w:type="even" r:id="rId43"/>
          <w:headerReference w:type="default" r:id="rId44"/>
          <w:footerReference w:type="even" r:id="rId45"/>
          <w:footerReference w:type="default" r:id="rId4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EB6F482" w14:textId="77777777" w:rsidR="009F3043" w:rsidRDefault="009F3043">
      <w:pPr>
        <w:pStyle w:val="a8"/>
        <w:snapToGrid/>
        <w:rPr>
          <w:rFonts w:ascii="HY신명조" w:eastAsia="HY신명조" w:cs="HY신명조"/>
          <w:b/>
          <w:bCs/>
        </w:rPr>
      </w:pPr>
    </w:p>
    <w:p w14:paraId="6BCEF085" w14:textId="77777777" w:rsidR="009F3043" w:rsidRDefault="00EB4210">
      <w:pPr>
        <w:pStyle w:val="a8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1. </w:t>
      </w:r>
      <w:r>
        <w:rPr>
          <w:rFonts w:ascii="HY신명조" w:eastAsia="HY신명조" w:cs="HY신명조"/>
          <w:i/>
          <w:iCs/>
          <w:spacing w:val="-1"/>
        </w:rPr>
        <w:t>X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시장은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완전경쟁시장이고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수요자는</w:t>
      </w:r>
      <w:r>
        <w:rPr>
          <w:rFonts w:ascii="HY신명조" w:eastAsia="HY신명조" w:cs="HY신명조"/>
          <w:spacing w:val="-1"/>
        </w:rPr>
        <w:t xml:space="preserve"> A, B, C</w:t>
      </w:r>
      <w:r>
        <w:rPr>
          <w:rFonts w:ascii="HY신명조" w:eastAsia="HY신명조" w:cs="HY신명조"/>
          <w:spacing w:val="-1"/>
        </w:rPr>
        <w:t>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존재한다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아래는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i/>
          <w:iCs/>
        </w:rPr>
        <w:t>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수요표이다</w:t>
      </w:r>
      <w:r>
        <w:rPr>
          <w:rFonts w:ascii="HY신명조" w:eastAsia="HY신명조" w:cs="HY신명조"/>
        </w:rPr>
        <w:t xml:space="preserve">.  </w:t>
      </w:r>
    </w:p>
    <w:p w14:paraId="7CEE2196" w14:textId="77777777" w:rsidR="009F3043" w:rsidRDefault="00EB4210">
      <w:pPr>
        <w:pStyle w:val="a8"/>
        <w:wordWrap/>
        <w:ind w:left="258" w:hanging="25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22"/>
        <w:gridCol w:w="1509"/>
        <w:gridCol w:w="1509"/>
        <w:gridCol w:w="1509"/>
      </w:tblGrid>
      <w:tr w:rsidR="009F3043" w14:paraId="034AE981" w14:textId="77777777">
        <w:trPr>
          <w:trHeight w:val="369"/>
          <w:jc w:val="center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B80AF" w14:textId="77777777" w:rsidR="009F3043" w:rsidRDefault="00EB4210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4A9E4" w14:textId="77777777" w:rsidR="009F3043" w:rsidRDefault="00EB4210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67462" w14:textId="77777777" w:rsidR="009F3043" w:rsidRDefault="00EB4210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2BA44C" w14:textId="77777777" w:rsidR="009F3043" w:rsidRDefault="00EB4210">
            <w:pPr>
              <w:pStyle w:val="a8"/>
              <w:wordWrap/>
              <w:jc w:val="center"/>
            </w:pPr>
            <w:r>
              <w:t>C</w:t>
            </w:r>
          </w:p>
        </w:tc>
      </w:tr>
      <w:tr w:rsidR="009F3043" w14:paraId="5F8E7BA2" w14:textId="77777777">
        <w:trPr>
          <w:trHeight w:val="369"/>
          <w:jc w:val="center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CB0EF" w14:textId="77777777" w:rsidR="009F3043" w:rsidRDefault="00EB4210">
            <w:pPr>
              <w:pStyle w:val="a8"/>
              <w:wordWrap/>
              <w:jc w:val="center"/>
            </w:pPr>
            <w:r>
              <w:t>2,000</w:t>
            </w:r>
            <w:r>
              <w:t>원</w:t>
            </w:r>
            <w:r>
              <w:t>/</w:t>
            </w:r>
            <w:r>
              <w:t>개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CAE12" w14:textId="77777777" w:rsidR="009F3043" w:rsidRDefault="00EB4210">
            <w:pPr>
              <w:pStyle w:val="a8"/>
              <w:wordWrap/>
              <w:jc w:val="center"/>
            </w:pPr>
            <w:r>
              <w:t>3</w:t>
            </w:r>
            <w:r>
              <w:t>개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ED304" w14:textId="77777777" w:rsidR="009F3043" w:rsidRDefault="00EB4210">
            <w:pPr>
              <w:pStyle w:val="a8"/>
              <w:wordWrap/>
              <w:jc w:val="center"/>
            </w:pPr>
            <w:r>
              <w:t>5</w:t>
            </w:r>
            <w:r>
              <w:t>개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1F846" w14:textId="77777777" w:rsidR="009F3043" w:rsidRDefault="00EB4210">
            <w:pPr>
              <w:pStyle w:val="a8"/>
              <w:wordWrap/>
              <w:jc w:val="center"/>
            </w:pPr>
            <w:r>
              <w:t>3</w:t>
            </w:r>
            <w:r>
              <w:t>개</w:t>
            </w:r>
          </w:p>
        </w:tc>
      </w:tr>
      <w:tr w:rsidR="009F3043" w14:paraId="13D194C0" w14:textId="77777777">
        <w:trPr>
          <w:trHeight w:val="369"/>
          <w:jc w:val="center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29DD79" w14:textId="77777777" w:rsidR="009F3043" w:rsidRDefault="00EB4210">
            <w:pPr>
              <w:pStyle w:val="a8"/>
              <w:wordWrap/>
              <w:jc w:val="center"/>
            </w:pPr>
            <w:r>
              <w:t>4,000</w:t>
            </w:r>
            <w:r>
              <w:t>원</w:t>
            </w:r>
            <w:r>
              <w:t>/</w:t>
            </w:r>
            <w:r>
              <w:t>개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2732C" w14:textId="77777777" w:rsidR="009F3043" w:rsidRDefault="00EB4210">
            <w:pPr>
              <w:pStyle w:val="a8"/>
              <w:wordWrap/>
              <w:jc w:val="center"/>
            </w:pPr>
            <w:r>
              <w:t>2</w:t>
            </w:r>
            <w:r>
              <w:t>개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967E1" w14:textId="77777777" w:rsidR="009F3043" w:rsidRDefault="00EB4210">
            <w:pPr>
              <w:pStyle w:val="a8"/>
              <w:wordWrap/>
              <w:jc w:val="center"/>
            </w:pPr>
            <w:r>
              <w:t>3</w:t>
            </w:r>
            <w:r>
              <w:t>개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2F72F" w14:textId="77777777" w:rsidR="009F3043" w:rsidRDefault="00EB4210">
            <w:pPr>
              <w:pStyle w:val="a8"/>
              <w:wordWrap/>
              <w:jc w:val="center"/>
            </w:pPr>
            <w:r>
              <w:t>1</w:t>
            </w:r>
            <w:r>
              <w:t>개</w:t>
            </w:r>
          </w:p>
        </w:tc>
      </w:tr>
    </w:tbl>
    <w:p w14:paraId="6A4458F2" w14:textId="77777777" w:rsidR="009F3043" w:rsidRDefault="009F3043">
      <w:pPr>
        <w:rPr>
          <w:sz w:val="2"/>
        </w:rPr>
      </w:pPr>
    </w:p>
    <w:p w14:paraId="5B153BE4" w14:textId="77777777" w:rsidR="009F3043" w:rsidRDefault="00EB4210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6"/>
        </w:rPr>
        <w:t>시장공급함수가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 xml:space="preserve">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500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6"/>
        </w:rPr>
        <w:t xml:space="preserve"> (</w:t>
      </w:r>
      <w:r>
        <w:rPr>
          <w:rFonts w:ascii="HY신명조" w:eastAsia="HY신명조" w:cs="HY신명조"/>
          <w:i/>
          <w:iCs/>
          <w:spacing w:val="-6"/>
        </w:rPr>
        <w:t>P</w:t>
      </w:r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가격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i/>
          <w:iCs/>
          <w:spacing w:val="-6"/>
        </w:rPr>
        <w:t>Q</w:t>
      </w:r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공급량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58A77CF5" w14:textId="77777777" w:rsidR="009F3043" w:rsidRDefault="00EB4210">
      <w:pPr>
        <w:pStyle w:val="a8"/>
        <w:wordWrap/>
        <w:ind w:left="100" w:hanging="100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5653"/>
      </w:tblGrid>
      <w:tr w:rsidR="009F3043" w14:paraId="56B7EF15" w14:textId="77777777">
        <w:trPr>
          <w:trHeight w:val="788"/>
          <w:jc w:val="center"/>
        </w:trPr>
        <w:tc>
          <w:tcPr>
            <w:tcW w:w="47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C71A8C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F63E795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P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=2,000</m:t>
              </m:r>
            </m:oMath>
            <w:r>
              <w:rPr>
                <w:rFonts w:ascii="HY신명조" w:eastAsia="HY신명조" w:cs="HY신명조"/>
                <w:spacing w:val="-5"/>
              </w:rPr>
              <w:t>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초과수요가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발생하며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가격은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</w:p>
        </w:tc>
      </w:tr>
      <w:tr w:rsidR="009F3043" w14:paraId="5C0C5719" w14:textId="77777777">
        <w:trPr>
          <w:trHeight w:val="788"/>
          <w:jc w:val="center"/>
        </w:trPr>
        <w:tc>
          <w:tcPr>
            <w:tcW w:w="47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95BDC0E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41606B7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P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=4,000</m:t>
              </m:r>
            </m:oMath>
            <w:r>
              <w:rPr>
                <w:rFonts w:ascii="HY신명조" w:eastAsia="HY신명조" w:cs="HY신명조"/>
                <w:spacing w:val="-5"/>
              </w:rPr>
              <w:t>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2</w:t>
            </w:r>
            <w:r>
              <w:rPr>
                <w:rFonts w:ascii="HY신명조" w:eastAsia="HY신명조" w:cs="HY신명조"/>
                <w:spacing w:val="-5"/>
              </w:rPr>
              <w:t>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초과공급이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발생하며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가격은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0E9F6220" w14:textId="77777777">
        <w:trPr>
          <w:trHeight w:val="763"/>
          <w:jc w:val="center"/>
        </w:trPr>
        <w:tc>
          <w:tcPr>
            <w:tcW w:w="47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07631E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16519E6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i/>
                <w:iCs/>
              </w:rPr>
              <w:t>X</w:t>
            </w:r>
            <w:r>
              <w:rPr>
                <w:rFonts w:ascii="HY신명조" w:eastAsia="HY신명조" w:cs="HY신명조"/>
              </w:rPr>
              <w:t>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  <w:tr w:rsidR="009F3043" w14:paraId="0C8A4805" w14:textId="77777777">
        <w:trPr>
          <w:trHeight w:val="443"/>
          <w:jc w:val="center"/>
        </w:trPr>
        <w:tc>
          <w:tcPr>
            <w:tcW w:w="4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38429BD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041EF68" w14:textId="77777777" w:rsidR="009F3043" w:rsidRDefault="00EB4210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공급탄력성은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FF99620" w14:textId="77777777" w:rsidR="009F3043" w:rsidRDefault="009F3043">
      <w:pPr>
        <w:rPr>
          <w:sz w:val="2"/>
        </w:rPr>
      </w:pPr>
    </w:p>
    <w:p w14:paraId="150106D8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3615C69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704F4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9F3E12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1D3779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E5C4E5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BF57E9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9C73DD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9F3043" w14:paraId="08741EB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1735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39A11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1A4B94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23899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D1F22B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41206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69CAFE3D" w14:textId="77777777" w:rsidR="009F3043" w:rsidRDefault="009F3043">
      <w:pPr>
        <w:rPr>
          <w:sz w:val="2"/>
        </w:rPr>
      </w:pPr>
    </w:p>
    <w:p w14:paraId="2B885DFE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98A9CC9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5AD97BF" w14:textId="77777777" w:rsidR="009F3043" w:rsidRDefault="009F3043">
      <w:pPr>
        <w:pStyle w:val="a8"/>
        <w:ind w:left="258" w:hanging="258"/>
        <w:rPr>
          <w:rFonts w:ascii="HY신명조" w:eastAsia="HY신명조" w:cs="HY신명조"/>
        </w:rPr>
      </w:pPr>
    </w:p>
    <w:p w14:paraId="2FA3543A" w14:textId="77777777" w:rsidR="009F3043" w:rsidRDefault="00EB4210">
      <w:pPr>
        <w:pStyle w:val="a8"/>
        <w:ind w:left="264" w:hanging="26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완전경쟁시장에서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27E306BE" w14:textId="77777777" w:rsidR="009F3043" w:rsidRDefault="00EB421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</w:t>
      </w:r>
      <w:r>
        <w:rPr>
          <w:rFonts w:ascii="HY신명조" w:eastAsia="HY신명조" w:cs="HY신명조"/>
        </w:rPr>
        <w:t>수요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=300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10</m:t>
        </m:r>
        <m:r>
          <m:rPr>
            <m:sty m:val="p"/>
          </m:rPr>
          <w:rPr>
            <w:rFonts w:ascii="Cambria Math"/>
          </w:rPr>
          <m:t>P</m:t>
        </m:r>
      </m:oMath>
    </w:p>
    <w:p w14:paraId="4B86806A" w14:textId="77777777" w:rsidR="009F3043" w:rsidRDefault="00EB421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</w:t>
      </w:r>
      <w:r>
        <w:rPr>
          <w:rFonts w:ascii="HY신명조" w:eastAsia="HY신명조" w:cs="HY신명조"/>
        </w:rPr>
        <w:t>공급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=20</m:t>
        </m:r>
        <m:r>
          <m:rPr>
            <m:sty m:val="p"/>
          </m:rPr>
          <w:rPr>
            <w:rFonts w:ascii="Cambria Math"/>
          </w:rPr>
          <m:t>P</m:t>
        </m:r>
      </m:oMath>
    </w:p>
    <w:p w14:paraId="01F930BD" w14:textId="77777777" w:rsidR="009F3043" w:rsidRDefault="00EB4210">
      <w:pPr>
        <w:pStyle w:val="a8"/>
        <w:ind w:left="300" w:hanging="3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8"/>
        </w:rPr>
        <w:t>정부가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재화의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최저가격을</w:t>
      </w:r>
      <w:r>
        <w:rPr>
          <w:rFonts w:ascii="HY신명조" w:eastAsia="HY신명조" w:cs="HY신명조"/>
          <w:spacing w:val="-8"/>
        </w:rPr>
        <w:t xml:space="preserve"> 20</w:t>
      </w:r>
      <w:r>
        <w:rPr>
          <w:rFonts w:ascii="HY신명조" w:eastAsia="HY신명조" w:cs="HY신명조"/>
          <w:spacing w:val="-8"/>
        </w:rPr>
        <w:t>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정한다면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생산자잉여와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자중손실</w:t>
      </w:r>
      <w:r>
        <w:rPr>
          <w:rFonts w:ascii="HY신명조" w:eastAsia="HY신명조" w:cs="HY신명조"/>
          <w:spacing w:val="-10"/>
        </w:rPr>
        <w:t>(deadweight loss)</w:t>
      </w:r>
      <w:r>
        <w:rPr>
          <w:rFonts w:ascii="HY신명조" w:eastAsia="HY신명조" w:cs="HY신명조"/>
          <w:spacing w:val="-10"/>
        </w:rPr>
        <w:t>은</w:t>
      </w:r>
      <w:r>
        <w:rPr>
          <w:rFonts w:ascii="HY신명조" w:eastAsia="HY신명조" w:cs="HY신명조"/>
          <w:spacing w:val="-10"/>
        </w:rPr>
        <w:t>?</w:t>
      </w:r>
      <w:r>
        <w:rPr>
          <w:rFonts w:ascii="HY신명조" w:eastAsia="HY신명조" w:cs="HY신명조"/>
          <w:spacing w:val="-2"/>
        </w:rPr>
        <w:t xml:space="preserve">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수요량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공급량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가격이다</w:t>
      </w:r>
      <w:r>
        <w:rPr>
          <w:rFonts w:ascii="HY신명조" w:eastAsia="HY신명조" w:cs="HY신명조"/>
          <w:spacing w:val="-2"/>
        </w:rPr>
        <w:t>.)</w:t>
      </w:r>
    </w:p>
    <w:p w14:paraId="4FCF680C" w14:textId="77777777" w:rsidR="009F3043" w:rsidRDefault="00EB4210">
      <w:pPr>
        <w:pStyle w:val="a8"/>
        <w:spacing w:afterLines="40" w:after="96"/>
        <w:ind w:left="275" w:hanging="27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865"/>
        <w:gridCol w:w="2809"/>
      </w:tblGrid>
      <w:tr w:rsidR="009F3043" w14:paraId="3F6EA9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D786B3" w14:textId="77777777" w:rsidR="009F3043" w:rsidRDefault="009F304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5778EB" w14:textId="77777777" w:rsidR="009F3043" w:rsidRDefault="00EB4210">
            <w:pPr>
              <w:pStyle w:val="a8"/>
              <w:snapToGrid/>
              <w:ind w:left="385" w:hanging="385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생산자잉여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C67477" w14:textId="77777777" w:rsidR="009F3043" w:rsidRDefault="00EB4210">
            <w:pPr>
              <w:pStyle w:val="a8"/>
              <w:snapToGrid/>
              <w:ind w:left="385" w:hanging="385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자중손실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</w:t>
            </w:r>
          </w:p>
        </w:tc>
      </w:tr>
      <w:tr w:rsidR="009F3043" w14:paraId="216B91E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631EC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9F6717" w14:textId="77777777" w:rsidR="009F3043" w:rsidRDefault="00EB4210">
            <w:pPr>
              <w:pStyle w:val="a8"/>
              <w:wordWrap/>
              <w:spacing w:afterLines="40" w:after="96"/>
              <w:ind w:left="246" w:right="1364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42D829" w14:textId="77777777" w:rsidR="009F3043" w:rsidRDefault="00EB4210">
            <w:pPr>
              <w:pStyle w:val="a8"/>
              <w:wordWrap/>
              <w:spacing w:afterLines="40" w:after="96"/>
              <w:ind w:left="246" w:right="1373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750</w:t>
            </w:r>
          </w:p>
        </w:tc>
      </w:tr>
      <w:tr w:rsidR="009F3043" w14:paraId="6167452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CA4D0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F9B8CC" w14:textId="77777777" w:rsidR="009F3043" w:rsidRDefault="00EB4210">
            <w:pPr>
              <w:pStyle w:val="a8"/>
              <w:wordWrap/>
              <w:spacing w:afterLines="40" w:after="96"/>
              <w:ind w:left="246" w:right="1364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750 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3326E0" w14:textId="77777777" w:rsidR="009F3043" w:rsidRDefault="00EB4210">
            <w:pPr>
              <w:pStyle w:val="a8"/>
              <w:wordWrap/>
              <w:spacing w:afterLines="40" w:after="96"/>
              <w:ind w:left="246" w:right="1373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750</w:t>
            </w:r>
          </w:p>
        </w:tc>
      </w:tr>
      <w:tr w:rsidR="009F3043" w14:paraId="35E4E94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D3D017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E2D8AC" w14:textId="77777777" w:rsidR="009F3043" w:rsidRDefault="00EB4210">
            <w:pPr>
              <w:pStyle w:val="a8"/>
              <w:wordWrap/>
              <w:spacing w:afterLines="40" w:after="96"/>
              <w:ind w:left="246" w:right="1364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750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9F21EA" w14:textId="77777777" w:rsidR="009F3043" w:rsidRDefault="00EB4210">
            <w:pPr>
              <w:pStyle w:val="a8"/>
              <w:wordWrap/>
              <w:spacing w:afterLines="40" w:after="96"/>
              <w:ind w:left="246" w:right="1373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</w:t>
            </w:r>
          </w:p>
        </w:tc>
      </w:tr>
      <w:tr w:rsidR="009F3043" w14:paraId="770DE1D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D5DF0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DAA72E" w14:textId="77777777" w:rsidR="009F3043" w:rsidRDefault="00EB4210">
            <w:pPr>
              <w:pStyle w:val="a8"/>
              <w:wordWrap/>
              <w:spacing w:afterLines="40" w:after="96"/>
              <w:ind w:left="246" w:right="1364" w:hanging="246"/>
              <w:jc w:val="righ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1,750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4C3EB1" w14:textId="77777777" w:rsidR="009F3043" w:rsidRDefault="00EB4210">
            <w:pPr>
              <w:pStyle w:val="a8"/>
              <w:wordWrap/>
              <w:spacing w:afterLines="40" w:after="96"/>
              <w:ind w:left="246" w:right="1373" w:hanging="246"/>
              <w:jc w:val="righ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750</w:t>
            </w:r>
          </w:p>
        </w:tc>
      </w:tr>
      <w:tr w:rsidR="009F3043" w14:paraId="153C23F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9EEC1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D53F72" w14:textId="77777777" w:rsidR="009F3043" w:rsidRDefault="00EB4210">
            <w:pPr>
              <w:pStyle w:val="a8"/>
              <w:wordWrap/>
              <w:spacing w:afterLines="40" w:after="96"/>
              <w:ind w:left="246" w:right="1364" w:hanging="246"/>
              <w:jc w:val="righ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2,750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EFDE9E" w14:textId="77777777" w:rsidR="009F3043" w:rsidRDefault="00EB4210">
            <w:pPr>
              <w:pStyle w:val="a8"/>
              <w:wordWrap/>
              <w:spacing w:afterLines="40" w:after="96"/>
              <w:ind w:left="246" w:right="1373" w:hanging="246"/>
              <w:jc w:val="righ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1,500</w:t>
            </w:r>
          </w:p>
        </w:tc>
      </w:tr>
    </w:tbl>
    <w:p w14:paraId="3F3BDEDE" w14:textId="77777777" w:rsidR="009F3043" w:rsidRDefault="009F3043">
      <w:pPr>
        <w:rPr>
          <w:sz w:val="2"/>
        </w:rPr>
      </w:pPr>
    </w:p>
    <w:p w14:paraId="76E1D053" w14:textId="77777777" w:rsidR="009F3043" w:rsidRDefault="009F3043">
      <w:pPr>
        <w:pStyle w:val="a8"/>
        <w:spacing w:afterLines="40" w:after="96"/>
        <w:ind w:left="275" w:hanging="275"/>
        <w:rPr>
          <w:rFonts w:ascii="HY신명조" w:eastAsia="HY신명조" w:cs="HY신명조"/>
        </w:rPr>
      </w:pPr>
    </w:p>
    <w:p w14:paraId="5001ECA6" w14:textId="77777777" w:rsidR="009F3043" w:rsidRDefault="009F3043">
      <w:pPr>
        <w:pStyle w:val="a8"/>
        <w:spacing w:afterLines="40" w:after="96"/>
        <w:ind w:left="275" w:hanging="275"/>
        <w:rPr>
          <w:rFonts w:ascii="HY신명조" w:eastAsia="HY신명조" w:cs="HY신명조"/>
        </w:rPr>
      </w:pPr>
    </w:p>
    <w:p w14:paraId="74E076BD" w14:textId="77777777" w:rsidR="009F3043" w:rsidRDefault="009F3043">
      <w:pPr>
        <w:pStyle w:val="a8"/>
        <w:spacing w:afterLines="40" w:after="96"/>
        <w:ind w:left="275" w:hanging="275"/>
        <w:rPr>
          <w:rFonts w:ascii="HY신명조" w:eastAsia="HY신명조" w:cs="HY신명조"/>
        </w:rPr>
      </w:pPr>
    </w:p>
    <w:p w14:paraId="62383A14" w14:textId="77777777" w:rsidR="009F3043" w:rsidRDefault="009F3043">
      <w:pPr>
        <w:pStyle w:val="a8"/>
        <w:spacing w:afterLines="40" w:after="96"/>
        <w:ind w:left="275" w:hanging="275"/>
        <w:rPr>
          <w:rFonts w:ascii="HY신명조" w:eastAsia="HY신명조" w:cs="HY신명조"/>
        </w:rPr>
      </w:pPr>
    </w:p>
    <w:p w14:paraId="2218F034" w14:textId="77777777" w:rsidR="009F3043" w:rsidRDefault="009F3043">
      <w:pPr>
        <w:pStyle w:val="a8"/>
        <w:spacing w:afterLines="40" w:after="96"/>
        <w:ind w:left="275" w:hanging="275"/>
        <w:rPr>
          <w:rFonts w:ascii="HY신명조" w:eastAsia="HY신명조" w:cs="HY신명조"/>
        </w:rPr>
      </w:pPr>
    </w:p>
    <w:p w14:paraId="31C3B3B0" w14:textId="77777777" w:rsidR="009F3043" w:rsidRDefault="009F3043">
      <w:pPr>
        <w:pStyle w:val="a8"/>
        <w:spacing w:afterLines="40" w:after="96"/>
        <w:ind w:left="275" w:hanging="275"/>
        <w:rPr>
          <w:rFonts w:ascii="HY신명조" w:eastAsia="HY신명조" w:cs="HY신명조"/>
        </w:rPr>
      </w:pPr>
    </w:p>
    <w:p w14:paraId="3BD134A4" w14:textId="77777777" w:rsidR="009F3043" w:rsidRDefault="009F3043">
      <w:pPr>
        <w:pStyle w:val="a8"/>
        <w:spacing w:afterLines="40" w:after="96"/>
        <w:ind w:left="275" w:hanging="275"/>
        <w:rPr>
          <w:rFonts w:ascii="HY신명조" w:eastAsia="HY신명조" w:cs="HY신명조"/>
        </w:rPr>
      </w:pPr>
    </w:p>
    <w:p w14:paraId="63DD38EA" w14:textId="77777777" w:rsidR="009F3043" w:rsidRDefault="009F3043">
      <w:pPr>
        <w:pStyle w:val="a8"/>
        <w:spacing w:afterLines="40" w:after="96"/>
        <w:ind w:left="291" w:hanging="291"/>
        <w:rPr>
          <w:rFonts w:ascii="HY신명조" w:eastAsia="HY신명조" w:cs="HY신명조"/>
          <w:b/>
          <w:bCs/>
        </w:rPr>
      </w:pPr>
    </w:p>
    <w:p w14:paraId="38DD51D5" w14:textId="77777777" w:rsidR="009F3043" w:rsidRDefault="009F3043">
      <w:pPr>
        <w:pStyle w:val="a8"/>
        <w:spacing w:afterLines="40" w:after="96"/>
        <w:ind w:left="291" w:hanging="291"/>
        <w:rPr>
          <w:rFonts w:ascii="HY신명조" w:eastAsia="HY신명조" w:cs="HY신명조"/>
          <w:b/>
          <w:bCs/>
        </w:rPr>
      </w:pPr>
    </w:p>
    <w:p w14:paraId="1D9936A4" w14:textId="77777777" w:rsidR="009F3043" w:rsidRDefault="00EB4210">
      <w:pPr>
        <w:pStyle w:val="a8"/>
        <w:spacing w:afterLines="40" w:after="96"/>
        <w:ind w:left="291" w:hanging="2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i/>
          <w:iCs/>
        </w:rPr>
        <w:t>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i/>
          <w:iCs/>
        </w:rPr>
        <w:t>Y</w:t>
      </w:r>
      <w:r>
        <w:rPr>
          <w:rFonts w:ascii="HY신명조" w:eastAsia="HY신명조" w:cs="HY신명조"/>
        </w:rPr>
        <w:t>재만을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i/>
          <w:iCs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3"/>
        </w:rPr>
        <w:t>예산제약선은</w:t>
      </w:r>
      <w:r>
        <w:rPr>
          <w:rFonts w:ascii="HY신명조" w:eastAsia="HY신명조" w:cs="HY신명조"/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/>
            <w:sz w:val="22"/>
            <w:szCs w:val="22"/>
          </w:rPr>
          <m:t>P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M</m:t>
        </m:r>
      </m:oMath>
      <w:r>
        <w:rPr>
          <w:rFonts w:ascii="HY신명조" w:eastAsia="HY신명조" w:cs="HY신명조"/>
          <w:spacing w:val="3"/>
        </w:rPr>
        <w:t>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i/>
          <w:iCs/>
          <w:spacing w:val="3"/>
        </w:rPr>
        <w:t>A</w:t>
      </w:r>
      <w:r>
        <w:rPr>
          <w:rFonts w:ascii="HY신명조" w:eastAsia="HY신명조" w:cs="HY신명조"/>
          <w:spacing w:val="3"/>
        </w:rPr>
        <w:t>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예산제약하에서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효용을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극</w:t>
      </w:r>
      <w:r>
        <w:rPr>
          <w:rFonts w:ascii="HY신명조" w:eastAsia="HY신명조" w:cs="HY신명조"/>
        </w:rPr>
        <w:t>대화한다</w:t>
      </w:r>
      <w:r>
        <w:rPr>
          <w:rFonts w:ascii="HY신명조" w:eastAsia="HY신명조" w:cs="HY신명조"/>
        </w:rPr>
        <w:t xml:space="preserve">.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M</m:t>
        </m:r>
      </m:oMath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i/>
          <w:iCs/>
        </w:rPr>
        <w:t>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i/>
          <w:iCs/>
        </w:rPr>
        <w:t>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소득이다</w:t>
      </w:r>
      <w:r>
        <w:rPr>
          <w:rFonts w:ascii="HY신명조" w:eastAsia="HY신명조" w:cs="HY신명조"/>
        </w:rPr>
        <w:t xml:space="preserve">.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=1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=10</m:t>
        </m:r>
      </m:oMath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0,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</w:rPr>
        <w:t>)</w:t>
      </w:r>
    </w:p>
    <w:p w14:paraId="19D1F863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9F3043" w14:paraId="17AC7931" w14:textId="77777777">
        <w:trPr>
          <w:trHeight w:val="46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732BA65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02572A8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M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=20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 </m:t>
              </m:r>
            </m:oMath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X</w:t>
            </w:r>
            <w:r>
              <w:rPr>
                <w:rFonts w:ascii="HY신명조" w:eastAsia="HY신명조" w:cs="HY신명조"/>
              </w:rPr>
              <w:t>재만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6E9D6E76" w14:textId="77777777">
        <w:trPr>
          <w:trHeight w:val="78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EB1FE54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D76B8D4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M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≥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30</m:t>
              </m:r>
            </m:oMath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  <w:spacing w:val="-2"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소득소비곡선은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수직이다</w:t>
            </w:r>
            <w:r>
              <w:rPr>
                <w:rFonts w:ascii="HY신명조" w:eastAsia="HY신명조" w:cs="HY신명조"/>
                <w:spacing w:val="-2"/>
              </w:rPr>
              <w:t>. (</w:t>
            </w:r>
            <w:r>
              <w:rPr>
                <w:rFonts w:ascii="HY신명조" w:eastAsia="HY신명조" w:cs="HY신명조"/>
                <w:spacing w:val="-2"/>
              </w:rPr>
              <w:t>단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가로축은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세로축은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Y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나타낸다</w:t>
            </w:r>
            <w:r>
              <w:rPr>
                <w:rFonts w:ascii="HY신명조" w:eastAsia="HY신명조" w:cs="HY신명조"/>
              </w:rPr>
              <w:t>.)</w:t>
            </w:r>
          </w:p>
        </w:tc>
      </w:tr>
      <w:tr w:rsidR="009F3043" w14:paraId="4D3F4EE9" w14:textId="77777777">
        <w:trPr>
          <w:trHeight w:val="46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8A38FB7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5CD3A38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  <w:spacing w:val="-1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M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≤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20</m:t>
              </m:r>
            </m:oMath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"/>
              </w:rPr>
              <w:t>Y</w:t>
            </w:r>
            <w:r>
              <w:rPr>
                <w:rFonts w:ascii="HY신명조" w:eastAsia="HY신명조" w:cs="HY신명조"/>
                <w:spacing w:val="-1"/>
              </w:rPr>
              <w:t>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엥겔곡선은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우상향하는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직선이다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</w:tbl>
    <w:p w14:paraId="10C30EF3" w14:textId="77777777" w:rsidR="009F3043" w:rsidRDefault="009F3043">
      <w:pPr>
        <w:rPr>
          <w:sz w:val="2"/>
        </w:rPr>
      </w:pPr>
    </w:p>
    <w:p w14:paraId="26212CA3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2A6327B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BA311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960CC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03431C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324A36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55C692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AFA53E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</w:tr>
      <w:tr w:rsidR="009F3043" w14:paraId="5129363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F7A2C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2C531C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7D1018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DF4808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DB102E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8942C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351110AE" w14:textId="77777777" w:rsidR="009F3043" w:rsidRDefault="009F3043">
      <w:pPr>
        <w:rPr>
          <w:sz w:val="2"/>
        </w:rPr>
      </w:pPr>
    </w:p>
    <w:p w14:paraId="6AB9A7FE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F6EB1BC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4A559CF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6730BE0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69B7AA0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5BC1554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7B8B231C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3CEE315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2EA647C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51DCA4F" w14:textId="77777777" w:rsidR="009F3043" w:rsidRDefault="00EB4210">
      <w:pPr>
        <w:pStyle w:val="a8"/>
        <w:ind w:left="311" w:hanging="31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투자자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</w:rPr>
        <w:t>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폰노이만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모겐스턴</w:t>
      </w:r>
      <w:r>
        <w:rPr>
          <w:rFonts w:ascii="HY신명조" w:eastAsia="HY신명조" w:cs="HY신명조"/>
        </w:rPr>
        <w:t xml:space="preserve">(von Neumann- </w:t>
      </w:r>
      <w:r>
        <w:rPr>
          <w:rFonts w:ascii="HY신명조" w:eastAsia="HY신명조" w:cs="HY신명조"/>
          <w:spacing w:val="5"/>
        </w:rPr>
        <w:t xml:space="preserve">Morgenstern) </w:t>
      </w:r>
      <w:r>
        <w:rPr>
          <w:rFonts w:ascii="HY신명조" w:eastAsia="HY신명조" w:cs="HY신명조"/>
          <w:spacing w:val="5"/>
        </w:rPr>
        <w:t>효용함수는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각각</w:t>
      </w:r>
      <w:r>
        <w:rPr>
          <w:rFonts w:ascii="HY신명조" w:eastAsia="HY신명조" w:cs="HY신명조"/>
          <w:spacing w:val="5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0.5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5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)=2</m:t>
        </m:r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7"/>
        </w:rPr>
        <w:t>이다</w:t>
      </w:r>
      <w:r>
        <w:rPr>
          <w:rFonts w:ascii="HY신명조" w:eastAsia="HY신명조" w:cs="HY신명조"/>
          <w:spacing w:val="7"/>
        </w:rPr>
        <w:t xml:space="preserve">. </w:t>
      </w:r>
      <w:r>
        <w:rPr>
          <w:rFonts w:ascii="HY신명조" w:eastAsia="HY신명조" w:cs="HY신명조"/>
          <w:spacing w:val="5"/>
        </w:rPr>
        <w:t>현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</w:t>
      </w:r>
      <w:r>
        <w:rPr>
          <w:rFonts w:ascii="HY신명조" w:eastAsia="HY신명조" w:cs="HY신명조"/>
          <w:spacing w:val="-2"/>
        </w:rPr>
        <w:t>금조달에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어려움을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겪고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있는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어떤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기업에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대한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투자를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고려하고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7"/>
        </w:rPr>
        <w:t>있다</w:t>
      </w:r>
      <w:r>
        <w:rPr>
          <w:rFonts w:ascii="HY신명조" w:eastAsia="HY신명조" w:cs="HY신명조"/>
          <w:spacing w:val="7"/>
        </w:rPr>
        <w:t xml:space="preserve">. </w:t>
      </w:r>
      <w:r>
        <w:rPr>
          <w:rFonts w:ascii="HY신명조" w:eastAsia="HY신명조" w:cs="HY신명조"/>
          <w:spacing w:val="7"/>
        </w:rPr>
        <w:t>이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기업이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자</w:t>
      </w:r>
      <w:r>
        <w:rPr>
          <w:rFonts w:ascii="HY신명조" w:eastAsia="HY신명조" w:cs="HY신명조"/>
          <w:spacing w:val="3"/>
        </w:rPr>
        <w:t>금난을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극복하지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못하고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부도가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나면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투자한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2"/>
        </w:rPr>
        <w:t>금</w:t>
      </w:r>
      <w:r>
        <w:rPr>
          <w:rFonts w:ascii="HY신명조" w:eastAsia="HY신명조" w:cs="HY신명조"/>
          <w:spacing w:val="-1"/>
        </w:rPr>
        <w:t>액을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돌려받지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못하나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자금난을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극복하고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새로운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기술개발에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성공하게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기업의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주가는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주당</w:t>
      </w:r>
      <w:r>
        <w:rPr>
          <w:rFonts w:ascii="HY신명조" w:eastAsia="HY신명조" w:cs="HY신명조"/>
          <w:spacing w:val="4"/>
        </w:rPr>
        <w:t xml:space="preserve"> 10,000</w:t>
      </w:r>
      <w:r>
        <w:rPr>
          <w:rFonts w:ascii="HY신명조" w:eastAsia="HY신명조" w:cs="HY신명조"/>
          <w:spacing w:val="4"/>
        </w:rPr>
        <w:t>원으로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상승할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것으로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예상된다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6"/>
        </w:rPr>
        <w:t>기</w:t>
      </w:r>
      <w:r>
        <w:rPr>
          <w:rFonts w:ascii="HY신명조" w:eastAsia="HY신명조" w:cs="HY신명조"/>
          <w:spacing w:val="2"/>
        </w:rPr>
        <w:t>업이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부도날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확률이</w:t>
      </w:r>
      <w:r>
        <w:rPr>
          <w:rFonts w:ascii="HY신명조" w:eastAsia="HY신명조" w:cs="HY신명조"/>
          <w:spacing w:val="2"/>
        </w:rPr>
        <w:t xml:space="preserve"> 0.5</w:t>
      </w:r>
      <w:r>
        <w:rPr>
          <w:rFonts w:ascii="HY신명조" w:eastAsia="HY신명조" w:cs="HY신명조"/>
          <w:spacing w:val="2"/>
        </w:rPr>
        <w:t>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옳은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모두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2"/>
        </w:rPr>
        <w:t>고</w:t>
      </w:r>
      <w:r>
        <w:rPr>
          <w:rFonts w:ascii="HY신명조" w:eastAsia="HY신명조" w:cs="HY신명조"/>
        </w:rPr>
        <w:t>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주식에만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</w:t>
      </w:r>
      <w:r>
        <w:rPr>
          <w:rFonts w:ascii="HY신명조" w:eastAsia="HY신명조" w:cs="HY신명조"/>
          <w:spacing w:val="-1"/>
        </w:rPr>
        <w:t>자할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주식거래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.) </w:t>
      </w:r>
    </w:p>
    <w:p w14:paraId="62E6E355" w14:textId="77777777" w:rsidR="009F3043" w:rsidRDefault="00EB4210">
      <w:pPr>
        <w:pStyle w:val="a8"/>
        <w:ind w:left="311" w:hanging="3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5653"/>
      </w:tblGrid>
      <w:tr w:rsidR="009F3043" w14:paraId="6D1D088D" w14:textId="77777777">
        <w:trPr>
          <w:trHeight w:val="443"/>
        </w:trPr>
        <w:tc>
          <w:tcPr>
            <w:tcW w:w="47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EAC1B48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B9F661C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투자기회에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확실성등가는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4817F649" w14:textId="77777777">
        <w:trPr>
          <w:trHeight w:val="443"/>
        </w:trPr>
        <w:tc>
          <w:tcPr>
            <w:tcW w:w="47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DDDF4E6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708CFC8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확실성등가보다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6119F5EB" w14:textId="77777777">
        <w:trPr>
          <w:trHeight w:val="443"/>
        </w:trPr>
        <w:tc>
          <w:tcPr>
            <w:tcW w:w="47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A50250F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FAAA8C9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위험프리미엄은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확실성등가와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3029624B" w14:textId="77777777">
        <w:trPr>
          <w:trHeight w:val="763"/>
        </w:trPr>
        <w:tc>
          <w:tcPr>
            <w:tcW w:w="4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BFC1C7A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1DD4192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5,000</w:t>
            </w:r>
            <w:r>
              <w:rPr>
                <w:rFonts w:ascii="HY신명조" w:eastAsia="HY신명조" w:cs="HY신명조"/>
              </w:rPr>
              <w:t>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>,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EACB26F" w14:textId="77777777" w:rsidR="009F3043" w:rsidRDefault="009F3043">
      <w:pPr>
        <w:rPr>
          <w:sz w:val="2"/>
        </w:rPr>
      </w:pPr>
    </w:p>
    <w:p w14:paraId="02462857" w14:textId="77777777" w:rsidR="009F3043" w:rsidRDefault="00EB4210">
      <w:pPr>
        <w:pStyle w:val="a8"/>
        <w:spacing w:afterLines="40" w:after="96"/>
        <w:ind w:left="273" w:hanging="27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60678BC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86472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584AF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9FF74D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F3AFC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E6B2B0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61B4F3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9F3043" w14:paraId="4DCDBC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6AC974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BF57C2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96879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DD7F95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744009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C968FE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68BDC29E" w14:textId="77777777" w:rsidR="009F3043" w:rsidRDefault="009F3043">
      <w:pPr>
        <w:rPr>
          <w:sz w:val="2"/>
        </w:rPr>
      </w:pPr>
    </w:p>
    <w:p w14:paraId="52E00FC6" w14:textId="77777777" w:rsidR="009F3043" w:rsidRDefault="009F3043">
      <w:pPr>
        <w:pStyle w:val="a8"/>
        <w:spacing w:afterLines="40" w:after="96"/>
        <w:ind w:left="273" w:hanging="273"/>
        <w:rPr>
          <w:rFonts w:ascii="HY신명조" w:eastAsia="HY신명조" w:cs="HY신명조"/>
        </w:rPr>
      </w:pPr>
    </w:p>
    <w:p w14:paraId="78C9F9BD" w14:textId="77777777" w:rsidR="009F3043" w:rsidRDefault="009F3043">
      <w:pPr>
        <w:pStyle w:val="a8"/>
        <w:spacing w:afterLines="40" w:after="96"/>
        <w:ind w:left="273" w:hanging="273"/>
        <w:rPr>
          <w:rFonts w:ascii="HY신명조" w:eastAsia="HY신명조" w:cs="HY신명조"/>
        </w:rPr>
      </w:pPr>
    </w:p>
    <w:p w14:paraId="777ECD8E" w14:textId="77777777" w:rsidR="009F3043" w:rsidRDefault="009F3043">
      <w:pPr>
        <w:pStyle w:val="a8"/>
        <w:spacing w:afterLines="40" w:after="96"/>
        <w:ind w:left="273" w:hanging="273"/>
        <w:rPr>
          <w:rFonts w:ascii="HY신명조" w:eastAsia="HY신명조" w:cs="HY신명조"/>
        </w:rPr>
      </w:pPr>
    </w:p>
    <w:p w14:paraId="56A0B134" w14:textId="77777777" w:rsidR="009F3043" w:rsidRDefault="009F3043">
      <w:pPr>
        <w:pStyle w:val="a8"/>
        <w:spacing w:afterLines="40" w:after="96"/>
        <w:ind w:left="273" w:hanging="273"/>
        <w:rPr>
          <w:rFonts w:ascii="HY신명조" w:eastAsia="HY신명조" w:cs="HY신명조"/>
        </w:rPr>
      </w:pPr>
    </w:p>
    <w:p w14:paraId="6DBAF207" w14:textId="77777777" w:rsidR="009F3043" w:rsidRDefault="00EB4210">
      <w:pPr>
        <w:pStyle w:val="a8"/>
        <w:spacing w:afterLines="40" w:after="96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+2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i/>
          <w:iCs/>
        </w:rPr>
        <w:t>Q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i/>
          <w:iCs/>
        </w:rPr>
        <w:t>L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</w:t>
      </w:r>
      <w:r>
        <w:rPr>
          <w:rFonts w:ascii="HY신명조" w:eastAsia="HY신명조" w:cs="HY신명조"/>
          <w:spacing w:val="-2"/>
        </w:rPr>
        <w:t>투입량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i/>
          <w:iCs/>
          <w:spacing w:val="-2"/>
        </w:rPr>
        <w:t>K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자본투입량이다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노동과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단위당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7E3E417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012616A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B20F6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060CCF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생산함수는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수익체감을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1869FB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3EBF2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3842DD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생산요소간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대체탄력성이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567303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EBE6A4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FBFF03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한계기술대체율은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6C2CD692" w14:textId="77777777">
        <w:trPr>
          <w:trHeight w:val="4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53CDA4" w14:textId="77777777" w:rsidR="009F3043" w:rsidRDefault="009F304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4B04C66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3CFFC5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=1,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=3</m:t>
              </m:r>
            </m:oMath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총비용함수는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TC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)=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16C560A3" w14:textId="77777777">
        <w:trPr>
          <w:trHeight w:val="6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308D1D" w14:textId="77777777" w:rsidR="009F3043" w:rsidRDefault="009F304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54A23E9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4720E2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=2,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=1</m:t>
              </m:r>
            </m:oMath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총비용함수는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TC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 xml:space="preserve">)=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D18FB4C" w14:textId="77777777" w:rsidR="009F3043" w:rsidRDefault="009F3043">
      <w:pPr>
        <w:rPr>
          <w:sz w:val="2"/>
        </w:rPr>
      </w:pPr>
    </w:p>
    <w:p w14:paraId="326D6149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939FCB8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0A0F876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A6883A3" w14:textId="77777777" w:rsidR="009F3043" w:rsidRDefault="00EB4210">
      <w:pPr>
        <w:pStyle w:val="a8"/>
        <w:spacing w:afterLines="40" w:after="96"/>
        <w:ind w:left="292" w:hanging="2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완전경쟁인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i/>
          <w:iCs/>
          <w:spacing w:val="5"/>
        </w:rPr>
        <w:t>X</w:t>
      </w:r>
      <w:r>
        <w:rPr>
          <w:rFonts w:ascii="HY신명조" w:eastAsia="HY신명조" w:cs="HY신명조"/>
          <w:spacing w:val="5"/>
        </w:rPr>
        <w:t>재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시장에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참여하고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있는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모든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기업의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장기총비용</w:t>
      </w:r>
      <w:r>
        <w:rPr>
          <w:rFonts w:ascii="HY신명조" w:eastAsia="HY신명조" w:cs="HY신명조"/>
        </w:rPr>
        <w:t>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LTC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10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+35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i/>
          <w:iCs/>
        </w:rPr>
        <w:t>X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시장수요가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=400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10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6"/>
        </w:rPr>
        <w:t>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6"/>
        </w:rPr>
        <w:t xml:space="preserve"> (</w:t>
      </w:r>
      <w:r>
        <w:rPr>
          <w:rFonts w:ascii="HY신명조" w:eastAsia="HY신명조" w:cs="HY신명조"/>
          <w:spacing w:val="-6"/>
        </w:rPr>
        <w:t>가</w:t>
      </w:r>
      <w:r>
        <w:rPr>
          <w:rFonts w:ascii="HY신명조" w:eastAsia="HY신명조" w:cs="HY신명조"/>
          <w:spacing w:val="-6"/>
        </w:rPr>
        <w:t>), (</w:t>
      </w:r>
      <w:r>
        <w:rPr>
          <w:rFonts w:ascii="HY신명조" w:eastAsia="HY신명조" w:cs="HY신명조"/>
          <w:spacing w:val="-6"/>
        </w:rPr>
        <w:t>나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답으로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옳은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LTC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장기총비용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생산량이다</w:t>
      </w:r>
      <w:r>
        <w:rPr>
          <w:rFonts w:ascii="HY신명조" w:eastAsia="HY신명조" w:cs="HY신명조"/>
        </w:rPr>
        <w:t xml:space="preserve">.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시장수요량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상수이다</w:t>
      </w:r>
      <w:r>
        <w:rPr>
          <w:rFonts w:ascii="HY신명조" w:eastAsia="HY신명조" w:cs="HY신명조"/>
        </w:rPr>
        <w:t>.)</w:t>
      </w:r>
    </w:p>
    <w:p w14:paraId="068EC39C" w14:textId="77777777" w:rsidR="009F3043" w:rsidRDefault="00EB4210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529"/>
        <w:gridCol w:w="5596"/>
      </w:tblGrid>
      <w:tr w:rsidR="009F3043" w14:paraId="35C1EA4C" w14:textId="77777777">
        <w:trPr>
          <w:trHeight w:val="443"/>
          <w:jc w:val="center"/>
        </w:trPr>
        <w:tc>
          <w:tcPr>
            <w:tcW w:w="52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DF2DE69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94B3876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=100</m:t>
              </m:r>
            </m:oMath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장기균형에서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?  </w:t>
            </w:r>
          </w:p>
        </w:tc>
      </w:tr>
      <w:tr w:rsidR="009F3043" w14:paraId="31DB212A" w14:textId="77777777">
        <w:trPr>
          <w:trHeight w:val="763"/>
          <w:jc w:val="center"/>
        </w:trPr>
        <w:tc>
          <w:tcPr>
            <w:tcW w:w="5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B4640DF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1338DFF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=200</m:t>
              </m:r>
            </m:oMath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장기균형에서의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시장가격은</w:t>
            </w:r>
            <w:r>
              <w:rPr>
                <w:rFonts w:ascii="HY신명조" w:eastAsia="HY신명조" w:cs="HY신명조"/>
              </w:rPr>
              <w:t>?</w:t>
            </w:r>
          </w:p>
        </w:tc>
      </w:tr>
    </w:tbl>
    <w:p w14:paraId="3E942492" w14:textId="77777777" w:rsidR="009F3043" w:rsidRDefault="009F3043">
      <w:pPr>
        <w:rPr>
          <w:sz w:val="2"/>
        </w:rPr>
      </w:pPr>
    </w:p>
    <w:p w14:paraId="544BD1FD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922"/>
        <w:gridCol w:w="2865"/>
      </w:tblGrid>
      <w:tr w:rsidR="009F3043" w14:paraId="2BD0AD2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C3AA14" w14:textId="77777777" w:rsidR="009F3043" w:rsidRDefault="009F304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60B2E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ind w:left="60"/>
              <w:jc w:val="lef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    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(</w:t>
            </w:r>
            <w:r>
              <w:rPr>
                <w:rFonts w:ascii="HY신명조" w:eastAsia="HY신명조" w:cs="HY신명조"/>
                <w:u w:val="single" w:color="000000"/>
              </w:rPr>
              <w:t>가</w:t>
            </w:r>
            <w:r>
              <w:rPr>
                <w:rFonts w:ascii="HY신명조" w:eastAsia="HY신명조" w:cs="HY신명조"/>
                <w:u w:val="single" w:color="000000"/>
              </w:rPr>
              <w:t xml:space="preserve">)  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BD436E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ind w:left="60"/>
              <w:jc w:val="lef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(</w:t>
            </w:r>
            <w:r>
              <w:rPr>
                <w:rFonts w:ascii="HY신명조" w:eastAsia="HY신명조" w:cs="HY신명조"/>
                <w:u w:val="single" w:color="000000"/>
              </w:rPr>
              <w:t>나</w:t>
            </w:r>
            <w:r>
              <w:rPr>
                <w:rFonts w:ascii="HY신명조" w:eastAsia="HY신명조" w:cs="HY신명조"/>
                <w:u w:val="single" w:color="000000"/>
              </w:rPr>
              <w:t xml:space="preserve">)   </w:t>
            </w:r>
          </w:p>
        </w:tc>
      </w:tr>
      <w:tr w:rsidR="009F3043" w14:paraId="3481D1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90657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92A448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      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B554C4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10        </w:t>
            </w:r>
          </w:p>
        </w:tc>
      </w:tr>
      <w:tr w:rsidR="009F3043" w14:paraId="7EF66C2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549D1A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1BD972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      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71AC94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        </w:t>
            </w:r>
          </w:p>
        </w:tc>
      </w:tr>
      <w:tr w:rsidR="009F3043" w14:paraId="130834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9FEB75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18D8DE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       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44B609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         </w:t>
            </w:r>
          </w:p>
        </w:tc>
      </w:tr>
      <w:tr w:rsidR="009F3043" w14:paraId="7D811A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D821F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9CB968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       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81A418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15         </w:t>
            </w:r>
          </w:p>
        </w:tc>
      </w:tr>
      <w:tr w:rsidR="009F3043" w14:paraId="491F05F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DC4B8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4B593C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         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AB13B0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10           </w:t>
            </w:r>
          </w:p>
        </w:tc>
      </w:tr>
    </w:tbl>
    <w:p w14:paraId="46343243" w14:textId="77777777" w:rsidR="009F3043" w:rsidRDefault="009F3043">
      <w:pPr>
        <w:rPr>
          <w:sz w:val="2"/>
        </w:rPr>
      </w:pPr>
    </w:p>
    <w:p w14:paraId="5B791F43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0B12EE5" w14:textId="77777777" w:rsidR="009F3043" w:rsidRDefault="009F3043">
      <w:pPr>
        <w:pStyle w:val="a8"/>
        <w:spacing w:afterLines="40" w:after="96"/>
        <w:ind w:left="309" w:hanging="309"/>
        <w:rPr>
          <w:rFonts w:ascii="HY신명조" w:eastAsia="HY신명조" w:cs="HY신명조"/>
          <w:b/>
          <w:bCs/>
        </w:rPr>
      </w:pPr>
    </w:p>
    <w:p w14:paraId="3860F410" w14:textId="77777777" w:rsidR="009F3043" w:rsidRDefault="00EB4210">
      <w:pPr>
        <w:pStyle w:val="a8"/>
        <w:spacing w:afterLines="40" w:after="96"/>
        <w:ind w:left="309" w:hanging="3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시장구조에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7A7FE0BA" w14:textId="77777777" w:rsidR="009F3043" w:rsidRDefault="00EB4210">
      <w:pPr>
        <w:pStyle w:val="a8"/>
        <w:wordWrap/>
        <w:spacing w:afterLines="40" w:after="96"/>
        <w:jc w:val="center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9F3043" w14:paraId="1A8ECDD4" w14:textId="77777777">
        <w:trPr>
          <w:trHeight w:val="763"/>
          <w:jc w:val="center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6DD3463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F2F7456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완전경쟁기업의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생산요소의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비탄력적일수록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  <w:spacing w:val="-3"/>
              </w:rPr>
              <w:t>기</w:t>
            </w:r>
            <w:r>
              <w:rPr>
                <w:rFonts w:ascii="HY신명조" w:eastAsia="HY신명조" w:cs="HY신명조"/>
              </w:rPr>
              <w:t>공급곡선의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가파르다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2B8284E7" w14:textId="77777777">
        <w:trPr>
          <w:trHeight w:val="763"/>
          <w:jc w:val="center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37AF589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F2A7976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가격탄력성이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독점기업의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한계수입은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 (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수요곡선은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우하향한다</w:t>
            </w:r>
            <w:r>
              <w:rPr>
                <w:rFonts w:ascii="HY신명조" w:eastAsia="HY신명조" w:cs="HY신명조"/>
              </w:rPr>
              <w:t>.)</w:t>
            </w:r>
          </w:p>
        </w:tc>
      </w:tr>
      <w:tr w:rsidR="009F3043" w14:paraId="76BC2B99" w14:textId="77777777">
        <w:trPr>
          <w:trHeight w:val="763"/>
          <w:jc w:val="center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9314E03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38A967F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독점기업이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가격탄력적일수록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독점가격은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완전경쟁가격에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가깝다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24884D9F" w14:textId="77777777">
        <w:trPr>
          <w:trHeight w:val="763"/>
          <w:jc w:val="center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BE185E4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5DA58AB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독점적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경쟁시장에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참여하는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기업의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장기균형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생산량은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평</w:t>
            </w:r>
            <w:r>
              <w:rPr>
                <w:rFonts w:ascii="HY신명조" w:eastAsia="HY신명조" w:cs="HY신명조"/>
              </w:rPr>
              <w:t>균총비용이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최소화되는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C169AC4" w14:textId="77777777" w:rsidR="009F3043" w:rsidRDefault="009F3043">
      <w:pPr>
        <w:rPr>
          <w:sz w:val="2"/>
        </w:rPr>
      </w:pPr>
    </w:p>
    <w:p w14:paraId="2A3C080D" w14:textId="77777777" w:rsidR="009F3043" w:rsidRDefault="00EB4210">
      <w:pPr>
        <w:pStyle w:val="a8"/>
        <w:ind w:left="296" w:hanging="2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3D0FA7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0DB31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9B4C93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D55C20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3BFE5C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99D4E2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88A430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9F3043" w14:paraId="455CC11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8EEAC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D0DF08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09057B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2415C7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6441D2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3DD68E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1267FEA6" w14:textId="77777777" w:rsidR="009F3043" w:rsidRDefault="009F3043">
      <w:pPr>
        <w:rPr>
          <w:sz w:val="2"/>
        </w:rPr>
      </w:pPr>
    </w:p>
    <w:p w14:paraId="3AA0ECBD" w14:textId="77777777" w:rsidR="009F3043" w:rsidRDefault="009F3043">
      <w:pPr>
        <w:pStyle w:val="a8"/>
        <w:ind w:left="298" w:hanging="298"/>
        <w:rPr>
          <w:rFonts w:ascii="HY신명조" w:eastAsia="HY신명조" w:cs="HY신명조"/>
          <w:b/>
          <w:bCs/>
        </w:rPr>
      </w:pPr>
    </w:p>
    <w:p w14:paraId="4AA6DE9C" w14:textId="77777777" w:rsidR="009F3043" w:rsidRDefault="009F3043">
      <w:pPr>
        <w:pStyle w:val="a8"/>
        <w:ind w:left="298" w:hanging="298"/>
        <w:rPr>
          <w:rFonts w:ascii="HY신명조" w:eastAsia="HY신명조" w:cs="HY신명조"/>
          <w:b/>
          <w:bCs/>
        </w:rPr>
      </w:pPr>
    </w:p>
    <w:p w14:paraId="7EB6D93D" w14:textId="77777777" w:rsidR="009F3043" w:rsidRDefault="00EB4210">
      <w:pPr>
        <w:pStyle w:val="a8"/>
        <w:ind w:left="298" w:hanging="2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다음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세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가지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경우의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가격탄력성</w:t>
      </w:r>
      <w:r>
        <w:rPr>
          <w:rFonts w:ascii="HY신명조" w:eastAsia="HY신명조" w:cs="HY신명조"/>
          <w:spacing w:val="4"/>
        </w:rPr>
        <w:t>(</w:t>
      </w:r>
      <w:r>
        <w:rPr>
          <w:rFonts w:ascii="HY신명조" w:eastAsia="HY신명조" w:cs="HY신명조"/>
          <w:spacing w:val="4"/>
        </w:rPr>
        <w:t>절댓값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기준</w:t>
      </w:r>
      <w:r>
        <w:rPr>
          <w:rFonts w:ascii="HY신명조" w:eastAsia="HY신명조" w:cs="HY신명조"/>
          <w:spacing w:val="4"/>
        </w:rPr>
        <w:t xml:space="preserve">) </w:t>
      </w:r>
      <w:r>
        <w:rPr>
          <w:rFonts w:ascii="HY신명조" w:eastAsia="HY신명조" w:cs="HY신명조"/>
          <w:i/>
          <w:iCs/>
          <w:spacing w:val="4"/>
        </w:rPr>
        <w:t xml:space="preserve">A, B, C </w:t>
      </w:r>
      <w:r>
        <w:rPr>
          <w:rFonts w:ascii="HY신명조" w:eastAsia="HY신명조" w:cs="HY신명조"/>
          <w:spacing w:val="4"/>
        </w:rPr>
        <w:t>크기를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올바</w:t>
      </w:r>
      <w:r>
        <w:rPr>
          <w:rFonts w:ascii="HY신명조" w:eastAsia="HY신명조" w:cs="HY신명조"/>
        </w:rPr>
        <w:t>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.)</w:t>
      </w:r>
    </w:p>
    <w:p w14:paraId="47B8FFCE" w14:textId="77777777" w:rsidR="009F3043" w:rsidRDefault="00EB4210">
      <w:pPr>
        <w:pStyle w:val="a8"/>
        <w:ind w:left="298" w:hanging="29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5370"/>
      </w:tblGrid>
      <w:tr w:rsidR="009F3043" w14:paraId="2D2B1DBF" w14:textId="77777777">
        <w:trPr>
          <w:trHeight w:val="1083"/>
        </w:trPr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F3A6B6A" w14:textId="77777777" w:rsidR="009F3043" w:rsidRDefault="00EB4210">
            <w:pPr>
              <w:pStyle w:val="a8"/>
              <w:ind w:left="756" w:hanging="75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1:</w:t>
            </w:r>
          </w:p>
        </w:tc>
        <w:tc>
          <w:tcPr>
            <w:tcW w:w="537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F37725D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한계비용이</w:t>
            </w:r>
            <w:r>
              <w:rPr>
                <w:rFonts w:ascii="HY신명조" w:eastAsia="HY신명조" w:cs="HY신명조"/>
                <w:spacing w:val="-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</w:rPr>
              <w:t>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일정한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독점기업이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이윤극대화를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가격을</w:t>
            </w:r>
            <w:r>
              <w:rPr>
                <w:rFonts w:ascii="HY신명조" w:eastAsia="HY신명조" w:cs="HY신명조"/>
                <w:spacing w:val="3"/>
              </w:rPr>
              <w:t xml:space="preserve"> 20</w:t>
            </w:r>
            <w:r>
              <w:rPr>
                <w:rFonts w:ascii="HY신명조" w:eastAsia="HY신명조" w:cs="HY신명조"/>
                <w:spacing w:val="3"/>
              </w:rPr>
              <w:t>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책정하였다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이윤극대화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가격에서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시장수</w:t>
            </w:r>
            <w:r>
              <w:rPr>
                <w:rFonts w:ascii="HY신명조" w:eastAsia="HY신명조" w:cs="HY신명조"/>
              </w:rPr>
              <w:t>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가격탄력성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</w:tr>
      <w:tr w:rsidR="009F3043" w14:paraId="422EC284" w14:textId="77777777">
        <w:trPr>
          <w:trHeight w:val="798"/>
        </w:trPr>
        <w:tc>
          <w:tcPr>
            <w:tcW w:w="75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A20F88F" w14:textId="77777777" w:rsidR="009F3043" w:rsidRDefault="00EB4210">
            <w:pPr>
              <w:pStyle w:val="a8"/>
              <w:ind w:left="756" w:hanging="75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2: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DEC6D6E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0"/>
              </w:rPr>
              <w:t>시장수요가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=50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  <w:spacing w:val="10"/>
              </w:rPr>
              <w:t>인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시장에서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=10</m:t>
              </m:r>
            </m:oMath>
            <w:r>
              <w:rPr>
                <w:rFonts w:ascii="HY신명조" w:eastAsia="HY신명조" w:cs="HY신명조"/>
                <w:spacing w:val="10"/>
              </w:rPr>
              <w:t>이다</w:t>
            </w:r>
            <w:r>
              <w:rPr>
                <w:rFonts w:ascii="HY신명조" w:eastAsia="HY신명조" w:cs="HY신명조"/>
                <w:spacing w:val="10"/>
              </w:rPr>
              <w:t xml:space="preserve">. </w:t>
            </w:r>
            <w:r>
              <w:rPr>
                <w:rFonts w:ascii="HY신명조" w:eastAsia="HY신명조" w:cs="HY신명조"/>
                <w:spacing w:val="10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가격탄력성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 xml:space="preserve">) </w:t>
            </w:r>
          </w:p>
        </w:tc>
      </w:tr>
      <w:tr w:rsidR="009F3043" w14:paraId="1D71E5C6" w14:textId="77777777">
        <w:trPr>
          <w:trHeight w:val="763"/>
        </w:trPr>
        <w:tc>
          <w:tcPr>
            <w:tcW w:w="7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6E92C94" w14:textId="77777777" w:rsidR="009F3043" w:rsidRDefault="00EB4210">
            <w:pPr>
              <w:pStyle w:val="a8"/>
              <w:ind w:left="756" w:hanging="75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3: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A5FEF74" w14:textId="77777777" w:rsidR="009F3043" w:rsidRDefault="00EB4210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2"/>
              </w:rPr>
              <w:t>소비자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갑의</w:t>
            </w:r>
            <w:r>
              <w:rPr>
                <w:rFonts w:ascii="HY신명조" w:eastAsia="HY신명조" w:cs="HY신명조"/>
                <w:spacing w:val="-2"/>
              </w:rPr>
              <w:t xml:space="preserve"> X</w:t>
            </w:r>
            <w:r>
              <w:rPr>
                <w:rFonts w:ascii="HY신명조" w:eastAsia="HY신명조" w:cs="HY신명조"/>
                <w:spacing w:val="-2"/>
              </w:rPr>
              <w:t>재에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지출액은</w:t>
            </w:r>
            <w:r>
              <w:rPr>
                <w:rFonts w:ascii="HY신명조" w:eastAsia="HY신명조" w:cs="HY신명조"/>
                <w:spacing w:val="-2"/>
              </w:rPr>
              <w:t xml:space="preserve"> X</w:t>
            </w:r>
            <w:r>
              <w:rPr>
                <w:rFonts w:ascii="HY신명조" w:eastAsia="HY신명조" w:cs="HY신명조"/>
                <w:spacing w:val="-2"/>
              </w:rPr>
              <w:t>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가격에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일정하다</w:t>
            </w:r>
            <w:r>
              <w:rPr>
                <w:rFonts w:ascii="HY신명조" w:eastAsia="HY신명조" w:cs="HY신명조"/>
                <w:spacing w:val="-5"/>
              </w:rPr>
              <w:t>. X</w:t>
            </w:r>
            <w:r>
              <w:rPr>
                <w:rFonts w:ascii="HY신명조" w:eastAsia="HY신명조" w:cs="HY신명조"/>
                <w:spacing w:val="-5"/>
              </w:rPr>
              <w:t>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소비자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갑의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수요의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가격탄력성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  <w:spacing w:val="-5"/>
              </w:rPr>
              <w:t>)</w:t>
            </w:r>
          </w:p>
        </w:tc>
      </w:tr>
    </w:tbl>
    <w:p w14:paraId="35888BFC" w14:textId="77777777" w:rsidR="009F3043" w:rsidRDefault="009F3043">
      <w:pPr>
        <w:rPr>
          <w:sz w:val="2"/>
        </w:rPr>
      </w:pPr>
    </w:p>
    <w:p w14:paraId="526F1F15" w14:textId="77777777" w:rsidR="009F3043" w:rsidRDefault="00EB4210">
      <w:pPr>
        <w:pStyle w:val="a8"/>
        <w:spacing w:afterLines="40" w:after="96"/>
        <w:ind w:left="289" w:hanging="28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40DA68D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084EF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CAD1AB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</w:p>
        </w:tc>
      </w:tr>
      <w:tr w:rsidR="009F3043" w14:paraId="721743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F499C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BD5949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</w:p>
        </w:tc>
      </w:tr>
      <w:tr w:rsidR="009F3043" w14:paraId="7FA3BA2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845FC3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5A7768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</w:p>
        </w:tc>
      </w:tr>
      <w:tr w:rsidR="009F3043" w14:paraId="5988ABB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28782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955271" w14:textId="77777777" w:rsidR="009F3043" w:rsidRDefault="00EB4210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</m:oMath>
          </w:p>
        </w:tc>
      </w:tr>
      <w:tr w:rsidR="009F3043" w14:paraId="2ABEC11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2F7BD7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AEDF71" w14:textId="77777777" w:rsidR="009F3043" w:rsidRDefault="00EB4210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</w:p>
        </w:tc>
      </w:tr>
    </w:tbl>
    <w:p w14:paraId="7302CE1F" w14:textId="77777777" w:rsidR="009F3043" w:rsidRDefault="009F3043">
      <w:pPr>
        <w:rPr>
          <w:sz w:val="2"/>
        </w:rPr>
      </w:pPr>
    </w:p>
    <w:p w14:paraId="4DAA66A2" w14:textId="77777777" w:rsidR="009F3043" w:rsidRDefault="009F3043">
      <w:pPr>
        <w:pStyle w:val="a8"/>
        <w:spacing w:afterLines="40" w:after="96"/>
        <w:ind w:left="289" w:hanging="289"/>
        <w:rPr>
          <w:rFonts w:ascii="HY신명조" w:eastAsia="HY신명조" w:cs="HY신명조"/>
        </w:rPr>
      </w:pPr>
    </w:p>
    <w:p w14:paraId="1D3039EF" w14:textId="77777777" w:rsidR="009F3043" w:rsidRDefault="00EB4210">
      <w:pPr>
        <w:pStyle w:val="a8"/>
        <w:spacing w:afterLines="40" w:after="96"/>
        <w:ind w:left="273" w:hanging="2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소비자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선택은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주어진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소득으로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효용을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극대화하는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문제로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접근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효용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극대화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접근방법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하거나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주어진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효용을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달성하기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지출을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극소화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접근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지출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극소화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접근방법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5E2B3A92" w14:textId="77777777" w:rsidR="009F3043" w:rsidRDefault="00EB4210">
      <w:pPr>
        <w:pStyle w:val="a8"/>
        <w:spacing w:afterLines="40" w:after="96"/>
        <w:ind w:left="289" w:hanging="28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9F3043" w14:paraId="0051D58E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B72EE72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3326B79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효용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극대화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접근방법으로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도출된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수요함수는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가격과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효용의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함수이다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63DD0695" w14:textId="77777777">
        <w:trPr>
          <w:trHeight w:val="831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E7A5ED5" w14:textId="77777777" w:rsidR="009F3043" w:rsidRDefault="009F304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z w:val="4"/>
                <w:szCs w:val="4"/>
              </w:rPr>
            </w:pPr>
          </w:p>
          <w:p w14:paraId="1794FEB4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9FC01C7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소득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  <w:r>
              <w:rPr>
                <w:rFonts w:ascii="HY신명조" w:eastAsia="HY신명조" w:cs="HY신명조"/>
                <w:spacing w:val="-7"/>
              </w:rPr>
              <w:t>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효용을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극대화하는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극대화된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효용이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</m:oMath>
            <w:r>
              <w:rPr>
                <w:rFonts w:ascii="HY신명조" w:eastAsia="HY신명조" w:cs="HY신명조"/>
                <w:spacing w:val="-7"/>
              </w:rPr>
              <w:t>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하면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</m:oMath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효용을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달성하기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극소화된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지출은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9F3043" w14:paraId="2784525F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152736C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322C249" w14:textId="77777777" w:rsidR="009F3043" w:rsidRDefault="00EB4210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지출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극소화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접근방법으로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도출된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수요곡선은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우상향할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없다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</w:tbl>
    <w:p w14:paraId="1A58D6EA" w14:textId="77777777" w:rsidR="009F3043" w:rsidRDefault="009F3043">
      <w:pPr>
        <w:rPr>
          <w:sz w:val="2"/>
        </w:rPr>
      </w:pPr>
    </w:p>
    <w:p w14:paraId="5D397EA9" w14:textId="77777777" w:rsidR="009F3043" w:rsidRDefault="00EB4210">
      <w:pPr>
        <w:pStyle w:val="a8"/>
        <w:spacing w:afterLines="40" w:after="96"/>
        <w:ind w:left="398" w:hanging="39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5950E0B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BD075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E73CF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DADAF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3CE91E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C7F5DF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303AE9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9F3043" w14:paraId="6525943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AF30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D92B42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5D37C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328F7C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B763FB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838F84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6DB30273" w14:textId="77777777" w:rsidR="009F3043" w:rsidRDefault="009F3043">
      <w:pPr>
        <w:rPr>
          <w:sz w:val="2"/>
        </w:rPr>
      </w:pPr>
    </w:p>
    <w:p w14:paraId="0771F024" w14:textId="77777777" w:rsidR="009F3043" w:rsidRDefault="009F3043">
      <w:pPr>
        <w:pStyle w:val="a8"/>
        <w:spacing w:afterLines="40" w:after="96"/>
        <w:ind w:left="398" w:hanging="398"/>
        <w:rPr>
          <w:rFonts w:ascii="HY신명조" w:eastAsia="HY신명조" w:cs="HY신명조"/>
          <w:b/>
          <w:bCs/>
        </w:rPr>
      </w:pPr>
    </w:p>
    <w:p w14:paraId="39163A05" w14:textId="77777777" w:rsidR="009F3043" w:rsidRDefault="009F3043">
      <w:pPr>
        <w:pStyle w:val="a8"/>
        <w:spacing w:afterLines="40" w:after="96"/>
        <w:ind w:left="398" w:hanging="398"/>
        <w:rPr>
          <w:rFonts w:ascii="HY신명조" w:eastAsia="HY신명조" w:cs="HY신명조"/>
          <w:b/>
          <w:bCs/>
        </w:rPr>
      </w:pPr>
    </w:p>
    <w:p w14:paraId="24BC9A59" w14:textId="77777777" w:rsidR="009F3043" w:rsidRDefault="009F3043">
      <w:pPr>
        <w:pStyle w:val="a8"/>
        <w:spacing w:afterLines="40" w:after="96"/>
        <w:ind w:left="398" w:hanging="398"/>
        <w:rPr>
          <w:rFonts w:ascii="HY신명조" w:eastAsia="HY신명조" w:cs="HY신명조"/>
          <w:b/>
          <w:bCs/>
        </w:rPr>
      </w:pPr>
    </w:p>
    <w:p w14:paraId="727A1B93" w14:textId="77777777" w:rsidR="009F3043" w:rsidRDefault="00EB4210">
      <w:pPr>
        <w:pStyle w:val="a8"/>
        <w:spacing w:afterLines="40" w:after="96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시장수요의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역함수가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=30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1"/>
        </w:rPr>
        <w:t>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복점시장에서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동시에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자신의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생산량을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결정하는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꾸르노</w:t>
      </w:r>
      <w:r>
        <w:rPr>
          <w:rFonts w:ascii="HY신명조" w:eastAsia="HY신명조" w:cs="HY신명조"/>
          <w:spacing w:val="1"/>
        </w:rPr>
        <w:t xml:space="preserve">(Cournot) </w:t>
      </w:r>
      <w:r>
        <w:rPr>
          <w:rFonts w:ascii="HY신명조" w:eastAsia="HY신명조" w:cs="HY신명조"/>
          <w:spacing w:val="1"/>
        </w:rPr>
        <w:t>경쟁을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비용함수가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내쉬균형</w:t>
      </w:r>
      <w:r>
        <w:rPr>
          <w:rFonts w:ascii="HY신명조" w:eastAsia="HY신명조" w:cs="HY신명조"/>
        </w:rPr>
        <w:t>(Nash equilibrium)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i/>
          <w:iCs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</w:t>
      </w:r>
      <w:r>
        <w:rPr>
          <w:rFonts w:ascii="HY신명조" w:eastAsia="HY신명조" w:cs="HY신명조"/>
        </w:rPr>
        <w:t>,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생산량이다</w:t>
      </w:r>
      <w:r>
        <w:rPr>
          <w:rFonts w:ascii="HY신명조" w:eastAsia="HY신명조" w:cs="HY신명조"/>
        </w:rPr>
        <w:t>.)</w:t>
      </w:r>
    </w:p>
    <w:p w14:paraId="5180CF09" w14:textId="77777777" w:rsidR="009F3043" w:rsidRDefault="00EB4210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9F3043" w14:paraId="1550745C" w14:textId="77777777">
        <w:trPr>
          <w:trHeight w:val="442"/>
          <w:jc w:val="center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5937731" w14:textId="77777777" w:rsidR="009F3043" w:rsidRDefault="00EB421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총생산비용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):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  <w:tr w:rsidR="009F3043" w14:paraId="12DF8861" w14:textId="77777777">
        <w:trPr>
          <w:trHeight w:val="405"/>
          <w:jc w:val="center"/>
        </w:trPr>
        <w:tc>
          <w:tcPr>
            <w:tcW w:w="6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CB3EE" w14:textId="77777777" w:rsidR="009F3043" w:rsidRDefault="00EB421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총생산비용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):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=5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</w:tbl>
    <w:p w14:paraId="247FBFB1" w14:textId="77777777" w:rsidR="009F3043" w:rsidRDefault="009F3043">
      <w:pPr>
        <w:rPr>
          <w:sz w:val="2"/>
        </w:rPr>
      </w:pPr>
    </w:p>
    <w:p w14:paraId="53E9A398" w14:textId="77777777" w:rsidR="009F3043" w:rsidRDefault="00EB4210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448DEABC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35E43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80342C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5E45F1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ADECBE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6005B8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C855BB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9F3043" w14:paraId="7E6D1CBD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72F54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3798FA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F48AE8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81C930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10074A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F454FB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3AF46CBB" w14:textId="77777777" w:rsidR="009F3043" w:rsidRDefault="009F3043">
      <w:pPr>
        <w:rPr>
          <w:sz w:val="2"/>
        </w:rPr>
      </w:pPr>
    </w:p>
    <w:p w14:paraId="4DFC1554" w14:textId="77777777" w:rsidR="009F3043" w:rsidRDefault="009F3043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5ACB17B9" w14:textId="77777777" w:rsidR="009F3043" w:rsidRDefault="009F3043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3C59F6BD" w14:textId="77777777" w:rsidR="009F3043" w:rsidRDefault="00EB4210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보수행렬로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게임에서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순수전략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내쉬</w:t>
      </w:r>
      <w:r>
        <w:rPr>
          <w:rFonts w:ascii="HY신명조" w:eastAsia="HY신명조" w:cs="HY신명조"/>
          <w:spacing w:val="1"/>
        </w:rPr>
        <w:t>균형</w:t>
      </w:r>
      <w:r>
        <w:rPr>
          <w:rFonts w:ascii="HY신명조" w:eastAsia="HY신명조" w:cs="HY신명조"/>
          <w:spacing w:val="1"/>
        </w:rPr>
        <w:t>(Nash equilibrium)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개만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존재하는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경우의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1"/>
        </w:rPr>
        <w:t>값으로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6"/>
          <w:u w:val="single" w:color="000000"/>
        </w:rPr>
        <w:t>않은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것은</w:t>
      </w:r>
      <w:r>
        <w:rPr>
          <w:rFonts w:ascii="HY신명조" w:eastAsia="HY신명조" w:cs="HY신명조"/>
          <w:spacing w:val="5"/>
        </w:rPr>
        <w:t>? (</w:t>
      </w:r>
      <w:r>
        <w:rPr>
          <w:rFonts w:ascii="HY신명조" w:eastAsia="HY신명조" w:cs="HY신명조"/>
          <w:spacing w:val="5"/>
        </w:rPr>
        <w:t>단</w:t>
      </w:r>
      <w:r>
        <w:rPr>
          <w:rFonts w:ascii="HY신명조" w:eastAsia="HY신명조" w:cs="HY신명조"/>
          <w:spacing w:val="5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  <w:spacing w:val="5"/>
        </w:rPr>
        <w:t>와</w:t>
      </w:r>
      <w:r>
        <w:rPr>
          <w:rFonts w:ascii="HY신명조" w:eastAsia="HY신명조" w:cs="HY신명조"/>
          <w:spacing w:val="5"/>
        </w:rPr>
        <w:t xml:space="preserve"> </w:t>
      </w:r>
      <m:oMath>
        <m:r>
          <m:rPr>
            <m:sty m:val="p"/>
          </m:rPr>
          <w:rPr>
            <w:rFonts w:ascii="Cambria Math"/>
          </w:rPr>
          <m:t>D</m:t>
        </m:r>
      </m:oMath>
      <w:r>
        <w:rPr>
          <w:rFonts w:ascii="HY신명조" w:eastAsia="HY신명조" w:cs="HY신명조"/>
          <w:spacing w:val="5"/>
        </w:rPr>
        <w:t>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경기자</w:t>
      </w:r>
      <w:r>
        <w:rPr>
          <w:rFonts w:ascii="HY신명조" w:eastAsia="HY신명조" w:cs="HY신명조"/>
          <w:spacing w:val="5"/>
        </w:rPr>
        <w:t xml:space="preserve"> 1</w:t>
      </w:r>
      <w:r>
        <w:rPr>
          <w:rFonts w:ascii="HY신명조" w:eastAsia="HY신명조" w:cs="HY신명조"/>
          <w:spacing w:val="5"/>
        </w:rPr>
        <w:t>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전략이고</w:t>
      </w:r>
      <w:r>
        <w:rPr>
          <w:rFonts w:ascii="HY신명조" w:eastAsia="HY신명조" w:cs="HY신명조"/>
          <w:spacing w:val="5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5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5"/>
        </w:rPr>
        <w:t>와</w:t>
      </w:r>
      <w:r>
        <w:rPr>
          <w:rFonts w:ascii="HY신명조" w:eastAsia="HY신명조" w:cs="HY신명조"/>
          <w:spacing w:val="5"/>
        </w:rPr>
        <w:t xml:space="preserve">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5"/>
        </w:rPr>
        <w:t>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경</w:t>
      </w:r>
      <w:r>
        <w:rPr>
          <w:rFonts w:ascii="HY신명조" w:eastAsia="HY신명조" w:cs="HY신명조"/>
        </w:rPr>
        <w:t>기자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괄호안의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첫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번째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숫자는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번째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숫자는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경기자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36"/>
        <w:gridCol w:w="507"/>
        <w:gridCol w:w="1565"/>
        <w:gridCol w:w="1565"/>
        <w:gridCol w:w="1565"/>
      </w:tblGrid>
      <w:tr w:rsidR="009F3043" w14:paraId="23A8197D" w14:textId="77777777">
        <w:trPr>
          <w:trHeight w:val="369"/>
        </w:trPr>
        <w:tc>
          <w:tcPr>
            <w:tcW w:w="103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5B8507" w14:textId="77777777" w:rsidR="009F3043" w:rsidRDefault="009F3043">
            <w:pPr>
              <w:pStyle w:val="a8"/>
              <w:wordWrap/>
              <w:jc w:val="center"/>
            </w:pPr>
          </w:p>
          <w:p w14:paraId="6C0B4B9C" w14:textId="77777777" w:rsidR="009F3043" w:rsidRDefault="009F3043">
            <w:pPr>
              <w:pStyle w:val="a8"/>
              <w:wordWrap/>
              <w:jc w:val="center"/>
            </w:pPr>
          </w:p>
          <w:p w14:paraId="0860995C" w14:textId="77777777" w:rsidR="009F3043" w:rsidRDefault="009F3043">
            <w:pPr>
              <w:pStyle w:val="a8"/>
              <w:wordWrap/>
              <w:jc w:val="center"/>
              <w:rPr>
                <w:sz w:val="4"/>
                <w:szCs w:val="4"/>
              </w:rPr>
            </w:pPr>
          </w:p>
          <w:p w14:paraId="7CE8114B" w14:textId="77777777" w:rsidR="009F3043" w:rsidRDefault="00EB4210">
            <w:pPr>
              <w:pStyle w:val="a8"/>
              <w:wordWrap/>
              <w:jc w:val="center"/>
            </w:pPr>
            <w:r>
              <w:t>경기자</w:t>
            </w:r>
            <w:r>
              <w:t xml:space="preserve"> 1</w:t>
            </w:r>
          </w:p>
        </w:tc>
        <w:tc>
          <w:tcPr>
            <w:tcW w:w="520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EC7742" w14:textId="77777777" w:rsidR="009F3043" w:rsidRDefault="00EB4210">
            <w:pPr>
              <w:pStyle w:val="a8"/>
              <w:wordWrap/>
              <w:jc w:val="center"/>
            </w:pPr>
            <w:r>
              <w:t xml:space="preserve">      </w:t>
            </w:r>
            <w:r>
              <w:t>경기자</w:t>
            </w:r>
            <w:r>
              <w:t xml:space="preserve"> 2</w:t>
            </w:r>
          </w:p>
        </w:tc>
      </w:tr>
      <w:tr w:rsidR="009F3043" w14:paraId="1827A757" w14:textId="77777777">
        <w:trPr>
          <w:trHeight w:val="369"/>
        </w:trPr>
        <w:tc>
          <w:tcPr>
            <w:tcW w:w="103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E6834A" w14:textId="77777777" w:rsidR="009F3043" w:rsidRDefault="009F3043"/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476E2B" w14:textId="77777777" w:rsidR="009F3043" w:rsidRDefault="009F3043">
            <w:pPr>
              <w:pStyle w:val="a8"/>
              <w:wordWrap/>
              <w:jc w:val="center"/>
            </w:pPr>
          </w:p>
        </w:tc>
        <w:tc>
          <w:tcPr>
            <w:tcW w:w="156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2F5A61FC" w14:textId="77777777" w:rsidR="009F3043" w:rsidRDefault="00EB4210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L</m:t>
                </m:r>
              </m:oMath>
            </m:oMathPara>
          </w:p>
        </w:tc>
        <w:tc>
          <w:tcPr>
            <w:tcW w:w="156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396DBC6A" w14:textId="77777777" w:rsidR="009F3043" w:rsidRDefault="00EB4210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156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41E20D5E" w14:textId="77777777" w:rsidR="009F3043" w:rsidRDefault="00EB4210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</m:oMath>
            </m:oMathPara>
          </w:p>
        </w:tc>
      </w:tr>
      <w:tr w:rsidR="009F3043" w14:paraId="14A8958F" w14:textId="77777777">
        <w:trPr>
          <w:trHeight w:val="369"/>
        </w:trPr>
        <w:tc>
          <w:tcPr>
            <w:tcW w:w="103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4B866D" w14:textId="77777777" w:rsidR="009F3043" w:rsidRDefault="009F3043"/>
        </w:tc>
        <w:tc>
          <w:tcPr>
            <w:tcW w:w="50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70EAED" w14:textId="77777777" w:rsidR="009F3043" w:rsidRDefault="00EB4210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</m:t>
                </m:r>
              </m:oMath>
            </m:oMathPara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14C15" w14:textId="77777777" w:rsidR="009F3043" w:rsidRDefault="00EB4210">
            <w:pPr>
              <w:pStyle w:val="a8"/>
              <w:wordWrap/>
              <w:jc w:val="center"/>
            </w:pPr>
            <w:r>
              <w:t>(1, 2)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08E22" w14:textId="77777777" w:rsidR="009F3043" w:rsidRDefault="00EB4210">
            <w:pPr>
              <w:pStyle w:val="a8"/>
              <w:wordWrap/>
              <w:jc w:val="center"/>
            </w:pPr>
            <w:r>
              <w:t xml:space="preserve">(5, 3) 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97349" w14:textId="77777777" w:rsidR="009F3043" w:rsidRDefault="00EB4210">
            <w:pPr>
              <w:pStyle w:val="a8"/>
              <w:wordWrap/>
              <w:jc w:val="center"/>
            </w:pPr>
            <w:r>
              <w:t xml:space="preserve">(3,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t>)</w:t>
            </w:r>
          </w:p>
        </w:tc>
      </w:tr>
      <w:tr w:rsidR="009F3043" w14:paraId="67BA02E1" w14:textId="77777777">
        <w:trPr>
          <w:trHeight w:val="369"/>
        </w:trPr>
        <w:tc>
          <w:tcPr>
            <w:tcW w:w="103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7E40DB" w14:textId="77777777" w:rsidR="009F3043" w:rsidRDefault="009F3043"/>
        </w:tc>
        <w:tc>
          <w:tcPr>
            <w:tcW w:w="50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8AC3FC" w14:textId="77777777" w:rsidR="009F3043" w:rsidRDefault="00EB4210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D</m:t>
                </m:r>
              </m:oMath>
            </m:oMathPara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D7DC0" w14:textId="77777777" w:rsidR="009F3043" w:rsidRDefault="00EB4210">
            <w:pPr>
              <w:pStyle w:val="a8"/>
              <w:wordWrap/>
              <w:jc w:val="center"/>
            </w:pPr>
            <w:r>
              <w:t>(4, 1)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E1B79" w14:textId="77777777" w:rsidR="009F3043" w:rsidRDefault="00EB4210">
            <w:pPr>
              <w:pStyle w:val="a8"/>
              <w:wordWrap/>
              <w:jc w:val="center"/>
            </w:pPr>
            <w:r>
              <w:t>(2, 4)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0B9F0" w14:textId="77777777" w:rsidR="009F3043" w:rsidRDefault="00EB4210">
            <w:pPr>
              <w:pStyle w:val="a8"/>
              <w:wordWrap/>
              <w:jc w:val="center"/>
            </w:pPr>
            <w:r>
              <w:t>(3, 3)</w:t>
            </w:r>
          </w:p>
        </w:tc>
      </w:tr>
    </w:tbl>
    <w:p w14:paraId="660D51A5" w14:textId="77777777" w:rsidR="009F3043" w:rsidRDefault="009F3043">
      <w:pPr>
        <w:rPr>
          <w:sz w:val="2"/>
        </w:rPr>
      </w:pPr>
    </w:p>
    <w:p w14:paraId="280213F7" w14:textId="77777777" w:rsidR="009F3043" w:rsidRDefault="00EB4210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2C4A938" w14:textId="77777777" w:rsidR="009F3043" w:rsidRDefault="00EB4210">
      <w:pPr>
        <w:pStyle w:val="a8"/>
        <w:ind w:left="382" w:hanging="382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62FDA2D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9CB5E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FBB37C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21A862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45C00D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E55D5C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3B5376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9F3043" w14:paraId="44D2B2E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5C31A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EA7617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12BB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B60F40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73DDF1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1662A2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6225F76C" w14:textId="77777777" w:rsidR="009F3043" w:rsidRDefault="009F3043">
      <w:pPr>
        <w:rPr>
          <w:sz w:val="2"/>
        </w:rPr>
      </w:pPr>
    </w:p>
    <w:p w14:paraId="6591CA37" w14:textId="77777777" w:rsidR="009F3043" w:rsidRDefault="009F3043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250793F9" w14:textId="77777777" w:rsidR="009F3043" w:rsidRDefault="00EB4210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그림은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소비자</w:t>
      </w:r>
      <w:r>
        <w:rPr>
          <w:rFonts w:ascii="HY신명조" w:eastAsia="HY신명조" w:cs="HY신명조"/>
          <w:spacing w:val="-2"/>
        </w:rPr>
        <w:t xml:space="preserve"> 1, 2, 3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예산선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점들을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현시선호의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약공리를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만족하는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i/>
          <w:iCs/>
          <w:spacing w:val="1"/>
        </w:rPr>
        <w:t>A</w:t>
      </w:r>
      <w:r>
        <w:rPr>
          <w:rFonts w:ascii="HY신명조" w:eastAsia="HY신명조" w:cs="HY신명조"/>
          <w:spacing w:val="1"/>
        </w:rPr>
        <w:t>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i/>
          <w:iCs/>
          <w:spacing w:val="1"/>
        </w:rPr>
        <w:t>B</w:t>
      </w:r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예산선이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BC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>와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BC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>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선택을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나</w:t>
      </w:r>
      <w:r>
        <w:rPr>
          <w:rFonts w:ascii="HY신명조" w:eastAsia="HY신명조" w:cs="HY신명조"/>
        </w:rPr>
        <w:t>타낸다</w:t>
      </w:r>
      <w:r>
        <w:rPr>
          <w:rFonts w:ascii="HY신명조" w:eastAsia="HY신명조" w:cs="HY신명조"/>
        </w:rPr>
        <w:t>.)</w:t>
      </w:r>
    </w:p>
    <w:p w14:paraId="2EC471D4" w14:textId="77777777" w:rsidR="009F3043" w:rsidRDefault="00EB4210">
      <w:pPr>
        <w:pStyle w:val="a8"/>
        <w:wordWrap/>
        <w:jc w:val="center"/>
        <w:rPr>
          <w:rFonts w:ascii="HY신명조" w:eastAsia="HY신명조" w:cs="HY신명조"/>
        </w:rPr>
      </w:pPr>
      <w:r>
        <w:pict w14:anchorId="6AB82523">
          <v:group id="_x0000_s2120" style="width:216.35pt;height:459.3pt;mso-position-horizontal-relative:char;mso-position-vertical-relative:line" coordsize="21634,45932">
            <v:shape id="_x0000_s2088259484" o:spid="_x0000_s2162" style="position:absolute;left:333;top:44367;width:1516;height:1565;v-text-anchor:middle" coordsize="1516,1565" o:spt="100" adj="0,,0" path="m,l1516,r,1565l,1565xe" filled="f" stroked="f">
              <v:stroke joinstyle="round"/>
              <v:formulas/>
              <v:path o:connecttype="segments"/>
              <v:textbox inset="2.83pt,2.83pt,2.83pt,2.83pt">
                <w:txbxContent>
                  <w:p w14:paraId="25926CA7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O</m:t>
                        </m:r>
                      </m:oMath>
                    </m:oMathPara>
                  </w:p>
                </w:txbxContent>
              </v:textbox>
            </v:shape>
            <v:shape id="_x0000_s2088259485" o:spid="_x0000_s2161" style="position:absolute;left:28;top:15495;width:2309;height:2289;v-text-anchor:middle" coordsize="2309,2289" o:spt="100" adj="0,,0" path="m,l2309,r,2289l,2289xe" filled="f" stroked="f">
              <v:stroke joinstyle="round"/>
              <v:formulas/>
              <v:path o:connecttype="segments"/>
              <v:textbox inset="2.83pt,2.83pt,2.83pt,2.83pt">
                <w:txbxContent>
                  <w:p w14:paraId="3F2CBA14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  <w:sz w:val="18"/>
                        <w:szCs w:val="18"/>
                      </w:rPr>
                      <w:t>X</w:t>
                    </w:r>
                    <w:r>
                      <w:rPr>
                        <w:rFonts w:ascii="HY신명조" w:eastAsia="HY신명조" w:cs="HY신명조"/>
                      </w:rPr>
                      <w:t>재</w:t>
                    </w:r>
                  </w:p>
                </w:txbxContent>
              </v:textbox>
            </v:shape>
            <v:line id="_x0000_s2088259486" o:spid="_x0000_s2160" style="position:absolute" from="1008,17202" to="1008,29154" strokeweight=".33pt">
              <v:stroke joinstyle="miter"/>
            </v:line>
            <v:line id="_x0000_s2088259487" o:spid="_x0000_s2159" style="position:absolute" from="1008,23084" to="16837,29139" strokeweight=".33pt">
              <v:stroke joinstyle="miter"/>
            </v:line>
            <v:line id="_x0000_s2088259488" o:spid="_x0000_s2158" style="position:absolute" from="1070,18534" to="9286,29167" strokeweight=".33pt">
              <v:stroke joinstyle="miter"/>
            </v:line>
            <v:shape id="_x0000_s2088259489" o:spid="_x0000_s2157" style="position:absolute;left:18639;top:28330;width:2546;height:1565;v-text-anchor:middle" coordsize="2546,1565" o:spt="100" adj="0,,0" path="m,l2546,r,1565l,1565xe" filled="f" stroked="f">
              <v:stroke joinstyle="round"/>
              <v:formulas/>
              <v:path o:connecttype="segments"/>
              <v:textbox inset="2.83pt,2.83pt,2.83pt,2.83pt">
                <w:txbxContent>
                  <w:p w14:paraId="303C33B0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Y</w:t>
                    </w:r>
                    <w:r>
                      <w:rPr>
                        <w:rFonts w:ascii="HY신명조" w:eastAsia="HY신명조" w:cs="HY신명조"/>
                      </w:rPr>
                      <w:t>재</w:t>
                    </w:r>
                  </w:p>
                </w:txbxContent>
              </v:textbox>
            </v:shape>
            <v:shape id="_x0000_s2088259490" o:spid="_x0000_s2156" style="position:absolute;left:15554;top:27335;width:2567;height:1742;v-text-anchor:middle" coordsize="2567,1742" o:spt="100" adj="0,,0" path="m,l2567,r,1742l,1742xe" filled="f" stroked="f">
              <v:stroke joinstyle="round"/>
              <v:formulas/>
              <v:path o:connecttype="segments"/>
              <v:textbox inset="2.83pt,2.83pt,2.83pt,2.83pt">
                <w:txbxContent>
                  <w:p w14:paraId="26F9B8EB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BC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491" o:spid="_x0000_s2155" style="position:absolute;left:5885;top:23068;width:1516;height:1565;v-text-anchor:middle" coordsize="1516,1565" o:spt="100" adj="0,,0" path="m,l1516,r,1565l,1565xe" filled="f" stroked="f">
              <v:stroke joinstyle="round"/>
              <v:formulas/>
              <v:path o:connecttype="segments"/>
              <v:textbox inset="2.83pt,2.83pt,2.83pt,2.83pt">
                <w:txbxContent>
                  <w:p w14:paraId="5979B6A3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A</w:t>
                    </w:r>
                  </w:p>
                </w:txbxContent>
              </v:textbox>
            </v:shape>
            <v:shape id="_x0000_s2088259492" o:spid="_x0000_s2154" style="position:absolute;left:11229;top:25888;width:1516;height:1566;v-text-anchor:middle" coordsize="1516,1566" o:spt="100" adj="0,,0" path="m,l1516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68F73A64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B</w:t>
                    </w:r>
                  </w:p>
                </w:txbxContent>
              </v:textbox>
            </v:shape>
            <v:shape id="_x0000_s2088259493" o:spid="_x0000_s2153" style="position:absolute;left:5890;top:18200;width:5796;height:2184;v-text-anchor:middle" coordsize="5796,2184" o:spt="100" adj="0,,0" path="m,l5796,r,2184l,2184xe" filled="f" stroked="f">
              <v:stroke joinstyle="round"/>
              <v:formulas/>
              <v:path o:connecttype="segments"/>
              <v:textbox inset="2.83pt,2.83pt,2.83pt,2.83pt">
                <w:txbxContent>
                  <w:p w14:paraId="4D74F930" w14:textId="77777777" w:rsidR="009F3043" w:rsidRDefault="00EB4210">
                    <w:pPr>
                      <w:pStyle w:val="a8"/>
                    </w:pPr>
                    <w:r>
                      <w:rPr>
                        <w:rFonts w:ascii="HY신명조" w:eastAsia="HY신명조" w:cs="HY신명조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HY신명조" w:eastAsia="HY신명조" w:cs="HY신명조"/>
                      </w:rPr>
                      <w:t>소비자</w:t>
                    </w:r>
                    <w:r>
                      <w:rPr>
                        <w:rFonts w:ascii="HY신명조" w:eastAsia="HY신명조" w:cs="HY신명조"/>
                      </w:rPr>
                      <w:t xml:space="preserve"> 2</w:t>
                    </w:r>
                  </w:p>
                </w:txbxContent>
              </v:textbox>
            </v:shape>
            <v:shape id="_x0000_s2088259494" o:spid="_x0000_s2152" style="position:absolute;left:110;top:29073;width:1515;height:1565;v-text-anchor:middle" coordsize="1515,1565" o:spt="100" adj="0,,0" path="m,l1515,r,1565l,1565xe" filled="f" stroked="f">
              <v:stroke joinstyle="round"/>
              <v:formulas/>
              <v:path o:connecttype="segments"/>
              <v:textbox inset="2.83pt,2.83pt,2.83pt,2.83pt">
                <w:txbxContent>
                  <w:p w14:paraId="5E68F891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O</m:t>
                        </m:r>
                      </m:oMath>
                    </m:oMathPara>
                  </w:p>
                </w:txbxContent>
              </v:textbox>
            </v:shape>
            <v:line id="_x0000_s2088259495" o:spid="_x0000_s2151" style="position:absolute" from="966,29140" to="18449,29141" strokeweight=".33pt">
              <v:stroke joinstyle="miter"/>
            </v:line>
            <v:shape id="_x0000_s2088259496" o:spid="_x0000_s2150" style="position:absolute;left:1581;top:17865;width:2909;height:2184;v-text-anchor:middle" coordsize="2909,2184" o:spt="100" adj="0,,0" path="m,l2909,r,2184l,2184xe" filled="f" stroked="f">
              <v:stroke joinstyle="round"/>
              <v:formulas/>
              <v:path o:connecttype="segments"/>
              <v:textbox inset="2.83pt,2.83pt,2.83pt,2.83pt">
                <w:txbxContent>
                  <w:p w14:paraId="436CB01F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BC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497" o:spid="_x0000_s2149" style="position:absolute;left:252;top:31099;width:2309;height:1746;v-text-anchor:middle" coordsize="2309,1746" o:spt="100" adj="0,,0" path="m,l2309,r,1746l,174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69A94FC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  <w:sz w:val="18"/>
                        <w:szCs w:val="18"/>
                      </w:rPr>
                      <w:t>X</w:t>
                    </w:r>
                    <w:r>
                      <w:rPr>
                        <w:rFonts w:ascii="HY신명조" w:eastAsia="HY신명조" w:cs="HY신명조"/>
                      </w:rPr>
                      <w:t>재</w:t>
                    </w:r>
                  </w:p>
                </w:txbxContent>
              </v:textbox>
            </v:shape>
            <v:line id="_x0000_s2088259498" o:spid="_x0000_s2148" style="position:absolute" from="1231,32495" to="1231,44447" strokeweight=".33pt">
              <v:stroke joinstyle="miter"/>
            </v:line>
            <v:line id="_x0000_s2088259499" o:spid="_x0000_s2147" style="position:absolute" from="1232,38377" to="17479,44366" strokeweight=".33pt">
              <v:stroke joinstyle="miter"/>
            </v:line>
            <v:line id="_x0000_s2088259500" o:spid="_x0000_s2146" style="position:absolute" from="1294,33827" to="9510,44460" strokeweight=".33pt">
              <v:stroke joinstyle="miter"/>
            </v:line>
            <v:shape id="_x0000_s2088259501" o:spid="_x0000_s2145" style="position:absolute;left:18863;top:43624;width:2546;height:1565;v-text-anchor:middle" coordsize="2546,1565" o:spt="100" adj="0,,0" path="m,l2546,r,1565l,1565xe" filled="f" stroked="f">
              <v:stroke joinstyle="round"/>
              <v:formulas/>
              <v:path o:connecttype="segments"/>
              <v:textbox inset="2.83pt,2.83pt,2.83pt,2.83pt">
                <w:txbxContent>
                  <w:p w14:paraId="34C06614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Y</w:t>
                    </w:r>
                    <w:r>
                      <w:rPr>
                        <w:rFonts w:ascii="HY신명조" w:eastAsia="HY신명조" w:cs="HY신명조"/>
                      </w:rPr>
                      <w:t>재</w:t>
                    </w:r>
                  </w:p>
                </w:txbxContent>
              </v:textbox>
            </v:shape>
            <v:shape id="_x0000_s2088259502" o:spid="_x0000_s2144" style="position:absolute;left:15778;top:42460;width:2567;height:1744;v-text-anchor:middle" coordsize="2567,1744" o:spt="100" adj="0,,0" path="m,l2567,r,1744l,1744xe" filled="f" stroked="f">
              <v:stroke joinstyle="round"/>
              <v:formulas/>
              <v:path o:connecttype="segments"/>
              <v:textbox inset="2.83pt,2.83pt,2.83pt,2.83pt">
                <w:txbxContent>
                  <w:p w14:paraId="56A0F3EF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BC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03" o:spid="_x0000_s2143" style="position:absolute;left:5569;top:40972;width:1517;height:1565;v-text-anchor:middle" coordsize="1517,1565" o:spt="100" adj="0,,0" path="m,l1517,r,1565l,1565xe" filled="f" stroked="f">
              <v:stroke joinstyle="round"/>
              <v:formulas/>
              <v:path o:connecttype="segments"/>
              <v:textbox inset="2.83pt,2.83pt,2.83pt,2.83pt">
                <w:txbxContent>
                  <w:p w14:paraId="5A4E92FF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A</w:t>
                    </w:r>
                  </w:p>
                </w:txbxContent>
              </v:textbox>
            </v:shape>
            <v:shape id="_x0000_s2088259504" o:spid="_x0000_s2142" style="position:absolute;left:2918;top:39145;width:1516;height:1566;v-text-anchor:middle" coordsize="1516,1566" o:spt="100" adj="0,,0" path="m,l1516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6B43EC6F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B</w:t>
                    </w:r>
                  </w:p>
                </w:txbxContent>
              </v:textbox>
            </v:shape>
            <v:shape id="_x0000_s2088259505" o:spid="_x0000_s2141" style="position:absolute;left:6057;top:33493;width:5797;height:2185;v-text-anchor:middle" coordsize="5797,2185" o:spt="100" adj="0,,0" path="m,l5797,r,2185l,2185xe" filled="f" stroked="f">
              <v:stroke joinstyle="round"/>
              <v:formulas/>
              <v:path o:connecttype="segments"/>
              <v:textbox inset="2.83pt,2.83pt,2.83pt,2.83pt">
                <w:txbxContent>
                  <w:p w14:paraId="4B398188" w14:textId="77777777" w:rsidR="009F3043" w:rsidRDefault="00EB4210">
                    <w:pPr>
                      <w:pStyle w:val="a8"/>
                    </w:pPr>
                    <w:r>
                      <w:rPr>
                        <w:rFonts w:ascii="HY신명조" w:eastAsia="HY신명조" w:cs="HY신명조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HY신명조" w:eastAsia="HY신명조" w:cs="HY신명조"/>
                      </w:rPr>
                      <w:t>소비자</w:t>
                    </w:r>
                    <w:r>
                      <w:rPr>
                        <w:rFonts w:ascii="HY신명조" w:eastAsia="HY신명조" w:cs="HY신명조"/>
                      </w:rPr>
                      <w:t xml:space="preserve"> 3</w:t>
                    </w:r>
                  </w:p>
                </w:txbxContent>
              </v:textbox>
            </v:shape>
            <v:line id="_x0000_s2088259506" o:spid="_x0000_s2140" style="position:absolute" from="1190,44434" to="18673,44434" strokeweight=".33pt">
              <v:stroke joinstyle="miter"/>
            </v:line>
            <v:shape id="_x0000_s2088259507" o:spid="_x0000_s2139" style="position:absolute;left:1805;top:33158;width:2909;height:2185;v-text-anchor:middle" coordsize="2909,2185" o:spt="100" adj="0,,0" path="m,l2909,r,2185l,2185xe" filled="f" stroked="f">
              <v:stroke joinstyle="round"/>
              <v:formulas/>
              <v:path o:connecttype="segments"/>
              <v:textbox inset="2.83pt,2.83pt,2.83pt,2.83pt">
                <w:txbxContent>
                  <w:p w14:paraId="2AB23F04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BC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08" o:spid="_x0000_s2138" style="position:absolute;left:5228;top:3023;width:5945;height:2184;v-text-anchor:middle" coordsize="5945,2184" o:spt="100" adj="0,,0" path="m,l5945,r,2184l,2184xe" filled="f" stroked="f">
              <v:stroke joinstyle="round"/>
              <v:formulas/>
              <v:path o:connecttype="segments"/>
              <v:textbox inset="2.83pt,2.83pt,2.83pt,2.83pt">
                <w:txbxContent>
                  <w:p w14:paraId="086487E5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HY신명조" w:eastAsia="HY신명조" w:cs="HY신명조"/>
                      </w:rPr>
                      <w:t xml:space="preserve"> </w:t>
                    </w:r>
                    <w:r>
                      <w:rPr>
                        <w:rFonts w:ascii="HY신명조" w:eastAsia="HY신명조" w:cs="HY신명조"/>
                      </w:rPr>
                      <w:t>소비자</w:t>
                    </w:r>
                    <w:r>
                      <w:rPr>
                        <w:rFonts w:ascii="HY신명조" w:eastAsia="HY신명조" w:cs="HY신명조"/>
                      </w:rPr>
                      <w:t xml:space="preserve"> 1</w:t>
                    </w:r>
                  </w:p>
                </w:txbxContent>
              </v:textbox>
            </v:shape>
            <v:line id="_x0000_s2088259509" o:spid="_x0000_s2137" style="position:absolute" from="986,2913" to="9411,13548" strokeweight=".33pt">
              <v:stroke joinstyle="miter"/>
            </v:line>
            <v:shape id="_x0000_s2088259510" o:spid="_x0000_s2136" style="position:absolute;left:39;width:2367;height:1566;v-text-anchor:middle" coordsize="2367,1566" o:spt="100" adj="0,,0" path="m,l236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7D43A69A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X</w:t>
                    </w:r>
                    <w:r>
                      <w:rPr>
                        <w:rFonts w:ascii="HY신명조" w:eastAsia="HY신명조" w:cs="HY신명조"/>
                      </w:rPr>
                      <w:t>재</w:t>
                    </w:r>
                  </w:p>
                </w:txbxContent>
              </v:textbox>
            </v:shape>
            <v:line id="_x0000_s2088259511" o:spid="_x0000_s2135" style="position:absolute" from="921,1580" to="921,13535" strokeweight=".33pt">
              <v:stroke joinstyle="miter"/>
            </v:line>
            <v:line id="_x0000_s2088259512" o:spid="_x0000_s2134" style="position:absolute" from="921,7424" to="17903,13549" strokeweight=".33pt">
              <v:stroke joinstyle="miter"/>
            </v:line>
            <v:shape id="_x0000_s2088259513" o:spid="_x0000_s2133" style="position:absolute;left:19022;top:12711;width:2611;height:1566;v-text-anchor:middle" coordsize="2611,1566" o:spt="100" adj="0,,0" path="m,l2611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74E5BF2C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Y</w:t>
                    </w:r>
                    <w:r>
                      <w:rPr>
                        <w:rFonts w:ascii="HY신명조" w:eastAsia="HY신명조" w:cs="HY신명조"/>
                      </w:rPr>
                      <w:t>재</w:t>
                    </w:r>
                  </w:p>
                </w:txbxContent>
              </v:textbox>
            </v:shape>
            <v:shape id="_x0000_s2088259514" o:spid="_x0000_s2132" style="position:absolute;left:15841;top:11548;width:2632;height:1741;v-text-anchor:middle" coordsize="2632,1741" o:spt="100" adj="0,,0" path="m,l2632,r,1741l,174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1BACBAA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BC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15" o:spid="_x0000_s2131" style="position:absolute;left:4761;top:6123;width:1555;height:1565;v-text-anchor:middle" coordsize="1555,1565" o:spt="100" adj="0,,0" path="m,l1555,r,1565l,1565xe" filled="f" stroked="f">
              <v:stroke joinstyle="round"/>
              <v:formulas/>
              <v:path o:connecttype="segments"/>
              <v:textbox inset="2.83pt,2.83pt,2.83pt,2.83pt">
                <w:txbxContent>
                  <w:p w14:paraId="202F71AA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A</w:t>
                    </w:r>
                  </w:p>
                </w:txbxContent>
              </v:textbox>
            </v:shape>
            <v:shape id="_x0000_s2088259516" o:spid="_x0000_s2130" style="position:absolute;left:11052;top:9907;width:1554;height:1565;v-text-anchor:middle" coordsize="1554,1565" o:spt="100" adj="0,,0" path="m,l1554,r,1565l,1565xe" filled="f" stroked="f">
              <v:stroke joinstyle="round"/>
              <v:formulas/>
              <v:path o:connecttype="segments"/>
              <v:textbox inset="2.83pt,2.83pt,2.83pt,2.83pt">
                <w:txbxContent>
                  <w:p w14:paraId="3D23C369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B</w:t>
                    </w:r>
                  </w:p>
                </w:txbxContent>
              </v:textbox>
            </v:shape>
            <v:shape id="_x0000_s2088259517" o:spid="_x0000_s2129" style="position:absolute;top:13455;width:1555;height:1564;v-text-anchor:middle" coordsize="1555,1564" o:spt="100" adj="0,,0" path="m,l1555,r,1564l,1564xe" filled="f" stroked="f">
              <v:stroke joinstyle="round"/>
              <v:formulas/>
              <v:path o:connecttype="segments"/>
              <v:textbox inset="2.83pt,2.83pt,2.83pt,2.83pt">
                <w:txbxContent>
                  <w:p w14:paraId="15708BBC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O</m:t>
                        </m:r>
                      </m:oMath>
                    </m:oMathPara>
                  </w:p>
                </w:txbxContent>
              </v:textbox>
            </v:shape>
            <v:line id="_x0000_s2088259518" o:spid="_x0000_s2128" style="position:absolute" from="822,13574" to="18753,13575" strokeweight=".33pt">
              <v:stroke joinstyle="miter"/>
            </v:line>
            <v:shape id="_x0000_s2088259519" o:spid="_x0000_s2127" style="position:absolute;left:1502;top:2245;width:2983;height:2183;v-text-anchor:middle" coordsize="2983,2183" o:spt="100" adj="0,,0" path="m,l2983,r,2183l,2183xe" filled="f" stroked="f">
              <v:stroke joinstyle="round"/>
              <v:formulas/>
              <v:path o:connecttype="segments"/>
              <v:textbox inset="2.83pt,2.83pt,2.83pt,2.83pt">
                <w:txbxContent>
                  <w:p w14:paraId="2B2802F5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BC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20" o:spid="_x0000_s2126" style="position:absolute;left:3672;top:6443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E4A567B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21" o:spid="_x0000_s2125" style="position:absolute;left:9849;top:9929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0F0968D8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22" o:spid="_x0000_s2124" style="position:absolute;left:5145;top:23952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05B66E44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23" o:spid="_x0000_s2123" style="position:absolute;left:10129;top:25965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85B099B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24" o:spid="_x0000_s2122" style="position:absolute;left:3264;top:38516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5AF1FEC1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25" o:spid="_x0000_s2121" style="position:absolute;left:6133;top:40249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43ABAD11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w10:anchorlock/>
          </v:group>
        </w:pict>
      </w:r>
    </w:p>
    <w:p w14:paraId="414F9899" w14:textId="77777777" w:rsidR="009F3043" w:rsidRDefault="009F3043">
      <w:pPr>
        <w:pStyle w:val="a8"/>
        <w:wordWrap/>
        <w:jc w:val="center"/>
        <w:rPr>
          <w:rFonts w:ascii="HY신명조" w:eastAsia="HY신명조" w:cs="HY신명조"/>
        </w:rPr>
      </w:pPr>
    </w:p>
    <w:p w14:paraId="259E0378" w14:textId="77777777" w:rsidR="009F3043" w:rsidRDefault="00EB4210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0F9F8F86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F7DCE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E32AC3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EC83A9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3B7F3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3498AF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D215EA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3</w:t>
            </w:r>
          </w:p>
        </w:tc>
      </w:tr>
      <w:tr w:rsidR="009F3043" w14:paraId="76F0652C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51AF2A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9D3E6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  <w:spacing w:val="-18"/>
              </w:rPr>
            </w:pPr>
            <w:r>
              <w:rPr>
                <w:rFonts w:ascii="HY신명조" w:eastAsia="HY신명조" w:cs="HY신명조"/>
                <w:spacing w:val="-18"/>
              </w:rPr>
              <w:t>소비자</w:t>
            </w:r>
            <w:r>
              <w:rPr>
                <w:rFonts w:ascii="HY신명조" w:eastAsia="HY신명조" w:cs="HY신명조"/>
                <w:spacing w:val="-18"/>
              </w:rPr>
              <w:t xml:space="preserve"> 1, </w:t>
            </w:r>
            <w:r>
              <w:rPr>
                <w:rFonts w:ascii="HY신명조" w:eastAsia="HY신명조" w:cs="HY신명조"/>
                <w:spacing w:val="-18"/>
              </w:rPr>
              <w:t>소비자</w:t>
            </w:r>
            <w:r>
              <w:rPr>
                <w:rFonts w:ascii="HY신명조" w:eastAsia="HY신명조" w:cs="HY신명조"/>
                <w:spacing w:val="-18"/>
              </w:rPr>
              <w:t xml:space="preserve"> 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02D8E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48C2AF" w14:textId="77777777" w:rsidR="009F3043" w:rsidRDefault="00EB4210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  <w:spacing w:val="-18"/>
              </w:rPr>
            </w:pPr>
            <w:r>
              <w:rPr>
                <w:rFonts w:ascii="HY신명조" w:eastAsia="HY신명조" w:cs="HY신명조"/>
                <w:spacing w:val="-18"/>
              </w:rPr>
              <w:t>소비자</w:t>
            </w:r>
            <w:r>
              <w:rPr>
                <w:rFonts w:ascii="HY신명조" w:eastAsia="HY신명조" w:cs="HY신명조"/>
                <w:spacing w:val="-18"/>
              </w:rPr>
              <w:t xml:space="preserve"> 2, </w:t>
            </w:r>
            <w:r>
              <w:rPr>
                <w:rFonts w:ascii="HY신명조" w:eastAsia="HY신명조" w:cs="HY신명조"/>
                <w:spacing w:val="-18"/>
              </w:rPr>
              <w:t>소비자</w:t>
            </w:r>
            <w:r>
              <w:rPr>
                <w:rFonts w:ascii="HY신명조" w:eastAsia="HY신명조" w:cs="HY신명조"/>
                <w:spacing w:val="-18"/>
              </w:rPr>
              <w:t xml:space="preserve"> 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616B18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566868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7F6651E0" w14:textId="77777777" w:rsidR="009F3043" w:rsidRDefault="009F3043">
      <w:pPr>
        <w:rPr>
          <w:sz w:val="2"/>
        </w:rPr>
      </w:pPr>
    </w:p>
    <w:p w14:paraId="135FF92F" w14:textId="77777777" w:rsidR="009F3043" w:rsidRDefault="00EB4210">
      <w:pPr>
        <w:pStyle w:val="a8"/>
        <w:spacing w:afterLines="40" w:after="96"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완전경쟁시장에서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=60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공급함수는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20+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생산자들에게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생산보조금을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공급량과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.)  </w:t>
      </w:r>
    </w:p>
    <w:p w14:paraId="63E74ED2" w14:textId="77777777" w:rsidR="009F3043" w:rsidRDefault="00EB4210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33B06F29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C7CAD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BCAFC7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6D0BD93C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A55A2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7F5C7B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거래량은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6D3D3F68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99CB0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0FC674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사회후생은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3C970941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B66EF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CAFEA0" w14:textId="77777777" w:rsidR="009F3043" w:rsidRDefault="00EB4210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지급액은</w:t>
            </w:r>
            <w:r>
              <w:rPr>
                <w:rFonts w:ascii="HY신명조" w:eastAsia="HY신명조" w:cs="HY신명조"/>
              </w:rPr>
              <w:t xml:space="preserve"> 250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2C84D835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4AE73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960D31" w14:textId="77777777" w:rsidR="009F3043" w:rsidRDefault="00EB4210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생산자잉여는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지급액만큼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F674710" w14:textId="77777777" w:rsidR="009F3043" w:rsidRDefault="009F3043">
      <w:pPr>
        <w:rPr>
          <w:sz w:val="2"/>
        </w:rPr>
      </w:pPr>
    </w:p>
    <w:p w14:paraId="381E1A8A" w14:textId="77777777" w:rsidR="009F3043" w:rsidRDefault="009F3043">
      <w:pPr>
        <w:pStyle w:val="a8"/>
        <w:wordWrap/>
        <w:jc w:val="center"/>
        <w:rPr>
          <w:rFonts w:ascii="HY신명조" w:eastAsia="HY신명조" w:cs="HY신명조"/>
        </w:rPr>
      </w:pPr>
    </w:p>
    <w:p w14:paraId="75ECDEFF" w14:textId="77777777" w:rsidR="009F3043" w:rsidRDefault="009F3043">
      <w:pPr>
        <w:pStyle w:val="a8"/>
        <w:wordWrap/>
        <w:jc w:val="center"/>
        <w:rPr>
          <w:rFonts w:ascii="HY신명조" w:eastAsia="HY신명조" w:cs="HY신명조"/>
        </w:rPr>
      </w:pPr>
    </w:p>
    <w:p w14:paraId="1B33C5B0" w14:textId="77777777" w:rsidR="009F3043" w:rsidRDefault="009F3043">
      <w:pPr>
        <w:pStyle w:val="a8"/>
        <w:wordWrap/>
        <w:jc w:val="center"/>
        <w:rPr>
          <w:rFonts w:ascii="HY신명조" w:eastAsia="HY신명조" w:cs="HY신명조"/>
        </w:rPr>
      </w:pPr>
    </w:p>
    <w:p w14:paraId="2C33BDE4" w14:textId="77777777" w:rsidR="009F3043" w:rsidRDefault="009F3043">
      <w:pPr>
        <w:pStyle w:val="a8"/>
        <w:wordWrap/>
        <w:jc w:val="center"/>
        <w:rPr>
          <w:rFonts w:ascii="HY신명조" w:eastAsia="HY신명조" w:cs="HY신명조"/>
        </w:rPr>
      </w:pPr>
    </w:p>
    <w:p w14:paraId="58089C35" w14:textId="77777777" w:rsidR="009F3043" w:rsidRDefault="009F3043">
      <w:pPr>
        <w:pStyle w:val="a8"/>
        <w:wordWrap/>
        <w:jc w:val="center"/>
        <w:rPr>
          <w:rFonts w:ascii="HY신명조" w:eastAsia="HY신명조" w:cs="HY신명조"/>
        </w:rPr>
      </w:pPr>
    </w:p>
    <w:p w14:paraId="5D5D88ED" w14:textId="77777777" w:rsidR="009F3043" w:rsidRDefault="009F3043">
      <w:pPr>
        <w:pStyle w:val="a8"/>
        <w:wordWrap/>
        <w:jc w:val="center"/>
        <w:rPr>
          <w:rFonts w:ascii="HY신명조" w:eastAsia="HY신명조" w:cs="HY신명조"/>
        </w:rPr>
      </w:pPr>
    </w:p>
    <w:p w14:paraId="685AC69C" w14:textId="77777777" w:rsidR="009F3043" w:rsidRDefault="009F3043">
      <w:pPr>
        <w:pStyle w:val="a8"/>
        <w:wordWrap/>
        <w:jc w:val="center"/>
        <w:rPr>
          <w:rFonts w:ascii="HY신명조" w:eastAsia="HY신명조" w:cs="HY신명조"/>
        </w:rPr>
      </w:pPr>
    </w:p>
    <w:p w14:paraId="7D8238B1" w14:textId="77777777" w:rsidR="009F3043" w:rsidRDefault="00EB4210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소유하게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현상과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밀접한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개념은</w:t>
      </w:r>
      <w:r>
        <w:rPr>
          <w:rFonts w:ascii="HY신명조" w:eastAsia="HY신명조" w:cs="HY신명조"/>
        </w:rPr>
        <w:t xml:space="preserve">?  </w:t>
      </w:r>
    </w:p>
    <w:p w14:paraId="07C5DF55" w14:textId="77777777" w:rsidR="009F3043" w:rsidRDefault="00EB421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0406A22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156B43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C0C9B3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부존효과</w:t>
            </w:r>
            <w:r>
              <w:rPr>
                <w:rFonts w:ascii="HY신명조" w:eastAsia="HY신명조" w:cs="HY신명조"/>
              </w:rPr>
              <w:t>(endowment effect)</w:t>
            </w:r>
          </w:p>
        </w:tc>
      </w:tr>
      <w:tr w:rsidR="009F3043" w14:paraId="72A45A5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86BE7B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463D25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심적회계방식</w:t>
            </w:r>
            <w:r>
              <w:rPr>
                <w:rFonts w:ascii="HY신명조" w:eastAsia="HY신명조" w:cs="HY신명조"/>
              </w:rPr>
              <w:t>(mental accounting)</w:t>
            </w:r>
          </w:p>
        </w:tc>
      </w:tr>
      <w:tr w:rsidR="009F3043" w14:paraId="5A52065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2B2B74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2EC540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확실성효과</w:t>
            </w:r>
            <w:r>
              <w:rPr>
                <w:rFonts w:ascii="HY신명조" w:eastAsia="HY신명조" w:cs="HY신명조"/>
              </w:rPr>
              <w:t>(certainty effect)</w:t>
            </w:r>
          </w:p>
        </w:tc>
      </w:tr>
      <w:tr w:rsidR="009F3043" w14:paraId="345C19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CAD6A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99BFB3" w14:textId="77777777" w:rsidR="009F3043" w:rsidRDefault="00EB4210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쌍곡선형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</w:t>
            </w:r>
            <w:r>
              <w:rPr>
                <w:rFonts w:ascii="HY신명조" w:eastAsia="HY신명조" w:cs="HY신명조"/>
              </w:rPr>
              <w:t>(hyperbolic discounting)</w:t>
            </w:r>
          </w:p>
        </w:tc>
      </w:tr>
      <w:tr w:rsidR="009F3043" w14:paraId="7119B54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4F388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37ADF8" w14:textId="77777777" w:rsidR="009F3043" w:rsidRDefault="00EB4210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닻내림효과</w:t>
            </w:r>
            <w:r>
              <w:rPr>
                <w:rFonts w:ascii="HY신명조" w:eastAsia="HY신명조" w:cs="HY신명조"/>
              </w:rPr>
              <w:t>(anchoring effect)</w:t>
            </w:r>
          </w:p>
        </w:tc>
      </w:tr>
    </w:tbl>
    <w:p w14:paraId="024CF2EA" w14:textId="77777777" w:rsidR="009F3043" w:rsidRDefault="009F3043">
      <w:pPr>
        <w:rPr>
          <w:sz w:val="2"/>
        </w:rPr>
      </w:pPr>
    </w:p>
    <w:p w14:paraId="5D0FA770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3C9768E1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179F4D84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556D8942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66378DAE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7C432AD8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37CF8A1E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2FF27F3C" w14:textId="77777777" w:rsidR="009F3043" w:rsidRDefault="00EB4210">
      <w:pPr>
        <w:pStyle w:val="a8"/>
        <w:ind w:left="403" w:hanging="40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공유자원</w:t>
      </w:r>
      <w:r>
        <w:rPr>
          <w:rFonts w:ascii="HY신명조" w:eastAsia="HY신명조" w:cs="HY신명조"/>
          <w:spacing w:val="-2"/>
        </w:rPr>
        <w:t>(commons)</w:t>
      </w:r>
      <w:r>
        <w:rPr>
          <w:rFonts w:ascii="HY신명조" w:eastAsia="HY신명조" w:cs="HY신명조"/>
          <w:spacing w:val="-2"/>
        </w:rPr>
        <w:t>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고르면</w:t>
      </w:r>
      <w:r>
        <w:rPr>
          <w:rFonts w:ascii="HY신명조" w:eastAsia="HY신명조" w:cs="HY신명조"/>
          <w:spacing w:val="-2"/>
        </w:rPr>
        <w:t>?</w:t>
      </w:r>
    </w:p>
    <w:p w14:paraId="0507EE94" w14:textId="77777777" w:rsidR="009F3043" w:rsidRDefault="00EB4210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5763"/>
      </w:tblGrid>
      <w:tr w:rsidR="009F3043" w14:paraId="507F0823" w14:textId="77777777">
        <w:trPr>
          <w:trHeight w:val="443"/>
          <w:jc w:val="center"/>
        </w:trPr>
        <w:tc>
          <w:tcPr>
            <w:tcW w:w="36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1C5845B6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6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01771576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비경합성</w:t>
            </w:r>
            <w:r>
              <w:rPr>
                <w:rFonts w:ascii="HY신명조" w:eastAsia="HY신명조" w:cs="HY신명조"/>
              </w:rPr>
              <w:t>(non-rivalry)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5998E582" w14:textId="77777777">
        <w:trPr>
          <w:trHeight w:val="443"/>
          <w:jc w:val="center"/>
        </w:trPr>
        <w:tc>
          <w:tcPr>
            <w:tcW w:w="36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3468105E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6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1748A970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지불하지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사람이라도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52FA9D2E" w14:textId="77777777">
        <w:trPr>
          <w:trHeight w:val="443"/>
          <w:jc w:val="center"/>
        </w:trPr>
        <w:tc>
          <w:tcPr>
            <w:tcW w:w="36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59A9926D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6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59635682" w14:textId="77777777" w:rsidR="009F3043" w:rsidRDefault="00EB4210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사회적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과도하게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7838AE4D" w14:textId="77777777">
        <w:trPr>
          <w:trHeight w:val="443"/>
          <w:jc w:val="center"/>
        </w:trPr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736CD363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30F66976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막히지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공유자원의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3183C964" w14:textId="77777777" w:rsidR="009F3043" w:rsidRDefault="009F3043">
      <w:pPr>
        <w:rPr>
          <w:sz w:val="2"/>
        </w:rPr>
      </w:pPr>
    </w:p>
    <w:p w14:paraId="27D1E044" w14:textId="77777777" w:rsidR="009F3043" w:rsidRDefault="00EB421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49735BC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95498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318134" w14:textId="77777777" w:rsidR="009F3043" w:rsidRDefault="00EB421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6693B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6FBEE5" w14:textId="77777777" w:rsidR="009F3043" w:rsidRDefault="00EB421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FB3573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3E69F2" w14:textId="77777777" w:rsidR="009F3043" w:rsidRDefault="00EB421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9F3043" w14:paraId="29F1D28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94CC97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799AE5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37F518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C27282" w14:textId="77777777" w:rsidR="009F3043" w:rsidRDefault="00EB421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AFC86E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A910AF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D276847" w14:textId="77777777" w:rsidR="009F3043" w:rsidRDefault="009F3043">
      <w:pPr>
        <w:rPr>
          <w:sz w:val="2"/>
        </w:rPr>
      </w:pPr>
    </w:p>
    <w:p w14:paraId="2BD84BB4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23DCFF0D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70315436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2F788831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3E0D7AEB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26316F47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5186AB78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366CE8AC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0B26CC4E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6A787A31" w14:textId="77777777" w:rsidR="009F3043" w:rsidRDefault="00EB4210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구성원</w:t>
      </w:r>
      <w:r>
        <w:rPr>
          <w:rFonts w:ascii="HY신명조" w:eastAsia="HY신명조" w:cs="HY신명조"/>
        </w:rPr>
        <w:t>(1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2)</w:t>
      </w:r>
      <w:r>
        <w:rPr>
          <w:rFonts w:ascii="HY신명조" w:eastAsia="HY신명조" w:cs="HY신명조"/>
        </w:rPr>
        <w:t>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>(X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단위와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80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이들에게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분배하려고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구성원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구성원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 _{ 2 } =min LEFT {  x _{ 2 } ,` &amp; 2y _{ 2 } ` RIGHT  }</m:t>
        </m:r>
      </m:oMath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사회후생함수</w:t>
      </w:r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SW</m:t>
        </m:r>
      </m:oMath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SW=min LEFT {  U _{ 1 } , &amp; U _{ 2 } RIGHT  }</m:t>
        </m:r>
      </m:oMath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바람직한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상태는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구성원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나타내며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=100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=80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.)  </w:t>
      </w:r>
    </w:p>
    <w:p w14:paraId="2AF489EF" w14:textId="77777777" w:rsidR="009F3043" w:rsidRDefault="00EB4210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79023ED6" w14:textId="77777777">
        <w:trPr>
          <w:trHeight w:val="407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5C7164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76BB75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 _{ 1 } =15,` &amp; y _{ 1 } =40</m:t>
              </m:r>
            </m:oMath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9F3043" w14:paraId="3E22EC69" w14:textId="77777777">
        <w:trPr>
          <w:trHeight w:val="407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31859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DEB06C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 _{ 1 } =20,` &amp; y _{ 1 } =40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9F3043" w14:paraId="60BAFEB4" w14:textId="77777777">
        <w:trPr>
          <w:trHeight w:val="407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D4556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DE3C45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 _{ 1 } =30,` &amp; y _{ 1 } =50</m:t>
              </m:r>
            </m:oMath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9F3043" w14:paraId="71C8F0FF" w14:textId="77777777">
        <w:trPr>
          <w:trHeight w:val="407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CA1EDA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0E5467" w14:textId="77777777" w:rsidR="009F3043" w:rsidRDefault="00EB4210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x _{ 1 } =50,` &amp; y _{ 1 } =40</m:t>
                </m:r>
              </m:oMath>
            </m:oMathPara>
          </w:p>
        </w:tc>
      </w:tr>
      <w:tr w:rsidR="009F3043" w14:paraId="422187E1" w14:textId="77777777">
        <w:trPr>
          <w:trHeight w:val="407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D25C6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3089C1" w14:textId="77777777" w:rsidR="009F3043" w:rsidRDefault="00EB4210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x _{ 1 } =60,` &amp; y _{ 1 } =30</m:t>
                </m:r>
              </m:oMath>
            </m:oMathPara>
          </w:p>
        </w:tc>
      </w:tr>
    </w:tbl>
    <w:p w14:paraId="1B66A99E" w14:textId="77777777" w:rsidR="009F3043" w:rsidRDefault="009F3043">
      <w:pPr>
        <w:rPr>
          <w:sz w:val="2"/>
        </w:rPr>
      </w:pPr>
    </w:p>
    <w:p w14:paraId="4C85D4EF" w14:textId="77777777" w:rsidR="009F3043" w:rsidRDefault="009F3043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4546BA0D" w14:textId="77777777" w:rsidR="009F3043" w:rsidRDefault="009F3043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455C6DC6" w14:textId="77777777" w:rsidR="009F3043" w:rsidRDefault="009F3043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05EC11BC" w14:textId="77777777" w:rsidR="009F3043" w:rsidRDefault="009F3043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4C7113BE" w14:textId="77777777" w:rsidR="009F3043" w:rsidRDefault="00EB4210">
      <w:pPr>
        <w:pStyle w:val="a8"/>
        <w:snapToGrid/>
        <w:ind w:left="390" w:hanging="39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국가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리카도</w:t>
      </w:r>
      <w:r>
        <w:rPr>
          <w:rFonts w:ascii="HY신명조" w:eastAsia="HY신명조" w:cs="HY신명조"/>
        </w:rPr>
        <w:t xml:space="preserve">(Ricardo)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아래의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i/>
          <w:iCs/>
        </w:rPr>
        <w:t>A</w:t>
      </w:r>
      <w:r>
        <w:rPr>
          <w:rFonts w:ascii="HY신명조" w:eastAsia="HY신명조" w:cs="HY신명조"/>
        </w:rPr>
        <w:t>국과</w:t>
      </w:r>
      <w:r>
        <w:rPr>
          <w:rFonts w:ascii="HY신명조" w:eastAsia="HY신명조" w:cs="HY신명조"/>
          <w:i/>
          <w:iCs/>
        </w:rPr>
        <w:t xml:space="preserve"> </w:t>
      </w:r>
      <w:r>
        <w:rPr>
          <w:rFonts w:ascii="HY신명조" w:eastAsia="HY신명조" w:cs="HY신명조"/>
          <w:i/>
          <w:iCs/>
          <w:spacing w:val="-3"/>
        </w:rPr>
        <w:t>B</w:t>
      </w:r>
      <w:r>
        <w:rPr>
          <w:rFonts w:ascii="HY신명조" w:eastAsia="HY신명조" w:cs="HY신명조"/>
          <w:spacing w:val="-3"/>
        </w:rPr>
        <w:t>국이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시간의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X</w:t>
      </w:r>
      <w:r>
        <w:rPr>
          <w:rFonts w:ascii="HY신명조" w:eastAsia="HY신명조" w:cs="HY신명조"/>
          <w:spacing w:val="-3"/>
        </w:rPr>
        <w:t>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Y</w:t>
      </w:r>
      <w:r>
        <w:rPr>
          <w:rFonts w:ascii="HY신명조" w:eastAsia="HY신명조" w:cs="HY신명조"/>
          <w:spacing w:val="-3"/>
        </w:rPr>
        <w:t>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양이다</w:t>
      </w:r>
      <w:r>
        <w:rPr>
          <w:rFonts w:ascii="HY신명조" w:eastAsia="HY신명조" w:cs="HY신명조"/>
          <w:spacing w:val="-3"/>
        </w:rPr>
        <w:t xml:space="preserve">. </w:t>
      </w:r>
    </w:p>
    <w:p w14:paraId="290F2D93" w14:textId="77777777" w:rsidR="009F3043" w:rsidRDefault="00EB4210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18"/>
        <w:gridCol w:w="2088"/>
        <w:gridCol w:w="2088"/>
      </w:tblGrid>
      <w:tr w:rsidR="009F3043" w14:paraId="69207E9B" w14:textId="77777777">
        <w:trPr>
          <w:trHeight w:val="369"/>
          <w:jc w:val="center"/>
        </w:trPr>
        <w:tc>
          <w:tcPr>
            <w:tcW w:w="1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43A2B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84E54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1A3A9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i/>
                <w:iCs/>
              </w:rPr>
              <w:t>B</w:t>
            </w:r>
            <w:r>
              <w:rPr>
                <w:rFonts w:ascii="HY신명조" w:eastAsia="HY신명조" w:cs="HY신명조"/>
              </w:rPr>
              <w:t>국</w:t>
            </w:r>
          </w:p>
        </w:tc>
      </w:tr>
      <w:tr w:rsidR="009F3043" w14:paraId="620EB9C5" w14:textId="77777777">
        <w:trPr>
          <w:trHeight w:val="369"/>
          <w:jc w:val="center"/>
        </w:trPr>
        <w:tc>
          <w:tcPr>
            <w:tcW w:w="1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A5F606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C055E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6C20A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  <w:tr w:rsidR="009F3043" w14:paraId="47A413EB" w14:textId="77777777">
        <w:trPr>
          <w:trHeight w:val="369"/>
          <w:jc w:val="center"/>
        </w:trPr>
        <w:tc>
          <w:tcPr>
            <w:tcW w:w="1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9A6FC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80B62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96F6A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</w:tbl>
    <w:p w14:paraId="7C9CF31D" w14:textId="77777777" w:rsidR="009F3043" w:rsidRDefault="009F3043">
      <w:pPr>
        <w:rPr>
          <w:sz w:val="2"/>
        </w:rPr>
      </w:pPr>
    </w:p>
    <w:p w14:paraId="2C278A16" w14:textId="77777777" w:rsidR="009F3043" w:rsidRDefault="00EB4210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i/>
          <w:iCs/>
        </w:rPr>
        <w:t>A</w:t>
      </w:r>
      <w:r>
        <w:rPr>
          <w:rFonts w:ascii="HY신명조" w:eastAsia="HY신명조" w:cs="HY신명조"/>
        </w:rPr>
        <w:t>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i/>
          <w:iCs/>
        </w:rPr>
        <w:t>A</w:t>
      </w:r>
      <w:r>
        <w:rPr>
          <w:rFonts w:ascii="HY신명조" w:eastAsia="HY신명조" w:cs="HY신명조"/>
        </w:rPr>
        <w:t>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단위이고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i/>
          <w:iCs/>
        </w:rPr>
        <w:t>B</w:t>
      </w:r>
      <w:r>
        <w:rPr>
          <w:rFonts w:ascii="HY신명조" w:eastAsia="HY신명조" w:cs="HY신명조"/>
        </w:rPr>
        <w:t>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i/>
          <w:iCs/>
        </w:rPr>
        <w:t>B</w:t>
      </w:r>
      <w:r>
        <w:rPr>
          <w:rFonts w:ascii="HY신명조" w:eastAsia="HY신명조" w:cs="HY신명조"/>
        </w:rPr>
        <w:t>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i/>
          <w:iCs/>
        </w:rPr>
        <w:t>B</w:t>
      </w:r>
      <w:r>
        <w:rPr>
          <w:rFonts w:ascii="HY신명조" w:eastAsia="HY신명조" w:cs="HY신명조"/>
        </w:rPr>
        <w:t>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i/>
          <w:iCs/>
        </w:rPr>
        <w:t>A</w:t>
      </w:r>
      <w:r>
        <w:rPr>
          <w:rFonts w:ascii="HY신명조" w:eastAsia="HY신명조" w:cs="HY신명조"/>
        </w:rPr>
        <w:t>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단위가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 xml:space="preserve">? </w:t>
      </w:r>
    </w:p>
    <w:p w14:paraId="03E92CDC" w14:textId="77777777" w:rsidR="009F3043" w:rsidRDefault="00EB4210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9F3043" w14:paraId="371841C4" w14:textId="77777777">
        <w:trPr>
          <w:trHeight w:val="369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6AB69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EC4B79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</w:rPr>
              <w:t>국에서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</w:rPr>
              <w:t>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단위다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1072E472" w14:textId="77777777">
        <w:trPr>
          <w:trHeight w:val="68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9FC9C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0BCAE0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교역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이전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  <w:spacing w:val="-1"/>
              </w:rPr>
              <w:t>B</w:t>
            </w:r>
            <w:r>
              <w:rPr>
                <w:rFonts w:ascii="HY신명조" w:eastAsia="HY신명조" w:cs="HY신명조"/>
                <w:spacing w:val="-1"/>
              </w:rPr>
              <w:t>국에서</w:t>
            </w:r>
            <w:r>
              <w:rPr>
                <w:rFonts w:ascii="HY신명조" w:eastAsia="HY신명조" w:cs="HY신명조"/>
                <w:spacing w:val="-1"/>
              </w:rPr>
              <w:t xml:space="preserve"> Y</w:t>
            </w:r>
            <w:r>
              <w:rPr>
                <w:rFonts w:ascii="HY신명조" w:eastAsia="HY신명조" w:cs="HY신명조"/>
                <w:spacing w:val="-1"/>
              </w:rPr>
              <w:t>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가격은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국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통화로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환산하면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</w:rPr>
              <w:t>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단위다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0F7C5489" w14:textId="77777777">
        <w:trPr>
          <w:trHeight w:val="68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B2A09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C6822A" w14:textId="77777777" w:rsidR="009F3043" w:rsidRDefault="00EB4210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교역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이전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>국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통화로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환산한</w:t>
            </w:r>
            <w:r>
              <w:rPr>
                <w:rFonts w:ascii="HY신명조" w:eastAsia="HY신명조" w:cs="HY신명조"/>
                <w:spacing w:val="-2"/>
              </w:rPr>
              <w:t xml:space="preserve"> Y</w:t>
            </w:r>
            <w:r>
              <w:rPr>
                <w:rFonts w:ascii="HY신명조" w:eastAsia="HY신명조" w:cs="HY신명조"/>
                <w:spacing w:val="-2"/>
              </w:rPr>
              <w:t>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가격은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국에서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낮다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F3043" w14:paraId="0A797280" w14:textId="77777777">
        <w:trPr>
          <w:trHeight w:val="369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C3C5F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8F59EC" w14:textId="77777777" w:rsidR="009F3043" w:rsidRDefault="00EB4210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수출하고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</w:rPr>
              <w:t>B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spacing w:val="-1"/>
              </w:rPr>
              <w:t xml:space="preserve"> </w:t>
            </w:r>
          </w:p>
        </w:tc>
      </w:tr>
    </w:tbl>
    <w:p w14:paraId="702A6214" w14:textId="77777777" w:rsidR="009F3043" w:rsidRDefault="009F3043">
      <w:pPr>
        <w:rPr>
          <w:sz w:val="2"/>
        </w:rPr>
      </w:pPr>
    </w:p>
    <w:p w14:paraId="25018158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66CB0B2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CBCBF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5D532C" w14:textId="77777777" w:rsidR="009F3043" w:rsidRDefault="00EB4210">
            <w:pPr>
              <w:pStyle w:val="a8"/>
              <w:snapToGrid/>
              <w:spacing w:line="280" w:lineRule="auto"/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C838B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5F4D0D" w14:textId="77777777" w:rsidR="009F3043" w:rsidRDefault="00EB4210">
            <w:pPr>
              <w:pStyle w:val="a8"/>
              <w:snapToGrid/>
              <w:spacing w:line="280" w:lineRule="auto"/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1BD899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511622" w14:textId="77777777" w:rsidR="009F3043" w:rsidRDefault="00EB4210">
            <w:pPr>
              <w:pStyle w:val="a8"/>
              <w:snapToGrid/>
              <w:spacing w:line="280" w:lineRule="auto"/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9F3043" w14:paraId="68402CB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782AEB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1338FD" w14:textId="77777777" w:rsidR="009F3043" w:rsidRDefault="00EB4210">
            <w:pPr>
              <w:pStyle w:val="a8"/>
              <w:snapToGrid/>
              <w:spacing w:line="280" w:lineRule="auto"/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7DFD8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74FA8A" w14:textId="77777777" w:rsidR="009F3043" w:rsidRDefault="00EB4210">
            <w:pPr>
              <w:pStyle w:val="a8"/>
              <w:snapToGrid/>
              <w:spacing w:line="280" w:lineRule="auto"/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C64B1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F84A4" w14:textId="77777777" w:rsidR="009F3043" w:rsidRDefault="009F3043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</w:p>
        </w:tc>
      </w:tr>
    </w:tbl>
    <w:p w14:paraId="01015277" w14:textId="77777777" w:rsidR="009F3043" w:rsidRDefault="009F3043">
      <w:pPr>
        <w:rPr>
          <w:sz w:val="2"/>
        </w:rPr>
      </w:pPr>
    </w:p>
    <w:p w14:paraId="2AC53FC0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C2B7C25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B468326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B223A06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B18BD44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F219F4F" w14:textId="77777777" w:rsidR="009F3043" w:rsidRDefault="00EB4210">
      <w:pPr>
        <w:pStyle w:val="a8"/>
        <w:snapToGrid/>
        <w:ind w:left="398" w:hanging="39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소국인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i/>
          <w:iCs/>
        </w:rPr>
        <w:t>A</w:t>
      </w:r>
      <w:r>
        <w:rPr>
          <w:rFonts w:ascii="HY신명조" w:eastAsia="HY신명조" w:cs="HY신명조"/>
        </w:rPr>
        <w:t>국은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원자재인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i/>
          <w:iCs/>
          <w:spacing w:val="-1"/>
        </w:rPr>
        <w:t>A</w:t>
      </w:r>
      <w:r>
        <w:rPr>
          <w:rFonts w:ascii="HY신명조" w:eastAsia="HY신명조" w:cs="HY신명조"/>
          <w:spacing w:val="-1"/>
        </w:rPr>
        <w:t>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수입되는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재에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명목관세</w:t>
      </w:r>
      <w:r>
        <w:rPr>
          <w:rFonts w:ascii="HY신명조" w:eastAsia="HY신명조" w:cs="HY신명조"/>
          <w:spacing w:val="-1"/>
        </w:rPr>
        <w:t xml:space="preserve"> 10%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부과하지만</w:t>
      </w:r>
      <w:r>
        <w:rPr>
          <w:rFonts w:ascii="HY신명조" w:eastAsia="HY신명조" w:cs="HY신명조"/>
          <w:spacing w:val="-1"/>
        </w:rPr>
        <w:t>, Y</w:t>
      </w:r>
      <w:r>
        <w:rPr>
          <w:rFonts w:ascii="HY신명조" w:eastAsia="HY신명조" w:cs="HY신명조"/>
          <w:spacing w:val="-1"/>
        </w:rPr>
        <w:t>재에는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100, </w:t>
      </w:r>
      <w:r>
        <w:rPr>
          <w:rFonts w:ascii="HY신명조" w:eastAsia="HY신명조" w:cs="HY신명조"/>
          <w:spacing w:val="-1"/>
        </w:rPr>
        <w:t>80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>. X</w:t>
      </w:r>
      <w:r>
        <w:rPr>
          <w:rFonts w:ascii="HY신명조" w:eastAsia="HY신명조" w:cs="HY신명조"/>
          <w:spacing w:val="-1"/>
        </w:rPr>
        <w:t>재에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실효보호관세율</w:t>
      </w:r>
      <w:r>
        <w:rPr>
          <w:rFonts w:ascii="HY신명조" w:eastAsia="HY신명조" w:cs="HY신명조"/>
          <w:spacing w:val="-1"/>
        </w:rPr>
        <w:t>(effective rate of protection)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>?</w:t>
      </w:r>
    </w:p>
    <w:p w14:paraId="77E99015" w14:textId="77777777" w:rsidR="009F3043" w:rsidRDefault="00EB4210">
      <w:pPr>
        <w:pStyle w:val="a8"/>
        <w:snapToGrid/>
        <w:ind w:left="398" w:hanging="39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1878DC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97588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2EBEA4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48A6C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4F19D7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9F2752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B442F0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20.0%</w:t>
            </w:r>
          </w:p>
        </w:tc>
      </w:tr>
      <w:tr w:rsidR="009F3043" w14:paraId="0025073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A99F57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52AD1D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50.0%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C80993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2436A7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52.5%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516DDF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F0EF9C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2792B720" w14:textId="77777777" w:rsidR="009F3043" w:rsidRDefault="009F3043">
      <w:pPr>
        <w:rPr>
          <w:sz w:val="2"/>
        </w:rPr>
      </w:pPr>
    </w:p>
    <w:p w14:paraId="428820EA" w14:textId="77777777" w:rsidR="009F3043" w:rsidRDefault="00EB4210">
      <w:pPr>
        <w:pStyle w:val="a8"/>
        <w:wordWrap/>
        <w:snapToGrid/>
        <w:ind w:left="397" w:hanging="397"/>
        <w:jc w:val="center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 </w:t>
      </w:r>
    </w:p>
    <w:p w14:paraId="7B639482" w14:textId="77777777" w:rsidR="009F3043" w:rsidRDefault="00EB4210">
      <w:pPr>
        <w:pStyle w:val="a8"/>
        <w:snapToGrid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그림은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대국이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수입관세를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효과를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보여준다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i/>
          <w:iCs/>
          <w:spacing w:val="2"/>
        </w:rPr>
        <w:t>S</w:t>
      </w:r>
      <w:r>
        <w:rPr>
          <w:rFonts w:ascii="HY신명조" w:eastAsia="HY신명조" w:cs="HY신명조"/>
          <w:spacing w:val="2"/>
        </w:rPr>
        <w:t>는</w:t>
      </w:r>
      <w:r>
        <w:rPr>
          <w:rFonts w:ascii="HY신명조" w:eastAsia="HY신명조" w:cs="HY신명조"/>
          <w:spacing w:val="2"/>
        </w:rPr>
        <w:t xml:space="preserve"> X</w:t>
      </w:r>
      <w:r>
        <w:rPr>
          <w:rFonts w:ascii="HY신명조" w:eastAsia="HY신명조" w:cs="HY신명조"/>
          <w:spacing w:val="2"/>
        </w:rPr>
        <w:t>재에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대국의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공급곡선을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i/>
          <w:iCs/>
          <w:spacing w:val="2"/>
        </w:rPr>
        <w:t>D</w:t>
      </w:r>
      <w:r>
        <w:rPr>
          <w:rFonts w:ascii="HY신명조" w:eastAsia="HY신명조" w:cs="HY신명조"/>
          <w:spacing w:val="2"/>
        </w:rPr>
        <w:t>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수요</w:t>
      </w:r>
      <w:r>
        <w:rPr>
          <w:rFonts w:ascii="HY신명조" w:eastAsia="HY신명조" w:cs="HY신명조"/>
        </w:rPr>
        <w:t>곡</w:t>
      </w:r>
      <w:r>
        <w:rPr>
          <w:rFonts w:ascii="HY신명조" w:eastAsia="HY신명조" w:cs="HY신명조"/>
          <w:spacing w:val="-2"/>
        </w:rPr>
        <w:t>선을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나타낸다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수입관세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부과는</w:t>
      </w:r>
      <w:r>
        <w:rPr>
          <w:rFonts w:ascii="HY신명조" w:eastAsia="HY신명조" w:cs="HY신명조"/>
          <w:spacing w:val="-2"/>
        </w:rPr>
        <w:t xml:space="preserve"> X</w:t>
      </w:r>
      <w:r>
        <w:rPr>
          <w:rFonts w:ascii="HY신명조" w:eastAsia="HY신명조" w:cs="HY신명조"/>
          <w:spacing w:val="-2"/>
        </w:rPr>
        <w:t>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가격을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하락시키고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가격을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상승시킨다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수입관세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64547D2" w14:textId="77777777" w:rsidR="009F3043" w:rsidRDefault="009F3043">
      <w:pPr>
        <w:pStyle w:val="a8"/>
        <w:wordWrap/>
        <w:snapToGrid/>
        <w:ind w:left="397" w:hanging="397"/>
        <w:jc w:val="center"/>
        <w:rPr>
          <w:rFonts w:ascii="HY신명조" w:eastAsia="HY신명조" w:cs="HY신명조"/>
        </w:rPr>
      </w:pPr>
    </w:p>
    <w:p w14:paraId="1AE1223A" w14:textId="77777777" w:rsidR="009F3043" w:rsidRDefault="00EB4210">
      <w:pPr>
        <w:pStyle w:val="a8"/>
        <w:wordWrap/>
        <w:snapToGrid/>
        <w:ind w:left="397" w:hanging="397"/>
        <w:jc w:val="center"/>
        <w:rPr>
          <w:rFonts w:ascii="HY신명조" w:eastAsia="HY신명조" w:cs="HY신명조"/>
        </w:rPr>
      </w:pPr>
      <w:r>
        <w:pict w14:anchorId="35759BB0">
          <v:group id="_x0000_s2098" style="position:absolute;left:0;text-align:left;margin-left:18.5pt;margin-top:-12pt;width:291.4pt;height:195.65pt;z-index:430" coordsize="29139,19564">
            <v:line id="_x0000_s2088259526" o:spid="_x0000_s2119" style="position:absolute" from="17455,1592" to="3256,14305" strokeweight=".33pt">
              <v:stroke joinstyle="miter"/>
            </v:line>
            <v:line id="_x0000_s2088259527" o:spid="_x0000_s2118" style="position:absolute" from="12410,2002" to="26415,14797" strokeweight=".33pt">
              <v:stroke joinstyle="miter"/>
            </v:line>
            <v:shape id="_x0000_s2088259528" o:spid="_x0000_s2117" style="position:absolute;left:16812;top:103;width:2460;height:1800;v-text-anchor:middle" coordsize="2460,1800" o:spt="100" adj="0,,0" path="m,l24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9F1A949" w14:textId="77777777" w:rsidR="009F3043" w:rsidRDefault="00EB4210">
                    <w:pPr>
                      <w:pStyle w:val="a8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S</m:t>
                      </m:r>
                    </m:oMath>
                  </w:p>
                </w:txbxContent>
              </v:textbox>
            </v:shape>
            <v:shape id="_x0000_s2088259529" o:spid="_x0000_s2116" style="position:absolute;top:11871;width:2460;height:2104;v-text-anchor:middle" coordsize="2460,2104" o:spt="100" adj="0,,0" path="m,l2460,r,2104l,2104xe" filled="f" stroked="f">
              <v:stroke joinstyle="round"/>
              <v:formulas/>
              <v:path o:connecttype="segments"/>
              <v:textbox inset="2.83pt,2.83pt,2.83pt,2.83pt">
                <w:txbxContent>
                  <w:p w14:paraId="67A2CC18" w14:textId="77777777" w:rsidR="009F3043" w:rsidRDefault="00EB4210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30" o:spid="_x0000_s2115" style="position:absolute;left:25729;top:14019;width:2460;height:1800;v-text-anchor:middle" coordsize="2460,1800" o:spt="100" adj="0,,0" path="m,l24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9B1595B" w14:textId="77777777" w:rsidR="009F3043" w:rsidRDefault="00EB4210">
                    <w:pPr>
                      <w:pStyle w:val="a8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D</m:t>
                      </m:r>
                    </m:oMath>
                  </w:p>
                </w:txbxContent>
              </v:textbox>
            </v:shape>
            <v:shape id="_x0000_s2088259531" o:spid="_x0000_s2114" style="position:absolute;left:13570;top:10494;width:2460;height:1800;v-text-anchor:middle" coordsize="2460,1800" o:spt="100" adj="0,,0" path="m,l24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3C2BAE1" w14:textId="77777777" w:rsidR="009F3043" w:rsidRDefault="00EB4210">
                    <w:pPr>
                      <w:pStyle w:val="a8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e</m:t>
                      </m:r>
                    </m:oMath>
                  </w:p>
                </w:txbxContent>
              </v:textbox>
            </v:shape>
            <v:shape id="_x0000_s2088259532" o:spid="_x0000_s2113" style="position:absolute;left:7300;top:17648;width:1980;height:1916;v-text-anchor:middle" coordsize="1980,1916" o:spt="100" adj="0,,0" path="m,l1980,r,1916l,191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6B4BDDE" w14:textId="77777777" w:rsidR="009F3043" w:rsidRDefault="00EB4210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33" o:spid="_x0000_s2112" style="position:absolute;left:11478;top:17605;width:1980;height:1916;v-text-anchor:middle" coordsize="1980,1916" o:spt="100" adj="0,,0" path="m,l1980,r,1916l,191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A753031" w14:textId="77777777" w:rsidR="009F3043" w:rsidRDefault="00EB4210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34" o:spid="_x0000_s2111" style="position:absolute;left:19888;top:17648;width:1980;height:1916;v-text-anchor:middle" coordsize="1980,1916" o:spt="100" adj="0,,0" path="m,l1980,r,1916l,1916xe" filled="f" stroked="f">
              <v:stroke joinstyle="round"/>
              <v:formulas/>
              <v:path o:connecttype="segments"/>
              <v:textbox inset="2.83pt,2.83pt,2.83pt,2.83pt">
                <w:txbxContent>
                  <w:p w14:paraId="4DB7C548" w14:textId="77777777" w:rsidR="009F3043" w:rsidRDefault="00EB4210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35" o:spid="_x0000_s2110" style="position:absolute;left:15475;top:17605;width:1980;height:1916;v-text-anchor:middle" coordsize="1980,1916" o:spt="100" adj="0,,0" path="m,l1980,r,1916l,1916xe" filled="f" stroked="f">
              <v:stroke joinstyle="round"/>
              <v:formulas/>
              <v:path o:connecttype="segments"/>
              <v:textbox inset="2.83pt,2.83pt,2.83pt,2.83pt">
                <w:txbxContent>
                  <w:p w14:paraId="2148B13A" w14:textId="77777777" w:rsidR="009F3043" w:rsidRDefault="00EB4210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36" o:spid="_x0000_s2109" style="position:absolute;left:798;top:17213;width:1980;height:1800;v-text-anchor:middle" coordsize="1980,1800" o:spt="100" adj="0,,0" path="m,l198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AE694DF" w14:textId="77777777" w:rsidR="009F3043" w:rsidRDefault="00EB4210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O</m:t>
                        </m:r>
                      </m:oMath>
                    </m:oMathPara>
                  </w:p>
                </w:txbxContent>
              </v:textbox>
            </v:shape>
            <v:shape id="_x0000_s2088259537" o:spid="_x0000_s2108" style="position:absolute;left:26679;top:17045;width:2460;height:1800;v-text-anchor:middle" coordsize="2460,1800" o:spt="100" adj="0,,0" path="m,l24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5DA1A74" w14:textId="77777777" w:rsidR="009F3043" w:rsidRDefault="00EB4210">
                    <w:pPr>
                      <w:pStyle w:val="a8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Q</m:t>
                      </m:r>
                    </m:oMath>
                  </w:p>
                </w:txbxContent>
              </v:textbox>
            </v:shape>
            <v:shape id="_x0000_s2088259538" o:spid="_x0000_s2107" style="position:absolute;left:26830;top:17339;width:466;height:533" coordsize="466,533" path="m466,266l,,,533,466,266e" fillcolor="black" strokeweight="0">
              <v:stroke joinstyle="miter"/>
            </v:shape>
            <v:shape id="_x0000_s2088259539" o:spid="_x0000_s2106" style="position:absolute;left:1956;top:1014;width:533;height:466" coordsize="533,466" path="m266,l,466r533,l266,e" fillcolor="black" strokeweight="0">
              <v:stroke joinstyle="miter"/>
            </v:shape>
            <v:shape id="_x0000_s2088259540" o:spid="_x0000_s2105" style="position:absolute;left:6054;top:6599;width:2460;height:1800;v-text-anchor:middle" coordsize="2460,1800" o:spt="100" adj="0,,0" path="m,l24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1557669" w14:textId="77777777" w:rsidR="009F3043" w:rsidRDefault="00EB4210">
                    <w:pPr>
                      <w:pStyle w:val="a8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a</m:t>
                      </m:r>
                    </m:oMath>
                  </w:p>
                </w:txbxContent>
              </v:textbox>
            </v:shape>
            <v:shape id="_x0000_s2088259541" o:spid="_x0000_s2104" style="position:absolute;left:13458;top:7048;width:2460;height:1800;v-text-anchor:middle" coordsize="2460,1800" o:spt="100" adj="0,,0" path="m,l24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4B5F095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b/>
                        <w:bCs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c</m:t>
                        </m:r>
                      </m:oMath>
                    </m:oMathPara>
                  </w:p>
                </w:txbxContent>
              </v:textbox>
            </v:shape>
            <v:shape id="_x0000_s2088259542" o:spid="_x0000_s2103" style="position:absolute;left:10192;top:7556;width:2460;height:1800;v-text-anchor:middle" coordsize="2460,1800" o:spt="100" adj="0,,0" path="m,l24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3E78DD2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b/>
                        <w:bCs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</m:t>
                        </m:r>
                      </m:oMath>
                    </m:oMathPara>
                  </w:p>
                </w:txbxContent>
              </v:textbox>
            </v:shape>
            <v:shape id="_x0000_s2088259543" o:spid="_x0000_s2102" style="position:absolute;left:16801;top:7556;width:2460;height:1800;v-text-anchor:middle" coordsize="2460,1800" o:spt="100" adj="0,,0" path="m,l24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269E340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b/>
                        <w:bCs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</m:oMath>
                    </m:oMathPara>
                  </w:p>
                </w:txbxContent>
              </v:textbox>
            </v:shape>
            <v:shape id="_x0000_s2088259544" o:spid="_x0000_s2101" style="position:absolute;left:560;width:2460;height:2104;v-text-anchor:middle" coordsize="2460,2104" o:spt="100" adj="0,,0" path="m,l2460,r,2104l,2104xe" filled="f" stroked="f">
              <v:stroke joinstyle="round"/>
              <v:formulas/>
              <v:path o:connecttype="segments"/>
              <v:textbox inset="2.83pt,2.83pt,2.83pt,2.83pt">
                <w:txbxContent>
                  <w:p w14:paraId="060DC827" w14:textId="77777777" w:rsidR="009F3043" w:rsidRDefault="00EB4210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shape id="_x0000_s2088259545" o:spid="_x0000_s2100" style="position:absolute;top:8676;width:2460;height:2104;v-text-anchor:middle" coordsize="2460,2104" o:spt="100" adj="0,,0" path="m,l2460,r,2104l,2104xe" filled="f" stroked="f">
              <v:stroke joinstyle="round"/>
              <v:formulas/>
              <v:path o:connecttype="segments"/>
              <v:textbox inset="2.83pt,2.83pt,2.83pt,2.83pt">
                <w:txbxContent>
                  <w:p w14:paraId="55A52222" w14:textId="77777777" w:rsidR="009F3043" w:rsidRDefault="00EB4210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46" o:spid="_x0000_s2099" style="position:absolute;top:4720;width:2460;height:2104;v-text-anchor:middle" coordsize="2460,2104" o:spt="100" adj="0,,0" path="m,l2460,r,2104l,2104xe" filled="f" stroked="f">
              <v:stroke joinstyle="round"/>
              <v:formulas/>
              <v:path o:connecttype="segments"/>
              <v:textbox inset="2.83pt,2.83pt,2.83pt,2.83pt">
                <w:txbxContent>
                  <w:p w14:paraId="20948D7E" w14:textId="77777777" w:rsidR="009F3043" w:rsidRDefault="00EB4210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</v:group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41"/>
        <w:gridCol w:w="845"/>
        <w:gridCol w:w="788"/>
        <w:gridCol w:w="845"/>
        <w:gridCol w:w="1241"/>
      </w:tblGrid>
      <w:tr w:rsidR="009F3043" w14:paraId="5321BAF8" w14:textId="77777777">
        <w:trPr>
          <w:trHeight w:val="879"/>
          <w:jc w:val="center"/>
        </w:trPr>
        <w:tc>
          <w:tcPr>
            <w:tcW w:w="1241" w:type="dxa"/>
            <w:tcBorders>
              <w:top w:val="none" w:sz="0" w:space="0" w:color="000000"/>
              <w:left w:val="single" w:sz="2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9EAC3DE" w14:textId="77777777" w:rsidR="009F3043" w:rsidRDefault="009F3043">
            <w:pPr>
              <w:pStyle w:val="a8"/>
            </w:pPr>
          </w:p>
        </w:tc>
        <w:tc>
          <w:tcPr>
            <w:tcW w:w="84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E68E959" w14:textId="77777777" w:rsidR="009F3043" w:rsidRDefault="009F3043">
            <w:pPr>
              <w:pStyle w:val="a8"/>
            </w:pPr>
          </w:p>
        </w:tc>
        <w:tc>
          <w:tcPr>
            <w:tcW w:w="788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9CCE309" w14:textId="77777777" w:rsidR="009F3043" w:rsidRDefault="009F3043">
            <w:pPr>
              <w:pStyle w:val="a8"/>
            </w:pPr>
          </w:p>
        </w:tc>
        <w:tc>
          <w:tcPr>
            <w:tcW w:w="845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42E92BB" w14:textId="77777777" w:rsidR="009F3043" w:rsidRDefault="009F3043">
            <w:pPr>
              <w:pStyle w:val="a8"/>
            </w:pP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9BFEE31" w14:textId="77777777" w:rsidR="009F3043" w:rsidRDefault="009F3043">
            <w:pPr>
              <w:pStyle w:val="a8"/>
            </w:pPr>
          </w:p>
        </w:tc>
      </w:tr>
      <w:tr w:rsidR="009F3043" w14:paraId="3DD59205" w14:textId="77777777">
        <w:trPr>
          <w:trHeight w:val="765"/>
          <w:jc w:val="center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0EAEF5" w14:textId="77777777" w:rsidR="009F3043" w:rsidRDefault="009F3043">
            <w:pPr>
              <w:pStyle w:val="a8"/>
              <w:wordWrap/>
              <w:jc w:val="center"/>
              <w:rPr>
                <w:shd w:val="thinDiagCross" w:color="E5E5E5" w:fill="E5E5E5"/>
              </w:rPr>
            </w:pPr>
          </w:p>
        </w:tc>
        <w:tc>
          <w:tcPr>
            <w:tcW w:w="845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  <w:tl2br w:val="nil"/>
              <w:tr2bl w:val="single" w:sz="6" w:space="0" w:color="000000"/>
            </w:tcBorders>
            <w:shd w:val="clear" w:color="auto" w:fill="FFFFFF"/>
            <w:vAlign w:val="center"/>
          </w:tcPr>
          <w:p w14:paraId="5E5AD84D" w14:textId="77777777" w:rsidR="009F3043" w:rsidRDefault="009F3043">
            <w:pPr>
              <w:pStyle w:val="a8"/>
              <w:rPr>
                <w:shd w:val="thinDiagCross" w:color="E5E5E5" w:fill="E5E5E5"/>
              </w:rPr>
            </w:pPr>
          </w:p>
        </w:tc>
        <w:tc>
          <w:tcPr>
            <w:tcW w:w="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28E002" w14:textId="77777777" w:rsidR="009F3043" w:rsidRDefault="009F3043">
            <w:pPr>
              <w:pStyle w:val="a8"/>
            </w:pPr>
          </w:p>
        </w:tc>
        <w:tc>
          <w:tcPr>
            <w:tcW w:w="84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none" w:sz="0" w:space="0" w:color="000000"/>
              <w:tl2br w:val="single" w:sz="6" w:space="0" w:color="000000"/>
              <w:tr2bl w:val="nil"/>
            </w:tcBorders>
            <w:vAlign w:val="center"/>
          </w:tcPr>
          <w:p w14:paraId="612684FE" w14:textId="77777777" w:rsidR="009F3043" w:rsidRDefault="009F3043">
            <w:pPr>
              <w:pStyle w:val="a8"/>
            </w:pPr>
          </w:p>
        </w:tc>
        <w:tc>
          <w:tcPr>
            <w:tcW w:w="124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DC8DD11" w14:textId="77777777" w:rsidR="009F3043" w:rsidRDefault="009F3043">
            <w:pPr>
              <w:pStyle w:val="a8"/>
            </w:pPr>
          </w:p>
        </w:tc>
      </w:tr>
      <w:tr w:rsidR="009F3043" w14:paraId="6099E3DC" w14:textId="77777777">
        <w:trPr>
          <w:trHeight w:val="709"/>
          <w:jc w:val="center"/>
        </w:trPr>
        <w:tc>
          <w:tcPr>
            <w:tcW w:w="12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54F902D" w14:textId="77777777" w:rsidR="009F3043" w:rsidRDefault="009F3043">
            <w:pPr>
              <w:pStyle w:val="a8"/>
            </w:pPr>
          </w:p>
        </w:tc>
        <w:tc>
          <w:tcPr>
            <w:tcW w:w="845" w:type="dxa"/>
            <w:tcBorders>
              <w:top w:val="single" w:sz="6" w:space="0" w:color="000000"/>
              <w:left w:val="dotted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5AD755" w14:textId="77777777" w:rsidR="009F3043" w:rsidRDefault="009F3043">
            <w:pPr>
              <w:pStyle w:val="a8"/>
              <w:rPr>
                <w:bdr w:val="dotted" w:sz="2" w:space="0" w:color="000000"/>
              </w:rPr>
            </w:pPr>
          </w:p>
        </w:tc>
        <w:tc>
          <w:tcPr>
            <w:tcW w:w="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038834" w14:textId="77777777" w:rsidR="009F3043" w:rsidRDefault="009F3043">
            <w:pPr>
              <w:pStyle w:val="a8"/>
            </w:pP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28D3929" w14:textId="77777777" w:rsidR="009F3043" w:rsidRDefault="009F3043">
            <w:pPr>
              <w:pStyle w:val="a8"/>
            </w:pPr>
          </w:p>
        </w:tc>
        <w:tc>
          <w:tcPr>
            <w:tcW w:w="1241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ED6C6EB" w14:textId="77777777" w:rsidR="009F3043" w:rsidRDefault="009F3043">
            <w:pPr>
              <w:pStyle w:val="a8"/>
            </w:pPr>
          </w:p>
        </w:tc>
      </w:tr>
      <w:tr w:rsidR="009F3043" w14:paraId="5CB0DC24" w14:textId="77777777">
        <w:trPr>
          <w:trHeight w:val="879"/>
          <w:jc w:val="center"/>
        </w:trPr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AC75B7F" w14:textId="77777777" w:rsidR="009F3043" w:rsidRDefault="009F3043">
            <w:pPr>
              <w:pStyle w:val="a8"/>
            </w:pPr>
          </w:p>
        </w:tc>
        <w:tc>
          <w:tcPr>
            <w:tcW w:w="84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1D0DD22F" w14:textId="77777777" w:rsidR="009F3043" w:rsidRDefault="009F3043">
            <w:pPr>
              <w:pStyle w:val="a8"/>
              <w:rPr>
                <w:bdr w:val="dotted" w:sz="2" w:space="0" w:color="000000"/>
              </w:rPr>
            </w:pPr>
          </w:p>
        </w:tc>
        <w:tc>
          <w:tcPr>
            <w:tcW w:w="788" w:type="dxa"/>
            <w:tcBorders>
              <w:top w:val="single" w:sz="6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6450DA5" w14:textId="77777777" w:rsidR="009F3043" w:rsidRDefault="009F3043">
            <w:pPr>
              <w:pStyle w:val="a8"/>
            </w:pPr>
          </w:p>
        </w:tc>
        <w:tc>
          <w:tcPr>
            <w:tcW w:w="84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1229521A" w14:textId="77777777" w:rsidR="009F3043" w:rsidRDefault="009F3043">
            <w:pPr>
              <w:pStyle w:val="a8"/>
            </w:pPr>
          </w:p>
        </w:tc>
        <w:tc>
          <w:tcPr>
            <w:tcW w:w="1241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63F7D25" w14:textId="77777777" w:rsidR="009F3043" w:rsidRDefault="009F3043">
            <w:pPr>
              <w:pStyle w:val="a8"/>
            </w:pPr>
          </w:p>
        </w:tc>
      </w:tr>
    </w:tbl>
    <w:p w14:paraId="07FA39E8" w14:textId="77777777" w:rsidR="009F3043" w:rsidRDefault="009F3043">
      <w:pPr>
        <w:rPr>
          <w:sz w:val="2"/>
        </w:rPr>
      </w:pPr>
    </w:p>
    <w:p w14:paraId="258C312E" w14:textId="77777777" w:rsidR="009F3043" w:rsidRDefault="00EB4210">
      <w:pPr>
        <w:pStyle w:val="a8"/>
        <w:wordWrap/>
        <w:snapToGrid/>
        <w:jc w:val="center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p w14:paraId="0E477886" w14:textId="77777777" w:rsidR="009F3043" w:rsidRDefault="00EB4210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5E1889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E752B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5E275A" w14:textId="77777777" w:rsidR="009F3043" w:rsidRDefault="00EB4210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소비자잉여의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6FDC91C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6D4815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73504D" w14:textId="77777777" w:rsidR="009F3043" w:rsidRDefault="00EB4210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사회적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09EC99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D19093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A45F66" w14:textId="77777777" w:rsidR="009F3043" w:rsidRDefault="00EB4210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i/>
                <w:iCs/>
              </w:rPr>
              <w:t>c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전가되는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4442FFD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CDA91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DC089A" w14:textId="77777777" w:rsidR="009F3043" w:rsidRDefault="00EB4210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i/>
                <w:iCs/>
              </w:rPr>
              <w:t>e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교역조건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3D67324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5CE923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68D95A" w14:textId="77777777" w:rsidR="009F3043" w:rsidRDefault="00EB4210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생산자잉여의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B00ACCD" w14:textId="77777777" w:rsidR="009F3043" w:rsidRDefault="009F3043">
      <w:pPr>
        <w:rPr>
          <w:sz w:val="2"/>
        </w:rPr>
      </w:pPr>
    </w:p>
    <w:p w14:paraId="23F21A9A" w14:textId="77777777" w:rsidR="009F3043" w:rsidRDefault="009F3043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19F34F87" w14:textId="77777777" w:rsidR="009F3043" w:rsidRDefault="009F3043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263EAFC2" w14:textId="77777777" w:rsidR="009F3043" w:rsidRDefault="009F3043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4DE9646A" w14:textId="77777777" w:rsidR="009F3043" w:rsidRDefault="009F3043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0DBE2687" w14:textId="77777777" w:rsidR="009F3043" w:rsidRDefault="009F3043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52D8D1B9" w14:textId="77777777" w:rsidR="009F3043" w:rsidRDefault="009F3043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62F28763" w14:textId="77777777" w:rsidR="009F3043" w:rsidRDefault="009F3043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0D40D15C" w14:textId="77777777" w:rsidR="009F3043" w:rsidRDefault="009F3043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0AAC7B96" w14:textId="77777777" w:rsidR="009F3043" w:rsidRDefault="009F3043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160DCFB5" w14:textId="77777777" w:rsidR="009F3043" w:rsidRDefault="00EB4210">
      <w:pPr>
        <w:pStyle w:val="a8"/>
        <w:snapToGrid/>
        <w:ind w:left="381" w:hanging="381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b/>
          <w:bCs/>
        </w:rPr>
        <w:t xml:space="preserve">20. </w:t>
      </w:r>
      <w:r>
        <w:rPr>
          <w:rFonts w:ascii="HY신명조" w:eastAsia="HY신명조" w:cs="HY신명조"/>
          <w:spacing w:val="-1"/>
        </w:rPr>
        <w:t>2</w:t>
      </w:r>
      <w:r>
        <w:rPr>
          <w:rFonts w:ascii="HY신명조" w:eastAsia="HY신명조" w:cs="HY신명조"/>
          <w:spacing w:val="-1"/>
        </w:rPr>
        <w:t>국가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i/>
          <w:iCs/>
          <w:spacing w:val="-1"/>
        </w:rPr>
        <w:t>A</w:t>
      </w:r>
      <w:r>
        <w:rPr>
          <w:rFonts w:ascii="HY신명조" w:eastAsia="HY신명조" w:cs="HY신명조"/>
          <w:spacing w:val="-1"/>
        </w:rPr>
        <w:t>국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i/>
          <w:iCs/>
          <w:spacing w:val="-1"/>
        </w:rPr>
        <w:t>B</w:t>
      </w:r>
      <w:r>
        <w:rPr>
          <w:rFonts w:ascii="HY신명조" w:eastAsia="HY신명조" w:cs="HY신명조"/>
          <w:spacing w:val="-1"/>
        </w:rPr>
        <w:t>국</w:t>
      </w:r>
      <w:r>
        <w:rPr>
          <w:rFonts w:ascii="HY신명조" w:eastAsia="HY신명조" w:cs="HY신명조"/>
          <w:spacing w:val="-1"/>
        </w:rPr>
        <w:t>) 2</w:t>
      </w:r>
      <w:r>
        <w:rPr>
          <w:rFonts w:ascii="HY신명조" w:eastAsia="HY신명조" w:cs="HY신명조"/>
          <w:spacing w:val="-1"/>
        </w:rPr>
        <w:t>재화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i/>
          <w:iCs/>
          <w:spacing w:val="-1"/>
        </w:rPr>
        <w:t>X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i/>
          <w:iCs/>
          <w:spacing w:val="-1"/>
        </w:rPr>
        <w:t>Y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  <w:spacing w:val="-1"/>
        </w:rPr>
        <w:t xml:space="preserve">) </w:t>
      </w:r>
      <w:r>
        <w:rPr>
          <w:rFonts w:ascii="HY신명조" w:eastAsia="HY신명조" w:cs="HY신명조"/>
          <w:spacing w:val="-1"/>
        </w:rPr>
        <w:t>헥셔</w:t>
      </w:r>
      <w:r>
        <w:rPr>
          <w:rFonts w:ascii="HY신명조" w:eastAsia="HY신명조" w:cs="HY신명조"/>
          <w:spacing w:val="-1"/>
        </w:rPr>
        <w:t>-</w:t>
      </w:r>
      <w:r>
        <w:rPr>
          <w:rFonts w:ascii="HY신명조" w:eastAsia="HY신명조" w:cs="HY신명조"/>
          <w:spacing w:val="-1"/>
        </w:rPr>
        <w:t>올린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가정하자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i/>
          <w:iCs/>
        </w:rPr>
        <w:t>X</w:t>
      </w:r>
      <w:r>
        <w:rPr>
          <w:rFonts w:ascii="HY신명조" w:eastAsia="HY신명조" w:cs="HY신명조"/>
        </w:rPr>
        <w:t>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노동집약재이고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i/>
          <w:iCs/>
        </w:rPr>
        <w:t>Y</w:t>
      </w:r>
      <w:r>
        <w:rPr>
          <w:rFonts w:ascii="HY신명조" w:eastAsia="HY신명조" w:cs="HY신명조"/>
        </w:rPr>
        <w:t>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자본집약재이다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i/>
          <w:iCs/>
        </w:rPr>
        <w:t>A</w:t>
      </w:r>
      <w:r>
        <w:rPr>
          <w:rFonts w:ascii="HY신명조" w:eastAsia="HY신명조" w:cs="HY신명조"/>
        </w:rPr>
        <w:t>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노동풍부국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i/>
          <w:iCs/>
        </w:rPr>
        <w:t>B</w:t>
      </w:r>
      <w:r>
        <w:rPr>
          <w:rFonts w:ascii="HY신명조" w:eastAsia="HY신명조" w:cs="HY신명조"/>
        </w:rPr>
        <w:t>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자본풍부국일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AE61EA8" w14:textId="77777777" w:rsidR="009F3043" w:rsidRDefault="00EB4210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10536429" w14:textId="77777777">
        <w:trPr>
          <w:trHeight w:val="6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32ECF2" w14:textId="77777777" w:rsidR="009F3043" w:rsidRDefault="009F304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11B8D88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5894DA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재가격〗〗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재가격〗〗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</w:rPr>
              <w:t>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B</w:t>
            </w:r>
            <w:r>
              <w:rPr>
                <w:rFonts w:ascii="HY신명조" w:eastAsia="HY신명조" w:cs="HY신명조"/>
              </w:rPr>
              <w:t>국보다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571269D3" w14:textId="77777777">
        <w:trPr>
          <w:trHeight w:val="6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364133" w14:textId="77777777" w:rsidR="009F3043" w:rsidRDefault="009F304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3E70263B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778411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〖〖단위당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자본사용보수〗〗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〖〖단위당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노동사용보수〗〗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B</w:t>
            </w:r>
            <w:r>
              <w:rPr>
                <w:rFonts w:ascii="HY신명조" w:eastAsia="HY신명조" w:cs="HY신명조"/>
              </w:rPr>
              <w:t>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</w:rPr>
              <w:t>국보다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559B0C6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72A1F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BD34AF" w14:textId="77777777" w:rsidR="009F3043" w:rsidRDefault="00EB4210">
            <w:pPr>
              <w:pStyle w:val="a8"/>
              <w:spacing w:line="240" w:lineRule="auto"/>
              <w:ind w:left="349" w:hanging="349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국은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</w:rPr>
              <w:t>X</w:t>
            </w:r>
            <w:r>
              <w:rPr>
                <w:rFonts w:ascii="HY신명조" w:eastAsia="HY신명조" w:cs="HY신명조"/>
                <w:spacing w:val="-4"/>
              </w:rPr>
              <w:t>재를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  <w:spacing w:val="-4"/>
              </w:rPr>
              <w:t>B</w:t>
            </w:r>
            <w:r>
              <w:rPr>
                <w:rFonts w:ascii="HY신명조" w:eastAsia="HY신명조" w:cs="HY신명조"/>
                <w:spacing w:val="-4"/>
              </w:rPr>
              <w:t>국은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</w:rPr>
              <w:t>Y</w:t>
            </w:r>
            <w:r>
              <w:rPr>
                <w:rFonts w:ascii="HY신명조" w:eastAsia="HY신명조" w:cs="HY신명조"/>
                <w:spacing w:val="-4"/>
              </w:rPr>
              <w:t>재를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각각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불완전특화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수출한다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F3043" w14:paraId="13549973" w14:textId="77777777">
        <w:trPr>
          <w:trHeight w:val="6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374AF8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43E27D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무역의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결과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양국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단위당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노동사용보수의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격차는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감소하지만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자본사용보수의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격차는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11BF7CD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8F818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6A07F1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A255191" w14:textId="77777777" w:rsidR="009F3043" w:rsidRDefault="009F3043">
      <w:pPr>
        <w:rPr>
          <w:sz w:val="2"/>
        </w:rPr>
      </w:pPr>
    </w:p>
    <w:p w14:paraId="04B7257C" w14:textId="77777777" w:rsidR="009F3043" w:rsidRDefault="009F3043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0125B8A1" w14:textId="77777777" w:rsidR="009F3043" w:rsidRDefault="009F3043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1F289CE8" w14:textId="77777777" w:rsidR="009F3043" w:rsidRDefault="009F3043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74182E65" w14:textId="77777777" w:rsidR="009F3043" w:rsidRDefault="009F3043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5EB8D449" w14:textId="77777777" w:rsidR="009F3043" w:rsidRDefault="009F3043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73B4D2DA" w14:textId="77777777" w:rsidR="009F3043" w:rsidRDefault="009F3043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7B09E955" w14:textId="77777777" w:rsidR="009F3043" w:rsidRDefault="00EB4210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</w:t>
      </w:r>
      <w:r>
        <w:rPr>
          <w:rFonts w:ascii="HY신명조" w:eastAsia="HY신명조" w:cs="HY신명조"/>
          <w:spacing w:val="-4"/>
        </w:rPr>
        <w:t>/</w:t>
      </w:r>
      <w:r>
        <w:rPr>
          <w:rFonts w:ascii="HY신명조" w:eastAsia="HY신명조" w:cs="HY신명조"/>
          <w:spacing w:val="-4"/>
        </w:rPr>
        <w:t>달러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환율이</w:t>
      </w:r>
      <w:r>
        <w:rPr>
          <w:rFonts w:ascii="HY신명조" w:eastAsia="HY신명조" w:cs="HY신명조"/>
          <w:spacing w:val="-4"/>
        </w:rPr>
        <w:t xml:space="preserve"> 1,100</w:t>
      </w:r>
      <w:r>
        <w:rPr>
          <w:rFonts w:ascii="HY신명조" w:eastAsia="HY신명조" w:cs="HY신명조"/>
          <w:spacing w:val="-4"/>
        </w:rPr>
        <w:t>원으로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예상되고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현재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달러예금이자율은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 xml:space="preserve"> 5%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아래의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</w:t>
      </w:r>
      <w:r>
        <w:rPr>
          <w:rFonts w:ascii="HY신명조" w:eastAsia="HY신명조" w:cs="HY신명조"/>
          <w:spacing w:val="-3"/>
        </w:rPr>
        <w:t>/</w:t>
      </w:r>
      <w:r>
        <w:rPr>
          <w:rFonts w:ascii="HY신명조" w:eastAsia="HY신명조" w:cs="HY신명조"/>
          <w:spacing w:val="-3"/>
        </w:rPr>
        <w:t>달러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환율에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변동되는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</w:t>
      </w:r>
      <w:r>
        <w:rPr>
          <w:rFonts w:ascii="HY신명조" w:eastAsia="HY신명조" w:cs="HY신명조"/>
          <w:spacing w:val="-3"/>
        </w:rPr>
        <w:t>/</w:t>
      </w:r>
      <w:r>
        <w:rPr>
          <w:rFonts w:ascii="HY신명조" w:eastAsia="HY신명조" w:cs="HY신명조"/>
          <w:spacing w:val="-3"/>
        </w:rPr>
        <w:t>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환율의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예상연간변화율과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원화표시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달러예금의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연간기대수익률을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보</w:t>
      </w:r>
      <w:r>
        <w:rPr>
          <w:rFonts w:ascii="HY신명조" w:eastAsia="HY신명조" w:cs="HY신명조"/>
          <w:spacing w:val="-3"/>
        </w:rPr>
        <w:t>여준다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만약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원화예금의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이자율이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 xml:space="preserve"> 10%</w:t>
      </w:r>
      <w:r>
        <w:rPr>
          <w:rFonts w:ascii="HY신명조" w:eastAsia="HY신명조" w:cs="HY신명조"/>
          <w:spacing w:val="-3"/>
        </w:rPr>
        <w:t>라면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자산접근법에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따른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외환시장의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현재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균형환율은</w:t>
      </w:r>
      <w:r>
        <w:rPr>
          <w:rFonts w:ascii="HY신명조" w:eastAsia="HY신명조" w:cs="HY신명조"/>
          <w:spacing w:val="4"/>
        </w:rPr>
        <w:t>? (</w:t>
      </w:r>
      <w:r>
        <w:rPr>
          <w:rFonts w:ascii="HY신명조" w:eastAsia="HY신명조" w:cs="HY신명조"/>
          <w:spacing w:val="4"/>
        </w:rPr>
        <w:t>단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자산은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예금이며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모든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계</w:t>
      </w:r>
      <w:r>
        <w:rPr>
          <w:rFonts w:ascii="HY신명조" w:eastAsia="HY신명조" w:cs="HY신명조"/>
        </w:rPr>
        <w:t>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셋째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 xml:space="preserve">.) </w:t>
      </w:r>
    </w:p>
    <w:p w14:paraId="464950B3" w14:textId="77777777" w:rsidR="009F3043" w:rsidRDefault="00EB4210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C75252"/>
        </w:rPr>
        <w:t xml:space="preserve">   </w:t>
      </w:r>
      <w:r>
        <w:rPr>
          <w:rFonts w:ascii="HY신명조" w:eastAsia="HY신명조" w:cs="HY신명조"/>
          <w:color w:val="C75252"/>
        </w:rPr>
        <w:t>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2"/>
        <w:gridCol w:w="2088"/>
        <w:gridCol w:w="2088"/>
      </w:tblGrid>
      <w:tr w:rsidR="009F3043" w14:paraId="3C8D6385" w14:textId="77777777">
        <w:trPr>
          <w:trHeight w:val="593"/>
        </w:trPr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9AF62" w14:textId="77777777" w:rsidR="009F3043" w:rsidRDefault="00EB4210">
            <w:pPr>
              <w:pStyle w:val="a8"/>
              <w:wordWrap/>
              <w:spacing w:line="240" w:lineRule="auto"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 </w:t>
            </w:r>
          </w:p>
          <w:p w14:paraId="59B9F999" w14:textId="77777777" w:rsidR="009F3043" w:rsidRDefault="00EB4210">
            <w:pPr>
              <w:pStyle w:val="a8"/>
              <w:wordWrap/>
              <w:spacing w:line="240" w:lineRule="auto"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948DC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연간변화율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5CF770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원화표시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달러예금의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연간기대수익률</w:t>
            </w:r>
          </w:p>
        </w:tc>
      </w:tr>
      <w:tr w:rsidR="009F3043" w14:paraId="1F02486F" w14:textId="77777777">
        <w:trPr>
          <w:trHeight w:val="369"/>
        </w:trPr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FCB5F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1,150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9BE20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(-)0.04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F9775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0.01</w:t>
            </w:r>
          </w:p>
        </w:tc>
      </w:tr>
      <w:tr w:rsidR="009F3043" w14:paraId="43D34E27" w14:textId="77777777">
        <w:trPr>
          <w:trHeight w:val="369"/>
        </w:trPr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19780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DE6CA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B8C54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0.05</w:t>
            </w:r>
          </w:p>
        </w:tc>
      </w:tr>
      <w:tr w:rsidR="009F3043" w14:paraId="638272D8" w14:textId="77777777">
        <w:trPr>
          <w:trHeight w:val="369"/>
        </w:trPr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A0DA1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1,050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999CB3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0.05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D563F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0.10</w:t>
            </w:r>
          </w:p>
        </w:tc>
      </w:tr>
      <w:tr w:rsidR="009F3043" w14:paraId="37B31CCE" w14:textId="77777777">
        <w:trPr>
          <w:trHeight w:val="369"/>
        </w:trPr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CBF02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870D7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CDBC06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0.15</w:t>
            </w:r>
          </w:p>
        </w:tc>
      </w:tr>
      <w:tr w:rsidR="009F3043" w14:paraId="6B36744E" w14:textId="77777777">
        <w:trPr>
          <w:trHeight w:val="369"/>
        </w:trPr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4D084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950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0554F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0.16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58D31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0.21</w:t>
            </w:r>
          </w:p>
        </w:tc>
      </w:tr>
    </w:tbl>
    <w:p w14:paraId="2318B692" w14:textId="77777777" w:rsidR="009F3043" w:rsidRDefault="009F3043">
      <w:pPr>
        <w:rPr>
          <w:sz w:val="2"/>
        </w:rPr>
      </w:pPr>
    </w:p>
    <w:p w14:paraId="0620B79D" w14:textId="77777777" w:rsidR="009F3043" w:rsidRDefault="00EB4210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47E53CBF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30BAD5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7C4B14" w14:textId="77777777" w:rsidR="009F3043" w:rsidRDefault="00EB4210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1,150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5925F8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125D8D" w14:textId="77777777" w:rsidR="009F3043" w:rsidRDefault="00EB4210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9BEED9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26C1C9" w14:textId="77777777" w:rsidR="009F3043" w:rsidRDefault="00EB4210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1,050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달러</w:t>
            </w:r>
          </w:p>
        </w:tc>
      </w:tr>
      <w:tr w:rsidR="009F3043" w14:paraId="3E6AEFDA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847A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C08F9B" w14:textId="77777777" w:rsidR="009F3043" w:rsidRDefault="00EB4210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51F5EB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53EC39" w14:textId="77777777" w:rsidR="009F3043" w:rsidRDefault="00EB4210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950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9A14DC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1F00B5" w14:textId="77777777" w:rsidR="009F3043" w:rsidRDefault="009F3043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27805EB4" w14:textId="77777777" w:rsidR="009F3043" w:rsidRDefault="009F3043">
      <w:pPr>
        <w:rPr>
          <w:sz w:val="2"/>
        </w:rPr>
      </w:pPr>
    </w:p>
    <w:p w14:paraId="02BDF76F" w14:textId="77777777" w:rsidR="009F3043" w:rsidRDefault="009F3043">
      <w:pPr>
        <w:pStyle w:val="a8"/>
        <w:wordWrap/>
        <w:snapToGrid/>
        <w:jc w:val="center"/>
        <w:rPr>
          <w:rFonts w:ascii="HY신명조" w:eastAsia="HY신명조" w:cs="HY신명조"/>
        </w:rPr>
      </w:pPr>
    </w:p>
    <w:p w14:paraId="4CCA2135" w14:textId="77777777" w:rsidR="009F3043" w:rsidRDefault="00EB4210">
      <w:pPr>
        <w:pStyle w:val="a8"/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22. </w:t>
      </w:r>
      <w:r>
        <w:rPr>
          <w:rFonts w:ascii="HY신명조" w:eastAsia="HY신명조" w:cs="HY신명조"/>
          <w:spacing w:val="-2"/>
        </w:rPr>
        <w:t>아래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그림은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화폐시장과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외환시장의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균형이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연계되어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보여준다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국내화폐시장에서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결정된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균형이자율</w:t>
      </w:r>
      <w:r>
        <w:rPr>
          <w:rFonts w:ascii="HY신명조" w:eastAsia="HY신명조" w:cs="HY신명조"/>
          <w:spacing w:val="3"/>
        </w:rPr>
        <w:t>(</w:t>
      </w:r>
      <m:oMath>
        <m:r>
          <m:rPr>
            <m:sty m:val="p"/>
          </m:rPr>
          <w:rPr>
            <w:rFonts w:ascii="Cambria Math"/>
            <w:sz w:val="18"/>
            <w:szCs w:val="18"/>
          </w:rPr>
          <m:t>R</m:t>
        </m:r>
        <m:r>
          <m:rPr>
            <m:sty m:val="p"/>
          </m:rPr>
          <w:rPr>
            <w:rFonts w:ascii="Cambria Math"/>
            <w:sz w:val="18"/>
            <w:szCs w:val="18"/>
          </w:rPr>
          <m:t>^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*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</m:t>
        </m:r>
      </m:oMath>
      <w:r>
        <w:rPr>
          <w:rFonts w:ascii="HY신명조" w:eastAsia="HY신명조" w:cs="HY신명조"/>
          <w:spacing w:val="3"/>
        </w:rPr>
        <w:t>)</w:t>
      </w:r>
      <w:r>
        <w:rPr>
          <w:rFonts w:ascii="HY신명조" w:eastAsia="HY신명조" w:cs="HY신명조"/>
          <w:spacing w:val="3"/>
        </w:rPr>
        <w:t>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외환시장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-1"/>
        </w:rPr>
        <w:t>서는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자국예금수익률이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되어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자국화폐표시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외국예금기대수익률과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같아질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균형환율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  <w:sz w:val="18"/>
            <w:szCs w:val="18"/>
          </w:rPr>
          <m:t>E</m:t>
        </m:r>
        <m:r>
          <m:rPr>
            <m:sty m:val="p"/>
          </m:rPr>
          <w:rPr>
            <w:rFonts w:ascii="Cambria Math"/>
            <w:sz w:val="18"/>
            <w:szCs w:val="18"/>
          </w:rPr>
          <m:t>^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*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아래의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0168DDD4" w14:textId="77777777" w:rsidR="009F3043" w:rsidRDefault="00EB4210">
      <w:pPr>
        <w:pStyle w:val="a8"/>
        <w:snapToGrid/>
        <w:ind w:left="392" w:hanging="392"/>
        <w:rPr>
          <w:rFonts w:ascii="HY신명조" w:eastAsia="HY신명조" w:cs="HY신명조"/>
        </w:rPr>
      </w:pPr>
      <w:r>
        <w:pict w14:anchorId="7BE27EF5">
          <v:group id="_x0000_s2063" style="position:absolute;left:0;text-align:left;margin-left:3.35pt;margin-top:.85pt;width:319.95pt;height:240.75pt;z-index:431" coordsize="31993,24073">
            <v:shape id="_x0000_s2088259547" o:spid="_x0000_s2097" style="position:absolute;left:26269;top:10352;width:5724;height:2646;v-text-anchor:middle" coordsize="5724,2646" o:spt="100" adj="0,,0" path="m,l5724,r,2646l,2646xe" filled="f" stroked="f">
              <v:stroke joinstyle="round"/>
              <v:formulas/>
              <v:path o:connecttype="segments"/>
              <v:textbox inset="2.83pt,2.83pt,2.83pt,2.83pt">
                <w:txbxContent>
                  <w:p w14:paraId="1D2393FD" w14:textId="77777777" w:rsidR="009F3043" w:rsidRDefault="00EB4210">
                    <w:pPr>
                      <w:pStyle w:val="a8"/>
                      <w:spacing w:line="240" w:lineRule="auto"/>
                      <w:ind w:left="69" w:hanging="69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자국화폐표시</w:t>
                    </w: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 xml:space="preserve"> </w:t>
                    </w:r>
                  </w:p>
                  <w:p w14:paraId="78F110F8" w14:textId="77777777" w:rsidR="009F3043" w:rsidRDefault="00EB4210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기대수익률</w:t>
                    </w:r>
                  </w:p>
                </w:txbxContent>
              </v:textbox>
            </v:shape>
            <v:shape id="_x0000_s2088259548" o:spid="_x0000_s2096" style="position:absolute;top:4839;width:4154;height:3382;v-text-anchor:middle" coordsize="4154,3382" o:spt="100" adj="0,,0" path="m,l4154,r,3382l,3382xe" filled="f" stroked="f">
              <v:stroke joinstyle="round"/>
              <v:formulas/>
              <v:path o:connecttype="segments"/>
              <v:textbox inset="2.83pt,2.83pt,2.83pt,2.83pt">
                <w:txbxContent>
                  <w:p w14:paraId="4E609363" w14:textId="77777777" w:rsidR="009F3043" w:rsidRDefault="00EB4210">
                    <w:pPr>
                      <w:pStyle w:val="a8"/>
                      <w:tabs>
                        <w:tab w:val="left" w:pos="210"/>
                      </w:tabs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  <w:spacing w:val="-12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pacing w:val="-12"/>
                        <w:sz w:val="18"/>
                        <w:szCs w:val="18"/>
                      </w:rPr>
                      <w:t>외환시장</w:t>
                    </w:r>
                  </w:p>
                </w:txbxContent>
              </v:textbox>
            </v:shape>
            <v:shape id="_x0000_s2088259549" o:spid="_x0000_s2095" style="position:absolute;left:11964;top:14485;width:8917;height:6087" coordsize="8917,6087" path="m,6087c,3043,4459,,8917,e" filled="f" strokeweight=".7pt">
              <v:stroke joinstyle="miter"/>
            </v:shape>
            <v:shape id="_x0000_s2088259550" o:spid="_x0000_s2094" style="position:absolute;left:12116;top:2015;width:8639;height:6784" coordsize="8639,6784" path="m8639,6784c4320,6784,,3392,,e" filled="f" strokeweight=".7pt">
              <v:stroke joinstyle="miter"/>
            </v:shape>
            <v:group id="_x0000_s2086" style="position:absolute;left:3818;top:1734;width:1492;height:9631" coordorigin="3818,1734" coordsize="1492,9631">
              <v:shape id="_x0000_s2088259552" o:spid="_x0000_s2093" style="position:absolute;left:4564;top:1734;width:746;height:4009" coordsize="746,4009" path="m746,l720,,695,1r-27,l643,5r-26,7l592,16r-25,7l540,30r-25,7l489,46,467,57,441,67,419,82r-23,9l371,105r-20,14l329,135r-23,14l288,167r-24,20l246,205r-20,17l208,242r-17,21l175,283r-19,25l140,328r-12,24l111,376,98,397,86,424,76,449,63,472,53,500,43,524r-8,26l28,579r-6,27l15,634r-3,27l5,688,2,716r,27l,771r,27l,4009e" filled="f" strokeweight="0">
                <v:stroke joinstyle="miter"/>
              </v:shape>
              <v:shape id="_x0000_s2088259553" o:spid="_x0000_s2092" style="position:absolute;left:3818;top:5747;width:746;height:800" coordsize="746,800" path="m746,r,28l743,55r,27l739,110r-6,27l729,165r-6,27l716,221r-7,26l701,274r-10,25l681,326r-13,25l658,374r-12,28l633,422r-17,25l605,470r-17,22l570,515r-17,21l537,556r-19,21l498,595r-18,16l457,632r-19,16l415,663r-21,17l374,693r-25,14l325,718r-21,14l277,741r-21,11l229,762r-25,8l177,777r-25,7l128,787r-27,6l76,796r-27,l24,800,,800e" filled="f" strokeweight="0">
                <v:stroke joinstyle="miter"/>
              </v:shape>
              <v:shape id="_x0000_s2088259554" o:spid="_x0000_s2091" style="position:absolute;left:3818;top:6542;width:746;height:4013" coordsize="746,4013" path="m,l24,,49,3r27,l101,7r27,7l152,17r25,7l204,30r25,7l256,48r21,10l304,69r21,13l349,92r25,14l394,119r21,18l438,151r19,16l480,188r18,18l518,222r19,22l553,263r17,22l588,308r17,21l616,352r17,25l646,397r12,28l668,449r13,25l691,500r10,25l709,552r7,27l723,607r6,27l733,662r6,27l743,716r,28l746,771r,29l746,4013e" filled="f" strokeweight="0">
                <v:stroke joinstyle="miter"/>
              </v:shape>
              <v:shape id="_x0000_s2088259555" o:spid="_x0000_s2090" style="position:absolute;left:4564;top:10565;width:746;height:800" coordsize="746,800" path="m,l,27,2,56r,26l5,111r7,27l15,164r7,29l28,220r7,28l43,275r10,23l63,326r13,24l86,375r12,26l111,423r17,23l140,471r16,19l175,515r16,20l208,556r18,22l246,594r18,18l288,631r18,18l329,663r22,16l371,694r25,14l419,718r22,13l467,742r22,10l515,763r25,7l567,776r25,7l617,786r26,7l668,797r27,l720,800r26,e" filled="f" strokeweight="0">
                <v:stroke joinstyle="miter"/>
              </v:shape>
              <v:shape id="_x0000_s2088259556" o:spid="_x0000_s2089" style="position:absolute;left:4564;top:1734;width:746;height:4009" coordsize="746,4009" path="m746,l720,,695,1r-27,l643,5r-26,7l592,16r-25,7l540,30r-25,7l489,46,467,57,441,67,419,82r-23,9l371,105r-20,14l329,135r-23,14l288,167r-24,20l246,205r-20,17l208,242r-17,21l175,283r-19,25l140,328r-12,24l111,376,98,397,86,424,76,449,63,472,53,500,43,524r-8,26l28,579r-6,27l15,634r-3,27l5,688,2,716r,27l,771r,27l,4009e" filled="f" strokeweight="0">
                <v:stroke joinstyle="miter"/>
              </v:shape>
              <v:shape id="_x0000_s2088259557" o:spid="_x0000_s2088" style="position:absolute;left:3818;top:5747;width:746;height:800" coordsize="746,800" path="m746,r,28l743,55r,27l739,110r-6,27l729,165r-6,27l716,221r-7,26l701,274r-10,25l681,326r-13,25l658,374r-12,28l633,422r-17,25l605,470r-17,22l570,515r-17,21l537,556r-19,21l498,595r-18,16l457,632r-19,16l415,663r-21,17l374,693r-25,14l325,718r-21,14l277,741r-21,11l229,762r-25,8l177,777r-25,7l128,787r-27,6l76,796r-27,l24,800,,800e" filled="f" strokeweight="0">
                <v:stroke joinstyle="miter"/>
              </v:shape>
              <v:shape id="_x0000_s2088259558" o:spid="_x0000_s2087" style="position:absolute;left:3818;top:6542;width:746;height:4013" coordsize="746,4013" path="m,l24,,49,3r27,l101,7r27,7l152,17r25,7l204,30r25,7l256,48r21,10l304,69r21,13l349,92r25,14l394,119r21,18l438,151r19,16l480,188r18,18l518,222r19,22l553,263r17,22l588,308r17,21l616,352r17,25l646,397r12,28l668,449r13,25l691,500r10,25l709,552r7,27l723,607r6,27l733,662r6,27l743,716r,28l746,771r,29l746,4013e" filled="f" strokeweight="0">
                <v:stroke joinstyle="miter"/>
              </v:shape>
            </v:group>
            <v:group id="_x0000_s2078" style="position:absolute;left:3825;top:11698;width:1492;height:10156" coordorigin="3825,11698" coordsize="1492,10156">
              <v:shape id="_x0000_s2088259560" o:spid="_x0000_s2085" style="position:absolute;left:4572;top:11698;width:746;height:4228" coordsize="746,4228" path="m746,l719,,695,2r-27,l643,6r-27,7l591,17r-24,7l540,32r-25,7l488,49,467,60,440,71,419,86,395,96r-25,15l350,126r-21,17l306,158r-19,19l264,197r-18,19l226,235r-19,20l191,278r-17,21l156,325r-17,21l128,372r-17,24l98,419,86,447,76,473,63,498,53,528,43,552r-8,29l28,611r-7,28l15,669r-4,28l5,725,1,755r,28l,814r,28l,4228e" filled="f" strokeweight="0">
                <v:stroke joinstyle="miter"/>
              </v:shape>
              <v:shape id="_x0000_s2088259561" o:spid="_x0000_s2084" style="position:absolute;left:3825;top:15930;width:747;height:843" coordsize="747,843" path="m747,r,30l743,58r,28l740,116r-7,28l730,174r-7,29l717,233r-7,28l702,289r-10,26l682,344r-14,26l659,394r-12,30l634,445r-17,26l605,496r-16,22l570,543r-16,22l537,586r-18,22l499,627r-18,17l457,667r-18,17l416,699r-22,18l374,731r-25,15l326,757r-22,15l278,781r-22,12l230,804r-25,7l178,819r-25,7l128,830r-26,6l77,840r-27,l25,843,,843e" filled="f" strokeweight="0">
                <v:stroke joinstyle="miter"/>
              </v:shape>
              <v:shape id="_x0000_s2088259562" o:spid="_x0000_s2083" style="position:absolute;left:3825;top:16768;width:747;height:4232" coordsize="747,4232" path="m,l25,,50,3r27,l102,7r26,8l153,19r25,7l205,32r25,7l256,50r22,12l304,73r22,13l349,97r25,15l394,126r22,18l439,159r18,17l481,199r18,19l519,235r18,22l554,278r16,22l589,325r16,22l617,372r17,26l647,419r12,30l668,473r14,27l692,528r10,26l710,582r7,28l723,641r7,28l733,699r7,28l743,755r,30l747,813r,30l747,4232e" filled="f" strokeweight="0">
                <v:stroke joinstyle="miter"/>
              </v:shape>
              <v:shape id="_x0000_s2088259563" o:spid="_x0000_s2082" style="position:absolute;left:4572;top:21011;width:746;height:843" coordsize="746,843" path="m,l,28,1,58r,28l5,116r6,28l15,173r6,30l28,231r7,30l43,289r10,25l63,344r13,24l86,394r12,29l111,445r17,25l139,496r17,21l174,543r17,21l207,586r19,23l246,626r18,18l287,665r19,19l329,699r21,17l370,731r25,15l419,757r21,13l467,781r21,12l515,804r25,8l567,817r24,8l616,828r27,8l668,840r27,l719,843r27,e" filled="f" strokeweight="0">
                <v:stroke joinstyle="miter"/>
              </v:shape>
              <v:shape id="_x0000_s2088259564" o:spid="_x0000_s2081" style="position:absolute;left:4572;top:11698;width:746;height:4228" coordsize="746,4228" path="m746,l719,,695,2r-27,l643,6r-27,7l591,17r-24,7l540,32r-25,7l488,49,467,60,440,71,419,86,395,96r-25,15l350,126r-21,17l306,158r-19,19l264,197r-18,19l226,235r-19,20l191,278r-17,21l156,325r-17,21l128,372r-17,24l98,419,86,447,76,473,63,498,53,528,43,552r-8,29l28,611r-7,28l15,669r-4,28l5,725,1,755r,28l,814r,28l,4228e" filled="f" strokeweight="0">
                <v:stroke joinstyle="miter"/>
              </v:shape>
              <v:shape id="_x0000_s2088259565" o:spid="_x0000_s2080" style="position:absolute;left:3825;top:15930;width:747;height:843" coordsize="747,843" path="m747,r,30l743,58r,28l740,116r-7,28l730,174r-7,29l717,233r-7,28l702,289r-10,26l682,344r-14,26l659,394r-12,30l634,445r-17,26l605,496r-16,22l570,543r-16,22l537,586r-18,22l499,627r-18,17l457,667r-18,17l416,699r-22,18l374,731r-25,15l326,757r-22,15l278,781r-22,12l230,804r-25,7l178,819r-25,7l128,830r-26,6l77,840r-27,l25,843,,843e" filled="f" strokeweight="0">
                <v:stroke joinstyle="miter"/>
              </v:shape>
              <v:shape id="_x0000_s2088259566" o:spid="_x0000_s2079" style="position:absolute;left:3825;top:16768;width:747;height:4232" coordsize="747,4232" path="m,l25,,50,3r27,l102,7r26,8l153,19r25,7l205,32r25,7l256,50r22,12l304,73r22,13l349,97r25,15l394,126r22,18l439,159r18,17l481,199r18,19l519,235r18,22l554,278r16,22l589,325r16,22l617,372r17,26l647,419r12,30l668,473r14,27l692,528r10,26l710,582r7,28l723,641r7,28l733,699r7,28l743,755r,30l747,813r,30l747,4232e" filled="f" strokeweight="0">
                <v:stroke joinstyle="miter"/>
              </v:shape>
            </v:group>
            <v:shape id="_x0000_s2088259567" o:spid="_x0000_s2077" style="position:absolute;left:4742;top:10347;width:2150;height:2083;v-text-anchor:middle" coordsize="2150,2083" o:spt="100" adj="0,,0" path="m,l2150,r,2083l,2083xe" filled="f" stroked="f">
              <v:stroke joinstyle="round"/>
              <v:formulas/>
              <v:path o:connecttype="segments"/>
              <v:textbox inset="2.83pt,2.83pt,2.83pt,2.83pt">
                <w:txbxContent>
                  <w:p w14:paraId="11D6E24C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b/>
                        <w:bCs/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O</m:t>
                        </m:r>
                      </m:oMath>
                    </m:oMathPara>
                  </w:p>
                </w:txbxContent>
              </v:textbox>
            </v:shape>
            <v:shape id="_x0000_s2088259568" o:spid="_x0000_s2076" style="position:absolute;left:12570;top:5754;width:3746;height:1602;v-text-anchor:middle" coordsize="3746,1602" o:spt="100" adj="0,,0" path="m,l3746,r,1602l,1602xe" filled="f" stroked="f">
              <v:stroke joinstyle="round"/>
              <v:formulas/>
              <v:path o:connecttype="segments"/>
              <v:textbox inset="2.83pt,2.83pt,2.83pt,2.83pt">
                <w:txbxContent>
                  <w:p w14:paraId="4D3BAE9A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69" o:spid="_x0000_s2075" style="position:absolute;left:14520;top:11041;width:2133;height:2215;v-text-anchor:middle" coordsize="2133,2215" o:spt="100" adj="0,,0" path="m,l2133,r,2215l,2215xe" filled="f" stroked="f">
              <v:stroke joinstyle="round"/>
              <v:formulas/>
              <v:path o:connecttype="segments"/>
              <v:textbox inset="2.83pt,2.83pt,2.83pt,2.83pt">
                <w:txbxContent>
                  <w:p w14:paraId="4FE03CE6" w14:textId="77777777" w:rsidR="009F3043" w:rsidRDefault="00EB4210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pacing w:val="-7"/>
                      </w:rPr>
                    </w:pPr>
                    <m:oMathPara>
                      <m:oMathParaPr>
                        <m:jc m:val="left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70" o:spid="_x0000_s2074" style="position:absolute;left:4594;top:5337;width:2133;height:2214;v-text-anchor:middle" coordsize="2133,2214" o:spt="100" adj="0,,0" path="m,l2133,r,2214l,2214xe" filled="f" stroked="f">
              <v:stroke joinstyle="round"/>
              <v:formulas/>
              <v:path o:connecttype="segments"/>
              <v:textbox inset="2.83pt,2.83pt,2.83pt,2.83pt">
                <w:txbxContent>
                  <w:p w14:paraId="0C289547" w14:textId="77777777" w:rsidR="009F3043" w:rsidRDefault="00EB4210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  <w:spacing w:val="-7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71" o:spid="_x0000_s2073" style="position:absolute;left:25773;top:15269;width:5308;height:2366;v-text-anchor:middle" coordsize="5308,2366" o:spt="100" adj="0,,0" path="m,l5308,r,2366l,23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148DD56F" w14:textId="77777777" w:rsidR="009F3043" w:rsidRDefault="00EB4210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pacing w:val="-16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pacing w:val="-16"/>
                        <w:sz w:val="18"/>
                        <w:szCs w:val="18"/>
                      </w:rPr>
                      <w:t>실질화폐공급</w:t>
                    </w:r>
                  </w:p>
                </w:txbxContent>
              </v:textbox>
            </v:shape>
            <v:shape id="_x0000_s2088259572" o:spid="_x0000_s2072" style="position:absolute;left:25712;top:11153;width:466;height:533" coordsize="466,533" path="m466,266l,,,533,466,266e" fillcolor="black" strokeweight="0">
              <v:stroke joinstyle="miter"/>
            </v:shape>
            <v:shape id="_x0000_s2088259573" o:spid="_x0000_s2071" style="position:absolute;left:19857;top:6542;width:7410;height:2166;v-text-anchor:middle" coordsize="7410,2166" o:spt="100" adj="0,,0" path="m,l7410,r,2166l,21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15115C82" w14:textId="77777777" w:rsidR="009F3043" w:rsidRDefault="00EB4210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pacing w:val="-14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pacing w:val="-14"/>
                        <w:sz w:val="16"/>
                        <w:szCs w:val="16"/>
                      </w:rPr>
                      <w:t>외국예금기대수익률</w:t>
                    </w:r>
                  </w:p>
                </w:txbxContent>
              </v:textbox>
            </v:shape>
            <v:shape id="_x0000_s2088259574" o:spid="_x0000_s2070" style="position:absolute;left:12578;top:19248;width:5634;height:1783;v-text-anchor:middle" coordsize="5634,1783" o:spt="100" adj="0,,0" path="m,l5634,r,1783l,1783xe" filled="f" stroked="f">
              <v:stroke joinstyle="round"/>
              <v:formulas/>
              <v:path o:connecttype="segments"/>
              <v:textbox inset="2.83pt,2.83pt,2.83pt,2.83pt">
                <w:txbxContent>
                  <w:p w14:paraId="3E1127DA" w14:textId="77777777" w:rsidR="009F3043" w:rsidRDefault="00EB4210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pacing w:val="-8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pacing w:val="-8"/>
                        <w:sz w:val="18"/>
                        <w:szCs w:val="18"/>
                      </w:rPr>
                      <w:t>실질화폐수요</w:t>
                    </w:r>
                  </w:p>
                </w:txbxContent>
              </v:textbox>
            </v:shape>
            <v:shape id="_x0000_s2088259575" o:spid="_x0000_s2069" style="position:absolute;left:6068;top:21858;width:533;height:466" coordsize="533,466" path="m267,466l533,,,,267,466e" fillcolor="black" strokeweight="0">
              <v:stroke joinstyle="miter"/>
            </v:shape>
            <v:shape id="_x0000_s2088259576" o:spid="_x0000_s2068" style="position:absolute;left:6068;top:1397;width:533;height:466" coordsize="533,466" path="m266,l,466r533,l266,e" fillcolor="black" strokeweight="0">
              <v:stroke joinstyle="miter"/>
            </v:shape>
            <v:shape id="_x0000_s2088259577" o:spid="_x0000_s2067" style="position:absolute;left:4265;width:5233;height:1566;v-text-anchor:middle" coordsize="5233,1566" o:spt="100" adj="0,,0" path="m,l5233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3CBA425F" w14:textId="77777777" w:rsidR="009F3043" w:rsidRDefault="00EB4210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z w:val="18"/>
                        <w:szCs w:val="18"/>
                      </w:rPr>
                      <w:t>현재환율</w:t>
                    </w:r>
                  </w:p>
                </w:txbxContent>
              </v:textbox>
            </v:shape>
            <v:shape id="_x0000_s2088259578" o:spid="_x0000_s2066" style="position:absolute;left:3873;top:21921;width:5233;height:2151;v-text-anchor:middle" coordsize="5233,2151" o:spt="100" adj="0,,0" path="m,l5233,r,2151l,21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5C03A4D" w14:textId="77777777" w:rsidR="009F3043" w:rsidRDefault="00EB4210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z w:val="18"/>
                        <w:szCs w:val="18"/>
                      </w:rPr>
                      <w:t>실질화폐량</w:t>
                    </w:r>
                  </w:p>
                </w:txbxContent>
              </v:textbox>
            </v:shape>
            <v:shape id="_x0000_s2088259579" o:spid="_x0000_s2065" style="position:absolute;left:189;top:15059;width:4153;height:3380;v-text-anchor:middle" coordsize="4153,3380" o:spt="100" adj="0,,0" path="m,l4153,r,3380l,338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7933190" w14:textId="77777777" w:rsidR="009F3043" w:rsidRDefault="00EB4210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  <w:spacing w:val="-12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pacing w:val="-12"/>
                        <w:sz w:val="18"/>
                        <w:szCs w:val="18"/>
                      </w:rPr>
                      <w:t>화폐시장</w:t>
                    </w:r>
                  </w:p>
                </w:txbxContent>
              </v:textbox>
            </v:shape>
            <v:shape id="_x0000_s2088259580" o:spid="_x0000_s2064" style="position:absolute;left:12578;top:15539;width:3746;height:1602;v-text-anchor:middle" coordsize="3746,1602" o:spt="100" adj="0,,0" path="m,l3746,r,1602l,1602xe" filled="f" stroked="f">
              <v:stroke joinstyle="round"/>
              <v:formulas/>
              <v:path o:connecttype="segments"/>
              <v:textbox inset="2.83pt,2.83pt,2.83pt,2.83pt">
                <w:txbxContent>
                  <w:p w14:paraId="5C8DBC88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</v:group>
        </w:pict>
      </w:r>
      <w:r>
        <w:rPr>
          <w:rFonts w:ascii="HY신명조" w:eastAsia="HY신명조" w:cs="HY신명조"/>
        </w:rPr>
        <w:t xml:space="preserve">  </w:t>
      </w:r>
    </w:p>
    <w:p w14:paraId="2F12C3E4" w14:textId="77777777" w:rsidR="009F3043" w:rsidRDefault="00EB4210">
      <w:pPr>
        <w:pStyle w:val="a8"/>
        <w:snapToGrid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15"/>
        <w:gridCol w:w="2272"/>
      </w:tblGrid>
      <w:tr w:rsidR="009F3043" w14:paraId="36D2B5D0" w14:textId="77777777">
        <w:trPr>
          <w:trHeight w:val="980"/>
        </w:trPr>
        <w:tc>
          <w:tcPr>
            <w:tcW w:w="1615" w:type="dxa"/>
            <w:tcBorders>
              <w:top w:val="nil"/>
              <w:left w:val="single" w:sz="2" w:space="0" w:color="000000"/>
              <w:bottom w:val="dotted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DF1CC4E" w14:textId="77777777" w:rsidR="009F3043" w:rsidRDefault="009F3043">
            <w:pPr>
              <w:pStyle w:val="a8"/>
            </w:pPr>
          </w:p>
        </w:tc>
        <w:tc>
          <w:tcPr>
            <w:tcW w:w="2272" w:type="dxa"/>
            <w:tcBorders>
              <w:top w:val="nil"/>
              <w:left w:val="single" w:sz="11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037C6CE" w14:textId="77777777" w:rsidR="009F3043" w:rsidRDefault="009F3043">
            <w:pPr>
              <w:pStyle w:val="a8"/>
            </w:pPr>
          </w:p>
        </w:tc>
      </w:tr>
      <w:tr w:rsidR="009F3043" w14:paraId="114FEDF1" w14:textId="77777777">
        <w:trPr>
          <w:trHeight w:val="980"/>
        </w:trPr>
        <w:tc>
          <w:tcPr>
            <w:tcW w:w="161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C95B265" w14:textId="77777777" w:rsidR="009F3043" w:rsidRDefault="009F3043">
            <w:pPr>
              <w:pStyle w:val="a8"/>
            </w:pPr>
          </w:p>
        </w:tc>
        <w:tc>
          <w:tcPr>
            <w:tcW w:w="2272" w:type="dxa"/>
            <w:tcBorders>
              <w:top w:val="nil"/>
              <w:left w:val="single" w:sz="11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E9B19F" w14:textId="77777777" w:rsidR="009F3043" w:rsidRDefault="009F3043">
            <w:pPr>
              <w:pStyle w:val="a8"/>
            </w:pPr>
          </w:p>
        </w:tc>
      </w:tr>
      <w:tr w:rsidR="009F3043" w14:paraId="40127E57" w14:textId="77777777">
        <w:trPr>
          <w:trHeight w:val="980"/>
        </w:trPr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267ED79" w14:textId="77777777" w:rsidR="009F3043" w:rsidRDefault="009F3043">
            <w:pPr>
              <w:pStyle w:val="a8"/>
            </w:pPr>
          </w:p>
        </w:tc>
        <w:tc>
          <w:tcPr>
            <w:tcW w:w="2272" w:type="dxa"/>
            <w:tcBorders>
              <w:top w:val="single" w:sz="2" w:space="0" w:color="000000"/>
              <w:left w:val="dotted" w:sz="2" w:space="0" w:color="000000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280E1A45" w14:textId="77777777" w:rsidR="009F3043" w:rsidRDefault="009F3043">
            <w:pPr>
              <w:pStyle w:val="a8"/>
            </w:pPr>
          </w:p>
        </w:tc>
      </w:tr>
      <w:tr w:rsidR="009F3043" w14:paraId="018EC72F" w14:textId="77777777">
        <w:trPr>
          <w:trHeight w:val="1142"/>
        </w:trPr>
        <w:tc>
          <w:tcPr>
            <w:tcW w:w="1615" w:type="dxa"/>
            <w:tcBorders>
              <w:top w:val="single" w:sz="11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085AF11" w14:textId="77777777" w:rsidR="009F3043" w:rsidRDefault="009F3043">
            <w:pPr>
              <w:pStyle w:val="a8"/>
            </w:pPr>
          </w:p>
        </w:tc>
        <w:tc>
          <w:tcPr>
            <w:tcW w:w="2272" w:type="dxa"/>
            <w:tcBorders>
              <w:top w:val="sing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99E263" w14:textId="77777777" w:rsidR="009F3043" w:rsidRDefault="009F3043">
            <w:pPr>
              <w:pStyle w:val="a8"/>
            </w:pPr>
          </w:p>
        </w:tc>
      </w:tr>
    </w:tbl>
    <w:p w14:paraId="5D7C1A08" w14:textId="77777777" w:rsidR="009F3043" w:rsidRDefault="009F3043">
      <w:pPr>
        <w:rPr>
          <w:sz w:val="2"/>
        </w:rPr>
      </w:pPr>
    </w:p>
    <w:p w14:paraId="7CFF9B71" w14:textId="77777777" w:rsidR="009F3043" w:rsidRDefault="00EB4210">
      <w:pPr>
        <w:pStyle w:val="a8"/>
        <w:snapToGrid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</w:p>
    <w:p w14:paraId="74FB30FD" w14:textId="77777777" w:rsidR="009F3043" w:rsidRDefault="00EB4210">
      <w:pPr>
        <w:pStyle w:val="a8"/>
        <w:numPr>
          <w:ilvl w:val="0"/>
          <w:numId w:val="2"/>
        </w:numPr>
        <w:wordWrap/>
        <w:spacing w:afterLines="40" w:after="96" w:line="241" w:lineRule="auto"/>
        <w:jc w:val="left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실질화폐공급</m:t>
        </m:r>
        <m:r>
          <m:rPr>
            <m:sty m:val="p"/>
          </m:rPr>
          <w:rPr>
            <w:rFonts w:ascii="Cambria Math"/>
          </w:rPr>
          <m:t xml:space="preserve">=  </m:t>
        </m:r>
        <m:r>
          <m:rPr>
            <m:sty m:val="p"/>
          </m:rPr>
          <w:rPr>
            <w:rFonts w:ascii="Cambria Math"/>
          </w:rPr>
          <m:t>〖〖명목화폐공급량〗〗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〖〖물가수준〗〗</m:t>
        </m:r>
        <m:r>
          <m:rPr>
            <m:sty m:val="p"/>
          </m:rPr>
          <w:rPr>
            <w:rFonts w:ascii="Cambria Math"/>
          </w:rPr>
          <m:t xml:space="preserve">  </m:t>
        </m:r>
      </m:oMath>
    </w:p>
    <w:p w14:paraId="63934C53" w14:textId="77777777" w:rsidR="009F3043" w:rsidRDefault="00EB4210">
      <w:pPr>
        <w:pStyle w:val="a8"/>
        <w:numPr>
          <w:ilvl w:val="0"/>
          <w:numId w:val="2"/>
        </w:numPr>
        <w:wordWrap/>
        <w:spacing w:afterLines="40" w:after="96" w:line="241" w:lineRule="auto"/>
        <w:jc w:val="left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외국예금기대수익률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외국예금이자율</m:t>
        </m:r>
        <m:r>
          <m:rPr>
            <m:sty m:val="p"/>
          </m:rPr>
          <w:rPr>
            <w:rFonts w:ascii="Cambria Math"/>
          </w:rPr>
          <m:t xml:space="preserve">+  </m:t>
        </m:r>
        <m:r>
          <m:rPr>
            <m:sty m:val="p"/>
          </m:rPr>
          <w:rPr>
            <w:rFonts w:ascii="Cambria Math"/>
          </w:rPr>
          <m:t>〖〖예상미래환율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현재환율〗〗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〖〖현재환율〗〗</m:t>
        </m:r>
        <m:r>
          <m:rPr>
            <m:sty m:val="p"/>
          </m:rPr>
          <w:rPr>
            <w:rFonts w:ascii="Cambria Math"/>
          </w:rPr>
          <m:t xml:space="preserve">  </m:t>
        </m:r>
      </m:oMath>
    </w:p>
    <w:p w14:paraId="24E3F414" w14:textId="77777777" w:rsidR="009F3043" w:rsidRDefault="00EB4210">
      <w:pPr>
        <w:pStyle w:val="a8"/>
        <w:numPr>
          <w:ilvl w:val="0"/>
          <w:numId w:val="2"/>
        </w:numPr>
        <w:wordWrap/>
        <w:spacing w:afterLines="40" w:after="96" w:line="240" w:lineRule="auto"/>
        <w:jc w:val="left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>실질화폐수요는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소득의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증가함수이고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이자율의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감소함수이다</w:t>
      </w:r>
      <w:r>
        <w:rPr>
          <w:rFonts w:ascii="HY신명조" w:eastAsia="HY신명조" w:cs="HY신명조"/>
          <w:spacing w:val="2"/>
        </w:rPr>
        <w:t>.</w:t>
      </w:r>
    </w:p>
    <w:p w14:paraId="58177AA2" w14:textId="77777777" w:rsidR="009F3043" w:rsidRDefault="009F3043">
      <w:pPr>
        <w:pStyle w:val="a8"/>
        <w:wordWrap/>
        <w:spacing w:afterLines="40" w:after="96" w:line="240" w:lineRule="auto"/>
        <w:jc w:val="left"/>
        <w:rPr>
          <w:rFonts w:ascii="HY신명조" w:eastAsia="HY신명조" w:cs="HY신명조"/>
        </w:rPr>
      </w:pPr>
    </w:p>
    <w:p w14:paraId="17C86AC0" w14:textId="77777777" w:rsidR="009F3043" w:rsidRDefault="00EB4210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5763"/>
      </w:tblGrid>
      <w:tr w:rsidR="009F3043" w14:paraId="5CFB8BA3" w14:textId="77777777">
        <w:trPr>
          <w:trHeight w:val="443"/>
        </w:trPr>
        <w:tc>
          <w:tcPr>
            <w:tcW w:w="36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EB40FAD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6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CCA6E6F" w14:textId="77777777" w:rsidR="009F3043" w:rsidRDefault="00EB4210">
            <w:pPr>
              <w:pStyle w:val="a8"/>
              <w:ind w:left="375" w:hanging="3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소득증가는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자국화폐가치를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0A3FCB5D" w14:textId="77777777">
        <w:trPr>
          <w:trHeight w:val="443"/>
        </w:trPr>
        <w:tc>
          <w:tcPr>
            <w:tcW w:w="36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928DAF6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6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F64D4AC" w14:textId="77777777" w:rsidR="009F3043" w:rsidRDefault="00EB4210">
            <w:pPr>
              <w:pStyle w:val="a8"/>
              <w:ind w:left="375" w:hanging="375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2"/>
              </w:rPr>
              <w:t>예상미래환율의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하락은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자국화폐가치를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상승시킨다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9F3043" w14:paraId="4C8482DD" w14:textId="77777777">
        <w:trPr>
          <w:trHeight w:val="443"/>
        </w:trPr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C697272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4585A15" w14:textId="77777777" w:rsidR="009F3043" w:rsidRDefault="00EB4210">
            <w:pPr>
              <w:pStyle w:val="a8"/>
              <w:ind w:left="375" w:hanging="375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외국예금이자율의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하락은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자국화폐가치를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상승시킨다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129D2AB6" w14:textId="77777777" w:rsidR="009F3043" w:rsidRDefault="009F3043">
      <w:pPr>
        <w:rPr>
          <w:sz w:val="2"/>
        </w:rPr>
      </w:pPr>
    </w:p>
    <w:p w14:paraId="327C341A" w14:textId="77777777" w:rsidR="009F3043" w:rsidRDefault="00EB4210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26656C9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E794D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453228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A1D14B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E6FCE4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809E15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3D4AA6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9F3043" w14:paraId="2B1659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02BB3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D5CE5B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5A3F9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457497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96B9AA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5DB5DA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136977D6" w14:textId="77777777" w:rsidR="009F3043" w:rsidRDefault="009F3043">
      <w:pPr>
        <w:rPr>
          <w:sz w:val="2"/>
        </w:rPr>
      </w:pPr>
    </w:p>
    <w:p w14:paraId="502712F3" w14:textId="77777777" w:rsidR="009F3043" w:rsidRDefault="00EB4210">
      <w:pPr>
        <w:pStyle w:val="a8"/>
        <w:snapToGrid/>
        <w:ind w:left="413" w:hanging="41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국제평가이론</w:t>
      </w:r>
      <w:r>
        <w:rPr>
          <w:rFonts w:ascii="HY신명조" w:eastAsia="HY신명조" w:cs="HY신명조"/>
        </w:rPr>
        <w:t>(international parity theorem)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, A, B, C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들어갈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숫자로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환율은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외국</w:t>
      </w:r>
      <w:r>
        <w:rPr>
          <w:rFonts w:ascii="HY신명조" w:eastAsia="HY신명조" w:cs="HY신명조"/>
        </w:rPr>
        <w:t>화폐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자국화폐의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교환비율이다</w:t>
      </w:r>
      <w:r>
        <w:rPr>
          <w:rFonts w:ascii="HY신명조" w:eastAsia="HY신명조" w:cs="HY신명조"/>
        </w:rPr>
        <w:t>.)</w:t>
      </w:r>
    </w:p>
    <w:p w14:paraId="060ED5B0" w14:textId="77777777" w:rsidR="009F3043" w:rsidRDefault="00EB4210">
      <w:pPr>
        <w:pStyle w:val="a8"/>
        <w:snapToGrid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5763"/>
      </w:tblGrid>
      <w:tr w:rsidR="009F3043" w14:paraId="1D5456AC" w14:textId="77777777">
        <w:trPr>
          <w:trHeight w:val="443"/>
        </w:trPr>
        <w:tc>
          <w:tcPr>
            <w:tcW w:w="36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2287983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</w:p>
        </w:tc>
        <w:tc>
          <w:tcPr>
            <w:tcW w:w="576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5CA4F62" w14:textId="77777777" w:rsidR="009F3043" w:rsidRDefault="00EB4210">
            <w:pPr>
              <w:pStyle w:val="a8"/>
              <w:snapToGrid/>
              <w:ind w:left="385" w:hanging="385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외국과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자국의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연간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기대인플레이션이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각각</w:t>
            </w:r>
            <w:r>
              <w:rPr>
                <w:rFonts w:ascii="HY신명조" w:eastAsia="HY신명조" w:cs="HY신명조"/>
                <w:spacing w:val="-5"/>
              </w:rPr>
              <w:t xml:space="preserve"> 3%</w:t>
            </w:r>
            <w:r>
              <w:rPr>
                <w:rFonts w:ascii="HY신명조" w:eastAsia="HY신명조" w:cs="HY신명조"/>
                <w:spacing w:val="-5"/>
              </w:rPr>
              <w:t>와</w:t>
            </w:r>
            <w:r>
              <w:rPr>
                <w:rFonts w:ascii="HY신명조" w:eastAsia="HY신명조" w:cs="HY신명조"/>
                <w:spacing w:val="-5"/>
              </w:rPr>
              <w:t xml:space="preserve"> ( A )%</w:t>
            </w:r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9F3043" w14:paraId="15F45536" w14:textId="77777777">
        <w:trPr>
          <w:trHeight w:val="443"/>
        </w:trPr>
        <w:tc>
          <w:tcPr>
            <w:tcW w:w="36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78DB676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</w:p>
        </w:tc>
        <w:tc>
          <w:tcPr>
            <w:tcW w:w="576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29DACA1" w14:textId="77777777" w:rsidR="009F3043" w:rsidRDefault="00EB4210">
            <w:pPr>
              <w:pStyle w:val="a8"/>
              <w:snapToGrid/>
              <w:ind w:left="385" w:hanging="385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외국과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자국의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만기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국채금리가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각각</w:t>
            </w:r>
            <w:r>
              <w:rPr>
                <w:rFonts w:ascii="HY신명조" w:eastAsia="HY신명조" w:cs="HY신명조"/>
                <w:spacing w:val="-1"/>
              </w:rPr>
              <w:t xml:space="preserve"> ( B )%</w:t>
            </w:r>
            <w:r>
              <w:rPr>
                <w:rFonts w:ascii="HY신명조" w:eastAsia="HY신명조" w:cs="HY신명조"/>
                <w:spacing w:val="-1"/>
              </w:rPr>
              <w:t>와</w:t>
            </w:r>
            <w:r>
              <w:rPr>
                <w:rFonts w:ascii="HY신명조" w:eastAsia="HY신명조" w:cs="HY신명조"/>
                <w:spacing w:val="-1"/>
              </w:rPr>
              <w:t xml:space="preserve"> 7%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9F3043" w14:paraId="05DEB19F" w14:textId="77777777">
        <w:trPr>
          <w:trHeight w:val="443"/>
        </w:trPr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975BF59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53AA528" w14:textId="77777777" w:rsidR="009F3043" w:rsidRDefault="00EB4210">
            <w:pPr>
              <w:pStyle w:val="a8"/>
              <w:snapToGrid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현물환율이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>,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선물환율이</w:t>
            </w:r>
            <w:r>
              <w:rPr>
                <w:rFonts w:ascii="HY신명조" w:eastAsia="HY신명조" w:cs="HY신명조"/>
              </w:rPr>
              <w:t xml:space="preserve"> ( C 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B50DC2E" w14:textId="77777777" w:rsidR="009F3043" w:rsidRDefault="009F3043">
      <w:pPr>
        <w:rPr>
          <w:sz w:val="2"/>
        </w:rPr>
      </w:pPr>
    </w:p>
    <w:p w14:paraId="781BAC1F" w14:textId="77777777" w:rsidR="009F3043" w:rsidRDefault="00EB4210">
      <w:pPr>
        <w:pStyle w:val="a8"/>
        <w:ind w:left="285" w:hanging="28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960"/>
        <w:gridCol w:w="1960"/>
        <w:gridCol w:w="1960"/>
      </w:tblGrid>
      <w:tr w:rsidR="009F3043" w14:paraId="0CBE32C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A7122D" w14:textId="77777777" w:rsidR="009F3043" w:rsidRDefault="009F304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713E5D" w14:textId="77777777" w:rsidR="009F3043" w:rsidRDefault="00EB4210">
            <w:pPr>
              <w:pStyle w:val="a8"/>
              <w:snapToGrid/>
              <w:ind w:left="385" w:hanging="385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A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722C7C" w14:textId="77777777" w:rsidR="009F3043" w:rsidRDefault="00EB4210">
            <w:pPr>
              <w:pStyle w:val="a8"/>
              <w:snapToGrid/>
              <w:ind w:left="385" w:hanging="385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B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215B74" w14:textId="77777777" w:rsidR="009F3043" w:rsidRDefault="00EB4210">
            <w:pPr>
              <w:pStyle w:val="a8"/>
              <w:snapToGrid/>
              <w:ind w:left="385" w:hanging="385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C   </w:t>
            </w:r>
          </w:p>
        </w:tc>
      </w:tr>
      <w:tr w:rsidR="009F3043" w14:paraId="1DB81C6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AEDAA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062044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109929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D0862C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102</w:t>
            </w:r>
          </w:p>
        </w:tc>
      </w:tr>
      <w:tr w:rsidR="009F3043" w14:paraId="4A3A59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25794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AA4993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D54965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6D7BFC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102</w:t>
            </w:r>
          </w:p>
        </w:tc>
      </w:tr>
      <w:tr w:rsidR="009F3043" w14:paraId="026BA31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8E0CB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8BD440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5A856D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BD68D6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103</w:t>
            </w:r>
          </w:p>
        </w:tc>
      </w:tr>
      <w:tr w:rsidR="009F3043" w14:paraId="1DC81E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5CC94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A18DEB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CE4FE8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DC4175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102</w:t>
            </w:r>
          </w:p>
        </w:tc>
      </w:tr>
      <w:tr w:rsidR="009F3043" w14:paraId="140B1B5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58AE24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1D6EB2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2C97C8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C78376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103</w:t>
            </w:r>
          </w:p>
        </w:tc>
      </w:tr>
    </w:tbl>
    <w:p w14:paraId="09257BEE" w14:textId="77777777" w:rsidR="009F3043" w:rsidRDefault="009F3043">
      <w:pPr>
        <w:rPr>
          <w:sz w:val="2"/>
        </w:rPr>
      </w:pPr>
    </w:p>
    <w:p w14:paraId="7E101553" w14:textId="77777777" w:rsidR="009F3043" w:rsidRDefault="009F3043">
      <w:pPr>
        <w:pStyle w:val="a8"/>
        <w:ind w:left="285" w:hanging="285"/>
        <w:rPr>
          <w:rFonts w:ascii="HY신명조" w:eastAsia="HY신명조" w:cs="HY신명조"/>
          <w:b/>
          <w:bCs/>
        </w:rPr>
      </w:pPr>
    </w:p>
    <w:p w14:paraId="4A0F1660" w14:textId="77777777" w:rsidR="009F3043" w:rsidRDefault="009F3043">
      <w:pPr>
        <w:pStyle w:val="a8"/>
        <w:ind w:left="285" w:hanging="285"/>
        <w:rPr>
          <w:rFonts w:ascii="HY신명조" w:eastAsia="HY신명조" w:cs="HY신명조"/>
          <w:b/>
          <w:bCs/>
        </w:rPr>
      </w:pPr>
    </w:p>
    <w:p w14:paraId="3FDA3937" w14:textId="77777777" w:rsidR="009F3043" w:rsidRDefault="00EB4210">
      <w:pPr>
        <w:pStyle w:val="a8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개방경제의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국민계정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항등식에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  </w:t>
      </w:r>
    </w:p>
    <w:p w14:paraId="31D1D2BD" w14:textId="77777777" w:rsidR="009F3043" w:rsidRDefault="00EB4210">
      <w:pPr>
        <w:pStyle w:val="a8"/>
        <w:wordWrap/>
        <w:ind w:left="641" w:hanging="641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9F3043" w14:paraId="6F4B7106" w14:textId="77777777">
        <w:trPr>
          <w:trHeight w:val="1329"/>
          <w:jc w:val="center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8E7BBE" w14:textId="77777777" w:rsidR="009F3043" w:rsidRDefault="00EB4210">
            <w:pPr>
              <w:pStyle w:val="a8"/>
              <w:wordWrap/>
              <w:ind w:left="641" w:hanging="641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=1,000</m:t>
                </m:r>
              </m:oMath>
            </m:oMathPara>
          </w:p>
          <w:p w14:paraId="4A2E151E" w14:textId="77777777" w:rsidR="009F3043" w:rsidRDefault="00EB4210">
            <w:pPr>
              <w:pStyle w:val="a8"/>
              <w:wordWrap/>
              <w:ind w:left="641" w:hanging="641"/>
              <w:jc w:val="center"/>
            </w:pP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=700</m:t>
              </m:r>
            </m:oMath>
            <w:r>
              <w:t xml:space="preserve"> </w:t>
            </w:r>
          </w:p>
          <w:p w14:paraId="64ED0BB8" w14:textId="77777777" w:rsidR="009F3043" w:rsidRDefault="00EB4210">
            <w:pPr>
              <w:pStyle w:val="a8"/>
              <w:wordWrap/>
              <w:ind w:left="641" w:hanging="641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=200</m:t>
                </m:r>
              </m:oMath>
            </m:oMathPara>
          </w:p>
          <w:p w14:paraId="74E77A4A" w14:textId="77777777" w:rsidR="009F3043" w:rsidRDefault="00EB4210">
            <w:pPr>
              <w:pStyle w:val="a8"/>
              <w:wordWrap/>
              <w:ind w:left="641" w:hanging="641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IM</m:t>
                </m:r>
                <m:r>
                  <m:rPr>
                    <m:sty m:val="p"/>
                  </m:rPr>
                  <w:rPr>
                    <w:rFonts w:ascii="Cambria Math"/>
                  </w:rPr>
                  <m:t>=100</m:t>
                </m:r>
              </m:oMath>
            </m:oMathPara>
          </w:p>
        </w:tc>
      </w:tr>
    </w:tbl>
    <w:p w14:paraId="3C3BF508" w14:textId="77777777" w:rsidR="009F3043" w:rsidRDefault="009F3043">
      <w:pPr>
        <w:rPr>
          <w:sz w:val="2"/>
        </w:rPr>
      </w:pPr>
    </w:p>
    <w:p w14:paraId="63340580" w14:textId="77777777" w:rsidR="009F3043" w:rsidRDefault="00EB4210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IM</m:t>
        </m:r>
      </m:oMath>
      <w:r>
        <w:rPr>
          <w:rFonts w:ascii="HY신명조" w:eastAsia="HY신명조" w:cs="HY신명조"/>
          <w:spacing w:val="1"/>
        </w:rPr>
        <w:t>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총생산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소비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정부지출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조세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수출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수</w:t>
      </w:r>
      <w:r>
        <w:rPr>
          <w:rFonts w:ascii="HY신명조" w:eastAsia="HY신명조" w:cs="HY신명조"/>
        </w:rPr>
        <w:t>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공공저축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>?</w:t>
      </w:r>
    </w:p>
    <w:p w14:paraId="5DC3F848" w14:textId="77777777" w:rsidR="009F3043" w:rsidRDefault="00EB4210">
      <w:pPr>
        <w:pStyle w:val="a8"/>
        <w:ind w:left="396" w:hanging="3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922"/>
        <w:gridCol w:w="1546"/>
        <w:gridCol w:w="1319"/>
      </w:tblGrid>
      <w:tr w:rsidR="009F3043" w14:paraId="2986331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18DADE" w14:textId="77777777" w:rsidR="009F3043" w:rsidRDefault="009F304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91420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ind w:left="60"/>
              <w:jc w:val="lef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투자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</w:t>
            </w:r>
          </w:p>
        </w:tc>
        <w:tc>
          <w:tcPr>
            <w:tcW w:w="286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9ED60B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ind w:left="60"/>
              <w:jc w:val="lef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공공저축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</w:t>
            </w:r>
          </w:p>
        </w:tc>
      </w:tr>
      <w:tr w:rsidR="009F3043" w14:paraId="5060FC8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63FEE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36F188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DCD3C9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B596A5" w14:textId="77777777" w:rsidR="009F3043" w:rsidRDefault="009F304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</w:p>
        </w:tc>
      </w:tr>
      <w:tr w:rsidR="009F3043" w14:paraId="1CC611B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C39C0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46B1F4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25DAEC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4C5E2F" w14:textId="77777777" w:rsidR="009F3043" w:rsidRDefault="009F304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</w:p>
        </w:tc>
      </w:tr>
      <w:tr w:rsidR="009F3043" w14:paraId="021DB02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A318E8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FF84A7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90C49F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D3EC50" w14:textId="77777777" w:rsidR="009F3043" w:rsidRDefault="009F304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</w:p>
        </w:tc>
      </w:tr>
      <w:tr w:rsidR="009F3043" w14:paraId="14DE62A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FA8727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1FC09A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2CD831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6EC091" w14:textId="77777777" w:rsidR="009F3043" w:rsidRDefault="009F304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</w:p>
        </w:tc>
      </w:tr>
      <w:tr w:rsidR="009F3043" w14:paraId="5E78888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7C652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4289D9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AF3880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176B34" w14:textId="77777777" w:rsidR="009F3043" w:rsidRDefault="009F304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511A6654" w14:textId="77777777" w:rsidR="009F3043" w:rsidRDefault="009F3043">
      <w:pPr>
        <w:rPr>
          <w:sz w:val="2"/>
        </w:rPr>
      </w:pPr>
    </w:p>
    <w:p w14:paraId="7CD482B2" w14:textId="77777777" w:rsidR="009F3043" w:rsidRDefault="009F3043">
      <w:pPr>
        <w:pStyle w:val="a8"/>
        <w:ind w:left="396" w:hanging="396"/>
        <w:rPr>
          <w:rFonts w:ascii="HY신명조" w:eastAsia="HY신명조" w:cs="HY신명조"/>
          <w:b/>
          <w:bCs/>
        </w:rPr>
      </w:pPr>
    </w:p>
    <w:p w14:paraId="7FA6F33A" w14:textId="77777777" w:rsidR="009F3043" w:rsidRDefault="009F3043">
      <w:pPr>
        <w:pStyle w:val="a8"/>
        <w:ind w:left="396" w:hanging="396"/>
        <w:rPr>
          <w:rFonts w:ascii="HY신명조" w:eastAsia="HY신명조" w:cs="HY신명조"/>
          <w:b/>
          <w:bCs/>
        </w:rPr>
      </w:pPr>
    </w:p>
    <w:p w14:paraId="42CDEEFB" w14:textId="77777777" w:rsidR="009F3043" w:rsidRDefault="00EB4210">
      <w:pPr>
        <w:pStyle w:val="a8"/>
        <w:ind w:left="413" w:hanging="41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25. </w:t>
      </w:r>
      <w:r>
        <w:rPr>
          <w:rFonts w:ascii="HY신명조" w:eastAsia="HY신명조" w:cs="HY신명조"/>
          <w:spacing w:val="3"/>
        </w:rPr>
        <w:t>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생존하는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소비자</w:t>
      </w:r>
      <w:r>
        <w:rPr>
          <w:rFonts w:ascii="HY신명조" w:eastAsia="HY신명조" w:cs="HY신명조"/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3"/>
        </w:rPr>
        <w:t>와</w:t>
      </w:r>
      <w:r>
        <w:rPr>
          <w:rFonts w:ascii="HY신명조" w:eastAsia="HY신명조" w:cs="HY신명조"/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3"/>
        </w:rPr>
        <w:t>로만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이루어진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가상의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경제를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5"/>
        </w:rPr>
        <w:t>고</w:t>
      </w:r>
      <w:r>
        <w:rPr>
          <w:rFonts w:ascii="HY신명조" w:eastAsia="HY신명조" w:cs="HY신명조"/>
          <w:spacing w:val="2"/>
        </w:rPr>
        <w:t>려하자</w:t>
      </w:r>
      <w:r>
        <w:rPr>
          <w:rFonts w:ascii="HY신명조" w:eastAsia="HY신명조" w:cs="HY신명조"/>
          <w:spacing w:val="2"/>
        </w:rPr>
        <w:t xml:space="preserve">.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2"/>
        </w:rPr>
        <w:t>는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기에만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소득을</w:t>
      </w:r>
      <w:r>
        <w:rPr>
          <w:rFonts w:ascii="HY신명조" w:eastAsia="HY신명조" w:cs="HY신명조"/>
          <w:spacing w:val="2"/>
        </w:rPr>
        <w:t xml:space="preserve">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2"/>
        </w:rPr>
        <w:t>는</w:t>
      </w:r>
      <w:r>
        <w:rPr>
          <w:rFonts w:ascii="HY신명조" w:eastAsia="HY신명조" w:cs="HY신명조"/>
          <w:spacing w:val="2"/>
        </w:rPr>
        <w:t xml:space="preserve"> 2</w:t>
      </w:r>
      <w:r>
        <w:rPr>
          <w:rFonts w:ascii="HY신명조" w:eastAsia="HY신명조" w:cs="HY신명조"/>
          <w:spacing w:val="2"/>
        </w:rPr>
        <w:t>기에만</w:t>
      </w:r>
      <w:r>
        <w:rPr>
          <w:rFonts w:ascii="HY신명조" w:eastAsia="HY신명조" w:cs="HY신명조"/>
          <w:spacing w:val="2"/>
        </w:rPr>
        <w:t xml:space="preserve"> 1.5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소득을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얻</w:t>
      </w:r>
      <w:r>
        <w:rPr>
          <w:rFonts w:ascii="HY신명조" w:eastAsia="HY신명조" w:cs="HY신명조"/>
        </w:rPr>
        <w:t>으며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효용극대화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만족한다</w:t>
      </w:r>
      <w:r>
        <w:rPr>
          <w:rFonts w:ascii="HY신명조" w:eastAsia="HY신명조" w:cs="HY신명조"/>
        </w:rPr>
        <w:t>.</w:t>
      </w:r>
    </w:p>
    <w:p w14:paraId="7155F736" w14:textId="77777777" w:rsidR="009F3043" w:rsidRDefault="00EB4210">
      <w:pPr>
        <w:pStyle w:val="a8"/>
        <w:wordWrap/>
        <w:ind w:left="268" w:hanging="26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=1+</m:t>
          </m:r>
          <m:r>
            <m:rPr>
              <m:sty m:val="p"/>
            </m:rPr>
            <w:rPr>
              <w:rFonts w:ascii="Cambria Math"/>
            </w:rPr>
            <m:t>r</m:t>
          </m:r>
        </m:oMath>
      </m:oMathPara>
    </w:p>
    <w:p w14:paraId="09F9BF44" w14:textId="77777777" w:rsidR="009F3043" w:rsidRDefault="00EB4210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>과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각각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기와</w:t>
      </w:r>
      <w:r>
        <w:rPr>
          <w:rFonts w:ascii="HY신명조" w:eastAsia="HY신명조" w:cs="HY신명조"/>
          <w:spacing w:val="1"/>
        </w:rPr>
        <w:t xml:space="preserve"> 2</w:t>
      </w:r>
      <w:r>
        <w:rPr>
          <w:rFonts w:ascii="HY신명조" w:eastAsia="HY신명조" w:cs="HY신명조"/>
          <w:spacing w:val="1"/>
        </w:rPr>
        <w:t>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소비를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나타내고</w:t>
      </w:r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1"/>
        </w:rPr>
        <w:t>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대차에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적</w:t>
      </w:r>
      <w:r>
        <w:rPr>
          <w:rFonts w:ascii="HY신명조" w:eastAsia="HY신명조" w:cs="HY신명조"/>
        </w:rPr>
        <w:t>용되는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일치시키는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균형이자율과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짝지은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채무불이행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.) </w:t>
      </w:r>
    </w:p>
    <w:p w14:paraId="4D2B55DD" w14:textId="77777777" w:rsidR="009F3043" w:rsidRDefault="00EB4210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922"/>
        <w:gridCol w:w="2865"/>
      </w:tblGrid>
      <w:tr w:rsidR="009F3043" w14:paraId="6A31D19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89E80A" w14:textId="77777777" w:rsidR="009F3043" w:rsidRDefault="009F304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97788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ind w:left="60"/>
              <w:jc w:val="lef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균형이자율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F8F73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ind w:left="60"/>
              <w:jc w:val="lef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</w:t>
            </w:r>
            <w:r>
              <w:rPr>
                <w:rFonts w:ascii="HY신명조" w:eastAsia="HY신명조" w:cs="HY신명조"/>
                <w:i/>
                <w:iCs/>
                <w:u w:val="single" w:color="000000"/>
              </w:rPr>
              <w:t>A</w:t>
            </w:r>
            <w:r>
              <w:rPr>
                <w:rFonts w:ascii="HY신명조" w:eastAsia="HY신명조" w:cs="HY신명조"/>
                <w:spacing w:val="-2"/>
                <w:u w:val="single" w:color="000000"/>
              </w:rPr>
              <w:t>의</w:t>
            </w:r>
            <w:r>
              <w:rPr>
                <w:rFonts w:ascii="HY신명조" w:eastAsia="HY신명조" w:cs="HY신명조"/>
                <w:spacing w:val="-2"/>
                <w:u w:val="single" w:color="000000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u w:val="single" w:color="000000"/>
              </w:rPr>
              <w:t>기</w:t>
            </w:r>
            <w:r>
              <w:rPr>
                <w:rFonts w:ascii="HY신명조" w:eastAsia="HY신명조" w:cs="HY신명조"/>
                <w:spacing w:val="-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u w:val="single" w:color="000000"/>
              </w:rPr>
              <w:t>소비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</w:t>
            </w:r>
          </w:p>
        </w:tc>
      </w:tr>
      <w:tr w:rsidR="009F3043" w14:paraId="5A8492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41DC4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AB857A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2C6751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1/2</w:t>
            </w:r>
          </w:p>
        </w:tc>
      </w:tr>
      <w:tr w:rsidR="009F3043" w14:paraId="42D562B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E1E258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B5035D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4EE5DE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3/4</w:t>
            </w:r>
          </w:p>
        </w:tc>
      </w:tr>
      <w:tr w:rsidR="009F3043" w14:paraId="110DB49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39FED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F28CEB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14F526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1/4</w:t>
            </w:r>
          </w:p>
        </w:tc>
      </w:tr>
      <w:tr w:rsidR="009F3043" w14:paraId="2BFAEC2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D582A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034325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33DEE6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1/2</w:t>
            </w:r>
          </w:p>
        </w:tc>
      </w:tr>
      <w:tr w:rsidR="009F3043" w14:paraId="36A3B9C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4282C3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9F5094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E2FA28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3/4</w:t>
            </w:r>
          </w:p>
        </w:tc>
      </w:tr>
    </w:tbl>
    <w:p w14:paraId="421BF59E" w14:textId="77777777" w:rsidR="009F3043" w:rsidRDefault="009F3043">
      <w:pPr>
        <w:rPr>
          <w:sz w:val="2"/>
        </w:rPr>
      </w:pPr>
    </w:p>
    <w:p w14:paraId="45AA89D0" w14:textId="77777777" w:rsidR="009F3043" w:rsidRDefault="00EB4210">
      <w:pPr>
        <w:pStyle w:val="a8"/>
        <w:ind w:left="278" w:hanging="27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화폐시장이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균형조건을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충족한다</w:t>
      </w:r>
      <w:r>
        <w:rPr>
          <w:rFonts w:ascii="HY신명조" w:eastAsia="HY신명조" w:cs="HY신명조"/>
        </w:rPr>
        <w:t>.</w:t>
      </w:r>
    </w:p>
    <w:p w14:paraId="3A75BB1E" w14:textId="77777777" w:rsidR="009F3043" w:rsidRDefault="00EB4210">
      <w:pPr>
        <w:pStyle w:val="a8"/>
        <w:wordWrap/>
        <w:ind w:left="278" w:hanging="27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9F3043" w14:paraId="06AFBE40" w14:textId="77777777">
        <w:trPr>
          <w:trHeight w:val="1264"/>
          <w:jc w:val="center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83D79" w14:textId="77777777" w:rsidR="009F3043" w:rsidRDefault="00EB4210">
            <w:pPr>
              <w:pStyle w:val="a8"/>
              <w:wordWrap/>
              <w:ind w:left="774" w:hanging="774"/>
              <w:jc w:val="center"/>
            </w:pPr>
            <w:r>
              <w:t>자국</w:t>
            </w:r>
            <w: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=</m:t>
              </m:r>
              <m:r>
                <m:rPr>
                  <m:sty m:val="p"/>
                </m:rPr>
                <w:rPr>
                  <w:rFonts w:ascii="Cambria Math"/>
                </w:rPr>
                <m:t>kY</m:t>
              </m:r>
            </m:oMath>
          </w:p>
          <w:p w14:paraId="587B210C" w14:textId="77777777" w:rsidR="009F3043" w:rsidRDefault="00EB4210">
            <w:pPr>
              <w:pStyle w:val="a8"/>
              <w:wordWrap/>
              <w:ind w:left="774" w:hanging="774"/>
              <w:jc w:val="center"/>
            </w:pPr>
            <w:r>
              <w:t xml:space="preserve">   </w:t>
            </w:r>
            <w:r>
              <w:t>외국</w:t>
            </w:r>
            <w: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=</m:t>
              </m:r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</w:tbl>
    <w:p w14:paraId="1F225E84" w14:textId="77777777" w:rsidR="009F3043" w:rsidRDefault="009F3043">
      <w:pPr>
        <w:rPr>
          <w:sz w:val="2"/>
        </w:rPr>
      </w:pPr>
    </w:p>
    <w:p w14:paraId="0490A973" w14:textId="77777777" w:rsidR="009F3043" w:rsidRDefault="00EB4210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명목화폐공급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나타내며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상수이다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외국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별</w:t>
      </w:r>
      <w:r>
        <w:rPr>
          <w:rFonts w:ascii="HY신명조" w:eastAsia="HY신명조" w:cs="HY신명조"/>
        </w:rPr>
        <w:t xml:space="preserve">(*) </w:t>
      </w:r>
      <w:r>
        <w:rPr>
          <w:rFonts w:ascii="HY신명조" w:eastAsia="HY신명조" w:cs="HY신명조"/>
        </w:rPr>
        <w:t>표시로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자국의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명목화폐공급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증가율과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경제성장률이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외국에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7%</w:t>
      </w:r>
      <w:r>
        <w:rPr>
          <w:rFonts w:ascii="HY신명조" w:eastAsia="HY신명조" w:cs="HY신명조"/>
          <w:spacing w:val="-1"/>
        </w:rPr>
        <w:t>포인트와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2%</w:t>
      </w:r>
      <w:r>
        <w:rPr>
          <w:rFonts w:ascii="HY신명조" w:eastAsia="HY신명조" w:cs="HY신명조"/>
          <w:spacing w:val="-2"/>
        </w:rPr>
        <w:t>포인트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높다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상대적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구매력평가가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성립한다고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명목환율의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변화율은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명목환율은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외국화폐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단위에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자국화폐의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교환</w:t>
      </w:r>
      <w:r>
        <w:rPr>
          <w:rFonts w:ascii="HY신명조" w:eastAsia="HY신명조" w:cs="HY신명조"/>
        </w:rPr>
        <w:t>비율이다</w:t>
      </w:r>
      <w:r>
        <w:rPr>
          <w:rFonts w:ascii="HY신명조" w:eastAsia="HY신명조" w:cs="HY신명조"/>
        </w:rPr>
        <w:t xml:space="preserve">.)    </w:t>
      </w:r>
    </w:p>
    <w:p w14:paraId="3CC15CCC" w14:textId="77777777" w:rsidR="009F3043" w:rsidRDefault="00EB4210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25EE42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11C48A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ADD873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555FFD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5026D5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EE9383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9DC07D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5.0%</w:t>
            </w:r>
          </w:p>
        </w:tc>
      </w:tr>
      <w:tr w:rsidR="009F3043" w14:paraId="693E592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6F2AC5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C8ABE6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7.0%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77525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9EF839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9.0%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A57F04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06B444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7F06107" w14:textId="77777777" w:rsidR="009F3043" w:rsidRDefault="009F3043">
      <w:pPr>
        <w:rPr>
          <w:sz w:val="2"/>
        </w:rPr>
      </w:pPr>
    </w:p>
    <w:p w14:paraId="7BC7142B" w14:textId="77777777" w:rsidR="009F3043" w:rsidRDefault="009F3043">
      <w:pPr>
        <w:pStyle w:val="a8"/>
        <w:ind w:left="268" w:hanging="268"/>
        <w:rPr>
          <w:rFonts w:ascii="HY신명조" w:eastAsia="HY신명조" w:cs="HY신명조"/>
        </w:rPr>
      </w:pPr>
    </w:p>
    <w:p w14:paraId="1F5DB287" w14:textId="77777777" w:rsidR="009F3043" w:rsidRDefault="009F3043">
      <w:pPr>
        <w:pStyle w:val="a8"/>
        <w:ind w:left="268" w:hanging="268"/>
        <w:rPr>
          <w:rFonts w:ascii="HY신명조" w:eastAsia="HY신명조" w:cs="HY신명조"/>
        </w:rPr>
      </w:pPr>
    </w:p>
    <w:p w14:paraId="6896B716" w14:textId="77777777" w:rsidR="009F3043" w:rsidRDefault="009F3043">
      <w:pPr>
        <w:pStyle w:val="a8"/>
        <w:ind w:left="268" w:hanging="268"/>
        <w:rPr>
          <w:rFonts w:ascii="HY신명조" w:eastAsia="HY신명조" w:cs="HY신명조"/>
        </w:rPr>
      </w:pPr>
    </w:p>
    <w:p w14:paraId="78FAC338" w14:textId="77777777" w:rsidR="009F3043" w:rsidRDefault="009F3043">
      <w:pPr>
        <w:pStyle w:val="a8"/>
        <w:ind w:left="268" w:hanging="268"/>
        <w:rPr>
          <w:rFonts w:ascii="HY신명조" w:eastAsia="HY신명조" w:cs="HY신명조"/>
        </w:rPr>
      </w:pPr>
    </w:p>
    <w:p w14:paraId="472041B1" w14:textId="77777777" w:rsidR="009F3043" w:rsidRDefault="009F3043">
      <w:pPr>
        <w:pStyle w:val="a8"/>
        <w:ind w:left="268" w:hanging="268"/>
        <w:rPr>
          <w:rFonts w:ascii="HY신명조" w:eastAsia="HY신명조" w:cs="HY신명조"/>
        </w:rPr>
      </w:pPr>
    </w:p>
    <w:p w14:paraId="3B84F101" w14:textId="77777777" w:rsidR="009F3043" w:rsidRDefault="009F3043">
      <w:pPr>
        <w:pStyle w:val="a8"/>
        <w:ind w:left="268" w:hanging="268"/>
        <w:rPr>
          <w:rFonts w:ascii="HY신명조" w:eastAsia="HY신명조" w:cs="HY신명조"/>
        </w:rPr>
      </w:pPr>
    </w:p>
    <w:p w14:paraId="761E74B3" w14:textId="77777777" w:rsidR="009F3043" w:rsidRDefault="009F3043">
      <w:pPr>
        <w:pStyle w:val="a8"/>
        <w:ind w:left="268" w:hanging="268"/>
        <w:rPr>
          <w:rFonts w:ascii="HY신명조" w:eastAsia="HY신명조" w:cs="HY신명조"/>
        </w:rPr>
      </w:pPr>
    </w:p>
    <w:p w14:paraId="096FDFDB" w14:textId="77777777" w:rsidR="009F3043" w:rsidRDefault="00EB4210">
      <w:pPr>
        <w:pStyle w:val="a8"/>
        <w:ind w:left="278" w:hanging="27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대부자금시장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고려하자</w:t>
      </w:r>
      <w:r>
        <w:rPr>
          <w:rFonts w:ascii="HY신명조" w:eastAsia="HY신명조" w:cs="HY신명조"/>
        </w:rPr>
        <w:t xml:space="preserve">. </w:t>
      </w:r>
    </w:p>
    <w:p w14:paraId="23EB8C88" w14:textId="77777777" w:rsidR="009F3043" w:rsidRDefault="00EB4210">
      <w:pPr>
        <w:pStyle w:val="a8"/>
        <w:ind w:left="278" w:hanging="27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76"/>
        <w:gridCol w:w="3019"/>
      </w:tblGrid>
      <w:tr w:rsidR="009F3043" w14:paraId="5D5BB7F1" w14:textId="77777777">
        <w:trPr>
          <w:trHeight w:val="369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B0B2F" w14:textId="77777777" w:rsidR="009F3043" w:rsidRDefault="00EB4210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생산측면</w:t>
            </w:r>
          </w:p>
        </w:tc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8D261" w14:textId="77777777" w:rsidR="009F3043" w:rsidRDefault="00EB4210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지출측면</w:t>
            </w:r>
          </w:p>
        </w:tc>
      </w:tr>
      <w:tr w:rsidR="009F3043" w14:paraId="588C0598" w14:textId="77777777">
        <w:trPr>
          <w:trHeight w:val="1076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C7730" w14:textId="77777777" w:rsidR="009F3043" w:rsidRDefault="00EB4210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Y=F(A, &amp; K,` &amp; L)</m:t>
                </m:r>
              </m:oMath>
            </m:oMathPara>
          </w:p>
          <w:p w14:paraId="4D652FB9" w14:textId="77777777" w:rsidR="009F3043" w:rsidRDefault="00EB4210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</w:p>
        </w:tc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4AA64" w14:textId="77777777" w:rsidR="009F3043" w:rsidRDefault="00EB4210">
            <w:pPr>
              <w:pStyle w:val="a8"/>
            </w:pPr>
            <m:oMath>
              <m:r>
                <m:rPr>
                  <m:sty m:val="p"/>
                </m:rPr>
                <w:rPr>
                  <w:rFonts w:ascii="Cambria Math"/>
                </w:rPr>
                <m:t>C=C(Y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T,` &amp; r)</m:t>
              </m:r>
            </m:oMath>
            <w:r>
              <w:t xml:space="preserve"> </w:t>
            </w:r>
          </w:p>
          <w:p w14:paraId="0869A489" w14:textId="77777777" w:rsidR="009F3043" w:rsidRDefault="00EB4210">
            <w:pPr>
              <w:pStyle w:val="a8"/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oMath>
            </m:oMathPara>
          </w:p>
          <w:p w14:paraId="57D9C5F4" w14:textId="77777777" w:rsidR="009F3043" w:rsidRDefault="00EB4210">
            <w:pPr>
              <w:pStyle w:val="a8"/>
            </w:pP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</w:p>
        </w:tc>
      </w:tr>
    </w:tbl>
    <w:p w14:paraId="0EBF7DE6" w14:textId="77777777" w:rsidR="009F3043" w:rsidRDefault="009F3043">
      <w:pPr>
        <w:rPr>
          <w:sz w:val="2"/>
        </w:rPr>
      </w:pPr>
    </w:p>
    <w:p w14:paraId="634DA6B0" w14:textId="77777777" w:rsidR="009F3043" w:rsidRDefault="00EB4210">
      <w:pPr>
        <w:pStyle w:val="a8"/>
        <w:ind w:left="351" w:hanging="35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4"/>
        </w:rPr>
        <w:t> 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4"/>
        </w:rPr>
        <w:t>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총생산이다</w:t>
      </w:r>
      <w:r>
        <w:rPr>
          <w:rFonts w:ascii="HY신명조" w:eastAsia="HY신명조" w:cs="HY신명조"/>
          <w:spacing w:val="4"/>
        </w:rPr>
        <w:t xml:space="preserve">.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4"/>
        </w:rPr>
        <w:t>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총요소생산성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자본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및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노동이며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2"/>
        </w:rPr>
        <w:t>각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  <w:spacing w:val="-2"/>
        </w:rPr>
        <w:t>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고정되어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m:oMath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∙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총생산함수이고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독립변수에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증가함수이다</w:t>
      </w:r>
      <w:r>
        <w:rPr>
          <w:rFonts w:ascii="HY신명조" w:eastAsia="HY신명조" w:cs="HY신명조"/>
        </w:rPr>
        <w:t xml:space="preserve">.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조세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정부지출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실질이자율을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조세와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정부지출은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∙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가처분소득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실질이자율에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증가함수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감소함수이고</w:t>
      </w:r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∙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총생산에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증가함수이다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 (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저축곡선과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투자곡선의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세로축은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실</w:t>
      </w:r>
      <w:r>
        <w:rPr>
          <w:rFonts w:ascii="HY신명조" w:eastAsia="HY신명조" w:cs="HY신명조"/>
        </w:rPr>
        <w:t>질이자율을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가로축은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.)   </w:t>
      </w:r>
    </w:p>
    <w:p w14:paraId="35008860" w14:textId="77777777" w:rsidR="009F3043" w:rsidRDefault="00EB4210">
      <w:pPr>
        <w:pStyle w:val="a8"/>
        <w:ind w:left="422" w:hanging="422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20AADC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7CADE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29623E" w14:textId="77777777" w:rsidR="009F3043" w:rsidRDefault="00EB4210">
            <w:pPr>
              <w:pStyle w:val="a8"/>
              <w:ind w:left="285" w:hanging="2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저축곡선은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</w:t>
            </w:r>
            <w:r>
              <w:rPr>
                <w:rFonts w:ascii="HY신명조" w:eastAsia="HY신명조" w:cs="HY신명조"/>
              </w:rPr>
              <w:t>(+)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2FCDB60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CDD40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4D2D3F" w14:textId="77777777" w:rsidR="009F3043" w:rsidRDefault="00EB4210">
            <w:pPr>
              <w:pStyle w:val="a8"/>
              <w:ind w:left="285" w:hanging="2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수직이다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9F3043" w14:paraId="3C252FB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CC48B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0D593D" w14:textId="77777777" w:rsidR="009F3043" w:rsidRDefault="00EB4210">
            <w:pPr>
              <w:pStyle w:val="a8"/>
              <w:ind w:left="285" w:hanging="2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정부지출이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41C9479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A42C9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4F5DAC" w14:textId="77777777" w:rsidR="009F3043" w:rsidRDefault="00EB4210">
            <w:pPr>
              <w:pStyle w:val="a8"/>
              <w:ind w:left="285" w:hanging="2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외생적으로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증가해도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불변이다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60A926F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CCE105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E1633F" w14:textId="77777777" w:rsidR="009F3043" w:rsidRDefault="00EB4210">
            <w:pPr>
              <w:pStyle w:val="a8"/>
              <w:ind w:left="285" w:hanging="2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4491C69" w14:textId="77777777" w:rsidR="009F3043" w:rsidRDefault="009F3043">
      <w:pPr>
        <w:rPr>
          <w:sz w:val="2"/>
        </w:rPr>
      </w:pPr>
    </w:p>
    <w:p w14:paraId="13D3CEF3" w14:textId="77777777" w:rsidR="009F3043" w:rsidRDefault="009F3043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3FB6FBD8" w14:textId="77777777" w:rsidR="009F3043" w:rsidRDefault="009F3043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69E876D1" w14:textId="77777777" w:rsidR="009F3043" w:rsidRDefault="009F3043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1623189A" w14:textId="77777777" w:rsidR="009F3043" w:rsidRDefault="009F3043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5B739C44" w14:textId="77777777" w:rsidR="009F3043" w:rsidRDefault="009F3043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7D3ED21D" w14:textId="77777777" w:rsidR="009F3043" w:rsidRDefault="009F3043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6E0F9493" w14:textId="77777777" w:rsidR="009F3043" w:rsidRDefault="009F3043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66C3B6EC" w14:textId="77777777" w:rsidR="009F3043" w:rsidRDefault="009F3043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7D4D6EBF" w14:textId="77777777" w:rsidR="009F3043" w:rsidRDefault="009F3043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1E9E8EA0" w14:textId="77777777" w:rsidR="009F3043" w:rsidRDefault="009F3043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43D23FB4" w14:textId="77777777" w:rsidR="009F3043" w:rsidRDefault="00EB4210">
      <w:pPr>
        <w:pStyle w:val="a8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노동시장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생산가능인구는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경제활동인구이며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현재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실업률은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자연실업률과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취업자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실업자가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찾을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일정하다</w:t>
      </w:r>
      <w:r>
        <w:rPr>
          <w:rFonts w:ascii="HY신명조" w:eastAsia="HY신명조" w:cs="HY신명조"/>
        </w:rPr>
        <w:t xml:space="preserve">.)  </w:t>
      </w:r>
    </w:p>
    <w:p w14:paraId="73E2C357" w14:textId="77777777" w:rsidR="009F3043" w:rsidRDefault="00EB4210">
      <w:pPr>
        <w:pStyle w:val="a8"/>
        <w:wordWrap/>
        <w:ind w:left="278" w:hanging="27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14"/>
        <w:gridCol w:w="2412"/>
      </w:tblGrid>
      <w:tr w:rsidR="009F3043" w14:paraId="6FC7961B" w14:textId="77777777">
        <w:trPr>
          <w:trHeight w:val="369"/>
          <w:jc w:val="center"/>
        </w:trPr>
        <w:tc>
          <w:tcPr>
            <w:tcW w:w="3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CD079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69324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</w:t>
            </w:r>
          </w:p>
        </w:tc>
      </w:tr>
      <w:tr w:rsidR="009F3043" w14:paraId="0B80D648" w14:textId="77777777">
        <w:trPr>
          <w:trHeight w:val="369"/>
          <w:jc w:val="center"/>
        </w:trPr>
        <w:tc>
          <w:tcPr>
            <w:tcW w:w="3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D67554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신규취업자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00A87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</w:t>
            </w:r>
          </w:p>
        </w:tc>
      </w:tr>
      <w:tr w:rsidR="009F3043" w14:paraId="354B76C1" w14:textId="77777777">
        <w:trPr>
          <w:trHeight w:val="369"/>
          <w:jc w:val="center"/>
        </w:trPr>
        <w:tc>
          <w:tcPr>
            <w:tcW w:w="3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A937BC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일자리를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확률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C0E40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1.6%</w:t>
            </w:r>
          </w:p>
        </w:tc>
      </w:tr>
    </w:tbl>
    <w:p w14:paraId="2B17AB39" w14:textId="77777777" w:rsidR="009F3043" w:rsidRDefault="009F3043">
      <w:pPr>
        <w:rPr>
          <w:sz w:val="2"/>
        </w:rPr>
      </w:pPr>
    </w:p>
    <w:p w14:paraId="46106CC5" w14:textId="77777777" w:rsidR="009F3043" w:rsidRDefault="00EB4210">
      <w:pPr>
        <w:pStyle w:val="a8"/>
        <w:ind w:left="278" w:hanging="27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922"/>
        <w:gridCol w:w="2865"/>
      </w:tblGrid>
      <w:tr w:rsidR="009F3043" w14:paraId="714027C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298AD8" w14:textId="77777777" w:rsidR="009F3043" w:rsidRDefault="009F304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C0730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ind w:left="60"/>
              <w:jc w:val="lef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취업자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수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09EFC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ind w:left="60"/>
              <w:jc w:val="lef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</w:t>
            </w:r>
            <w:r>
              <w:rPr>
                <w:rFonts w:ascii="HY신명조" w:eastAsia="HY신명조" w:cs="HY신명조"/>
                <w:u w:val="single" w:color="000000"/>
              </w:rPr>
              <w:t>실업률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</w:t>
            </w:r>
          </w:p>
        </w:tc>
      </w:tr>
      <w:tr w:rsidR="009F3043" w14:paraId="7DCDD73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4263D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FC2C0F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32FAD7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16.67%</w:t>
            </w:r>
          </w:p>
        </w:tc>
      </w:tr>
      <w:tr w:rsidR="009F3043" w14:paraId="6C92C08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C5E29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91DE78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107CDC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17.84%</w:t>
            </w:r>
          </w:p>
        </w:tc>
      </w:tr>
      <w:tr w:rsidR="009F3043" w14:paraId="244CB5F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F145F3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15509F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C2B955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18.32%</w:t>
            </w:r>
          </w:p>
        </w:tc>
      </w:tr>
      <w:tr w:rsidR="009F3043" w14:paraId="39C9AEE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EE890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0B640D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0A1B64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16.67%</w:t>
            </w:r>
          </w:p>
        </w:tc>
      </w:tr>
      <w:tr w:rsidR="009F3043" w14:paraId="0FF5D1C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47E37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EEC06C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58C7CC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17.84%</w:t>
            </w:r>
          </w:p>
        </w:tc>
      </w:tr>
    </w:tbl>
    <w:p w14:paraId="647D6BA6" w14:textId="77777777" w:rsidR="009F3043" w:rsidRDefault="009F3043">
      <w:pPr>
        <w:rPr>
          <w:sz w:val="2"/>
        </w:rPr>
      </w:pPr>
    </w:p>
    <w:p w14:paraId="3A97AD86" w14:textId="77777777" w:rsidR="009F3043" w:rsidRDefault="009F3043">
      <w:pPr>
        <w:pStyle w:val="a8"/>
        <w:ind w:left="278" w:hanging="278"/>
        <w:rPr>
          <w:rFonts w:ascii="HY신명조" w:eastAsia="HY신명조" w:cs="HY신명조"/>
          <w:b/>
          <w:bCs/>
        </w:rPr>
      </w:pPr>
    </w:p>
    <w:p w14:paraId="67E8CEEF" w14:textId="77777777" w:rsidR="009F3043" w:rsidRDefault="009F3043">
      <w:pPr>
        <w:pStyle w:val="a8"/>
        <w:ind w:left="278" w:hanging="278"/>
        <w:rPr>
          <w:rFonts w:ascii="HY신명조" w:eastAsia="HY신명조" w:cs="HY신명조"/>
          <w:b/>
          <w:bCs/>
        </w:rPr>
      </w:pPr>
    </w:p>
    <w:p w14:paraId="69579E2F" w14:textId="77777777" w:rsidR="009F3043" w:rsidRDefault="00EB4210">
      <w:pPr>
        <w:pStyle w:val="a8"/>
        <w:ind w:left="278" w:hanging="27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폐쇄경제</w:t>
      </w:r>
      <w:r>
        <w:rPr>
          <w:rFonts w:ascii="HY신명조" w:eastAsia="HY신명조" w:cs="HY신명조"/>
        </w:rPr>
        <w:t xml:space="preserve"> IS-LM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>.</w:t>
      </w:r>
    </w:p>
    <w:p w14:paraId="615C5879" w14:textId="77777777" w:rsidR="009F3043" w:rsidRDefault="00EB4210">
      <w:pPr>
        <w:pStyle w:val="a8"/>
        <w:wordWrap/>
        <w:ind w:left="278" w:hanging="27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76"/>
        <w:gridCol w:w="3019"/>
      </w:tblGrid>
      <w:tr w:rsidR="009F3043" w14:paraId="635436DF" w14:textId="77777777">
        <w:trPr>
          <w:trHeight w:val="369"/>
          <w:jc w:val="center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BB0D46" w14:textId="77777777" w:rsidR="009F3043" w:rsidRDefault="00EB4210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상품시장</w:t>
            </w:r>
          </w:p>
        </w:tc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8FECF" w14:textId="77777777" w:rsidR="009F3043" w:rsidRDefault="00EB4210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화폐시장</w:t>
            </w:r>
          </w:p>
        </w:tc>
      </w:tr>
      <w:tr w:rsidR="009F3043" w14:paraId="5ED810EC" w14:textId="77777777">
        <w:trPr>
          <w:trHeight w:val="1076"/>
          <w:jc w:val="center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9E387" w14:textId="77777777" w:rsidR="009F3043" w:rsidRDefault="00EB4210">
            <w:pPr>
              <w:pStyle w:val="a8"/>
              <w:wordWrap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=170+0.5(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oMath>
            </m:oMathPara>
          </w:p>
          <w:p w14:paraId="4C2A75B4" w14:textId="77777777" w:rsidR="009F3043" w:rsidRDefault="00EB4210">
            <w:pPr>
              <w:pStyle w:val="a8"/>
              <w:wordWrap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10(</m:t>
                </m:r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)</m:t>
                </m:r>
              </m:oMath>
            </m:oMathPara>
          </w:p>
          <w:p w14:paraId="13F2550F" w14:textId="77777777" w:rsidR="009F3043" w:rsidRDefault="00EB421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=60</m:t>
              </m:r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=0</m:t>
              </m:r>
            </m:oMath>
          </w:p>
        </w:tc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B5CBAF" w14:textId="77777777" w:rsidR="009F3043" w:rsidRDefault="00EB4210">
            <w:pPr>
              <w:pStyle w:val="a8"/>
              <w:wordWrap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)=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40</m:t>
                </m:r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</m:oMath>
            </m:oMathPara>
          </w:p>
          <w:p w14:paraId="2353CAFF" w14:textId="77777777" w:rsidR="009F3043" w:rsidRDefault="00EB4210">
            <w:pPr>
              <w:pStyle w:val="a8"/>
              <w:wordWrap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=2</m:t>
                </m:r>
              </m:oMath>
            </m:oMathPara>
          </w:p>
          <w:p w14:paraId="609F6AFB" w14:textId="77777777" w:rsidR="009F3043" w:rsidRDefault="00EB421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=300</m:t>
                </m:r>
              </m:oMath>
            </m:oMathPara>
          </w:p>
        </w:tc>
      </w:tr>
    </w:tbl>
    <w:p w14:paraId="220E2399" w14:textId="77777777" w:rsidR="009F3043" w:rsidRDefault="009F3043">
      <w:pPr>
        <w:rPr>
          <w:sz w:val="2"/>
        </w:rPr>
      </w:pPr>
    </w:p>
    <w:p w14:paraId="137873B6" w14:textId="77777777" w:rsidR="009F3043" w:rsidRDefault="00EB4210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  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소득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조세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투자</w:t>
      </w:r>
      <w:r>
        <w:rPr>
          <w:rFonts w:ascii="HY신명조" w:eastAsia="HY신명조" w:cs="HY신명조"/>
          <w:spacing w:val="-4"/>
        </w:rPr>
        <w:t>,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명목이자율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정부지출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명목화폐공급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물가수준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실질화폐수요함수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기대인플레이션을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나타낸다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또한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오쿤의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법칙이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다음과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같이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성립한다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</w:rPr>
        <w:t xml:space="preserve"> </w:t>
      </w:r>
    </w:p>
    <w:p w14:paraId="0EFBB967" w14:textId="77777777" w:rsidR="009F3043" w:rsidRDefault="00EB4210">
      <w:pPr>
        <w:pStyle w:val="a8"/>
        <w:wordWrap/>
        <w:ind w:left="268" w:hanging="26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4=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50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(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500)</m:t>
          </m:r>
        </m:oMath>
      </m:oMathPara>
    </w:p>
    <w:p w14:paraId="6A04654E" w14:textId="77777777" w:rsidR="009F3043" w:rsidRDefault="00EB4210">
      <w:pPr>
        <w:pStyle w:val="a8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실업률이다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정부가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정부지출을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이용한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재정정책을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통해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실업률을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5%</w:t>
      </w:r>
      <w:r>
        <w:rPr>
          <w:rFonts w:ascii="HY신명조" w:eastAsia="HY신명조" w:cs="HY신명조"/>
          <w:spacing w:val="1"/>
        </w:rPr>
        <w:t>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유지하고자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정부지출은</w:t>
      </w:r>
      <w:r>
        <w:rPr>
          <w:rFonts w:ascii="HY신명조" w:eastAsia="HY신명조" w:cs="HY신명조"/>
          <w:spacing w:val="1"/>
        </w:rPr>
        <w:t>? (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명목이자율과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실업률은</w:t>
      </w:r>
      <w:r>
        <w:rPr>
          <w:rFonts w:ascii="HY신명조" w:eastAsia="HY신명조" w:cs="HY신명조"/>
          <w:spacing w:val="1"/>
        </w:rPr>
        <w:t xml:space="preserve"> %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표시된다</w:t>
      </w:r>
      <w:r>
        <w:rPr>
          <w:rFonts w:ascii="HY신명조" w:eastAsia="HY신명조" w:cs="HY신명조"/>
        </w:rPr>
        <w:t>.)</w:t>
      </w:r>
    </w:p>
    <w:p w14:paraId="45AF46B7" w14:textId="77777777" w:rsidR="009F3043" w:rsidRDefault="00EB4210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7AAE9C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38AB1A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08EF5E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D3CAC7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172822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6B734C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30760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</w:tr>
      <w:tr w:rsidR="009F3043" w14:paraId="260C1A0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B313E8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0F78D5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9B5D2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11F25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24ABF5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E57D7D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95035F2" w14:textId="77777777" w:rsidR="009F3043" w:rsidRDefault="009F3043">
      <w:pPr>
        <w:rPr>
          <w:sz w:val="2"/>
        </w:rPr>
      </w:pPr>
    </w:p>
    <w:p w14:paraId="55325ADB" w14:textId="77777777" w:rsidR="009F3043" w:rsidRDefault="009F3043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07D46A84" w14:textId="77777777" w:rsidR="009F3043" w:rsidRDefault="00EB4210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인구증가를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고려한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솔로우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모형에서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인당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</w:t>
      </w:r>
      <w:r>
        <w:rPr>
          <w:rFonts w:ascii="HY신명조" w:eastAsia="HY신명조" w:cs="HY신명조"/>
          <w:spacing w:val="-5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 xml:space="preserve">), </w:t>
      </w:r>
      <w:r>
        <w:rPr>
          <w:rFonts w:ascii="HY신명조" w:eastAsia="HY신명조" w:cs="HY신명조"/>
          <w:spacing w:val="-5"/>
        </w:rPr>
        <w:t>자본</w:t>
      </w:r>
      <w:r>
        <w:rPr>
          <w:rFonts w:ascii="HY신명조" w:eastAsia="HY신명조" w:cs="HY신명조"/>
          <w:spacing w:val="-5"/>
        </w:rPr>
        <w:t>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5"/>
        </w:rPr>
        <w:t xml:space="preserve">), </w:t>
      </w:r>
      <w:r>
        <w:rPr>
          <w:rFonts w:ascii="HY신명조" w:eastAsia="HY신명조" w:cs="HY신명조"/>
          <w:spacing w:val="-5"/>
        </w:rPr>
        <w:t>투자</w:t>
      </w:r>
      <w:r>
        <w:rPr>
          <w:rFonts w:ascii="HY신명조" w:eastAsia="HY신명조" w:cs="HY신명조"/>
          <w:spacing w:val="-5"/>
        </w:rPr>
        <w:t>(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생산함수와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자본축적방정식이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7B06ED17" w14:textId="77777777" w:rsidR="009F3043" w:rsidRDefault="00EB4210">
      <w:pPr>
        <w:pStyle w:val="a8"/>
        <w:wordWrap/>
        <w:ind w:left="285" w:hanging="285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k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53C292D3" w14:textId="77777777" w:rsidR="009F3043" w:rsidRDefault="00EB4210">
      <w:pPr>
        <w:pStyle w:val="a8"/>
        <w:wordWrap/>
        <w:ind w:left="285" w:hanging="285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Δk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i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n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m:t>δ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k</m:t>
          </m:r>
        </m:oMath>
      </m:oMathPara>
    </w:p>
    <w:p w14:paraId="6A879213" w14:textId="77777777" w:rsidR="009F3043" w:rsidRDefault="00EB4210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인구성장률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감가상각률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δ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0.15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0.05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저축률은</w:t>
      </w:r>
      <w:r>
        <w:rPr>
          <w:rFonts w:ascii="HY신명조" w:eastAsia="HY신명조" w:cs="HY신명조"/>
        </w:rPr>
        <w:t xml:space="preserve"> 0.6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균제상태이다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황금률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균제상태와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황금률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균제상태로의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DFBD28B" w14:textId="77777777" w:rsidR="009F3043" w:rsidRDefault="00EB4210">
      <w:pPr>
        <w:pStyle w:val="a8"/>
        <w:ind w:left="411" w:hanging="4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5FE8664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C9110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A0624F" w14:textId="77777777" w:rsidR="009F3043" w:rsidRDefault="00EB4210">
            <w:pPr>
              <w:pStyle w:val="a8"/>
              <w:ind w:left="285" w:hanging="2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황금률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균제상태에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저축률은</w:t>
            </w:r>
            <w:r>
              <w:rPr>
                <w:rFonts w:ascii="HY신명조" w:eastAsia="HY신명조" w:cs="HY신명조"/>
              </w:rPr>
              <w:t xml:space="preserve"> 0.5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4A42D53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A7F207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FCE0A4" w14:textId="77777777" w:rsidR="009F3043" w:rsidRDefault="00EB4210">
            <w:pPr>
              <w:pStyle w:val="a8"/>
              <w:ind w:left="285" w:hanging="2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황금률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균제상태에서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생산은</w:t>
            </w:r>
            <w:r>
              <w:rPr>
                <w:rFonts w:ascii="HY신명조" w:eastAsia="HY신명조" w:cs="HY신명조"/>
              </w:rPr>
              <w:t xml:space="preserve"> 2.5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9F3043" w14:paraId="24286BC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FA461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5FD984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황금률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균제상태에서</w:t>
            </w:r>
            <w:r>
              <w:rPr>
                <w:rFonts w:ascii="HY신명조" w:eastAsia="HY신명조" w:cs="HY신명조"/>
                <w:spacing w:val="-8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</w:rPr>
              <w:t>인당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소비는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현재의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균제상태에서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보다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크다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9F3043" w14:paraId="4F7D95F0" w14:textId="77777777">
        <w:trPr>
          <w:trHeight w:val="6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BB99E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0D1F7B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황금률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균제상태에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도달하기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전까지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인당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자본의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증가율은</w:t>
            </w:r>
            <w:r>
              <w:rPr>
                <w:rFonts w:ascii="HY신명조" w:eastAsia="HY신명조" w:cs="HY신명조"/>
                <w:spacing w:val="2"/>
              </w:rPr>
              <w:t xml:space="preserve"> 0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9F3043" w14:paraId="0A833168" w14:textId="77777777">
        <w:trPr>
          <w:trHeight w:val="6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EDF36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9E85E4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황금률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균제상태에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도달하기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전까지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인당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자본과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인당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660B1162" w14:textId="77777777" w:rsidR="009F3043" w:rsidRDefault="009F3043">
      <w:pPr>
        <w:rPr>
          <w:sz w:val="2"/>
        </w:rPr>
      </w:pPr>
    </w:p>
    <w:p w14:paraId="51A6DC0E" w14:textId="77777777" w:rsidR="009F3043" w:rsidRDefault="00EB4210">
      <w:pPr>
        <w:pStyle w:val="a8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어느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현금통화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지급준비금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요구불예금이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통화승수는</w:t>
      </w:r>
      <w:r>
        <w:rPr>
          <w:rFonts w:ascii="HY신명조" w:eastAsia="HY신명조" w:cs="HY신명조"/>
        </w:rPr>
        <w:t xml:space="preserve">?   </w:t>
      </w:r>
    </w:p>
    <w:p w14:paraId="0954DDCE" w14:textId="77777777" w:rsidR="009F3043" w:rsidRDefault="00EB4210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5"/>
        <w:gridCol w:w="3035"/>
      </w:tblGrid>
      <w:tr w:rsidR="009F3043" w14:paraId="7ADD0B2F" w14:textId="77777777">
        <w:trPr>
          <w:trHeight w:val="369"/>
          <w:jc w:val="center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DDDB6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현금통화</w:t>
            </w:r>
          </w:p>
        </w:tc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F5998" w14:textId="77777777" w:rsidR="009F3043" w:rsidRDefault="00EB4210">
            <w:pPr>
              <w:pStyle w:val="a8"/>
              <w:wordWrap/>
              <w:ind w:right="10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   </w:t>
            </w:r>
          </w:p>
        </w:tc>
      </w:tr>
      <w:tr w:rsidR="009F3043" w14:paraId="01271B14" w14:textId="77777777">
        <w:trPr>
          <w:trHeight w:val="369"/>
          <w:jc w:val="center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30AA8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지급준비금</w:t>
            </w:r>
          </w:p>
        </w:tc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C76D1" w14:textId="77777777" w:rsidR="009F3043" w:rsidRDefault="00EB4210">
            <w:pPr>
              <w:pStyle w:val="a8"/>
              <w:wordWrap/>
              <w:ind w:right="10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F3043" w14:paraId="11F9F6BC" w14:textId="77777777">
        <w:trPr>
          <w:trHeight w:val="369"/>
          <w:jc w:val="center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67800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요구불예금</w:t>
            </w:r>
          </w:p>
        </w:tc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67883" w14:textId="77777777" w:rsidR="009F3043" w:rsidRDefault="00EB4210">
            <w:pPr>
              <w:pStyle w:val="a8"/>
              <w:wordWrap/>
              <w:ind w:right="10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3D7B462A" w14:textId="77777777" w:rsidR="009F3043" w:rsidRDefault="009F3043">
      <w:pPr>
        <w:rPr>
          <w:sz w:val="2"/>
        </w:rPr>
      </w:pPr>
    </w:p>
    <w:p w14:paraId="3D3F981E" w14:textId="77777777" w:rsidR="009F3043" w:rsidRDefault="00EB4210">
      <w:pPr>
        <w:pStyle w:val="a8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22B8F16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BB8F17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6D372D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EAA0AC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22D2E8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01E1D4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4149CC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3.0</w:t>
            </w:r>
          </w:p>
        </w:tc>
      </w:tr>
      <w:tr w:rsidR="009F3043" w14:paraId="6C54FBF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11AB2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E09E03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1AA99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E7D64C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150B68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6380E8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35297E9" w14:textId="77777777" w:rsidR="009F3043" w:rsidRDefault="009F3043">
      <w:pPr>
        <w:rPr>
          <w:sz w:val="2"/>
        </w:rPr>
      </w:pPr>
    </w:p>
    <w:p w14:paraId="629A7838" w14:textId="77777777" w:rsidR="009F3043" w:rsidRDefault="009F3043">
      <w:pPr>
        <w:pStyle w:val="a8"/>
        <w:ind w:left="281" w:hanging="281"/>
        <w:rPr>
          <w:rFonts w:ascii="HY신명조" w:eastAsia="HY신명조" w:cs="HY신명조"/>
        </w:rPr>
      </w:pPr>
    </w:p>
    <w:p w14:paraId="5B02ED7C" w14:textId="77777777" w:rsidR="009F3043" w:rsidRDefault="009F3043">
      <w:pPr>
        <w:pStyle w:val="a8"/>
        <w:ind w:left="281" w:hanging="281"/>
        <w:rPr>
          <w:rFonts w:ascii="HY신명조" w:eastAsia="HY신명조" w:cs="HY신명조"/>
        </w:rPr>
      </w:pPr>
    </w:p>
    <w:p w14:paraId="1A5D9287" w14:textId="77777777" w:rsidR="009F3043" w:rsidRDefault="009F3043">
      <w:pPr>
        <w:pStyle w:val="a8"/>
        <w:ind w:left="281" w:hanging="281"/>
        <w:rPr>
          <w:rFonts w:ascii="HY신명조" w:eastAsia="HY신명조" w:cs="HY신명조"/>
        </w:rPr>
      </w:pPr>
    </w:p>
    <w:p w14:paraId="12CB0EC7" w14:textId="77777777" w:rsidR="009F3043" w:rsidRDefault="009F3043">
      <w:pPr>
        <w:pStyle w:val="a8"/>
        <w:ind w:left="281" w:hanging="281"/>
        <w:rPr>
          <w:rFonts w:ascii="HY신명조" w:eastAsia="HY신명조" w:cs="HY신명조"/>
        </w:rPr>
      </w:pPr>
    </w:p>
    <w:p w14:paraId="13029195" w14:textId="77777777" w:rsidR="009F3043" w:rsidRDefault="009F3043">
      <w:pPr>
        <w:pStyle w:val="a8"/>
        <w:ind w:left="281" w:hanging="281"/>
        <w:rPr>
          <w:rFonts w:ascii="HY신명조" w:eastAsia="HY신명조" w:cs="HY신명조"/>
        </w:rPr>
      </w:pPr>
    </w:p>
    <w:p w14:paraId="6497B7D3" w14:textId="77777777" w:rsidR="009F3043" w:rsidRDefault="00EB4210">
      <w:pPr>
        <w:pStyle w:val="a8"/>
        <w:ind w:left="411" w:hanging="41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폐쇄경제에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케인즈의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  </w:t>
      </w:r>
    </w:p>
    <w:p w14:paraId="2B740A6C" w14:textId="77777777" w:rsidR="009F3043" w:rsidRDefault="00EB4210">
      <w:pPr>
        <w:pStyle w:val="a8"/>
        <w:wordWrap/>
        <w:ind w:left="641" w:hanging="641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9F3043" w14:paraId="466AA1C4" w14:textId="77777777">
        <w:trPr>
          <w:trHeight w:val="1363"/>
          <w:jc w:val="center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092E0" w14:textId="77777777" w:rsidR="009F3043" w:rsidRDefault="00EB4210">
            <w:pPr>
              <w:pStyle w:val="a8"/>
              <w:wordWrap/>
              <w:ind w:left="641" w:hanging="641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/>
                  </w:rPr>
                  <m:t>+0.75(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oMath>
            </m:oMathPara>
          </w:p>
          <w:p w14:paraId="7FCF5358" w14:textId="77777777" w:rsidR="009F3043" w:rsidRDefault="00EB4210">
            <w:pPr>
              <w:pStyle w:val="a8"/>
              <w:wordWrap/>
              <w:ind w:left="641" w:hanging="641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+0.15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  <w:p w14:paraId="4FBD4B1B" w14:textId="77777777" w:rsidR="009F3043" w:rsidRDefault="00EB4210">
            <w:pPr>
              <w:pStyle w:val="a8"/>
              <w:wordWrap/>
              <w:ind w:left="641" w:hanging="641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+0.2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  <w:p w14:paraId="2BF739A1" w14:textId="77777777" w:rsidR="009F3043" w:rsidRDefault="00EB4210">
            <w:pPr>
              <w:pStyle w:val="a8"/>
              <w:wordWrap/>
              <w:ind w:left="641" w:hanging="641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¯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</m:oMath>
            </m:oMathPara>
          </w:p>
        </w:tc>
      </w:tr>
    </w:tbl>
    <w:p w14:paraId="03CCB299" w14:textId="77777777" w:rsidR="009F3043" w:rsidRDefault="009F3043">
      <w:pPr>
        <w:rPr>
          <w:sz w:val="2"/>
        </w:rPr>
      </w:pPr>
    </w:p>
    <w:p w14:paraId="5EEC5B9E" w14:textId="77777777" w:rsidR="009F3043" w:rsidRDefault="00EB4210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조세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정부지출이다</w:t>
      </w:r>
      <w:r>
        <w:rPr>
          <w:rFonts w:ascii="HY신명조" w:eastAsia="HY신명조" w:cs="HY신명조"/>
        </w:rPr>
        <w:t xml:space="preserve">.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소득에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의존하지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자율적</w:t>
      </w:r>
      <w:r>
        <w:rPr>
          <w:rFonts w:ascii="HY신명조" w:eastAsia="HY신명조" w:cs="HY신명조"/>
          <w:spacing w:val="-5"/>
        </w:rPr>
        <w:t xml:space="preserve">(autonomous) </w:t>
      </w:r>
      <w:r>
        <w:rPr>
          <w:rFonts w:ascii="HY신명조" w:eastAsia="HY신명조" w:cs="HY신명조"/>
          <w:spacing w:val="-5"/>
        </w:rPr>
        <w:t>소비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투자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조세를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나타내는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상수이다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정부지출이</w:t>
      </w:r>
      <w:r>
        <w:rPr>
          <w:rFonts w:ascii="HY신명조" w:eastAsia="HY신명조" w:cs="HY신명조"/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  <w:spacing w:val="3"/>
        </w:rPr>
        <w:t>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일정할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때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자율적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</w:t>
      </w:r>
      <w:r>
        <w:rPr>
          <w:rFonts w:ascii="HY신명조" w:eastAsia="HY신명조" w:cs="HY신명조"/>
          <w:spacing w:val="-2"/>
        </w:rPr>
        <w:t>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승수는</w:t>
      </w:r>
      <w:r>
        <w:rPr>
          <w:rFonts w:ascii="HY신명조" w:eastAsia="HY신명조" w:cs="HY신명조"/>
        </w:rPr>
        <w:t xml:space="preserve">?  </w:t>
      </w:r>
    </w:p>
    <w:p w14:paraId="2C83938B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7164022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BFF87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ACA7B5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AA8B7E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B63838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976ED9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843EA4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3.5</w:t>
            </w:r>
          </w:p>
        </w:tc>
      </w:tr>
      <w:tr w:rsidR="009F3043" w14:paraId="63377EF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4681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09276C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3A2C8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CA3BA3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5EAFD6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8C737D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30DB931" w14:textId="77777777" w:rsidR="009F3043" w:rsidRDefault="009F3043">
      <w:pPr>
        <w:rPr>
          <w:sz w:val="2"/>
        </w:rPr>
      </w:pPr>
    </w:p>
    <w:p w14:paraId="20867E3F" w14:textId="77777777" w:rsidR="009F3043" w:rsidRDefault="009F3043">
      <w:pPr>
        <w:pStyle w:val="a8"/>
        <w:ind w:left="368" w:right="58" w:hanging="368"/>
        <w:rPr>
          <w:rFonts w:ascii="HY신명조" w:eastAsia="HY신명조" w:cs="HY신명조"/>
          <w:b/>
          <w:bCs/>
        </w:rPr>
      </w:pPr>
    </w:p>
    <w:p w14:paraId="62A5EA83" w14:textId="77777777" w:rsidR="009F3043" w:rsidRDefault="009F3043">
      <w:pPr>
        <w:pStyle w:val="a8"/>
        <w:ind w:left="368" w:right="58" w:hanging="368"/>
        <w:rPr>
          <w:rFonts w:ascii="HY신명조" w:eastAsia="HY신명조" w:cs="HY신명조"/>
          <w:b/>
          <w:bCs/>
        </w:rPr>
      </w:pPr>
    </w:p>
    <w:p w14:paraId="12228334" w14:textId="77777777" w:rsidR="009F3043" w:rsidRDefault="009F3043">
      <w:pPr>
        <w:pStyle w:val="a8"/>
        <w:ind w:left="368" w:right="58" w:hanging="368"/>
        <w:rPr>
          <w:rFonts w:ascii="HY신명조" w:eastAsia="HY신명조" w:cs="HY신명조"/>
          <w:b/>
          <w:bCs/>
        </w:rPr>
      </w:pPr>
    </w:p>
    <w:p w14:paraId="51100CAD" w14:textId="77777777" w:rsidR="009F3043" w:rsidRDefault="009F3043">
      <w:pPr>
        <w:pStyle w:val="a8"/>
        <w:ind w:left="368" w:right="58" w:hanging="368"/>
        <w:rPr>
          <w:rFonts w:ascii="HY신명조" w:eastAsia="HY신명조" w:cs="HY신명조"/>
          <w:b/>
          <w:bCs/>
        </w:rPr>
      </w:pPr>
    </w:p>
    <w:p w14:paraId="6FC317D2" w14:textId="77777777" w:rsidR="009F3043" w:rsidRDefault="009F3043">
      <w:pPr>
        <w:pStyle w:val="a8"/>
        <w:ind w:left="368" w:right="58" w:hanging="368"/>
        <w:rPr>
          <w:rFonts w:ascii="HY신명조" w:eastAsia="HY신명조" w:cs="HY신명조"/>
          <w:b/>
          <w:bCs/>
        </w:rPr>
      </w:pPr>
    </w:p>
    <w:p w14:paraId="2A75BE5D" w14:textId="77777777" w:rsidR="009F3043" w:rsidRDefault="00EB4210">
      <w:pPr>
        <w:pStyle w:val="a8"/>
        <w:ind w:left="368" w:right="5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성장회계와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한계생산물이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0214BEFF" w14:textId="77777777" w:rsidR="009F3043" w:rsidRDefault="00EB4210">
      <w:pPr>
        <w:pStyle w:val="a8"/>
        <w:ind w:left="368" w:right="5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9F3043" w14:paraId="677CD3B6" w14:textId="77777777">
        <w:trPr>
          <w:trHeight w:val="973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FDB81" w14:textId="77777777" w:rsidR="009F3043" w:rsidRDefault="00EB4210">
            <w:pPr>
              <w:pStyle w:val="a8"/>
              <w:ind w:left="368" w:right="58" w:hanging="3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성장회계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)̇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)̇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)̇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+(1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)̇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</w:p>
          <w:p w14:paraId="3CC4DDC6" w14:textId="77777777" w:rsidR="009F3043" w:rsidRDefault="00EB4210">
            <w:pPr>
              <w:pStyle w:val="a8"/>
              <w:ind w:left="368" w:right="58" w:hanging="368"/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자본의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한계생산물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MPK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3AD2E4B4" w14:textId="77777777" w:rsidR="009F3043" w:rsidRDefault="009F3043">
      <w:pPr>
        <w:rPr>
          <w:sz w:val="2"/>
        </w:rPr>
      </w:pPr>
    </w:p>
    <w:p w14:paraId="479CA355" w14:textId="77777777" w:rsidR="009F3043" w:rsidRDefault="00EB4210">
      <w:pPr>
        <w:pStyle w:val="a8"/>
        <w:ind w:left="349" w:hanging="34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3"/>
        </w:rPr>
        <w:t>여기서</w:t>
      </w:r>
      <w:r>
        <w:rPr>
          <w:rFonts w:ascii="HY신명조" w:eastAsia="HY신명조" w:cs="HY신명조"/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)̇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3"/>
        </w:rPr>
        <w:t xml:space="preserve">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)̇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3"/>
        </w:rPr>
        <w:t xml:space="preserve">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)̇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3"/>
        </w:rPr>
        <w:t xml:space="preserve">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)̇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3"/>
        </w:rPr>
        <w:t>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각각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경제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전체의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생산량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총요소생산성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2"/>
        </w:rPr>
        <w:t>자</w:t>
      </w:r>
      <w:r>
        <w:rPr>
          <w:rFonts w:ascii="HY신명조" w:eastAsia="HY신명조" w:cs="HY신명조"/>
          <w:spacing w:val="-1"/>
        </w:rPr>
        <w:t>본량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노동량의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변화율을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나타낸다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경제에서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)̇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)̇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)̇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 xml:space="preserve">3%, 3%, -1%,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\/</m:t>
        </m:r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25%, </w:t>
      </w:r>
      <w:r>
        <w:rPr>
          <w:rFonts w:ascii="HY신명조" w:eastAsia="HY신명조" w:cs="HY신명조"/>
          <w:spacing w:val="-1"/>
        </w:rPr>
        <w:t>자본의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실질임대료는</w:t>
      </w:r>
      <w:r>
        <w:rPr>
          <w:rFonts w:ascii="HY신명조" w:eastAsia="HY신명조" w:cs="HY신명조"/>
          <w:spacing w:val="-1"/>
        </w:rPr>
        <w:t xml:space="preserve"> 10%</w:t>
      </w:r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일정하다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고전학파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분배이론이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적용될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총요소생산성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변화율은</w:t>
      </w:r>
      <w:r>
        <w:rPr>
          <w:rFonts w:ascii="HY신명조" w:eastAsia="HY신명조" w:cs="HY신명조"/>
          <w:spacing w:val="-4"/>
        </w:rPr>
        <w:t>?</w:t>
      </w:r>
    </w:p>
    <w:p w14:paraId="5F32DAD4" w14:textId="77777777" w:rsidR="009F3043" w:rsidRDefault="00EB4210">
      <w:pPr>
        <w:pStyle w:val="a8"/>
        <w:ind w:left="300" w:right="58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7A4E0B0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01E6E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034D36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B5D3AD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86837E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6F44F9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B5FA3E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3.4%</w:t>
            </w:r>
          </w:p>
        </w:tc>
      </w:tr>
      <w:tr w:rsidR="009F3043" w14:paraId="0927AB1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0A7BC4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3ACEDD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1EEB2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EE167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5.4%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9D76C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1A547B" w14:textId="77777777" w:rsidR="009F3043" w:rsidRDefault="009F304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</w:p>
        </w:tc>
      </w:tr>
    </w:tbl>
    <w:p w14:paraId="51DBFC08" w14:textId="77777777" w:rsidR="009F3043" w:rsidRDefault="009F3043">
      <w:pPr>
        <w:rPr>
          <w:sz w:val="2"/>
        </w:rPr>
      </w:pPr>
    </w:p>
    <w:p w14:paraId="7F6094D8" w14:textId="77777777" w:rsidR="009F3043" w:rsidRDefault="009F3043">
      <w:pPr>
        <w:pStyle w:val="a8"/>
        <w:ind w:left="300" w:right="58" w:hanging="300"/>
        <w:rPr>
          <w:rFonts w:ascii="HY신명조" w:eastAsia="HY신명조" w:cs="HY신명조"/>
        </w:rPr>
      </w:pPr>
    </w:p>
    <w:p w14:paraId="373B2FC9" w14:textId="77777777" w:rsidR="009F3043" w:rsidRDefault="009F3043">
      <w:pPr>
        <w:pStyle w:val="a8"/>
        <w:ind w:left="300" w:right="58" w:hanging="300"/>
        <w:rPr>
          <w:rFonts w:ascii="HY신명조" w:eastAsia="HY신명조" w:cs="HY신명조"/>
        </w:rPr>
      </w:pPr>
    </w:p>
    <w:p w14:paraId="74A4FBAC" w14:textId="77777777" w:rsidR="009F3043" w:rsidRDefault="009F3043">
      <w:pPr>
        <w:pStyle w:val="a8"/>
        <w:ind w:left="300" w:right="58" w:hanging="300"/>
        <w:rPr>
          <w:rFonts w:ascii="HY신명조" w:eastAsia="HY신명조" w:cs="HY신명조"/>
        </w:rPr>
      </w:pPr>
    </w:p>
    <w:p w14:paraId="7857E486" w14:textId="77777777" w:rsidR="009F3043" w:rsidRDefault="009F3043">
      <w:pPr>
        <w:pStyle w:val="a8"/>
        <w:ind w:left="300" w:right="58" w:hanging="300"/>
        <w:rPr>
          <w:rFonts w:ascii="HY신명조" w:eastAsia="HY신명조" w:cs="HY신명조"/>
        </w:rPr>
      </w:pPr>
    </w:p>
    <w:p w14:paraId="5EE6F060" w14:textId="77777777" w:rsidR="009F3043" w:rsidRDefault="009F3043">
      <w:pPr>
        <w:pStyle w:val="a8"/>
        <w:ind w:left="300" w:right="58" w:hanging="300"/>
        <w:rPr>
          <w:rFonts w:ascii="HY신명조" w:eastAsia="HY신명조" w:cs="HY신명조"/>
        </w:rPr>
      </w:pPr>
    </w:p>
    <w:p w14:paraId="5CA06AEA" w14:textId="77777777" w:rsidR="009F3043" w:rsidRDefault="009F3043">
      <w:pPr>
        <w:pStyle w:val="a8"/>
        <w:ind w:left="300" w:right="58" w:hanging="300"/>
        <w:rPr>
          <w:rFonts w:ascii="HY신명조" w:eastAsia="HY신명조" w:cs="HY신명조"/>
        </w:rPr>
      </w:pPr>
    </w:p>
    <w:p w14:paraId="11327D42" w14:textId="77777777" w:rsidR="009F3043" w:rsidRDefault="009F3043">
      <w:pPr>
        <w:pStyle w:val="a8"/>
        <w:ind w:left="416" w:right="116" w:hanging="416"/>
        <w:rPr>
          <w:rFonts w:ascii="HY신명조" w:eastAsia="HY신명조" w:cs="HY신명조"/>
          <w:b/>
          <w:bCs/>
        </w:rPr>
      </w:pPr>
    </w:p>
    <w:p w14:paraId="58FC162E" w14:textId="77777777" w:rsidR="009F3043" w:rsidRDefault="009F3043">
      <w:pPr>
        <w:pStyle w:val="a8"/>
        <w:ind w:left="416" w:right="116" w:hanging="416"/>
        <w:rPr>
          <w:rFonts w:ascii="HY신명조" w:eastAsia="HY신명조" w:cs="HY신명조"/>
          <w:b/>
          <w:bCs/>
        </w:rPr>
      </w:pPr>
    </w:p>
    <w:p w14:paraId="59EBCE4F" w14:textId="77777777" w:rsidR="009F3043" w:rsidRDefault="00EB4210">
      <w:pPr>
        <w:pStyle w:val="a8"/>
        <w:ind w:left="416" w:right="116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표는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갑국의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고용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관련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자료를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나타낸다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경제활동인구와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3"/>
        </w:rPr>
        <w:t>비</w:t>
      </w:r>
      <w:r>
        <w:rPr>
          <w:rFonts w:ascii="HY신명조" w:eastAsia="HY신명조" w:cs="HY신명조"/>
          <w:spacing w:val="-4"/>
        </w:rPr>
        <w:t>경제활동인구의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합계가</w:t>
      </w:r>
      <w:r>
        <w:rPr>
          <w:rFonts w:ascii="HY신명조" w:eastAsia="HY신명조" w:cs="HY신명조"/>
          <w:spacing w:val="-4"/>
        </w:rPr>
        <w:t xml:space="preserve"> 1,000</w:t>
      </w:r>
      <w:r>
        <w:rPr>
          <w:rFonts w:ascii="HY신명조" w:eastAsia="HY신명조" w:cs="HY신명조"/>
          <w:spacing w:val="-4"/>
        </w:rPr>
        <w:t>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일정할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>, t</w:t>
      </w:r>
      <w:r>
        <w:rPr>
          <w:rFonts w:ascii="HY신명조" w:eastAsia="HY신명조" w:cs="HY신명조"/>
          <w:spacing w:val="-4"/>
        </w:rPr>
        <w:t>기에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비하여</w:t>
      </w:r>
      <w:r>
        <w:rPr>
          <w:rFonts w:ascii="HY신명조" w:eastAsia="HY신명조" w:cs="HY신명조"/>
        </w:rPr>
        <w:t xml:space="preserve"> t+1</w:t>
      </w:r>
      <w:r>
        <w:rPr>
          <w:rFonts w:ascii="HY신명조" w:eastAsia="HY신명조" w:cs="HY신명조"/>
        </w:rPr>
        <w:t>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w w:val="95"/>
        </w:rPr>
        <w:t>취업자</w:t>
      </w:r>
      <w:r>
        <w:rPr>
          <w:rFonts w:ascii="HY신명조" w:eastAsia="HY신명조" w:cs="HY신명조"/>
          <w:w w:val="95"/>
        </w:rPr>
        <w:t xml:space="preserve"> </w:t>
      </w:r>
      <w:r>
        <w:rPr>
          <w:rFonts w:ascii="HY신명조" w:eastAsia="HY신명조" w:cs="HY신명조"/>
          <w:w w:val="95"/>
        </w:rPr>
        <w:t>수는</w:t>
      </w:r>
      <w:r>
        <w:rPr>
          <w:rFonts w:ascii="HY신명조" w:eastAsia="HY신명조" w:cs="HY신명조"/>
          <w:w w:val="95"/>
        </w:rPr>
        <w:t xml:space="preserve"> </w:t>
      </w:r>
      <w:r>
        <w:rPr>
          <w:rFonts w:ascii="HY신명조" w:eastAsia="HY신명조" w:cs="HY신명조"/>
          <w:w w:val="95"/>
        </w:rPr>
        <w:t>몇</w:t>
      </w:r>
      <w:r>
        <w:rPr>
          <w:rFonts w:ascii="HY신명조" w:eastAsia="HY신명조" w:cs="HY신명조"/>
          <w:w w:val="95"/>
        </w:rPr>
        <w:t xml:space="preserve"> </w:t>
      </w:r>
      <w:r>
        <w:rPr>
          <w:rFonts w:ascii="HY신명조" w:eastAsia="HY신명조" w:cs="HY신명조"/>
          <w:w w:val="95"/>
        </w:rPr>
        <w:t>명이나</w:t>
      </w:r>
      <w:r>
        <w:rPr>
          <w:rFonts w:ascii="HY신명조" w:eastAsia="HY신명조" w:cs="HY신명조"/>
          <w:w w:val="95"/>
        </w:rPr>
        <w:t xml:space="preserve"> </w:t>
      </w:r>
      <w:r>
        <w:rPr>
          <w:rFonts w:ascii="HY신명조" w:eastAsia="HY신명조" w:cs="HY신명조"/>
          <w:w w:val="95"/>
        </w:rPr>
        <w:t>증가</w:t>
      </w:r>
      <w:r>
        <w:rPr>
          <w:rFonts w:ascii="HY신명조" w:eastAsia="HY신명조" w:cs="HY신명조"/>
        </w:rPr>
        <w:t>하였는가</w:t>
      </w:r>
      <w:r>
        <w:rPr>
          <w:rFonts w:ascii="HY신명조" w:eastAsia="HY신명조" w:cs="HY신명조"/>
        </w:rPr>
        <w:t>?</w:t>
      </w:r>
    </w:p>
    <w:p w14:paraId="4656803F" w14:textId="77777777" w:rsidR="009F3043" w:rsidRDefault="00EB4210">
      <w:pPr>
        <w:pStyle w:val="a8"/>
        <w:wordWrap/>
        <w:ind w:left="283" w:right="116" w:hanging="283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58"/>
        <w:gridCol w:w="1473"/>
        <w:gridCol w:w="1473"/>
      </w:tblGrid>
      <w:tr w:rsidR="009F3043" w14:paraId="3695E03D" w14:textId="77777777">
        <w:trPr>
          <w:trHeight w:val="369"/>
          <w:jc w:val="center"/>
        </w:trPr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2B8AA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구분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35269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t</w:t>
            </w:r>
            <w:r>
              <w:rPr>
                <w:rFonts w:ascii="HY신명조" w:eastAsia="HY신명조" w:cs="HY신명조"/>
                <w:w w:val="95"/>
              </w:rPr>
              <w:t>기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D5B57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t+1</w:t>
            </w:r>
            <w:r>
              <w:rPr>
                <w:rFonts w:ascii="HY신명조" w:eastAsia="HY신명조" w:cs="HY신명조"/>
                <w:w w:val="95"/>
              </w:rPr>
              <w:t>기</w:t>
            </w:r>
          </w:p>
        </w:tc>
      </w:tr>
      <w:tr w:rsidR="009F3043" w14:paraId="71DEAD19" w14:textId="77777777">
        <w:trPr>
          <w:trHeight w:val="369"/>
          <w:jc w:val="center"/>
        </w:trPr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85083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실업률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58EF3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4%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9E68F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5%</w:t>
            </w:r>
          </w:p>
        </w:tc>
      </w:tr>
      <w:tr w:rsidR="009F3043" w14:paraId="2CA2B724" w14:textId="77777777">
        <w:trPr>
          <w:trHeight w:val="369"/>
          <w:jc w:val="center"/>
        </w:trPr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39E48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경제활동참가율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BEFEB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60%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FFA50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70%</w:t>
            </w:r>
          </w:p>
        </w:tc>
      </w:tr>
    </w:tbl>
    <w:p w14:paraId="79589F04" w14:textId="77777777" w:rsidR="009F3043" w:rsidRDefault="009F3043">
      <w:pPr>
        <w:rPr>
          <w:sz w:val="2"/>
        </w:rPr>
      </w:pPr>
    </w:p>
    <w:p w14:paraId="57D94C78" w14:textId="77777777" w:rsidR="009F3043" w:rsidRDefault="00EB4210">
      <w:pPr>
        <w:pStyle w:val="a8"/>
        <w:ind w:left="254" w:right="116" w:hanging="25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043777F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5786B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D7DC45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89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2A08FA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A7245A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99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2A801D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81B632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109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</w:t>
            </w:r>
          </w:p>
        </w:tc>
      </w:tr>
      <w:tr w:rsidR="009F3043" w14:paraId="18FEBA7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0192A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64B1D1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119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0676E4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0BEC1B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129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6DBB7F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BEE25C" w14:textId="77777777" w:rsidR="009F3043" w:rsidRDefault="009F3043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7F4529CB" w14:textId="77777777" w:rsidR="009F3043" w:rsidRDefault="009F3043">
      <w:pPr>
        <w:rPr>
          <w:sz w:val="2"/>
        </w:rPr>
      </w:pPr>
    </w:p>
    <w:p w14:paraId="1B614F87" w14:textId="77777777" w:rsidR="009F3043" w:rsidRDefault="009F3043">
      <w:pPr>
        <w:pStyle w:val="a8"/>
        <w:ind w:left="393" w:right="116" w:hanging="393"/>
        <w:rPr>
          <w:rFonts w:ascii="HY신명조" w:eastAsia="HY신명조" w:cs="HY신명조"/>
          <w:b/>
          <w:bCs/>
        </w:rPr>
      </w:pPr>
    </w:p>
    <w:p w14:paraId="7F34AE67" w14:textId="77777777" w:rsidR="009F3043" w:rsidRDefault="009F3043">
      <w:pPr>
        <w:pStyle w:val="a8"/>
        <w:ind w:left="393" w:right="116" w:hanging="393"/>
        <w:rPr>
          <w:rFonts w:ascii="HY신명조" w:eastAsia="HY신명조" w:cs="HY신명조"/>
          <w:b/>
          <w:bCs/>
        </w:rPr>
      </w:pPr>
    </w:p>
    <w:p w14:paraId="2313A6BF" w14:textId="77777777" w:rsidR="009F3043" w:rsidRDefault="009F3043">
      <w:pPr>
        <w:pStyle w:val="a8"/>
        <w:ind w:left="393" w:right="116" w:hanging="393"/>
        <w:rPr>
          <w:rFonts w:ascii="HY신명조" w:eastAsia="HY신명조" w:cs="HY신명조"/>
          <w:b/>
          <w:bCs/>
        </w:rPr>
      </w:pPr>
    </w:p>
    <w:p w14:paraId="43F0B4A5" w14:textId="77777777" w:rsidR="009F3043" w:rsidRDefault="00EB4210">
      <w:pPr>
        <w:pStyle w:val="a8"/>
        <w:ind w:left="393" w:right="116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갑국과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을국의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명목</w:t>
      </w:r>
      <w:r>
        <w:rPr>
          <w:rFonts w:ascii="HY신명조" w:eastAsia="HY신명조" w:cs="HY신명조"/>
        </w:rPr>
        <w:t>GDP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</w:t>
      </w:r>
      <w:r>
        <w:rPr>
          <w:rFonts w:ascii="HY신명조" w:eastAsia="HY신명조" w:cs="HY신명조"/>
        </w:rPr>
        <w:t>GDP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물가수준은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GDP</w:t>
      </w:r>
      <w:r>
        <w:rPr>
          <w:rFonts w:ascii="HY신명조" w:eastAsia="HY신명조" w:cs="HY신명조"/>
        </w:rPr>
        <w:t>디플레이터로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양국은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</w:t>
      </w:r>
      <w:r>
        <w:rPr>
          <w:rFonts w:ascii="HY신명조" w:eastAsia="HY신명조" w:cs="HY신명조"/>
        </w:rPr>
        <w:t xml:space="preserve">.) </w:t>
      </w:r>
    </w:p>
    <w:p w14:paraId="044EEDD2" w14:textId="77777777" w:rsidR="009F3043" w:rsidRDefault="00EB4210">
      <w:pPr>
        <w:pStyle w:val="a8"/>
        <w:wordWrap/>
        <w:spacing w:line="240" w:lineRule="auto"/>
        <w:ind w:left="254" w:right="116" w:hanging="254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달러</w:t>
      </w:r>
      <w:r>
        <w:rPr>
          <w:rFonts w:ascii="HY신명조" w:eastAsia="HY신명조" w:cs="HY신명조"/>
        </w:rPr>
        <w:t>)</w:t>
      </w:r>
    </w:p>
    <w:p w14:paraId="63063687" w14:textId="77777777" w:rsidR="009F3043" w:rsidRDefault="00EB4210">
      <w:pPr>
        <w:pStyle w:val="ad"/>
        <w:wordWrap/>
        <w:spacing w:before="60" w:line="249" w:lineRule="auto"/>
        <w:ind w:left="481" w:hanging="481"/>
        <w:jc w:val="center"/>
        <w:rPr>
          <w:spacing w:val="0"/>
          <w:sz w:val="20"/>
          <w:szCs w:val="20"/>
        </w:rPr>
      </w:pPr>
      <w:r>
        <w:rPr>
          <w:spacing w:val="0"/>
          <w:sz w:val="20"/>
          <w:szCs w:val="20"/>
        </w:rPr>
        <w:t xml:space="preserve">  </w:t>
      </w:r>
      <w:r>
        <w:rPr>
          <w:spacing w:val="0"/>
          <w:sz w:val="20"/>
          <w:szCs w:val="20"/>
        </w:rPr>
        <w:t> </w:t>
      </w:r>
      <w:r>
        <w:rPr>
          <w:spacing w:val="0"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3"/>
        <w:gridCol w:w="1246"/>
        <w:gridCol w:w="1247"/>
        <w:gridCol w:w="1246"/>
        <w:gridCol w:w="1247"/>
      </w:tblGrid>
      <w:tr w:rsidR="009F3043" w14:paraId="6D3D84FA" w14:textId="77777777">
        <w:trPr>
          <w:trHeight w:val="369"/>
          <w:jc w:val="center"/>
        </w:trPr>
        <w:tc>
          <w:tcPr>
            <w:tcW w:w="11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66BD73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구분</w:t>
            </w: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EA78B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갑국</w:t>
            </w: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E2CE8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을국</w:t>
            </w:r>
          </w:p>
        </w:tc>
      </w:tr>
      <w:tr w:rsidR="009F3043" w14:paraId="3652BFD9" w14:textId="77777777">
        <w:trPr>
          <w:trHeight w:val="369"/>
          <w:jc w:val="center"/>
        </w:trPr>
        <w:tc>
          <w:tcPr>
            <w:tcW w:w="11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234EEC" w14:textId="77777777" w:rsidR="009F3043" w:rsidRDefault="009F3043"/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7A75A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명목</w:t>
            </w:r>
            <w:r>
              <w:rPr>
                <w:rFonts w:ascii="HY신명조" w:eastAsia="HY신명조" w:cs="HY신명조"/>
                <w:w w:val="95"/>
              </w:rPr>
              <w:t>GDP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BE5A9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실질</w:t>
            </w:r>
            <w:r>
              <w:rPr>
                <w:rFonts w:ascii="HY신명조" w:eastAsia="HY신명조" w:cs="HY신명조"/>
                <w:w w:val="95"/>
              </w:rPr>
              <w:t>GDP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6668D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명목</w:t>
            </w:r>
            <w:r>
              <w:rPr>
                <w:rFonts w:ascii="HY신명조" w:eastAsia="HY신명조" w:cs="HY신명조"/>
                <w:w w:val="95"/>
              </w:rPr>
              <w:t>GDP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9071D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실질</w:t>
            </w:r>
            <w:r>
              <w:rPr>
                <w:rFonts w:ascii="HY신명조" w:eastAsia="HY신명조" w:cs="HY신명조"/>
                <w:w w:val="95"/>
              </w:rPr>
              <w:t>GDP</w:t>
            </w:r>
          </w:p>
        </w:tc>
      </w:tr>
      <w:tr w:rsidR="009F3043" w14:paraId="6298B59B" w14:textId="77777777">
        <w:trPr>
          <w:trHeight w:val="369"/>
          <w:jc w:val="center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6B948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2010</w:t>
            </w:r>
            <w:r>
              <w:rPr>
                <w:rFonts w:ascii="HY신명조" w:eastAsia="HY신명조" w:cs="HY신명조"/>
                <w:w w:val="95"/>
              </w:rPr>
              <w:t>년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EC3A3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4.0</w:t>
            </w:r>
            <w:r>
              <w:rPr>
                <w:rFonts w:ascii="HY신명조" w:eastAsia="HY신명조" w:cs="HY신명조"/>
                <w:w w:val="95"/>
              </w:rPr>
              <w:t>조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4452B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2.0</w:t>
            </w:r>
            <w:r>
              <w:rPr>
                <w:rFonts w:ascii="HY신명조" w:eastAsia="HY신명조" w:cs="HY신명조"/>
                <w:w w:val="95"/>
              </w:rPr>
              <w:t>조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E4D52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1.0</w:t>
            </w:r>
            <w:r>
              <w:rPr>
                <w:rFonts w:ascii="HY신명조" w:eastAsia="HY신명조" w:cs="HY신명조"/>
                <w:w w:val="95"/>
              </w:rPr>
              <w:t>조</w:t>
            </w:r>
            <w:r>
              <w:rPr>
                <w:rFonts w:ascii="HY신명조" w:eastAsia="HY신명조" w:cs="HY신명조"/>
                <w:w w:val="95"/>
              </w:rPr>
              <w:t xml:space="preserve"> 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946A9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1.5</w:t>
            </w:r>
            <w:r>
              <w:rPr>
                <w:rFonts w:ascii="HY신명조" w:eastAsia="HY신명조" w:cs="HY신명조"/>
                <w:w w:val="95"/>
              </w:rPr>
              <w:t>조</w:t>
            </w:r>
          </w:p>
        </w:tc>
      </w:tr>
      <w:tr w:rsidR="009F3043" w14:paraId="7D8F2778" w14:textId="77777777">
        <w:trPr>
          <w:trHeight w:val="369"/>
          <w:jc w:val="center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BF0F3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2015</w:t>
            </w:r>
            <w:r>
              <w:rPr>
                <w:rFonts w:ascii="HY신명조" w:eastAsia="HY신명조" w:cs="HY신명조"/>
                <w:w w:val="95"/>
              </w:rPr>
              <w:t>년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75480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6.0</w:t>
            </w:r>
            <w:r>
              <w:rPr>
                <w:rFonts w:ascii="HY신명조" w:eastAsia="HY신명조" w:cs="HY신명조"/>
                <w:w w:val="95"/>
              </w:rPr>
              <w:t>조</w:t>
            </w:r>
            <w:r>
              <w:rPr>
                <w:rFonts w:ascii="HY신명조" w:eastAsia="HY신명조" w:cs="HY신명조"/>
                <w:w w:val="95"/>
              </w:rPr>
              <w:t xml:space="preserve"> 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16B25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6.0</w:t>
            </w:r>
            <w:r>
              <w:rPr>
                <w:rFonts w:ascii="HY신명조" w:eastAsia="HY신명조" w:cs="HY신명조"/>
                <w:w w:val="95"/>
              </w:rPr>
              <w:t>조</w:t>
            </w:r>
            <w:r>
              <w:rPr>
                <w:rFonts w:ascii="HY신명조" w:eastAsia="HY신명조" w:cs="HY신명조"/>
                <w:w w:val="95"/>
              </w:rPr>
              <w:t xml:space="preserve"> 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85092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2.0</w:t>
            </w:r>
            <w:r>
              <w:rPr>
                <w:rFonts w:ascii="HY신명조" w:eastAsia="HY신명조" w:cs="HY신명조"/>
                <w:w w:val="95"/>
              </w:rPr>
              <w:t>조</w:t>
            </w:r>
            <w:r>
              <w:rPr>
                <w:rFonts w:ascii="HY신명조" w:eastAsia="HY신명조" w:cs="HY신명조"/>
                <w:w w:val="95"/>
              </w:rPr>
              <w:t xml:space="preserve"> 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07BA9F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2.0</w:t>
            </w:r>
            <w:r>
              <w:rPr>
                <w:rFonts w:ascii="HY신명조" w:eastAsia="HY신명조" w:cs="HY신명조"/>
                <w:w w:val="95"/>
              </w:rPr>
              <w:t>조</w:t>
            </w:r>
          </w:p>
        </w:tc>
      </w:tr>
      <w:tr w:rsidR="009F3043" w14:paraId="307B844B" w14:textId="77777777">
        <w:trPr>
          <w:trHeight w:val="369"/>
          <w:jc w:val="center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EA3242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2020</w:t>
            </w:r>
            <w:r>
              <w:rPr>
                <w:rFonts w:ascii="HY신명조" w:eastAsia="HY신명조" w:cs="HY신명조"/>
                <w:w w:val="95"/>
              </w:rPr>
              <w:t>년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971512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8.0</w:t>
            </w:r>
            <w:r>
              <w:rPr>
                <w:rFonts w:ascii="HY신명조" w:eastAsia="HY신명조" w:cs="HY신명조"/>
                <w:w w:val="95"/>
              </w:rPr>
              <w:t>조</w:t>
            </w:r>
            <w:r>
              <w:rPr>
                <w:rFonts w:ascii="HY신명조" w:eastAsia="HY신명조" w:cs="HY신명조"/>
                <w:w w:val="95"/>
              </w:rPr>
              <w:t xml:space="preserve"> 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04090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7.0</w:t>
            </w:r>
            <w:r>
              <w:rPr>
                <w:rFonts w:ascii="HY신명조" w:eastAsia="HY신명조" w:cs="HY신명조"/>
                <w:w w:val="95"/>
              </w:rPr>
              <w:t>조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8992E1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5.0</w:t>
            </w:r>
            <w:r>
              <w:rPr>
                <w:rFonts w:ascii="HY신명조" w:eastAsia="HY신명조" w:cs="HY신명조"/>
                <w:w w:val="95"/>
              </w:rPr>
              <w:t>조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48EE9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3.5</w:t>
            </w:r>
            <w:r>
              <w:rPr>
                <w:rFonts w:ascii="HY신명조" w:eastAsia="HY신명조" w:cs="HY신명조"/>
                <w:w w:val="95"/>
              </w:rPr>
              <w:t>조</w:t>
            </w:r>
          </w:p>
        </w:tc>
      </w:tr>
    </w:tbl>
    <w:p w14:paraId="0D8F10A2" w14:textId="77777777" w:rsidR="009F3043" w:rsidRDefault="009F3043">
      <w:pPr>
        <w:rPr>
          <w:sz w:val="2"/>
        </w:rPr>
      </w:pPr>
    </w:p>
    <w:p w14:paraId="447DD318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27D076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181B0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D2D208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갑국의</w:t>
            </w:r>
            <w:r>
              <w:rPr>
                <w:rFonts w:ascii="HY신명조" w:eastAsia="HY신명조" w:cs="HY신명조"/>
                <w:spacing w:val="-1"/>
              </w:rPr>
              <w:t xml:space="preserve"> 2010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GDP</w:t>
            </w:r>
            <w:r>
              <w:rPr>
                <w:rFonts w:ascii="HY신명조" w:eastAsia="HY신명조" w:cs="HY신명조"/>
                <w:spacing w:val="-1"/>
              </w:rPr>
              <w:t>디플레이터는</w:t>
            </w:r>
            <w:r>
              <w:rPr>
                <w:rFonts w:ascii="HY신명조" w:eastAsia="HY신명조" w:cs="HY신명조"/>
                <w:spacing w:val="-1"/>
              </w:rPr>
              <w:t xml:space="preserve"> 50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 xml:space="preserve">.  </w:t>
            </w:r>
          </w:p>
        </w:tc>
      </w:tr>
      <w:tr w:rsidR="009F3043" w14:paraId="4CE6466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70B787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3D68B3" w14:textId="77777777" w:rsidR="009F3043" w:rsidRDefault="00EB4210">
            <w:pPr>
              <w:pStyle w:val="ad"/>
              <w:snapToGrid/>
              <w:spacing w:line="249" w:lineRule="auto"/>
              <w:ind w:left="0" w:firstLine="0"/>
              <w:rPr>
                <w:spacing w:val="0"/>
                <w:w w:val="100"/>
                <w:sz w:val="20"/>
                <w:szCs w:val="20"/>
              </w:rPr>
            </w:pPr>
            <w:r>
              <w:rPr>
                <w:spacing w:val="0"/>
                <w:w w:val="100"/>
                <w:sz w:val="20"/>
                <w:szCs w:val="20"/>
              </w:rPr>
              <w:t>갑국의</w:t>
            </w:r>
            <w:r>
              <w:rPr>
                <w:spacing w:val="0"/>
                <w:w w:val="100"/>
                <w:sz w:val="20"/>
                <w:szCs w:val="20"/>
              </w:rPr>
              <w:t xml:space="preserve"> 2010</w:t>
            </w:r>
            <w:r>
              <w:rPr>
                <w:spacing w:val="0"/>
                <w:w w:val="100"/>
                <w:sz w:val="20"/>
                <w:szCs w:val="20"/>
              </w:rPr>
              <w:t>년과</w:t>
            </w:r>
            <w:r>
              <w:rPr>
                <w:spacing w:val="0"/>
                <w:w w:val="100"/>
                <w:sz w:val="20"/>
                <w:szCs w:val="20"/>
              </w:rPr>
              <w:t xml:space="preserve"> 2015</w:t>
            </w:r>
            <w:r>
              <w:rPr>
                <w:spacing w:val="0"/>
                <w:w w:val="100"/>
                <w:sz w:val="20"/>
                <w:szCs w:val="20"/>
              </w:rPr>
              <w:t>년</w:t>
            </w:r>
            <w:r>
              <w:rPr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spacing w:val="0"/>
                <w:w w:val="100"/>
                <w:sz w:val="20"/>
                <w:szCs w:val="20"/>
              </w:rPr>
              <w:t>사이의</w:t>
            </w:r>
            <w:r>
              <w:rPr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spacing w:val="0"/>
                <w:w w:val="100"/>
                <w:sz w:val="20"/>
                <w:szCs w:val="20"/>
              </w:rPr>
              <w:t>실질</w:t>
            </w:r>
            <w:r>
              <w:rPr>
                <w:spacing w:val="0"/>
                <w:w w:val="100"/>
                <w:sz w:val="20"/>
                <w:szCs w:val="20"/>
              </w:rPr>
              <w:t xml:space="preserve">GDP </w:t>
            </w:r>
            <w:r>
              <w:rPr>
                <w:spacing w:val="0"/>
                <w:w w:val="100"/>
                <w:sz w:val="20"/>
                <w:szCs w:val="20"/>
              </w:rPr>
              <w:t>성장률은</w:t>
            </w:r>
            <w:r>
              <w:rPr>
                <w:spacing w:val="0"/>
                <w:w w:val="100"/>
                <w:sz w:val="20"/>
                <w:szCs w:val="20"/>
              </w:rPr>
              <w:t xml:space="preserve"> 2015</w:t>
            </w:r>
            <w:r>
              <w:rPr>
                <w:spacing w:val="0"/>
                <w:w w:val="100"/>
                <w:sz w:val="20"/>
                <w:szCs w:val="20"/>
              </w:rPr>
              <w:t>년과</w:t>
            </w:r>
            <w:r>
              <w:rPr>
                <w:spacing w:val="0"/>
                <w:w w:val="100"/>
                <w:sz w:val="20"/>
                <w:szCs w:val="20"/>
              </w:rPr>
              <w:t xml:space="preserve"> 2020</w:t>
            </w:r>
            <w:r>
              <w:rPr>
                <w:spacing w:val="0"/>
                <w:w w:val="100"/>
                <w:sz w:val="20"/>
                <w:szCs w:val="20"/>
              </w:rPr>
              <w:t>년</w:t>
            </w:r>
            <w:r>
              <w:rPr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spacing w:val="0"/>
                <w:w w:val="100"/>
                <w:sz w:val="20"/>
                <w:szCs w:val="20"/>
              </w:rPr>
              <w:t>사이의</w:t>
            </w:r>
            <w:r>
              <w:rPr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spacing w:val="0"/>
                <w:w w:val="100"/>
                <w:sz w:val="20"/>
                <w:szCs w:val="20"/>
              </w:rPr>
              <w:t>실질</w:t>
            </w:r>
            <w:r>
              <w:rPr>
                <w:spacing w:val="0"/>
                <w:w w:val="100"/>
                <w:sz w:val="20"/>
                <w:szCs w:val="20"/>
              </w:rPr>
              <w:t xml:space="preserve">GDP </w:t>
            </w:r>
            <w:r>
              <w:rPr>
                <w:spacing w:val="0"/>
                <w:w w:val="100"/>
                <w:sz w:val="20"/>
                <w:szCs w:val="20"/>
              </w:rPr>
              <w:t>성장률에</w:t>
            </w:r>
            <w:r>
              <w:rPr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spacing w:val="0"/>
                <w:w w:val="100"/>
                <w:sz w:val="20"/>
                <w:szCs w:val="20"/>
              </w:rPr>
              <w:t>비해</w:t>
            </w:r>
            <w:r>
              <w:rPr>
                <w:spacing w:val="0"/>
                <w:w w:val="100"/>
                <w:sz w:val="20"/>
                <w:szCs w:val="20"/>
              </w:rPr>
              <w:t xml:space="preserve"> 100%</w:t>
            </w:r>
            <w:r>
              <w:rPr>
                <w:spacing w:val="0"/>
                <w:w w:val="100"/>
                <w:sz w:val="20"/>
                <w:szCs w:val="20"/>
              </w:rPr>
              <w:t>포인트</w:t>
            </w:r>
            <w:r>
              <w:rPr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spacing w:val="0"/>
                <w:w w:val="100"/>
                <w:sz w:val="20"/>
                <w:szCs w:val="20"/>
              </w:rPr>
              <w:t>높다</w:t>
            </w:r>
            <w:r>
              <w:rPr>
                <w:spacing w:val="0"/>
                <w:w w:val="100"/>
                <w:sz w:val="20"/>
                <w:szCs w:val="20"/>
              </w:rPr>
              <w:t>.</w:t>
            </w:r>
          </w:p>
        </w:tc>
      </w:tr>
      <w:tr w:rsidR="009F3043" w14:paraId="2022B63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280A8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27C0F7" w14:textId="77777777" w:rsidR="009F3043" w:rsidRDefault="00EB4210">
            <w:pPr>
              <w:pStyle w:val="ad"/>
              <w:snapToGrid/>
              <w:spacing w:line="249" w:lineRule="auto"/>
              <w:ind w:left="0" w:firstLine="0"/>
              <w:rPr>
                <w:spacing w:val="-1"/>
                <w:w w:val="100"/>
                <w:sz w:val="20"/>
                <w:szCs w:val="20"/>
              </w:rPr>
            </w:pPr>
            <w:r>
              <w:rPr>
                <w:spacing w:val="-1"/>
                <w:w w:val="100"/>
                <w:sz w:val="20"/>
                <w:szCs w:val="20"/>
              </w:rPr>
              <w:t>을국은</w:t>
            </w:r>
            <w:r>
              <w:rPr>
                <w:spacing w:val="-1"/>
                <w:w w:val="100"/>
                <w:sz w:val="20"/>
                <w:szCs w:val="20"/>
              </w:rPr>
              <w:t xml:space="preserve"> 2010</w:t>
            </w:r>
            <w:r>
              <w:rPr>
                <w:spacing w:val="-1"/>
                <w:w w:val="100"/>
                <w:sz w:val="20"/>
                <w:szCs w:val="20"/>
              </w:rPr>
              <w:t>년에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비해</w:t>
            </w:r>
            <w:r>
              <w:rPr>
                <w:spacing w:val="-1"/>
                <w:w w:val="100"/>
                <w:sz w:val="20"/>
                <w:szCs w:val="20"/>
              </w:rPr>
              <w:t xml:space="preserve"> 2015</w:t>
            </w:r>
            <w:r>
              <w:rPr>
                <w:spacing w:val="-1"/>
                <w:w w:val="100"/>
                <w:sz w:val="20"/>
                <w:szCs w:val="20"/>
              </w:rPr>
              <w:t>년에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물가수준이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상승하였다</w:t>
            </w:r>
            <w:r>
              <w:rPr>
                <w:spacing w:val="-1"/>
                <w:w w:val="100"/>
                <w:sz w:val="20"/>
                <w:szCs w:val="20"/>
              </w:rPr>
              <w:t>.</w:t>
            </w:r>
          </w:p>
        </w:tc>
      </w:tr>
      <w:tr w:rsidR="009F3043" w14:paraId="765D724F" w14:textId="77777777">
        <w:trPr>
          <w:trHeight w:val="39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B5712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C32489" w14:textId="77777777" w:rsidR="009F3043" w:rsidRDefault="00EB4210">
            <w:pPr>
              <w:pStyle w:val="ad"/>
              <w:snapToGrid/>
              <w:spacing w:line="249" w:lineRule="auto"/>
              <w:ind w:left="0" w:firstLine="0"/>
              <w:rPr>
                <w:spacing w:val="-1"/>
              </w:rPr>
            </w:pPr>
            <w:r>
              <w:rPr>
                <w:spacing w:val="-1"/>
                <w:w w:val="100"/>
                <w:sz w:val="20"/>
                <w:szCs w:val="20"/>
              </w:rPr>
              <w:t>을국의</w:t>
            </w:r>
            <w:r>
              <w:rPr>
                <w:spacing w:val="-1"/>
                <w:w w:val="100"/>
                <w:sz w:val="20"/>
                <w:szCs w:val="20"/>
              </w:rPr>
              <w:t xml:space="preserve"> 2015</w:t>
            </w:r>
            <w:r>
              <w:rPr>
                <w:spacing w:val="-1"/>
                <w:w w:val="100"/>
                <w:sz w:val="20"/>
                <w:szCs w:val="20"/>
              </w:rPr>
              <w:t>년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물가수준은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기준년도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물가수준보다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낮다</w:t>
            </w:r>
            <w:r>
              <w:rPr>
                <w:spacing w:val="-1"/>
                <w:w w:val="100"/>
                <w:sz w:val="20"/>
                <w:szCs w:val="20"/>
              </w:rPr>
              <w:t>.</w:t>
            </w:r>
            <w:r>
              <w:rPr>
                <w:spacing w:val="-1"/>
              </w:rPr>
              <w:t xml:space="preserve">  </w:t>
            </w:r>
          </w:p>
        </w:tc>
      </w:tr>
      <w:tr w:rsidR="009F3043" w14:paraId="585E5E8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F73908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53DD52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2015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대비</w:t>
            </w:r>
            <w:r>
              <w:rPr>
                <w:rFonts w:ascii="HY신명조" w:eastAsia="HY신명조" w:cs="HY신명조"/>
                <w:spacing w:val="-1"/>
              </w:rPr>
              <w:t xml:space="preserve"> 2020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물가상승률은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갑국이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을국보다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375DC679" w14:textId="77777777" w:rsidR="009F3043" w:rsidRDefault="009F3043">
      <w:pPr>
        <w:rPr>
          <w:sz w:val="2"/>
        </w:rPr>
      </w:pPr>
    </w:p>
    <w:p w14:paraId="2393F0D7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7D8B3C9F" w14:textId="77777777" w:rsidR="009F3043" w:rsidRDefault="00EB4210">
      <w:pPr>
        <w:pStyle w:val="a8"/>
        <w:ind w:left="487" w:hanging="4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필립스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 </w:t>
      </w:r>
    </w:p>
    <w:p w14:paraId="61A19BC4" w14:textId="77777777" w:rsidR="009F3043" w:rsidRDefault="00EB4210">
      <w:pPr>
        <w:pStyle w:val="a8"/>
        <w:wordWrap/>
        <w:ind w:left="288" w:hanging="28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=</m:t>
          </m:r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0.5(</m:t>
          </m:r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n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</m:t>
          </m:r>
        </m:oMath>
      </m:oMathPara>
    </w:p>
    <w:p w14:paraId="0FE19FB9" w14:textId="77777777" w:rsidR="009F3043" w:rsidRDefault="00EB4210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2"/>
        </w:rPr>
        <w:t>여기서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인플레이션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</m:oMath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인플레이션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4"/>
        </w:rPr>
        <w:t>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실업률</w:t>
      </w:r>
      <w:r>
        <w:rPr>
          <w:rFonts w:ascii="HY신명조" w:eastAsia="HY신명조" w:cs="HY신명조"/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4"/>
        </w:rPr>
        <w:t>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자연실업률을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나타낸다</w:t>
      </w:r>
      <w:r>
        <w:rPr>
          <w:rFonts w:ascii="HY신명조" w:eastAsia="HY신명조" w:cs="HY신명조"/>
          <w:spacing w:val="4"/>
        </w:rPr>
        <w:t xml:space="preserve">.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4"/>
        </w:rPr>
        <w:t>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자연실업률은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이력현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>(hysteresis)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</m:oMath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같아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중앙은행의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손실함수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LF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5DB936CD" w14:textId="77777777" w:rsidR="009F3043" w:rsidRDefault="00EB4210">
      <w:pPr>
        <w:pStyle w:val="a8"/>
        <w:wordWrap/>
        <w:ind w:left="288" w:hanging="288"/>
        <w:jc w:val="center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LF</m:t>
        </m:r>
        <m:r>
          <m:rPr>
            <m:sty m:val="p"/>
          </m:rPr>
          <w:rPr>
            <w:rFonts w:ascii="Cambria Math"/>
          </w:rPr>
          <m:t>=50(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+(</m:t>
        </m:r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0.05)</m:t>
        </m:r>
      </m:oMath>
      <w:r>
        <w:rPr>
          <w:rFonts w:ascii="HY신명조" w:eastAsia="HY신명조" w:cs="HY신명조"/>
        </w:rPr>
        <w:t xml:space="preserve"> </w:t>
      </w:r>
    </w:p>
    <w:p w14:paraId="257831F6" w14:textId="77777777" w:rsidR="009F3043" w:rsidRDefault="00EB4210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여기서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인플레이션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장기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현시점은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기이고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균형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상태이며</w:t>
      </w:r>
      <w:r>
        <w:rPr>
          <w:rFonts w:ascii="HY신명조" w:eastAsia="HY신명조" w:cs="HY신명조"/>
          <w:spacing w:val="-3"/>
        </w:rPr>
        <w:t>, 1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0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인플레이션은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3%</w:t>
      </w:r>
      <w:r>
        <w:rPr>
          <w:rFonts w:ascii="HY신명조" w:eastAsia="HY신명조" w:cs="HY신명조"/>
          <w:spacing w:val="-2"/>
        </w:rPr>
        <w:t>이고</w:t>
      </w:r>
      <w:r>
        <w:rPr>
          <w:rFonts w:ascii="HY신명조" w:eastAsia="HY신명조" w:cs="HY신명조"/>
          <w:spacing w:val="-2"/>
        </w:rPr>
        <w:t>, 0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실업률은</w:t>
      </w:r>
      <w:r>
        <w:rPr>
          <w:rFonts w:ascii="HY신명조" w:eastAsia="HY신명조" w:cs="HY신명조"/>
          <w:spacing w:val="-2"/>
        </w:rPr>
        <w:t xml:space="preserve"> 5%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중앙은행이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손실함수가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최소화되도록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인플레이션을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인플레이션은</w:t>
      </w:r>
      <w:r>
        <w:rPr>
          <w:rFonts w:ascii="HY신명조" w:eastAsia="HY신명조" w:cs="HY신명조"/>
        </w:rPr>
        <w:t>?</w:t>
      </w:r>
    </w:p>
    <w:p w14:paraId="0F217BE4" w14:textId="77777777" w:rsidR="009F3043" w:rsidRDefault="00EB4210">
      <w:pPr>
        <w:pStyle w:val="a8"/>
        <w:wordWrap/>
        <w:ind w:left="288" w:hanging="28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7B306649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9AA54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C3919F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B67221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452F03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294374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0DB046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2%</w:t>
            </w:r>
          </w:p>
        </w:tc>
      </w:tr>
      <w:tr w:rsidR="009F3043" w14:paraId="3138FA5E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D0FE47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B791BC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5E85A8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A45E3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97F6B8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E0E834" w14:textId="77777777" w:rsidR="009F3043" w:rsidRDefault="009F3043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71E9BC11" w14:textId="77777777" w:rsidR="009F3043" w:rsidRDefault="009F3043">
      <w:pPr>
        <w:rPr>
          <w:sz w:val="2"/>
        </w:rPr>
      </w:pPr>
    </w:p>
    <w:p w14:paraId="2EE0C2CD" w14:textId="77777777" w:rsidR="009F3043" w:rsidRDefault="009F3043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7F9DF83A" w14:textId="77777777" w:rsidR="009F3043" w:rsidRDefault="009F3043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6A48CD64" w14:textId="77777777" w:rsidR="009F3043" w:rsidRDefault="009F3043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05FC6D24" w14:textId="77777777" w:rsidR="009F3043" w:rsidRDefault="009F3043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3FF3C290" w14:textId="77777777" w:rsidR="009F3043" w:rsidRDefault="009F3043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057BE8E8" w14:textId="77777777" w:rsidR="009F3043" w:rsidRDefault="00EB4210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그림은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변동환율제를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채택하고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소규모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개방경제의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IS-LM-BP </w:t>
      </w:r>
      <w:r>
        <w:rPr>
          <w:rFonts w:ascii="HY신명조" w:eastAsia="HY신명조" w:cs="HY신명조"/>
          <w:spacing w:val="-2"/>
        </w:rPr>
        <w:t>곡선을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나타낸다</w:t>
      </w:r>
      <w:r>
        <w:rPr>
          <w:rFonts w:ascii="HY신명조" w:eastAsia="HY신명조" w:cs="HY신명조"/>
          <w:spacing w:val="-2"/>
        </w:rPr>
        <w:t>. (</w:t>
      </w:r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) </w:t>
      </w:r>
      <w:r>
        <w:rPr>
          <w:rFonts w:ascii="HY신명조" w:eastAsia="HY신명조" w:cs="HY신명조"/>
          <w:spacing w:val="-2"/>
        </w:rPr>
        <w:t>외국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감소</w:t>
      </w:r>
      <w:r>
        <w:rPr>
          <w:rFonts w:ascii="HY신명조" w:eastAsia="HY신명조" w:cs="HY신명조"/>
          <w:spacing w:val="-2"/>
        </w:rPr>
        <w:t>, (</w:t>
      </w:r>
      <w:r>
        <w:rPr>
          <w:rFonts w:ascii="HY신명조" w:eastAsia="HY신명조" w:cs="HY신명조"/>
          <w:spacing w:val="-2"/>
        </w:rPr>
        <w:t>나</w:t>
      </w:r>
      <w:r>
        <w:rPr>
          <w:rFonts w:ascii="HY신명조" w:eastAsia="HY신명조" w:cs="HY신명조"/>
          <w:spacing w:val="-2"/>
        </w:rPr>
        <w:t xml:space="preserve">) </w:t>
      </w:r>
      <w:r>
        <w:rPr>
          <w:rFonts w:ascii="HY신명조" w:eastAsia="HY신명조" w:cs="HY신명조"/>
          <w:spacing w:val="-2"/>
        </w:rPr>
        <w:t>외국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가져오는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   </w:t>
      </w:r>
    </w:p>
    <w:p w14:paraId="7DA2B08B" w14:textId="77777777" w:rsidR="009F3043" w:rsidRDefault="00EB4210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</w:t>
      </w:r>
      <w:r>
        <w:pict w14:anchorId="5B1DAC84">
          <v:group id="_x0000_s2050" style="width:240.95pt;height:212.6pt;mso-position-horizontal-relative:char;mso-position-vertical-relative:line" coordsize="24094,21259">
            <v:shape id="_x0000_s2088259581" o:spid="_x0000_s2062" style="position:absolute;width:4853;height:2613;v-text-anchor:middle" coordsize="4853,2613" o:spt="100" adj="0,,0" path="m,l4853,r,2613l,2613xe" filled="f" stroked="f">
              <v:stroke joinstyle="round"/>
              <v:formulas/>
              <v:path o:connecttype="segments"/>
              <v:textbox inset="2.83pt,2.83pt,2.83pt,2.83pt">
                <w:txbxContent>
                  <w:p w14:paraId="7BA86365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이자율</w:t>
                    </w:r>
                  </w:p>
                </w:txbxContent>
              </v:textbox>
            </v:shape>
            <v:group id="_x0000_s2051" style="position:absolute;left:347;top:2400;width:23747;height:18859" coordorigin="347,2400" coordsize="23747,18859">
              <v:line id="_x0000_s2088259583" o:spid="_x0000_s2061" style="position:absolute" from="1770,2399" to="1770,18951" strokeweight=".33pt">
                <v:stroke joinstyle="miter"/>
              </v:line>
              <v:line id="_x0000_s2088259584" o:spid="_x0000_s2060" style="position:absolute" from="1769,18976" to="21477,18977" strokeweight=".33pt">
                <v:stroke joinstyle="miter"/>
              </v:line>
              <v:line id="_x0000_s2088259585" o:spid="_x0000_s2059" style="position:absolute" from="1717,11468" to="19179,11468" strokeweight=".33pt">
                <v:stroke joinstyle="miter"/>
              </v:line>
              <v:line id="_x0000_s2088259586" o:spid="_x0000_s2058" style="position:absolute" from="4407,6142" to="16643,17008" strokeweight=".33pt">
                <v:stroke joinstyle="miter"/>
              </v:line>
              <v:line id="_x0000_s2088259587" o:spid="_x0000_s2057" style="position:absolute" from="4513,16861" to="16644,5708" strokeweight=".33pt">
                <v:stroke joinstyle="miter"/>
              </v:line>
              <v:shape id="_x0000_s2088259588" o:spid="_x0000_s2056" style="position:absolute;left:16624;top:3894;width:3304;height:2035;v-text-anchor:middle" coordsize="3304,2035" o:spt="100" adj="0,,0" path="m,l3304,r,2035l,2035xe" filled="f" stroked="f">
                <v:stroke joinstyle="round"/>
                <v:formulas/>
                <v:path o:connecttype="segments"/>
                <v:textbox inset="2.83pt,2.83pt,2.83pt,2.83pt">
                  <w:txbxContent>
                    <w:p w14:paraId="66923A01" w14:textId="77777777" w:rsidR="009F3043" w:rsidRDefault="00EB4210">
                      <w:pPr>
                        <w:pStyle w:val="a8"/>
                        <w:rPr>
                          <w:rFonts w:ascii="HY신명조" w:eastAsia="HY신명조" w:cs="HY신명조"/>
                        </w:rPr>
                      </w:pPr>
                      <w:r>
                        <w:rPr>
                          <w:rFonts w:ascii="HY신명조" w:eastAsia="HY신명조" w:cs="HY신명조"/>
                        </w:rPr>
                        <w:t>LM</w:t>
                      </w:r>
                    </w:p>
                  </w:txbxContent>
                </v:textbox>
              </v:shape>
              <v:shape id="_x0000_s2088259589" o:spid="_x0000_s2055" style="position:absolute;left:16830;top:15982;width:3305;height:2035;v-text-anchor:middle" coordsize="3305,2035" o:spt="100" adj="0,,0" path="m,l3305,r,2035l,2035xe" filled="f" stroked="f">
                <v:stroke joinstyle="round"/>
                <v:formulas/>
                <v:path o:connecttype="segments"/>
                <v:textbox inset="2.83pt,2.83pt,2.83pt,2.83pt">
                  <w:txbxContent>
                    <w:p w14:paraId="258B0BB9" w14:textId="77777777" w:rsidR="009F3043" w:rsidRDefault="00EB4210">
                      <w:pPr>
                        <w:pStyle w:val="a8"/>
                        <w:rPr>
                          <w:rFonts w:ascii="HY신명조" w:eastAsia="HY신명조" w:cs="HY신명조"/>
                        </w:rPr>
                      </w:pPr>
                      <w:r>
                        <w:rPr>
                          <w:rFonts w:ascii="HY신명조" w:eastAsia="HY신명조" w:cs="HY신명조"/>
                        </w:rPr>
                        <w:t>IS</w:t>
                      </w:r>
                    </w:p>
                  </w:txbxContent>
                </v:textbox>
              </v:shape>
              <v:shape id="_x0000_s2088259590" o:spid="_x0000_s2054" style="position:absolute;left:19526;top:10305;width:3305;height:2035;v-text-anchor:middle" coordsize="3305,2035" o:spt="100" adj="0,,0" path="m,l3305,r,2035l,2035xe" filled="f" stroked="f">
                <v:stroke joinstyle="round"/>
                <v:formulas/>
                <v:path o:connecttype="segments"/>
                <v:textbox inset="2.83pt,2.83pt,2.83pt,2.83pt">
                  <w:txbxContent>
                    <w:p w14:paraId="4FCCC2E0" w14:textId="77777777" w:rsidR="009F3043" w:rsidRDefault="00EB4210">
                      <w:pPr>
                        <w:pStyle w:val="a8"/>
                        <w:rPr>
                          <w:rFonts w:ascii="HY신명조" w:eastAsia="HY신명조" w:cs="HY신명조"/>
                        </w:rPr>
                      </w:pPr>
                      <w:r>
                        <w:rPr>
                          <w:rFonts w:ascii="HY신명조" w:eastAsia="HY신명조" w:cs="HY신명조"/>
                        </w:rPr>
                        <w:t>BP</w:t>
                      </w:r>
                    </w:p>
                  </w:txbxContent>
                </v:textbox>
              </v:shape>
              <v:shape id="_x0000_s2088259591" o:spid="_x0000_s2053" style="position:absolute;left:19241;top:18645;width:4852;height:2613;v-text-anchor:middle" coordsize="4852,2613" o:spt="100" adj="0,,0" path="m,l4852,r,2613l,2613xe" filled="f" stroked="f">
                <v:stroke joinstyle="round"/>
                <v:formulas/>
                <v:path o:connecttype="segments"/>
                <v:textbox inset="2.83pt,2.83pt,2.83pt,2.83pt">
                  <w:txbxContent>
                    <w:p w14:paraId="6F0BE993" w14:textId="77777777" w:rsidR="009F3043" w:rsidRDefault="00EB4210">
                      <w:pPr>
                        <w:pStyle w:val="a8"/>
                        <w:rPr>
                          <w:rFonts w:ascii="HY신명조" w:eastAsia="HY신명조" w:cs="HY신명조"/>
                        </w:rPr>
                      </w:pPr>
                      <w:r>
                        <w:rPr>
                          <w:rFonts w:ascii="HY신명조" w:eastAsia="HY신명조" w:cs="HY신명조"/>
                        </w:rPr>
                        <w:t>소득</w:t>
                      </w:r>
                    </w:p>
                  </w:txbxContent>
                </v:textbox>
              </v:shape>
              <v:shape id="_x0000_s2088259592" o:spid="_x0000_s2052" style="position:absolute;left:347;top:18215;width:3305;height:2035;v-text-anchor:middle" coordsize="3305,2035" o:spt="100" adj="0,,0" path="m,l3305,r,2035l,2035xe" filled="f" stroked="f">
                <v:stroke joinstyle="round"/>
                <v:formulas/>
                <v:path o:connecttype="segments"/>
                <v:textbox inset="2.83pt,2.83pt,2.83pt,2.83pt">
                  <w:txbxContent>
                    <w:p w14:paraId="78D6EFA0" w14:textId="77777777" w:rsidR="009F3043" w:rsidRDefault="00EB4210">
                      <w:pPr>
                        <w:pStyle w:val="a8"/>
                        <w:rPr>
                          <w:rFonts w:ascii="HY신명조" w:eastAsia="HY신명조" w:cs="HY신명조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</v:shape>
            </v:group>
            <w10:anchorlock/>
          </v:group>
        </w:pict>
      </w:r>
      <w:r>
        <w:rPr>
          <w:rFonts w:ascii="HY신명조" w:eastAsia="HY신명조" w:cs="HY신명조"/>
        </w:rPr>
        <w:t xml:space="preserve">     </w:t>
      </w:r>
    </w:p>
    <w:p w14:paraId="655BC166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922"/>
        <w:gridCol w:w="2865"/>
      </w:tblGrid>
      <w:tr w:rsidR="009F3043" w14:paraId="63EB35E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175E78" w14:textId="77777777" w:rsidR="009F3043" w:rsidRDefault="009F304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8FD11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ind w:left="60"/>
              <w:jc w:val="lef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(</w:t>
            </w:r>
            <w:r>
              <w:rPr>
                <w:rFonts w:ascii="HY신명조" w:eastAsia="HY신명조" w:cs="HY신명조"/>
                <w:u w:val="single" w:color="000000"/>
              </w:rPr>
              <w:t>가</w:t>
            </w:r>
            <w:r>
              <w:rPr>
                <w:rFonts w:ascii="HY신명조" w:eastAsia="HY신명조" w:cs="HY신명조"/>
                <w:u w:val="single" w:color="000000"/>
              </w:rPr>
              <w:t xml:space="preserve">)  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558C1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ind w:left="60"/>
              <w:jc w:val="lef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  </w:t>
            </w: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(</w:t>
            </w:r>
            <w:r>
              <w:rPr>
                <w:rFonts w:ascii="HY신명조" w:eastAsia="HY신명조" w:cs="HY신명조"/>
                <w:u w:val="single" w:color="000000"/>
              </w:rPr>
              <w:t>나</w:t>
            </w:r>
            <w:r>
              <w:rPr>
                <w:rFonts w:ascii="HY신명조" w:eastAsia="HY신명조" w:cs="HY신명조"/>
                <w:u w:val="single" w:color="000000"/>
              </w:rPr>
              <w:t xml:space="preserve">)   </w:t>
            </w:r>
          </w:p>
        </w:tc>
      </w:tr>
      <w:tr w:rsidR="009F3043" w14:paraId="4BAC86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7EBA13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B553BB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59E4D5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9F3043" w14:paraId="494D3DB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A4ABD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62219E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B06631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9F3043" w14:paraId="072A60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448B9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ACD77B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D37487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9F3043" w14:paraId="3B33240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B1845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2EDB1D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98DBC0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9F3043" w14:paraId="2CA579F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F9DAC3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4A49DA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FFEFF6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634420FD" w14:textId="77777777" w:rsidR="009F3043" w:rsidRDefault="009F3043">
      <w:pPr>
        <w:rPr>
          <w:sz w:val="2"/>
        </w:rPr>
      </w:pPr>
    </w:p>
    <w:p w14:paraId="47B26F37" w14:textId="77777777" w:rsidR="009F3043" w:rsidRDefault="009F3043">
      <w:pPr>
        <w:pStyle w:val="a8"/>
        <w:ind w:left="385" w:right="116" w:hanging="385"/>
        <w:rPr>
          <w:rFonts w:ascii="HY신명조" w:eastAsia="HY신명조" w:cs="HY신명조"/>
          <w:b/>
          <w:bCs/>
        </w:rPr>
      </w:pPr>
    </w:p>
    <w:p w14:paraId="23615AA3" w14:textId="77777777" w:rsidR="009F3043" w:rsidRDefault="009F3043">
      <w:pPr>
        <w:pStyle w:val="a8"/>
        <w:ind w:left="385" w:right="116" w:hanging="385"/>
        <w:rPr>
          <w:rFonts w:ascii="HY신명조" w:eastAsia="HY신명조" w:cs="HY신명조"/>
          <w:b/>
          <w:bCs/>
        </w:rPr>
      </w:pPr>
    </w:p>
    <w:p w14:paraId="68DEE7E5" w14:textId="77777777" w:rsidR="009F3043" w:rsidRDefault="009F3043">
      <w:pPr>
        <w:pStyle w:val="a8"/>
        <w:ind w:left="385" w:right="116" w:hanging="385"/>
        <w:rPr>
          <w:rFonts w:ascii="HY신명조" w:eastAsia="HY신명조" w:cs="HY신명조"/>
          <w:b/>
          <w:bCs/>
        </w:rPr>
      </w:pPr>
    </w:p>
    <w:p w14:paraId="4A731D60" w14:textId="77777777" w:rsidR="009F3043" w:rsidRDefault="00EB4210">
      <w:pPr>
        <w:pStyle w:val="a8"/>
        <w:ind w:left="384" w:right="116" w:hanging="384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(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>), (</w:t>
      </w:r>
      <w:r>
        <w:rPr>
          <w:rFonts w:ascii="HY신명조" w:eastAsia="HY신명조" w:cs="HY신명조"/>
          <w:spacing w:val="-4"/>
        </w:rPr>
        <w:t>나</w:t>
      </w:r>
      <w:r>
        <w:rPr>
          <w:rFonts w:ascii="HY신명조" w:eastAsia="HY신명조" w:cs="HY신명조"/>
          <w:spacing w:val="-4"/>
        </w:rPr>
        <w:t xml:space="preserve">) </w:t>
      </w:r>
      <w:r>
        <w:rPr>
          <w:rFonts w:ascii="HY신명조" w:eastAsia="HY신명조" w:cs="HY신명조"/>
          <w:spacing w:val="-4"/>
        </w:rPr>
        <w:t>경우의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실질화폐잔고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수요를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고려하자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실질화폐잔고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수요의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이자율탄력성과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소득탄력성은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유한하다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폐쇄경제</w:t>
      </w:r>
      <w:r>
        <w:rPr>
          <w:rFonts w:ascii="HY신명조" w:eastAsia="HY신명조" w:cs="HY신명조"/>
          <w:spacing w:val="-4"/>
        </w:rPr>
        <w:t xml:space="preserve"> IS-LM </w:t>
      </w:r>
      <w:r>
        <w:rPr>
          <w:rFonts w:ascii="HY신명조" w:eastAsia="HY신명조" w:cs="HY신명조"/>
          <w:spacing w:val="-4"/>
        </w:rPr>
        <w:t>분석을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이용하며</w:t>
      </w:r>
      <w:r>
        <w:rPr>
          <w:rFonts w:ascii="HY신명조" w:eastAsia="HY신명조" w:cs="HY신명조"/>
          <w:spacing w:val="-4"/>
        </w:rPr>
        <w:t xml:space="preserve"> IS</w:t>
      </w:r>
      <w:r>
        <w:rPr>
          <w:rFonts w:ascii="HY신명조" w:eastAsia="HY신명조" w:cs="HY신명조"/>
          <w:spacing w:val="-4"/>
        </w:rPr>
        <w:t>곡선은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우하향한다</w:t>
      </w:r>
      <w:r>
        <w:rPr>
          <w:rFonts w:ascii="HY신명조" w:eastAsia="HY신명조" w:cs="HY신명조"/>
          <w:spacing w:val="-4"/>
        </w:rPr>
        <w:t xml:space="preserve">.) </w:t>
      </w:r>
    </w:p>
    <w:p w14:paraId="3D3AB5E8" w14:textId="77777777" w:rsidR="009F3043" w:rsidRDefault="00EB4210">
      <w:pPr>
        <w:pStyle w:val="a8"/>
        <w:ind w:left="267" w:right="116" w:hanging="26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9F3043" w14:paraId="44B8F564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0614A71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15"/>
              </w:rPr>
            </w:pPr>
            <w:r>
              <w:rPr>
                <w:rFonts w:ascii="HY신명조" w:eastAsia="HY신명조" w:cs="HY신명조"/>
                <w:spacing w:val="-15"/>
              </w:rPr>
              <w:t>(</w:t>
            </w:r>
            <w:r>
              <w:rPr>
                <w:rFonts w:ascii="HY신명조" w:eastAsia="HY신명조" w:cs="HY신명조"/>
                <w:spacing w:val="-15"/>
              </w:rPr>
              <w:t>가</w:t>
            </w:r>
            <w:r>
              <w:rPr>
                <w:rFonts w:ascii="HY신명조" w:eastAsia="HY신명조" w:cs="HY신명조"/>
                <w:spacing w:val="-15"/>
              </w:rPr>
              <w:t>)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F719DA0" w14:textId="77777777" w:rsidR="009F3043" w:rsidRDefault="00EB4210">
            <w:pPr>
              <w:pStyle w:val="a8"/>
              <w:ind w:right="1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실질화폐잔고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수요가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이자율에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의존하지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소득의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</w:t>
            </w:r>
            <w:r>
              <w:rPr>
                <w:rFonts w:ascii="HY신명조" w:eastAsia="HY신명조" w:cs="HY신명조"/>
              </w:rPr>
              <w:t>가함수이다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6F74106A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6AAD752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15"/>
              </w:rPr>
            </w:pPr>
            <w:r>
              <w:rPr>
                <w:rFonts w:ascii="HY신명조" w:eastAsia="HY신명조" w:cs="HY신명조"/>
                <w:spacing w:val="-15"/>
              </w:rPr>
              <w:t>(</w:t>
            </w:r>
            <w:r>
              <w:rPr>
                <w:rFonts w:ascii="HY신명조" w:eastAsia="HY신명조" w:cs="HY신명조"/>
                <w:spacing w:val="-15"/>
              </w:rPr>
              <w:t>나</w:t>
            </w:r>
            <w:r>
              <w:rPr>
                <w:rFonts w:ascii="HY신명조" w:eastAsia="HY신명조" w:cs="HY신명조"/>
                <w:spacing w:val="-15"/>
              </w:rPr>
              <w:t>)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3131E08" w14:textId="77777777" w:rsidR="009F3043" w:rsidRDefault="00EB4210">
            <w:pPr>
              <w:pStyle w:val="a8"/>
              <w:ind w:right="1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실질화폐잔고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수요가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소득에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의존하지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이자율의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감</w:t>
            </w:r>
            <w:r>
              <w:rPr>
                <w:rFonts w:ascii="HY신명조" w:eastAsia="HY신명조" w:cs="HY신명조"/>
              </w:rPr>
              <w:t>소함수이다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2A6A7D8" w14:textId="77777777" w:rsidR="009F3043" w:rsidRDefault="009F3043">
      <w:pPr>
        <w:rPr>
          <w:sz w:val="2"/>
        </w:rPr>
      </w:pPr>
    </w:p>
    <w:p w14:paraId="5E81F4B1" w14:textId="77777777" w:rsidR="009F3043" w:rsidRDefault="00EB4210">
      <w:pPr>
        <w:pStyle w:val="a8"/>
        <w:ind w:left="379" w:right="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F3043" w14:paraId="339213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95015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624F8A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실질화폐잔고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수요의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이자율탄력성이</w:t>
            </w:r>
            <w:r>
              <w:rPr>
                <w:rFonts w:ascii="HY신명조" w:eastAsia="HY신명조" w:cs="HY신명조"/>
                <w:spacing w:val="-1"/>
              </w:rPr>
              <w:t xml:space="preserve"> 0</w:t>
            </w:r>
            <w:r>
              <w:rPr>
                <w:rFonts w:ascii="HY신명조" w:eastAsia="HY신명조" w:cs="HY신명조"/>
                <w:spacing w:val="-1"/>
              </w:rPr>
              <w:t>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크다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9F3043" w14:paraId="07C4CAF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F6D8C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E816EF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나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실질화폐잔고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수요의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소득탄력성이</w:t>
            </w:r>
            <w:r>
              <w:rPr>
                <w:rFonts w:ascii="HY신명조" w:eastAsia="HY신명조" w:cs="HY신명조"/>
                <w:spacing w:val="-1"/>
              </w:rPr>
              <w:t xml:space="preserve"> 0</w:t>
            </w:r>
            <w:r>
              <w:rPr>
                <w:rFonts w:ascii="HY신명조" w:eastAsia="HY신명조" w:cs="HY신명조"/>
                <w:spacing w:val="-1"/>
              </w:rPr>
              <w:t>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크다</w:t>
            </w:r>
            <w:r>
              <w:rPr>
                <w:rFonts w:ascii="HY신명조" w:eastAsia="HY신명조" w:cs="HY신명조"/>
                <w:spacing w:val="-1"/>
              </w:rPr>
              <w:t xml:space="preserve">.   </w:t>
            </w:r>
          </w:p>
        </w:tc>
      </w:tr>
      <w:tr w:rsidR="009F3043" w14:paraId="78EBE0A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AA684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702943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LM</w:t>
            </w:r>
            <w:r>
              <w:rPr>
                <w:rFonts w:ascii="HY신명조" w:eastAsia="HY신명조" w:cs="HY신명조"/>
                <w:spacing w:val="-1"/>
              </w:rPr>
              <w:t>곡선은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수평선의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형태를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갖는다</w:t>
            </w:r>
            <w:r>
              <w:rPr>
                <w:rFonts w:ascii="HY신명조" w:eastAsia="HY신명조" w:cs="HY신명조"/>
                <w:spacing w:val="-1"/>
              </w:rPr>
              <w:t xml:space="preserve">.   </w:t>
            </w:r>
          </w:p>
        </w:tc>
      </w:tr>
      <w:tr w:rsidR="009F3043" w14:paraId="692F08D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1572E8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E5EFD8" w14:textId="77777777" w:rsidR="009F3043" w:rsidRDefault="00EB4210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나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통화량을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늘리더라도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총수요가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않는다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  <w:tr w:rsidR="009F3043" w14:paraId="3E34D57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72CBA3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FB1A82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재정지출을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늘리더라도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총수요가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증가하지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않는다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</w:p>
        </w:tc>
      </w:tr>
    </w:tbl>
    <w:p w14:paraId="0BED9018" w14:textId="77777777" w:rsidR="009F3043" w:rsidRDefault="009F3043">
      <w:pPr>
        <w:rPr>
          <w:sz w:val="2"/>
        </w:rPr>
      </w:pPr>
    </w:p>
    <w:p w14:paraId="33BDB11A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F3FF7C2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41081A1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849C126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083A978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6093231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9D75438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4C6E10F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CB4A176" w14:textId="77777777" w:rsidR="009F3043" w:rsidRDefault="00EB4210">
      <w:pPr>
        <w:pStyle w:val="a8"/>
        <w:ind w:left="406" w:right="116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갑국에서는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자연재해로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파괴되어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갑국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자연재해로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극복하기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재정지출을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늘리는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한편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중앙은행은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시장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운영을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국채를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전량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매입하였다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폐쇄경제</w:t>
      </w:r>
      <w:r>
        <w:rPr>
          <w:rFonts w:ascii="HY신명조" w:eastAsia="HY신명조" w:cs="HY신명조"/>
        </w:rPr>
        <w:t xml:space="preserve"> IS-LM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AD-AS </w:t>
      </w:r>
      <w:r>
        <w:rPr>
          <w:rFonts w:ascii="HY신명조" w:eastAsia="HY신명조" w:cs="HY신명조"/>
        </w:rPr>
        <w:t>분석을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이용하며</w:t>
      </w:r>
      <w:r>
        <w:rPr>
          <w:rFonts w:ascii="HY신명조" w:eastAsia="HY신명조" w:cs="HY신명조"/>
        </w:rPr>
        <w:t xml:space="preserve"> IS</w:t>
      </w:r>
      <w:r>
        <w:rPr>
          <w:rFonts w:ascii="HY신명조" w:eastAsia="HY신명조" w:cs="HY신명조"/>
        </w:rPr>
        <w:t>곡선과</w:t>
      </w:r>
      <w:r>
        <w:rPr>
          <w:rFonts w:ascii="HY신명조" w:eastAsia="HY신명조" w:cs="HY신명조"/>
        </w:rPr>
        <w:t xml:space="preserve"> AD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우하향하고</w:t>
      </w:r>
      <w:r>
        <w:rPr>
          <w:rFonts w:ascii="HY신명조" w:eastAsia="HY신명조" w:cs="HY신명조"/>
        </w:rPr>
        <w:t>, LM</w:t>
      </w:r>
      <w:r>
        <w:rPr>
          <w:rFonts w:ascii="HY신명조" w:eastAsia="HY신명조" w:cs="HY신명조"/>
        </w:rPr>
        <w:t>곡선과</w:t>
      </w:r>
      <w:r>
        <w:rPr>
          <w:rFonts w:ascii="HY신명조" w:eastAsia="HY신명조" w:cs="HY신명조"/>
        </w:rPr>
        <w:t xml:space="preserve"> AS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우상향한다</w:t>
      </w:r>
      <w:r>
        <w:rPr>
          <w:rFonts w:ascii="HY신명조" w:eastAsia="HY신명조" w:cs="HY신명조"/>
        </w:rPr>
        <w:t>.)</w:t>
      </w:r>
    </w:p>
    <w:p w14:paraId="18A321BB" w14:textId="77777777" w:rsidR="009F3043" w:rsidRDefault="00EB4210">
      <w:pPr>
        <w:pStyle w:val="a8"/>
        <w:ind w:left="266" w:hanging="26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2F7DEBF9" w14:textId="77777777">
        <w:trPr>
          <w:trHeight w:val="3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51D20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F45C18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갑국에서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통화량이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 xml:space="preserve">    </w:t>
            </w:r>
          </w:p>
        </w:tc>
      </w:tr>
      <w:tr w:rsidR="009F3043" w14:paraId="6848347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D26EA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EAA851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갑국에서</w:t>
            </w:r>
            <w:r>
              <w:rPr>
                <w:rFonts w:ascii="HY신명조" w:eastAsia="HY신명조" w:cs="HY신명조"/>
                <w:spacing w:val="-1"/>
              </w:rPr>
              <w:t xml:space="preserve"> IS</w:t>
            </w:r>
            <w:r>
              <w:rPr>
                <w:rFonts w:ascii="HY신명조" w:eastAsia="HY신명조" w:cs="HY신명조"/>
                <w:spacing w:val="-1"/>
              </w:rPr>
              <w:t>곡선이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좌측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이동하였다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9F3043" w14:paraId="36D23F9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11C1FA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4B5A42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갑국에서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물가가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하락하였다</w:t>
            </w:r>
            <w:r>
              <w:rPr>
                <w:rFonts w:ascii="HY신명조" w:eastAsia="HY신명조" w:cs="HY신명조"/>
                <w:spacing w:val="-1"/>
              </w:rPr>
              <w:t xml:space="preserve">.  </w:t>
            </w:r>
          </w:p>
        </w:tc>
      </w:tr>
      <w:tr w:rsidR="009F3043" w14:paraId="78EDF01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DD49E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684362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갑국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재정적자가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감소하였다</w:t>
            </w:r>
            <w:r>
              <w:rPr>
                <w:rFonts w:ascii="HY신명조" w:eastAsia="HY신명조" w:cs="HY신명조"/>
                <w:spacing w:val="-1"/>
              </w:rPr>
              <w:t xml:space="preserve">.        </w:t>
            </w:r>
          </w:p>
        </w:tc>
      </w:tr>
      <w:tr w:rsidR="009F3043" w14:paraId="049E400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20E5B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18A5D3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갑국에서</w:t>
            </w:r>
            <w:r>
              <w:rPr>
                <w:rFonts w:ascii="HY신명조" w:eastAsia="HY신명조" w:cs="HY신명조"/>
                <w:spacing w:val="-1"/>
              </w:rPr>
              <w:t xml:space="preserve"> AS</w:t>
            </w:r>
            <w:r>
              <w:rPr>
                <w:rFonts w:ascii="HY신명조" w:eastAsia="HY신명조" w:cs="HY신명조"/>
                <w:spacing w:val="-1"/>
              </w:rPr>
              <w:t>곡선이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우측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이동하였다</w:t>
            </w:r>
            <w:r>
              <w:rPr>
                <w:rFonts w:ascii="HY신명조" w:eastAsia="HY신명조" w:cs="HY신명조"/>
                <w:spacing w:val="-1"/>
              </w:rPr>
              <w:t xml:space="preserve">.   </w:t>
            </w:r>
          </w:p>
        </w:tc>
      </w:tr>
    </w:tbl>
    <w:p w14:paraId="460C3FF6" w14:textId="77777777" w:rsidR="009F3043" w:rsidRDefault="009F3043">
      <w:pPr>
        <w:rPr>
          <w:sz w:val="2"/>
        </w:rPr>
      </w:pPr>
    </w:p>
    <w:p w14:paraId="5EFEA944" w14:textId="77777777" w:rsidR="009F3043" w:rsidRDefault="009F3043">
      <w:pPr>
        <w:pStyle w:val="a8"/>
        <w:ind w:left="266" w:hanging="266"/>
        <w:rPr>
          <w:rFonts w:ascii="HY신명조" w:eastAsia="HY신명조" w:cs="HY신명조"/>
        </w:rPr>
      </w:pPr>
    </w:p>
    <w:p w14:paraId="6AB07AEE" w14:textId="77777777" w:rsidR="009F3043" w:rsidRDefault="009F3043">
      <w:pPr>
        <w:pStyle w:val="a8"/>
        <w:ind w:left="266" w:hanging="266"/>
        <w:rPr>
          <w:rFonts w:ascii="HY신명조" w:eastAsia="HY신명조" w:cs="HY신명조"/>
        </w:rPr>
      </w:pPr>
    </w:p>
    <w:p w14:paraId="0F68E584" w14:textId="77777777" w:rsidR="009F3043" w:rsidRDefault="009F3043">
      <w:pPr>
        <w:pStyle w:val="a8"/>
        <w:ind w:left="266" w:hanging="266"/>
        <w:rPr>
          <w:rFonts w:ascii="HY신명조" w:eastAsia="HY신명조" w:cs="HY신명조"/>
        </w:rPr>
      </w:pPr>
    </w:p>
    <w:p w14:paraId="46399F64" w14:textId="77777777" w:rsidR="009F3043" w:rsidRDefault="00EB4210">
      <w:pPr>
        <w:pStyle w:val="a8"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어느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거시경제에서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같이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화폐시장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균형과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피셔방정식이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성</w:t>
      </w:r>
      <w:r>
        <w:rPr>
          <w:rFonts w:ascii="HY신명조" w:eastAsia="HY신명조" w:cs="HY신명조"/>
        </w:rPr>
        <w:t>립한다</w:t>
      </w:r>
      <w:r>
        <w:rPr>
          <w:rFonts w:ascii="HY신명조" w:eastAsia="HY신명조" w:cs="HY신명조"/>
        </w:rPr>
        <w:t xml:space="preserve">. </w:t>
      </w:r>
    </w:p>
    <w:p w14:paraId="2BA4A023" w14:textId="77777777" w:rsidR="009F3043" w:rsidRDefault="00EB4210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9F3043" w14:paraId="3D37F44C" w14:textId="77777777">
        <w:trPr>
          <w:trHeight w:val="972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02C43" w14:textId="77777777" w:rsidR="009F3043" w:rsidRDefault="00EB4210">
            <w:pPr>
              <w:pStyle w:val="a8"/>
              <w:ind w:left="368" w:right="58" w:hanging="3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화폐시장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=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V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  <w:p w14:paraId="4CCF0677" w14:textId="77777777" w:rsidR="009F3043" w:rsidRDefault="00EB4210">
            <w:pPr>
              <w:pStyle w:val="a8"/>
              <w:ind w:left="382" w:hanging="382"/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피셔방정식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</w:tbl>
    <w:p w14:paraId="26A3E51F" w14:textId="77777777" w:rsidR="009F3043" w:rsidRDefault="009F3043">
      <w:pPr>
        <w:rPr>
          <w:sz w:val="2"/>
        </w:rPr>
      </w:pPr>
    </w:p>
    <w:p w14:paraId="7899A41C" w14:textId="77777777" w:rsidR="009F3043" w:rsidRDefault="00EB4210">
      <w:pPr>
        <w:pStyle w:val="a8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1"/>
        </w:rPr>
        <w:t>여기서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V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통화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공급량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물가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생산량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화폐</w:t>
      </w:r>
      <w:r>
        <w:rPr>
          <w:rFonts w:ascii="HY신명조" w:eastAsia="HY신명조" w:cs="HY신명조"/>
          <w:spacing w:val="2"/>
        </w:rPr>
        <w:t>유</w:t>
      </w:r>
      <w:r>
        <w:rPr>
          <w:rFonts w:ascii="HY신명조" w:eastAsia="HY신명조" w:cs="HY신명조"/>
          <w:spacing w:val="1"/>
        </w:rPr>
        <w:t>통속도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명목이자율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실질이자율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기대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인플레이션을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나타낸다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경제에서</w:t>
      </w:r>
      <w:r>
        <w:rPr>
          <w:rFonts w:ascii="HY신명조" w:eastAsia="HY신명조" w:cs="HY신명조"/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7"/>
        </w:rPr>
        <w:t>시점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전까지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통화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공급량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증가율이</w:t>
      </w:r>
      <w:r>
        <w:rPr>
          <w:rFonts w:ascii="HY신명조" w:eastAsia="HY신명조" w:cs="HY신명조"/>
          <w:spacing w:val="-7"/>
        </w:rPr>
        <w:t xml:space="preserve"> 5%, </w:t>
      </w:r>
      <w:r>
        <w:rPr>
          <w:rFonts w:ascii="HY신명조" w:eastAsia="HY신명조" w:cs="HY신명조"/>
          <w:spacing w:val="-7"/>
        </w:rPr>
        <w:t>생산량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증가율이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2%, </w:t>
      </w:r>
      <w:r>
        <w:rPr>
          <w:rFonts w:ascii="HY신명조" w:eastAsia="HY신명조" w:cs="HY신명조"/>
          <w:spacing w:val="1"/>
        </w:rPr>
        <w:t>실질이자율이</w:t>
      </w:r>
      <w:r>
        <w:rPr>
          <w:rFonts w:ascii="HY신명조" w:eastAsia="HY신명조" w:cs="HY신명조"/>
          <w:spacing w:val="1"/>
        </w:rPr>
        <w:t xml:space="preserve"> 3%</w:t>
      </w:r>
      <w:r>
        <w:rPr>
          <w:rFonts w:ascii="HY신명조" w:eastAsia="HY신명조" w:cs="HY신명조"/>
          <w:spacing w:val="1"/>
        </w:rPr>
        <w:t>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지속되어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왔다</w:t>
      </w:r>
      <w:r>
        <w:rPr>
          <w:rFonts w:ascii="HY신명조" w:eastAsia="HY신명조" w:cs="HY신명조"/>
          <w:spacing w:val="1"/>
        </w:rPr>
        <w:t xml:space="preserve">.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1"/>
        </w:rPr>
        <w:t>시점에서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통화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공급량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증</w:t>
      </w:r>
      <w:r>
        <w:rPr>
          <w:rFonts w:ascii="HY신명조" w:eastAsia="HY신명조" w:cs="HY신명조"/>
        </w:rPr>
        <w:t>가율이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없이</w:t>
      </w:r>
      <w:r>
        <w:rPr>
          <w:rFonts w:ascii="HY신명조" w:eastAsia="HY신명조" w:cs="HY신명조"/>
        </w:rPr>
        <w:t xml:space="preserve"> 7%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영구히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화폐유통속도는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생산량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합리적으로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이루어진다</w:t>
      </w:r>
      <w:r>
        <w:rPr>
          <w:rFonts w:ascii="HY신명조" w:eastAsia="HY신명조" w:cs="HY신명조"/>
        </w:rPr>
        <w:t>.)</w:t>
      </w:r>
    </w:p>
    <w:p w14:paraId="3939BBCF" w14:textId="77777777" w:rsidR="009F3043" w:rsidRDefault="00EB4210">
      <w:pPr>
        <w:pStyle w:val="a8"/>
        <w:wordWrap/>
        <w:ind w:left="369" w:hanging="369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5819"/>
      </w:tblGrid>
      <w:tr w:rsidR="009F3043" w14:paraId="23EDC2D1" w14:textId="77777777">
        <w:trPr>
          <w:trHeight w:val="443"/>
          <w:jc w:val="center"/>
        </w:trPr>
        <w:tc>
          <w:tcPr>
            <w:tcW w:w="36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76E6D4EE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1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10839B69" w14:textId="77777777" w:rsidR="009F3043" w:rsidRDefault="00EB4210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</w:rPr>
              <w:t>시점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인플레이션은</w:t>
            </w:r>
            <w:r>
              <w:rPr>
                <w:rFonts w:ascii="HY신명조" w:eastAsia="HY신명조" w:cs="HY신명조"/>
              </w:rPr>
              <w:t xml:space="preserve"> 2%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F3043" w14:paraId="107CB824" w14:textId="77777777">
        <w:trPr>
          <w:trHeight w:val="443"/>
          <w:jc w:val="center"/>
        </w:trPr>
        <w:tc>
          <w:tcPr>
            <w:tcW w:w="36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7357A430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1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0442C498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</w:rPr>
              <w:t>시점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명목이자율은</w:t>
            </w:r>
            <w:r>
              <w:rPr>
                <w:rFonts w:ascii="HY신명조" w:eastAsia="HY신명조" w:cs="HY신명조"/>
              </w:rPr>
              <w:t xml:space="preserve"> 8%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055D2EA1" w14:textId="77777777">
        <w:trPr>
          <w:trHeight w:val="443"/>
          <w:jc w:val="center"/>
        </w:trPr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1BB0E40B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6C293EDA" w14:textId="77777777" w:rsidR="009F3043" w:rsidRDefault="00EB4210">
            <w:pPr>
              <w:pStyle w:val="a8"/>
              <w:ind w:left="344" w:hanging="344"/>
              <w:rPr>
                <w:rFonts w:ascii="HY신명조" w:eastAsia="HY신명조" w:cs="HY신명조"/>
                <w:spacing w:val="-5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7"/>
              </w:rPr>
              <w:t>시점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기대인플레이션은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7"/>
              </w:rPr>
              <w:t>시점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5%</w:t>
            </w:r>
            <w:r>
              <w:rPr>
                <w:rFonts w:ascii="HY신명조" w:eastAsia="HY신명조" w:cs="HY신명조"/>
                <w:spacing w:val="-6"/>
              </w:rPr>
              <w:t>포인트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높다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</w:p>
        </w:tc>
      </w:tr>
    </w:tbl>
    <w:p w14:paraId="62D28CA9" w14:textId="77777777" w:rsidR="009F3043" w:rsidRDefault="009F3043">
      <w:pPr>
        <w:rPr>
          <w:sz w:val="2"/>
        </w:rPr>
      </w:pPr>
    </w:p>
    <w:p w14:paraId="426B15BF" w14:textId="77777777" w:rsidR="009F3043" w:rsidRDefault="00EB4210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6DE08AC1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2E1EE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32CBA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B79BA2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DA7B4F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B94264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34D51E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</w:tr>
      <w:tr w:rsidR="009F3043" w14:paraId="3978E2EC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380A6B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F491E6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8DF50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FDEA88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B26EC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B0D219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DA64967" w14:textId="77777777" w:rsidR="009F3043" w:rsidRDefault="009F3043">
      <w:pPr>
        <w:rPr>
          <w:sz w:val="2"/>
        </w:rPr>
      </w:pPr>
    </w:p>
    <w:p w14:paraId="1F5AF42C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</w:t>
      </w:r>
    </w:p>
    <w:p w14:paraId="7F560A48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2D5653E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F99C361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78E9417E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7827649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3009D91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9F3043" w14:paraId="5EAD18DA" w14:textId="77777777">
        <w:trPr>
          <w:trHeight w:val="63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A9B5B7" w14:textId="77777777" w:rsidR="009F3043" w:rsidRDefault="00EB4210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319F4833" w14:textId="77777777" w:rsidR="009F3043" w:rsidRDefault="009F3043">
      <w:pPr>
        <w:rPr>
          <w:sz w:val="2"/>
        </w:rPr>
      </w:pPr>
    </w:p>
    <w:p w14:paraId="46A1A0AC" w14:textId="77777777" w:rsidR="009F3043" w:rsidRDefault="009F3043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19DBFA6" w14:textId="77777777" w:rsidR="009F3043" w:rsidRDefault="00EB4210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-</w:t>
      </w:r>
    </w:p>
    <w:sectPr w:rsidR="009F3043">
      <w:headerReference w:type="even" r:id="rId47"/>
      <w:headerReference w:type="default" r:id="rId48"/>
      <w:footerReference w:type="even" r:id="rId49"/>
      <w:footerReference w:type="default" r:id="rId50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4DA38" w14:textId="77777777" w:rsidR="00EB4210" w:rsidRDefault="00EB4210">
      <w:r>
        <w:separator/>
      </w:r>
    </w:p>
  </w:endnote>
  <w:endnote w:type="continuationSeparator" w:id="0">
    <w:p w14:paraId="38131BC0" w14:textId="77777777" w:rsidR="00EB4210" w:rsidRDefault="00EB4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E2C7E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DD8EC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3A5D7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64FF0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868B8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76CC9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430DC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3D613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7C1F3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CEEEF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1D254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380E2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63433" w14:textId="77777777" w:rsidR="009F3043" w:rsidRDefault="00EB4210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1DBFC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218DA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80D82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9BC61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6A34A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E6E75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659BC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63EB8" w14:textId="77777777" w:rsidR="00EB4210" w:rsidRDefault="00EB4210">
      <w:r>
        <w:separator/>
      </w:r>
    </w:p>
  </w:footnote>
  <w:footnote w:type="continuationSeparator" w:id="0">
    <w:p w14:paraId="027996D1" w14:textId="77777777" w:rsidR="00EB4210" w:rsidRDefault="00EB4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0CCFF" w14:textId="77777777" w:rsidR="009F3043" w:rsidRDefault="00EB4210">
    <w:pPr>
      <w:pStyle w:val="ab"/>
    </w:pPr>
    <w:r>
      <w:pict w14:anchorId="2C538BDB">
        <v:shape id="_x0000_s1047" style="position:absolute;left:0;text-align:left;margin-left:496.05pt;margin-top:-38.95pt;width:84.3pt;height:29.65pt;z-index:25165004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26D6707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9F3043" w14:paraId="2F78B7F7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53744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86035F" w14:textId="77777777" w:rsidR="009F3043" w:rsidRDefault="009F3043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3C1AE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1872F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BD96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15C7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59667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7BE6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0CFE9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4EA99" w14:textId="77777777" w:rsidR="009F3043" w:rsidRDefault="009F3043">
          <w:pPr>
            <w:pStyle w:val="a8"/>
          </w:pPr>
        </w:p>
      </w:tc>
    </w:tr>
    <w:tr w:rsidR="009F3043" w14:paraId="26DA6DB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6440A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D0E25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748B77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172EE4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6ED8C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F8FE2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F8421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CB437" w14:textId="77777777" w:rsidR="009F3043" w:rsidRDefault="009F3043"/>
      </w:tc>
    </w:tr>
    <w:tr w:rsidR="009F3043" w14:paraId="0305F13F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B09147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C20B50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8D095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6B9C5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1AC03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A0A2DE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4E5D4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41E549" w14:textId="77777777" w:rsidR="009F3043" w:rsidRDefault="009F3043">
          <w:pPr>
            <w:pStyle w:val="a8"/>
          </w:pPr>
        </w:p>
      </w:tc>
    </w:tr>
    <w:tr w:rsidR="009F3043" w14:paraId="34364BD6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04BB8E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BFCDF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0D007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96E4A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88ED3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022DA1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D459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486DA" w14:textId="77777777" w:rsidR="009F3043" w:rsidRDefault="009F3043"/>
      </w:tc>
    </w:tr>
    <w:tr w:rsidR="009F3043" w14:paraId="3E78A82B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082723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22DC0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1F5E4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B30F2E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A5285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C86FE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38D79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073492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2F81F562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85F60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FB2FA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1F723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2DD25" w14:textId="77777777" w:rsidR="009F3043" w:rsidRDefault="009F3043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AAFB3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A36F5F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4676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FB6BB" w14:textId="77777777" w:rsidR="009F3043" w:rsidRDefault="009F3043"/>
      </w:tc>
    </w:tr>
    <w:tr w:rsidR="009F3043" w14:paraId="1F143101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AF7516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2BA795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C8C9C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F0EE04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E807C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7F9F6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64A8B85F" w14:textId="77777777" w:rsidR="009F3043" w:rsidRDefault="009F3043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FB65E" w14:textId="77777777" w:rsidR="009F3043" w:rsidRDefault="00EB4210">
    <w:pPr>
      <w:pStyle w:val="ab"/>
    </w:pPr>
    <w:r>
      <w:pict w14:anchorId="063E9D71">
        <v:shape id="_x0000_s104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8E772CC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9F3043" w14:paraId="3ACF63EB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6412EE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372C0C" w14:textId="77777777" w:rsidR="009F3043" w:rsidRDefault="009F3043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19E4E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2D6EC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C0B9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5F42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C3600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764F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99766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31EFF4" w14:textId="77777777" w:rsidR="009F3043" w:rsidRDefault="009F3043">
          <w:pPr>
            <w:pStyle w:val="a8"/>
          </w:pPr>
        </w:p>
      </w:tc>
    </w:tr>
    <w:tr w:rsidR="009F3043" w14:paraId="70CE219E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90703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ED35C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F3F05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19169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446E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0087E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D2B30B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2BB510" w14:textId="77777777" w:rsidR="009F3043" w:rsidRDefault="009F3043"/>
      </w:tc>
    </w:tr>
    <w:tr w:rsidR="009F3043" w14:paraId="7E6B993E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C9F70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D5B09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A4FD3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25062D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AD2D9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7BB42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78015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98CCD" w14:textId="77777777" w:rsidR="009F3043" w:rsidRDefault="009F3043">
          <w:pPr>
            <w:pStyle w:val="a8"/>
          </w:pPr>
        </w:p>
      </w:tc>
    </w:tr>
    <w:tr w:rsidR="009F3043" w14:paraId="762CA06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2DAA3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A3D1D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374738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411D6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1D22D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EAC16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C85E3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90A4A" w14:textId="77777777" w:rsidR="009F3043" w:rsidRDefault="009F3043"/>
      </w:tc>
    </w:tr>
    <w:tr w:rsidR="009F3043" w14:paraId="4375D416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22D3E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E6264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15903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0BB41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C8D7F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D15A8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4A3AC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7EEED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6C516FA0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562F9A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CF817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67FB2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D9487" w14:textId="77777777" w:rsidR="009F3043" w:rsidRDefault="009F3043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7AFB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EE0EC6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B99A5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308B2" w14:textId="77777777" w:rsidR="009F3043" w:rsidRDefault="009F3043"/>
      </w:tc>
    </w:tr>
    <w:tr w:rsidR="009F3043" w14:paraId="758971BD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343A9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B8C19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E7BF08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987570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DE3A3C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6CBC8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34DD52AD" w14:textId="77777777" w:rsidR="009F3043" w:rsidRDefault="009F3043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81CA0" w14:textId="77777777" w:rsidR="009F3043" w:rsidRDefault="00EB4210">
    <w:pPr>
      <w:pStyle w:val="ab"/>
    </w:pPr>
    <w:r>
      <w:pict w14:anchorId="2B2A98CC">
        <v:shape id="_x0000_s1037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ECAE69A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9F3043" w14:paraId="095022C0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EFB18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3A0D0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CFDEB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5D63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8F95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353C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0ED55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D7DA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ACDE8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A0D62" w14:textId="77777777" w:rsidR="009F3043" w:rsidRDefault="009F3043">
          <w:pPr>
            <w:pStyle w:val="a8"/>
          </w:pPr>
        </w:p>
      </w:tc>
    </w:tr>
    <w:tr w:rsidR="009F3043" w14:paraId="429443A9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51D16D" w14:textId="77777777" w:rsidR="009F3043" w:rsidRDefault="009F3043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C2CD8" w14:textId="77777777" w:rsidR="009F3043" w:rsidRDefault="009F3043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4B14A09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226F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CC611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573DD5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EC156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FE0862" w14:textId="77777777" w:rsidR="009F3043" w:rsidRDefault="009F3043"/>
      </w:tc>
    </w:tr>
    <w:tr w:rsidR="009F3043" w14:paraId="5BF6E16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47CBE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625066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34EEC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E75C7E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446C9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C4DE9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35A2A9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DFE06" w14:textId="77777777" w:rsidR="009F3043" w:rsidRDefault="009F3043">
          <w:pPr>
            <w:pStyle w:val="a8"/>
          </w:pPr>
        </w:p>
      </w:tc>
    </w:tr>
    <w:tr w:rsidR="009F3043" w14:paraId="256CA8A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11EBB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4B344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0E0E8D" w14:textId="77777777" w:rsidR="009F3043" w:rsidRDefault="009F3043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50D85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86661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CA334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DE76C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3D26E" w14:textId="77777777" w:rsidR="009F3043" w:rsidRDefault="009F3043"/>
      </w:tc>
    </w:tr>
    <w:tr w:rsidR="009F3043" w14:paraId="67B5D9AF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8E7DE2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02CED" w14:textId="77777777" w:rsidR="009F3043" w:rsidRDefault="009F3043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487A88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185C2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5087E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39947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BE18E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8D73B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F3043" w14:paraId="67617BD3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CF3F4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D7A843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EFD43" w14:textId="77777777" w:rsidR="009F3043" w:rsidRDefault="009F3043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26D4E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24211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D36BA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97262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5FA56" w14:textId="77777777" w:rsidR="009F3043" w:rsidRDefault="009F3043"/>
      </w:tc>
    </w:tr>
    <w:tr w:rsidR="009F3043" w14:paraId="00281C19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D82B8A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0B1775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8FEAE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335C1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608C5D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F5937D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1DCA9DF6" w14:textId="77777777" w:rsidR="009F3043" w:rsidRDefault="009F3043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85D69" w14:textId="77777777" w:rsidR="009F3043" w:rsidRDefault="00EB4210">
    <w:pPr>
      <w:pStyle w:val="ab"/>
    </w:pPr>
    <w:r>
      <w:pict w14:anchorId="1C348C0C">
        <v:shape id="_x0000_s1038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E0DBD4F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9F3043" w14:paraId="5DA56CCE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A471F2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40609" w14:textId="77777777" w:rsidR="009F3043" w:rsidRDefault="009F3043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587F2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30411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FAE2E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1A08C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FC1B0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65F6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C67317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3A2B8D" w14:textId="77777777" w:rsidR="009F3043" w:rsidRDefault="009F3043">
          <w:pPr>
            <w:pStyle w:val="a8"/>
          </w:pPr>
        </w:p>
      </w:tc>
    </w:tr>
    <w:tr w:rsidR="009F3043" w14:paraId="622E76B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BF799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67D7A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E88370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762E3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97A67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99663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5B2D0F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C4ACE" w14:textId="77777777" w:rsidR="009F3043" w:rsidRDefault="009F3043"/>
      </w:tc>
    </w:tr>
    <w:tr w:rsidR="009F3043" w14:paraId="415ECF5B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8CEE99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AA2C30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6E07A7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85FD1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F0C013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056927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FC540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5EF80C" w14:textId="77777777" w:rsidR="009F3043" w:rsidRDefault="009F3043">
          <w:pPr>
            <w:pStyle w:val="a8"/>
          </w:pPr>
        </w:p>
      </w:tc>
    </w:tr>
    <w:tr w:rsidR="009F3043" w14:paraId="1187E4C2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5BE95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D42E1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EB892E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A8294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02B93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48F01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EE2B7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BC8004" w14:textId="77777777" w:rsidR="009F3043" w:rsidRDefault="009F3043"/>
      </w:tc>
    </w:tr>
    <w:tr w:rsidR="009F3043" w14:paraId="6F7D8B95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FAF02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9B2F8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E3CCBA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31E658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5E91A9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6FC7A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10A65D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B3A04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654A23D1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60D50E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DA52BA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47ED8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2CCB6" w14:textId="77777777" w:rsidR="009F3043" w:rsidRDefault="009F3043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9403F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9B847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F84EA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AC811" w14:textId="77777777" w:rsidR="009F3043" w:rsidRDefault="009F3043"/>
      </w:tc>
    </w:tr>
    <w:tr w:rsidR="009F3043" w14:paraId="7F74708E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4CFB7D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58E03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9DCCA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C22C6A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2ECC5A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627D7A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310F037A" w14:textId="77777777" w:rsidR="009F3043" w:rsidRDefault="009F3043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11FDE" w14:textId="77777777" w:rsidR="009F3043" w:rsidRDefault="00EB4210">
    <w:pPr>
      <w:pStyle w:val="ab"/>
    </w:pPr>
    <w:r>
      <w:pict w14:anchorId="26ED7C35">
        <v:shape id="_x0000_s1035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828E31E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9F3043" w14:paraId="22956BCA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904756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D9738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F054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95426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8DFED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71B9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69FEEB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54FD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5D0F8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1E5AFD" w14:textId="77777777" w:rsidR="009F3043" w:rsidRDefault="009F3043">
          <w:pPr>
            <w:pStyle w:val="a8"/>
          </w:pPr>
        </w:p>
      </w:tc>
    </w:tr>
    <w:tr w:rsidR="009F3043" w14:paraId="04792C22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4E0A0" w14:textId="77777777" w:rsidR="009F3043" w:rsidRDefault="009F3043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A3577" w14:textId="77777777" w:rsidR="009F3043" w:rsidRDefault="009F3043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C21D9D0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DFAA0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47B7B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1EFBC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6AEC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CCE74" w14:textId="77777777" w:rsidR="009F3043" w:rsidRDefault="009F3043"/>
      </w:tc>
    </w:tr>
    <w:tr w:rsidR="009F3043" w14:paraId="4797E62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ECEB9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D55CA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10445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8D9565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A924BA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2AFAA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49DA29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322B9" w14:textId="77777777" w:rsidR="009F3043" w:rsidRDefault="009F3043">
          <w:pPr>
            <w:pStyle w:val="a8"/>
          </w:pPr>
        </w:p>
      </w:tc>
    </w:tr>
    <w:tr w:rsidR="009F3043" w14:paraId="1992B7C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542EE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C5795B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CD6A2E" w14:textId="77777777" w:rsidR="009F3043" w:rsidRDefault="009F3043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F438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F2DB8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09E036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EB2E7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26392" w14:textId="77777777" w:rsidR="009F3043" w:rsidRDefault="009F3043"/>
      </w:tc>
    </w:tr>
    <w:tr w:rsidR="009F3043" w14:paraId="7B9BE118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1EC32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EF00E5" w14:textId="77777777" w:rsidR="009F3043" w:rsidRDefault="009F3043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23D04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EB848A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4883EB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9836C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390C9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664F4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F3043" w14:paraId="27776273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174A9C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603EF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21C9AF" w14:textId="77777777" w:rsidR="009F3043" w:rsidRDefault="009F3043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42FA9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945FA8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26599D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8D4F7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F0E61" w14:textId="77777777" w:rsidR="009F3043" w:rsidRDefault="009F3043"/>
      </w:tc>
    </w:tr>
    <w:tr w:rsidR="009F3043" w14:paraId="269C4945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08ACF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E1769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8F9BC1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57229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D6CEC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C76C8E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54B3B30F" w14:textId="77777777" w:rsidR="009F3043" w:rsidRDefault="009F3043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EF02F" w14:textId="77777777" w:rsidR="009F3043" w:rsidRDefault="00EB4210">
    <w:pPr>
      <w:pStyle w:val="ab"/>
    </w:pPr>
    <w:r>
      <w:pict w14:anchorId="7FC2BA8B">
        <v:shape id="_x0000_s1905070129" o:spid="_x0000_s1036" style="position:absolute;left:0;text-align:left;margin-left:493.8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C386595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9F3043" w14:paraId="538E0CE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1216D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5C3116" w14:textId="77777777" w:rsidR="009F3043" w:rsidRDefault="009F304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3CE5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FC609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D065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69CF0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78CE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24E8C3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243D3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0DE54" w14:textId="77777777" w:rsidR="009F3043" w:rsidRDefault="009F3043">
          <w:pPr>
            <w:pStyle w:val="a8"/>
          </w:pPr>
        </w:p>
      </w:tc>
    </w:tr>
    <w:tr w:rsidR="009F3043" w14:paraId="2EBFA33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924307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222B1A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C49D5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92B7F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68D0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ED93AB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6FB8F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D8121" w14:textId="77777777" w:rsidR="009F3043" w:rsidRDefault="009F3043"/>
      </w:tc>
    </w:tr>
    <w:tr w:rsidR="009F3043" w14:paraId="60A8BC8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E50864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F9987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31A889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B571A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9574A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C6795E" w14:textId="77777777" w:rsidR="009F3043" w:rsidRDefault="009F304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AC991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37EEA" w14:textId="77777777" w:rsidR="009F3043" w:rsidRDefault="009F3043">
          <w:pPr>
            <w:pStyle w:val="a8"/>
          </w:pPr>
        </w:p>
      </w:tc>
    </w:tr>
    <w:tr w:rsidR="009F3043" w14:paraId="7724D80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5B254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72333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E1778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73C6C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35CF6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19566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D701A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26DA3" w14:textId="77777777" w:rsidR="009F3043" w:rsidRDefault="009F3043"/>
      </w:tc>
    </w:tr>
    <w:tr w:rsidR="009F3043" w14:paraId="6EE09EB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80B898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368BA3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7E60C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141B0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1C2FF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42841B" w14:textId="77777777" w:rsidR="009F3043" w:rsidRDefault="009F304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D2E6FD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42FF4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02AF416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6F003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268D9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D2ACB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7F7F0B" w14:textId="77777777" w:rsidR="009F3043" w:rsidRDefault="009F304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39A5E7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9E981C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E5A7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251F7" w14:textId="77777777" w:rsidR="009F3043" w:rsidRDefault="009F3043"/>
      </w:tc>
    </w:tr>
    <w:tr w:rsidR="009F3043" w14:paraId="02C116E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6DE47E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E36CD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D39EB8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7CC32B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585005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028BFC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4498FD14" w14:textId="77777777" w:rsidR="009F3043" w:rsidRDefault="009F3043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4056C" w14:textId="77777777" w:rsidR="009F3043" w:rsidRDefault="00EB4210">
    <w:pPr>
      <w:pStyle w:val="ab"/>
    </w:pPr>
    <w:r>
      <w:pict w14:anchorId="6C7B56A9">
        <v:shape id="_x0000_s1905070132" o:spid="_x0000_s1033" style="position:absolute;left:0;text-align:left;margin-left:114.9pt;margin-top:-49.7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C7D716C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9F3043" w14:paraId="7AFABBF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0DBB9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A19BB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9E663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C83A6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67F5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F8C8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BF4780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26CA5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D91CC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F144D" w14:textId="77777777" w:rsidR="009F3043" w:rsidRDefault="009F3043">
          <w:pPr>
            <w:pStyle w:val="a8"/>
          </w:pPr>
        </w:p>
      </w:tc>
    </w:tr>
    <w:tr w:rsidR="009F3043" w14:paraId="13155BB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9E573" w14:textId="77777777" w:rsidR="009F3043" w:rsidRDefault="009F304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423DA" w14:textId="77777777" w:rsidR="009F3043" w:rsidRDefault="009F304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7D02915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C4C55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D28F08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C60F0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3B79A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B7BE89" w14:textId="77777777" w:rsidR="009F3043" w:rsidRDefault="009F3043"/>
      </w:tc>
    </w:tr>
    <w:tr w:rsidR="009F3043" w14:paraId="1CACCF2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B91E8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94DBD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B85169" w14:textId="77777777" w:rsidR="009F3043" w:rsidRDefault="009F304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7E577" w14:textId="77777777" w:rsidR="009F3043" w:rsidRDefault="009F304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CAC22C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7F7D1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3ABAA2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16AB0C" w14:textId="77777777" w:rsidR="009F3043" w:rsidRDefault="009F3043">
          <w:pPr>
            <w:pStyle w:val="a8"/>
          </w:pPr>
        </w:p>
      </w:tc>
    </w:tr>
    <w:tr w:rsidR="009F3043" w14:paraId="19F35E5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945600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40C60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B9891" w14:textId="77777777" w:rsidR="009F3043" w:rsidRDefault="009F3043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28B66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ABBC7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2A5C3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E0AA6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B4FDB" w14:textId="77777777" w:rsidR="009F3043" w:rsidRDefault="009F3043"/>
      </w:tc>
    </w:tr>
    <w:tr w:rsidR="009F3043" w14:paraId="4706300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660DC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E8F11" w14:textId="77777777" w:rsidR="009F3043" w:rsidRDefault="009F304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37365" w14:textId="77777777" w:rsidR="009F3043" w:rsidRDefault="009F304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E929A" w14:textId="77777777" w:rsidR="009F3043" w:rsidRDefault="009F304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AFE87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3600D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8B8D9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D84CC7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F3043" w14:paraId="41884BF0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C7BAA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118C8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B052FA" w14:textId="77777777" w:rsidR="009F3043" w:rsidRDefault="009F3043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BFBA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A18C9B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C01D4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F14F5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3C70E" w14:textId="77777777" w:rsidR="009F3043" w:rsidRDefault="009F3043"/>
      </w:tc>
    </w:tr>
    <w:tr w:rsidR="009F3043" w14:paraId="7B5635C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D606BD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CD3E40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DA02ED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AF2A98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01E3A8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878716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3559E484" w14:textId="77777777" w:rsidR="009F3043" w:rsidRDefault="009F3043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E4525" w14:textId="77777777" w:rsidR="009F3043" w:rsidRDefault="00EB4210">
    <w:pPr>
      <w:pStyle w:val="ab"/>
    </w:pPr>
    <w:r>
      <w:pict w14:anchorId="52B88E73">
        <v:shape id="_x0000_s1034" style="position:absolute;left:0;text-align:left;margin-left:493.8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5829681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9F3043" w14:paraId="3E8D9E0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F65F2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6D605" w14:textId="77777777" w:rsidR="009F3043" w:rsidRDefault="009F304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ED673E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E7ECD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73710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45C2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0F537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241F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987FA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28D91" w14:textId="77777777" w:rsidR="009F3043" w:rsidRDefault="009F3043">
          <w:pPr>
            <w:pStyle w:val="a8"/>
          </w:pPr>
        </w:p>
      </w:tc>
    </w:tr>
    <w:tr w:rsidR="009F3043" w14:paraId="09822E8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F3A49E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FF1ED5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EBEA0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3D3AC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C354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44BFD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C42464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B4F75C" w14:textId="77777777" w:rsidR="009F3043" w:rsidRDefault="009F3043"/>
      </w:tc>
    </w:tr>
    <w:tr w:rsidR="009F3043" w14:paraId="3835074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FF464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F8A20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2D9BE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8525A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BF1C7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574A25" w14:textId="77777777" w:rsidR="009F3043" w:rsidRDefault="009F304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C421AA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4C67C0" w14:textId="77777777" w:rsidR="009F3043" w:rsidRDefault="009F3043">
          <w:pPr>
            <w:pStyle w:val="a8"/>
          </w:pPr>
        </w:p>
      </w:tc>
    </w:tr>
    <w:tr w:rsidR="009F3043" w14:paraId="6E25EDA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659A37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DA253F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D39FA1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FB0BC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C26E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7DBA5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62ABFD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6D0A03" w14:textId="77777777" w:rsidR="009F3043" w:rsidRDefault="009F3043"/>
      </w:tc>
    </w:tr>
    <w:tr w:rsidR="009F3043" w14:paraId="649F8F4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1B1455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E7D3AC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B062AB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63D9E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6CE36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91B22D" w14:textId="77777777" w:rsidR="009F3043" w:rsidRDefault="009F304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D49E7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90FC9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3C916BF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494B6C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F4EE5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266CF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ECED8" w14:textId="77777777" w:rsidR="009F3043" w:rsidRDefault="009F304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1FE6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AA59CA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36B15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6FD028" w14:textId="77777777" w:rsidR="009F3043" w:rsidRDefault="009F3043"/>
      </w:tc>
    </w:tr>
    <w:tr w:rsidR="009F3043" w14:paraId="2A893A4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E7CFFA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227D38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2A8730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911EF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5DE476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127116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6D8C7A3F" w14:textId="77777777" w:rsidR="009F3043" w:rsidRDefault="009F3043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36B90" w14:textId="77777777" w:rsidR="009F3043" w:rsidRDefault="00EB4210">
    <w:pPr>
      <w:pStyle w:val="ab"/>
    </w:pPr>
    <w:r>
      <w:pict w14:anchorId="0D3DB1C4">
        <v:shape id="_x0000_s1031" style="position:absolute;left:0;text-align:left;margin-left:114.9pt;margin-top:-49.7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F489438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9F3043" w14:paraId="6A1247E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24ECE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B5DFFE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5F051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319E6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155E87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82FF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414A8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93E4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7346A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27B56" w14:textId="77777777" w:rsidR="009F3043" w:rsidRDefault="009F3043">
          <w:pPr>
            <w:pStyle w:val="a8"/>
          </w:pPr>
        </w:p>
      </w:tc>
    </w:tr>
    <w:tr w:rsidR="009F3043" w14:paraId="5AA55D3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CE8C4" w14:textId="77777777" w:rsidR="009F3043" w:rsidRDefault="009F304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A9978" w14:textId="77777777" w:rsidR="009F3043" w:rsidRDefault="009F304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3BE6A81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8D5D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017AEB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557F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CB3B1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A644AC" w14:textId="77777777" w:rsidR="009F3043" w:rsidRDefault="009F3043"/>
      </w:tc>
    </w:tr>
    <w:tr w:rsidR="009F3043" w14:paraId="1EE6D5C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F6D670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8D4207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B015A" w14:textId="77777777" w:rsidR="009F3043" w:rsidRDefault="009F304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FA85F" w14:textId="77777777" w:rsidR="009F3043" w:rsidRDefault="009F304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4B13B6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4006BC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4F1711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4A691" w14:textId="77777777" w:rsidR="009F3043" w:rsidRDefault="009F3043">
          <w:pPr>
            <w:pStyle w:val="a8"/>
          </w:pPr>
        </w:p>
      </w:tc>
    </w:tr>
    <w:tr w:rsidR="009F3043" w14:paraId="7C58D01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A4099D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18919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585B6" w14:textId="77777777" w:rsidR="009F3043" w:rsidRDefault="009F3043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753B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42B1C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6CCE0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EA962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4DFC1" w14:textId="77777777" w:rsidR="009F3043" w:rsidRDefault="009F3043"/>
      </w:tc>
    </w:tr>
    <w:tr w:rsidR="009F3043" w14:paraId="5EFAAD8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31E06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13C424" w14:textId="77777777" w:rsidR="009F3043" w:rsidRDefault="009F304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86B92" w14:textId="77777777" w:rsidR="009F3043" w:rsidRDefault="009F304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3BFB8" w14:textId="77777777" w:rsidR="009F3043" w:rsidRDefault="009F304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7EBD1B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295E53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143B65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74FBC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F3043" w14:paraId="1C86781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12967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E482F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3FEE7" w14:textId="77777777" w:rsidR="009F3043" w:rsidRDefault="009F3043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F6B6D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2190B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7B642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B7ADCF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3C202" w14:textId="77777777" w:rsidR="009F3043" w:rsidRDefault="009F3043"/>
      </w:tc>
    </w:tr>
    <w:tr w:rsidR="009F3043" w14:paraId="5C39B70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BA722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BB5A44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82B533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6E3ED8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6DABBA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61CE71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2D2EF8EF" w14:textId="77777777" w:rsidR="009F3043" w:rsidRDefault="009F3043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EC13C" w14:textId="77777777" w:rsidR="009F3043" w:rsidRDefault="00EB4210">
    <w:pPr>
      <w:pStyle w:val="ab"/>
    </w:pPr>
    <w:r>
      <w:pict w14:anchorId="12D95378">
        <v:shape id="_x0000_s1032" style="position:absolute;left:0;text-align:left;margin-left:493.8pt;margin-top:-38.95pt;width:84.3pt;height:29.65pt;z-index:25166438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23516AC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9F3043" w14:paraId="2918A6F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7F7EF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9F5D33" w14:textId="77777777" w:rsidR="009F3043" w:rsidRDefault="009F304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72B0B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CB23B5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5A10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EA3CB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FE62F6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7446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7A60A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9B530" w14:textId="77777777" w:rsidR="009F3043" w:rsidRDefault="009F3043">
          <w:pPr>
            <w:pStyle w:val="a8"/>
          </w:pPr>
        </w:p>
      </w:tc>
    </w:tr>
    <w:tr w:rsidR="009F3043" w14:paraId="023D769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A11DF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1C5E12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51AC02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0AFE8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A90F5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DDE43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047486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71DC1" w14:textId="77777777" w:rsidR="009F3043" w:rsidRDefault="009F3043"/>
      </w:tc>
    </w:tr>
    <w:tr w:rsidR="009F3043" w14:paraId="04F5C79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B53E7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E7E9D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DC38A0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51663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899A6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5B4C4B" w14:textId="77777777" w:rsidR="009F3043" w:rsidRDefault="009F304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AD507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1B4A14" w14:textId="77777777" w:rsidR="009F3043" w:rsidRDefault="009F3043">
          <w:pPr>
            <w:pStyle w:val="a8"/>
          </w:pPr>
        </w:p>
      </w:tc>
    </w:tr>
    <w:tr w:rsidR="009F3043" w14:paraId="77B7E7D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7D708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1378E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D20C5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9F0BC4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3551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51D7D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B92A16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07A7D" w14:textId="77777777" w:rsidR="009F3043" w:rsidRDefault="009F3043"/>
      </w:tc>
    </w:tr>
    <w:tr w:rsidR="009F3043" w14:paraId="173C667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4652E3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6AD66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70138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1668AE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AC2E9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44D78" w14:textId="77777777" w:rsidR="009F3043" w:rsidRDefault="009F304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CD2EE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24C23D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70A55BF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3C7F0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9FA75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A4427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5816E" w14:textId="77777777" w:rsidR="009F3043" w:rsidRDefault="009F304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733D2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D624D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B0DDB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79D97" w14:textId="77777777" w:rsidR="009F3043" w:rsidRDefault="009F3043"/>
      </w:tc>
    </w:tr>
    <w:tr w:rsidR="009F3043" w14:paraId="6C6615D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C699E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0A31F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2BB9C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82FA76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CF3B4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23399E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2362040D" w14:textId="77777777" w:rsidR="009F3043" w:rsidRDefault="009F3043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D9B2D" w14:textId="77777777" w:rsidR="009F3043" w:rsidRDefault="00EB4210">
    <w:pPr>
      <w:pStyle w:val="ab"/>
    </w:pPr>
    <w:r>
      <w:pict w14:anchorId="3663DCF7">
        <v:shape id="_x0000_s1029" style="position:absolute;left:0;text-align:left;margin-left:114.9pt;margin-top:-49.75pt;width:84.3pt;height:29.65pt;z-index:25166131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7B6C383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9F3043" w14:paraId="7691E99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6F499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2276F5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A8BF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1953D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B1F3F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804B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8F795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0EDD9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7576C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1B036" w14:textId="77777777" w:rsidR="009F3043" w:rsidRDefault="009F3043">
          <w:pPr>
            <w:pStyle w:val="a8"/>
          </w:pPr>
        </w:p>
      </w:tc>
    </w:tr>
    <w:tr w:rsidR="009F3043" w14:paraId="15A39F8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C6914" w14:textId="77777777" w:rsidR="009F3043" w:rsidRDefault="009F304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1808E6" w14:textId="77777777" w:rsidR="009F3043" w:rsidRDefault="009F304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61A10DB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58F5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86754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0C4E1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DAA87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3DF1F" w14:textId="77777777" w:rsidR="009F3043" w:rsidRDefault="009F3043"/>
      </w:tc>
    </w:tr>
    <w:tr w:rsidR="009F3043" w14:paraId="7479205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2C9E4B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C17451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835CD" w14:textId="77777777" w:rsidR="009F3043" w:rsidRDefault="009F304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49BF2" w14:textId="77777777" w:rsidR="009F3043" w:rsidRDefault="009F304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EF354F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CD97C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9061D3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058982" w14:textId="77777777" w:rsidR="009F3043" w:rsidRDefault="009F3043">
          <w:pPr>
            <w:pStyle w:val="a8"/>
          </w:pPr>
        </w:p>
      </w:tc>
    </w:tr>
    <w:tr w:rsidR="009F3043" w14:paraId="31BCE28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DB44FB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25030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B16B5" w14:textId="77777777" w:rsidR="009F3043" w:rsidRDefault="009F3043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A2EC5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522749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A1F9D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BD33B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34863" w14:textId="77777777" w:rsidR="009F3043" w:rsidRDefault="009F3043"/>
      </w:tc>
    </w:tr>
    <w:tr w:rsidR="009F3043" w14:paraId="16BD0A7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4AD92A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9F9B8" w14:textId="77777777" w:rsidR="009F3043" w:rsidRDefault="009F304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E0367" w14:textId="77777777" w:rsidR="009F3043" w:rsidRDefault="009F304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54E20" w14:textId="77777777" w:rsidR="009F3043" w:rsidRDefault="009F304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12F4F3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BC126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DDBD3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26DB6F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F3043" w14:paraId="033B9F2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8488E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14660D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9BBAF0" w14:textId="77777777" w:rsidR="009F3043" w:rsidRDefault="009F3043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5F8E8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CEA13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CCAD9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EA88B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4C1CC" w14:textId="77777777" w:rsidR="009F3043" w:rsidRDefault="009F3043"/>
      </w:tc>
    </w:tr>
    <w:tr w:rsidR="009F3043" w14:paraId="07F2C7E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547DB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68CA2D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20FD4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A0AFC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5622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1356B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07EBDAD0" w14:textId="77777777" w:rsidR="009F3043" w:rsidRDefault="009F304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21119" w14:textId="77777777" w:rsidR="009F3043" w:rsidRDefault="00EB4210">
    <w:pPr>
      <w:pStyle w:val="ab"/>
    </w:pPr>
    <w:r>
      <w:pict w14:anchorId="1C291293">
        <v:shape id="_x0000_s2088259476" o:spid="_x0000_s1048" style="position:absolute;left:0;text-align:left;margin-left:496.05pt;margin-top:-38.95pt;width:84.3pt;height:29.65pt;z-index:25164902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B0A7788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9F3043" w14:paraId="6D5B5B9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C6C540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89E192" w14:textId="77777777" w:rsidR="009F3043" w:rsidRDefault="009F3043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9F762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4A763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6460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A265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ED5AE6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5297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D449AB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1AE8A1" w14:textId="77777777" w:rsidR="009F3043" w:rsidRDefault="009F3043">
          <w:pPr>
            <w:pStyle w:val="a8"/>
          </w:pPr>
        </w:p>
      </w:tc>
    </w:tr>
    <w:tr w:rsidR="009F3043" w14:paraId="0F193093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5169A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10A0E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7B9B72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72E85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90707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68DDE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ED704A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99D6C" w14:textId="77777777" w:rsidR="009F3043" w:rsidRDefault="009F3043"/>
      </w:tc>
    </w:tr>
    <w:tr w:rsidR="009F3043" w14:paraId="3354510B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692016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0DE08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52C448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0BCCC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97B242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9E40C7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7F1FA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ADBEF" w14:textId="77777777" w:rsidR="009F3043" w:rsidRDefault="009F3043">
          <w:pPr>
            <w:pStyle w:val="a8"/>
          </w:pPr>
        </w:p>
      </w:tc>
    </w:tr>
    <w:tr w:rsidR="009F3043" w14:paraId="23D3D70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B5D828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2431C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55514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D93D0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C919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93D05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6BE63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52A013" w14:textId="77777777" w:rsidR="009F3043" w:rsidRDefault="009F3043"/>
      </w:tc>
    </w:tr>
    <w:tr w:rsidR="009F3043" w14:paraId="5847928C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C6D54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ADDD2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8CA4DE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9DC1DA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227C92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1C59B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6999C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FC864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7B367038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DE61E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1DDE6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A8197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A712B" w14:textId="77777777" w:rsidR="009F3043" w:rsidRDefault="009F3043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46D7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75453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AF0E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8DEC1" w14:textId="77777777" w:rsidR="009F3043" w:rsidRDefault="009F3043"/>
      </w:tc>
    </w:tr>
    <w:tr w:rsidR="009F3043" w14:paraId="543BEF50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7C19F0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FC074C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B0B2DE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CADAB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34B5A8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29C373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1A58B66B" w14:textId="77777777" w:rsidR="009F3043" w:rsidRDefault="009F3043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27818" w14:textId="77777777" w:rsidR="009F3043" w:rsidRDefault="00EB4210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3020B650">
        <v:shape id="_x0000_s1905070135" o:spid="_x0000_s1030" style="position:absolute;left:0;text-align:left;margin-left:483.25pt;margin-top:-37.85pt;width:84.3pt;height:29.65pt;z-index:25166745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0BA2C21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9F3043" w14:paraId="4921D2B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862AA0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E2A59" w14:textId="77777777" w:rsidR="009F3043" w:rsidRDefault="009F304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4B534E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C788F1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D4277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BC2E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19C97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614A4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BAEE9" w14:textId="77777777" w:rsidR="009F3043" w:rsidRDefault="009F3043">
          <w:pPr>
            <w:pStyle w:val="a8"/>
          </w:pPr>
        </w:p>
      </w:tc>
    </w:tr>
    <w:tr w:rsidR="009F3043" w14:paraId="1673AFA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CDD64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E6204A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71A45B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BAF8FE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EF227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AAC6B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52F48" w14:textId="77777777" w:rsidR="009F3043" w:rsidRDefault="009F3043"/>
      </w:tc>
    </w:tr>
    <w:tr w:rsidR="009F3043" w14:paraId="23B54D8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672FB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5F4CE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5D52C9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DBB97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27023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A4D838" w14:textId="77777777" w:rsidR="009F3043" w:rsidRDefault="009F3043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7863B" w14:textId="77777777" w:rsidR="009F3043" w:rsidRDefault="009F3043"/>
      </w:tc>
    </w:tr>
    <w:tr w:rsidR="009F3043" w14:paraId="7D6CA1C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6B90C0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D00C0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3287E9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4DE65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24A023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01137" w14:textId="77777777" w:rsidR="009F3043" w:rsidRDefault="009F3043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415527" w14:textId="77777777" w:rsidR="009F3043" w:rsidRDefault="009F3043"/>
      </w:tc>
    </w:tr>
    <w:tr w:rsidR="009F3043" w14:paraId="4B35533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86CBEC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9EFFC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84274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A46EA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F52A0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1B93D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C2F55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A07F01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181B359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6E0AA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5B89F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A85D98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1B3BAD" w14:textId="77777777" w:rsidR="009F3043" w:rsidRDefault="009F304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D432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96DB55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9188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DEEC48" w14:textId="77777777" w:rsidR="009F3043" w:rsidRDefault="009F3043"/>
      </w:tc>
    </w:tr>
    <w:tr w:rsidR="009F3043" w14:paraId="16ECD5B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E39481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C510F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2900D0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111C08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6D2B1C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1BA09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16D08A6E" w14:textId="77777777" w:rsidR="009F3043" w:rsidRDefault="009F3043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6136A" w14:textId="77777777" w:rsidR="009F3043" w:rsidRDefault="00EB4210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71FEF8F2">
        <v:shape id="_x0000_s1905070138" o:spid="_x0000_s1027" style="position:absolute;left:0;text-align:left;margin-left:114.85pt;margin-top:-50.45pt;width:84.3pt;height:29.65pt;z-index:25166540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E2CEC87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9F3043" w14:paraId="2438033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3970F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36F438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43ACB0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4931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CB80D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AADD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B127A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50AD36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11B0C1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B6C888" w14:textId="77777777" w:rsidR="009F3043" w:rsidRDefault="009F3043">
          <w:pPr>
            <w:pStyle w:val="a8"/>
          </w:pPr>
        </w:p>
      </w:tc>
    </w:tr>
    <w:tr w:rsidR="009F3043" w14:paraId="232A702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12257" w14:textId="77777777" w:rsidR="009F3043" w:rsidRDefault="009F304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F1BA7" w14:textId="77777777" w:rsidR="009F3043" w:rsidRDefault="009F304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604AA69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A68B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5F3388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48AB1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88485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60C320" w14:textId="77777777" w:rsidR="009F3043" w:rsidRDefault="009F3043"/>
      </w:tc>
    </w:tr>
    <w:tr w:rsidR="009F3043" w14:paraId="4C51C4D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E481D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14B3D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7040AC" w14:textId="77777777" w:rsidR="009F3043" w:rsidRDefault="009F3043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DD456" w14:textId="77777777" w:rsidR="009F3043" w:rsidRDefault="009F304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7B685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A1C689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A54C8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A33C6B" w14:textId="77777777" w:rsidR="009F3043" w:rsidRDefault="009F3043">
          <w:pPr>
            <w:pStyle w:val="a8"/>
          </w:pPr>
        </w:p>
      </w:tc>
    </w:tr>
    <w:tr w:rsidR="009F3043" w14:paraId="7B3A9FB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F847C9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E6DD43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C314E7" w14:textId="77777777" w:rsidR="009F3043" w:rsidRDefault="009F3043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05B94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1F76A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9D8BC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91FB2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1E2E7" w14:textId="77777777" w:rsidR="009F3043" w:rsidRDefault="009F3043"/>
      </w:tc>
    </w:tr>
    <w:tr w:rsidR="009F3043" w14:paraId="0597C6A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D3919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427DB" w14:textId="77777777" w:rsidR="009F3043" w:rsidRDefault="009F304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9EA1B" w14:textId="77777777" w:rsidR="009F3043" w:rsidRDefault="009F3043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E6D6DD" w14:textId="77777777" w:rsidR="009F3043" w:rsidRDefault="009F304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CDB9F2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6354B3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5446D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0EC491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F3043" w14:paraId="6C7EA53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C64DC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61940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3711C" w14:textId="77777777" w:rsidR="009F3043" w:rsidRDefault="009F3043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7163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CFE8C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E1946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BC792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80CE7E" w14:textId="77777777" w:rsidR="009F3043" w:rsidRDefault="009F3043"/>
      </w:tc>
    </w:tr>
    <w:tr w:rsidR="009F3043" w14:paraId="14CC8C2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9623D3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E92980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E9D0CB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FBC58D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D688D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4C790B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0628FF33" w14:textId="77777777" w:rsidR="009F3043" w:rsidRDefault="009F3043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A22D7" w14:textId="77777777" w:rsidR="009F3043" w:rsidRDefault="00EB4210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5DA14C9B">
        <v:shape id="_x0000_s1028" style="position:absolute;left:0;text-align:left;margin-left:483.25pt;margin-top:-37.85pt;width:84.3pt;height:29.65pt;z-index:25166848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72F70B8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9F3043" w14:paraId="526F3BE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76F3F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36EE4" w14:textId="77777777" w:rsidR="009F3043" w:rsidRDefault="009F304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622B13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1B3BDE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D45D76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24FF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92E56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86040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14ACC" w14:textId="77777777" w:rsidR="009F3043" w:rsidRDefault="009F3043">
          <w:pPr>
            <w:pStyle w:val="a8"/>
          </w:pPr>
        </w:p>
      </w:tc>
    </w:tr>
    <w:tr w:rsidR="009F3043" w14:paraId="3BB8673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59741F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C87804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B1187A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4F727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8A96A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2EF91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D789A" w14:textId="77777777" w:rsidR="009F3043" w:rsidRDefault="009F3043"/>
      </w:tc>
    </w:tr>
    <w:tr w:rsidR="009F3043" w14:paraId="33CB425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C7675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9394C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80DCD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162840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12CA42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E629DA" w14:textId="77777777" w:rsidR="009F3043" w:rsidRDefault="009F3043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E09545" w14:textId="77777777" w:rsidR="009F3043" w:rsidRDefault="009F3043"/>
      </w:tc>
    </w:tr>
    <w:tr w:rsidR="009F3043" w14:paraId="5432516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BC1DDB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D21AC6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9EAF4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97885A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56CC3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E667C6" w14:textId="77777777" w:rsidR="009F3043" w:rsidRDefault="009F3043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7FD6E" w14:textId="77777777" w:rsidR="009F3043" w:rsidRDefault="009F3043"/>
      </w:tc>
    </w:tr>
    <w:tr w:rsidR="009F3043" w14:paraId="6A1702A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68F026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1A996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63B9C8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DB02C5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64CF5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3238D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7BC2E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AF007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4361C68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E814A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2B094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CD630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1C0A9" w14:textId="77777777" w:rsidR="009F3043" w:rsidRDefault="009F304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B8F7B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39E6B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E1232D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F2095" w14:textId="77777777" w:rsidR="009F3043" w:rsidRDefault="009F3043"/>
      </w:tc>
    </w:tr>
    <w:tr w:rsidR="009F3043" w14:paraId="3C75BB5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0AE19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7C696B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E4FD5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D8F4A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2DE3DD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8B562C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0BA1AF69" w14:textId="77777777" w:rsidR="009F3043" w:rsidRDefault="009F3043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7BCDE" w14:textId="77777777" w:rsidR="009F3043" w:rsidRDefault="00EB4210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004B758">
        <v:shape id="_x0000_s1025" style="position:absolute;left:0;text-align:left;margin-left:114.85pt;margin-top:-50.45pt;width:84.3pt;height:29.65pt;z-index:25166643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9995991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9F3043" w14:paraId="1E1B2B9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A59CFE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477FF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C1C33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D28A9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BE0A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6550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792976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882F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5E5C6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4CA9CE" w14:textId="77777777" w:rsidR="009F3043" w:rsidRDefault="009F3043">
          <w:pPr>
            <w:pStyle w:val="a8"/>
          </w:pPr>
        </w:p>
      </w:tc>
    </w:tr>
    <w:tr w:rsidR="009F3043" w14:paraId="15DC1A94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4EF78" w14:textId="77777777" w:rsidR="009F3043" w:rsidRDefault="009F304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43825F" w14:textId="77777777" w:rsidR="009F3043" w:rsidRDefault="009F304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2ED3DB2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49E9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2416C3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A1AD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5A34B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65C9F" w14:textId="77777777" w:rsidR="009F3043" w:rsidRDefault="009F3043"/>
      </w:tc>
    </w:tr>
    <w:tr w:rsidR="009F3043" w14:paraId="4F9E7AD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458F0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4B95E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81E3F" w14:textId="77777777" w:rsidR="009F3043" w:rsidRDefault="009F3043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D1B39" w14:textId="77777777" w:rsidR="009F3043" w:rsidRDefault="009F304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A265B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E6A4A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09530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83964" w14:textId="77777777" w:rsidR="009F3043" w:rsidRDefault="009F3043">
          <w:pPr>
            <w:pStyle w:val="a8"/>
          </w:pPr>
        </w:p>
      </w:tc>
    </w:tr>
    <w:tr w:rsidR="009F3043" w14:paraId="1616B10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B1E7D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D6479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43F3D" w14:textId="77777777" w:rsidR="009F3043" w:rsidRDefault="009F3043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AAD35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B6635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CEDC7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A9BB2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3E28B" w14:textId="77777777" w:rsidR="009F3043" w:rsidRDefault="009F3043"/>
      </w:tc>
    </w:tr>
    <w:tr w:rsidR="009F3043" w14:paraId="668A2F1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26521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3EB267" w14:textId="77777777" w:rsidR="009F3043" w:rsidRDefault="009F304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EE65F" w14:textId="77777777" w:rsidR="009F3043" w:rsidRDefault="009F3043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E892E5" w14:textId="77777777" w:rsidR="009F3043" w:rsidRDefault="009F304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8207F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3A903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D7C21C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3EAD47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F3043" w14:paraId="323B16C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C9ACE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BC5CC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B011B5" w14:textId="77777777" w:rsidR="009F3043" w:rsidRDefault="009F3043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4042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F2262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6CC83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09F4B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BFB0E" w14:textId="77777777" w:rsidR="009F3043" w:rsidRDefault="009F3043"/>
      </w:tc>
    </w:tr>
    <w:tr w:rsidR="009F3043" w14:paraId="73A5532C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E5060B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258740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C25F05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C40234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95785A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371173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2874BC7E" w14:textId="77777777" w:rsidR="009F3043" w:rsidRDefault="009F3043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1155E" w14:textId="77777777" w:rsidR="009F3043" w:rsidRDefault="00EB4210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FFA6710">
        <v:shape id="_x0000_s1026" style="position:absolute;left:0;text-align:left;margin-left:483.25pt;margin-top:-37.85pt;width:84.3pt;height:29.65pt;z-index:25166950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0166F7C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9F3043" w14:paraId="3192CA3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ED9A22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EBBCE" w14:textId="77777777" w:rsidR="009F3043" w:rsidRDefault="009F304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7A32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BF148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41B4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6DDD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2853C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38DC7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2EEDF" w14:textId="77777777" w:rsidR="009F3043" w:rsidRDefault="009F3043">
          <w:pPr>
            <w:pStyle w:val="a8"/>
          </w:pPr>
        </w:p>
      </w:tc>
    </w:tr>
    <w:tr w:rsidR="009F3043" w14:paraId="47283C1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64545A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4FFA1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CF6B6D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90752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A9CA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84734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04087" w14:textId="77777777" w:rsidR="009F3043" w:rsidRDefault="009F3043"/>
      </w:tc>
    </w:tr>
    <w:tr w:rsidR="009F3043" w14:paraId="27483D5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95BE94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BD2283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1C10D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7D1D0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8D3FB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91F98" w14:textId="77777777" w:rsidR="009F3043" w:rsidRDefault="009F3043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DFB23" w14:textId="77777777" w:rsidR="009F3043" w:rsidRDefault="009F3043"/>
      </w:tc>
    </w:tr>
    <w:tr w:rsidR="009F3043" w14:paraId="432FD06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66F5D9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F2503D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CF5CB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E7172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02F04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82FFB" w14:textId="77777777" w:rsidR="009F3043" w:rsidRDefault="009F3043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56A66" w14:textId="77777777" w:rsidR="009F3043" w:rsidRDefault="009F3043"/>
      </w:tc>
    </w:tr>
    <w:tr w:rsidR="009F3043" w14:paraId="66BAC09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5BCBBA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36827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F61E0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BADA0B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BA1A7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854C59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CED385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95390F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7D66EE1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AB639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AD74FB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DBDF0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C8AA9" w14:textId="77777777" w:rsidR="009F3043" w:rsidRDefault="009F304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0539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33AF9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4A0CA5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3D388" w14:textId="77777777" w:rsidR="009F3043" w:rsidRDefault="009F3043"/>
      </w:tc>
    </w:tr>
    <w:tr w:rsidR="009F3043" w14:paraId="377AC20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C88833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1DEE0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40A8B5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4E366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E48A0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8F534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7B7179D3" w14:textId="77777777" w:rsidR="009F3043" w:rsidRDefault="009F3043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991FD" w14:textId="77777777" w:rsidR="009F3043" w:rsidRDefault="00EB4210">
    <w:pPr>
      <w:pStyle w:val="ab"/>
    </w:pPr>
    <w:r>
      <w:pict w14:anchorId="6EBA45DA">
        <v:shape id="_x0000_s2088259474" o:spid="_x0000_s1045" style="position:absolute;left:0;text-align:left;margin-left:113.8pt;margin-top:-47.5pt;width:84.3pt;height:29.65pt;z-index:25164595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A30A003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9F3043" w14:paraId="3609DC66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256FA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F73E8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EE893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3A9A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1146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7D8D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62611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F26F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D725A0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B5F0B" w14:textId="77777777" w:rsidR="009F3043" w:rsidRDefault="009F3043">
          <w:pPr>
            <w:pStyle w:val="a8"/>
          </w:pPr>
        </w:p>
      </w:tc>
    </w:tr>
    <w:tr w:rsidR="009F3043" w14:paraId="3881F557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8FFC2" w14:textId="77777777" w:rsidR="009F3043" w:rsidRDefault="009F3043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5892FC" w14:textId="77777777" w:rsidR="009F3043" w:rsidRDefault="009F3043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90BC1C2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52530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08A10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D69AB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BA7A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EB8609" w14:textId="77777777" w:rsidR="009F3043" w:rsidRDefault="009F3043"/>
      </w:tc>
    </w:tr>
    <w:tr w:rsidR="009F3043" w14:paraId="0A946D83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DDE00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A8635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B81C9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ED063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6D540A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DB098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C6A18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6F015F" w14:textId="77777777" w:rsidR="009F3043" w:rsidRDefault="009F3043">
          <w:pPr>
            <w:pStyle w:val="a8"/>
          </w:pPr>
        </w:p>
      </w:tc>
    </w:tr>
    <w:tr w:rsidR="009F3043" w14:paraId="3E0E16D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39DF74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3E4D10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1F5C9E" w14:textId="77777777" w:rsidR="009F3043" w:rsidRDefault="009F3043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0F25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CDBE62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0D9A14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CECD2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762249" w14:textId="77777777" w:rsidR="009F3043" w:rsidRDefault="009F3043"/>
      </w:tc>
    </w:tr>
    <w:tr w:rsidR="009F3043" w14:paraId="7B04F018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90465F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890C9" w14:textId="77777777" w:rsidR="009F3043" w:rsidRDefault="009F3043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76CE7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E99364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82304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F4396D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BF6CB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7AEAE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F3043" w14:paraId="18193465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BD357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676595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B0C8B6" w14:textId="77777777" w:rsidR="009F3043" w:rsidRDefault="009F3043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10E82E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7DC24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52A19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CC37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3A9E3" w14:textId="77777777" w:rsidR="009F3043" w:rsidRDefault="009F3043"/>
      </w:tc>
    </w:tr>
    <w:tr w:rsidR="009F3043" w14:paraId="6EE4A962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FBD2B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D0AAD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3823C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C13906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B569B3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A50604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5542FE06" w14:textId="77777777" w:rsidR="009F3043" w:rsidRDefault="009F3043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319B9" w14:textId="77777777" w:rsidR="009F3043" w:rsidRDefault="00EB4210">
    <w:pPr>
      <w:pStyle w:val="ab"/>
    </w:pPr>
    <w:r>
      <w:pict w14:anchorId="7B169BBA">
        <v:shape id="_x0000_s1046" style="position:absolute;left:0;text-align:left;margin-left:496.05pt;margin-top:-38.95pt;width:84.3pt;height:29.65pt;z-index:25165107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18E18B2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9F3043" w14:paraId="10322BB7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EBFE0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3BCE8" w14:textId="77777777" w:rsidR="009F3043" w:rsidRDefault="009F3043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2E38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F8451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3DBD6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5745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DE28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877F0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E07AF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3981B7" w14:textId="77777777" w:rsidR="009F3043" w:rsidRDefault="009F3043">
          <w:pPr>
            <w:pStyle w:val="a8"/>
          </w:pPr>
        </w:p>
      </w:tc>
    </w:tr>
    <w:tr w:rsidR="009F3043" w14:paraId="4AD6791D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3C3F9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422603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912FD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A3BD8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768F5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57CC2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6FDFE3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CF743" w14:textId="77777777" w:rsidR="009F3043" w:rsidRDefault="009F3043"/>
      </w:tc>
    </w:tr>
    <w:tr w:rsidR="009F3043" w14:paraId="6506E663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13B15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45D88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5207E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C65CE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4A561E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6A545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8F4952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C8F01" w14:textId="77777777" w:rsidR="009F3043" w:rsidRDefault="009F3043">
          <w:pPr>
            <w:pStyle w:val="a8"/>
          </w:pPr>
        </w:p>
      </w:tc>
    </w:tr>
    <w:tr w:rsidR="009F3043" w14:paraId="1D545FC6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159AD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A2967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308F1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EAEC0D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6E9B2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2ADE9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6AAD3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418B2" w14:textId="77777777" w:rsidR="009F3043" w:rsidRDefault="009F3043"/>
      </w:tc>
    </w:tr>
    <w:tr w:rsidR="009F3043" w14:paraId="746342FE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EAF31D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7D849C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55627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6C4DA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A98E5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84E6D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57F24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2B7639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3FEF4E00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E05C2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FFA423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48C98E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9035B" w14:textId="77777777" w:rsidR="009F3043" w:rsidRDefault="009F3043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2B1C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B9CC7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A44A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4883A5" w14:textId="77777777" w:rsidR="009F3043" w:rsidRDefault="009F3043"/>
      </w:tc>
    </w:tr>
    <w:tr w:rsidR="009F3043" w14:paraId="3B6C513D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90268C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23ACD0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A98D3D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9C49A8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C28C78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93BAA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45757052" w14:textId="77777777" w:rsidR="009F3043" w:rsidRDefault="009F3043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BEE1C" w14:textId="77777777" w:rsidR="009F3043" w:rsidRDefault="00EB4210">
    <w:pPr>
      <w:pStyle w:val="ab"/>
    </w:pPr>
    <w:r>
      <w:pict w14:anchorId="2D611F30">
        <v:shape id="_x0000_s1043" style="position:absolute;left:0;text-align:left;margin-left:113.8pt;margin-top:-47.5pt;width:84.3pt;height:29.65pt;z-index:25164697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7CC89AA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9F3043" w14:paraId="53AF130D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A9100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964F9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03723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2301B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C3A27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8FA27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7A356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215B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8413C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DB6B45" w14:textId="77777777" w:rsidR="009F3043" w:rsidRDefault="009F3043">
          <w:pPr>
            <w:pStyle w:val="a8"/>
          </w:pPr>
        </w:p>
      </w:tc>
    </w:tr>
    <w:tr w:rsidR="009F3043" w14:paraId="1E2A04F4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AC385" w14:textId="77777777" w:rsidR="009F3043" w:rsidRDefault="009F3043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BB170" w14:textId="77777777" w:rsidR="009F3043" w:rsidRDefault="009F3043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3C2F3B9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0CD87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972BF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3EC97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84994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B7BD3" w14:textId="77777777" w:rsidR="009F3043" w:rsidRDefault="009F3043"/>
      </w:tc>
    </w:tr>
    <w:tr w:rsidR="009F3043" w14:paraId="04A778F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0CBA10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AE534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80396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E6988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370A8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5A63D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73766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04F13D" w14:textId="77777777" w:rsidR="009F3043" w:rsidRDefault="009F3043">
          <w:pPr>
            <w:pStyle w:val="a8"/>
          </w:pPr>
        </w:p>
      </w:tc>
    </w:tr>
    <w:tr w:rsidR="009F3043" w14:paraId="68D6054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D78FD7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B6003A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371BC" w14:textId="77777777" w:rsidR="009F3043" w:rsidRDefault="009F3043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F09C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6A78E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96B619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4A9CF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3440B" w14:textId="77777777" w:rsidR="009F3043" w:rsidRDefault="009F3043"/>
      </w:tc>
    </w:tr>
    <w:tr w:rsidR="009F3043" w14:paraId="5F415FAD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965AB9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235FCC" w14:textId="77777777" w:rsidR="009F3043" w:rsidRDefault="009F3043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EE0DC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54A43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1ECD60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997F7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07D280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231DF6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F3043" w14:paraId="13198407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04CAE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AB170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C5E3AF" w14:textId="77777777" w:rsidR="009F3043" w:rsidRDefault="009F3043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BCB427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7EE25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57E133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67409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68DC4" w14:textId="77777777" w:rsidR="009F3043" w:rsidRDefault="009F3043"/>
      </w:tc>
    </w:tr>
    <w:tr w:rsidR="009F3043" w14:paraId="6C6FCA98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EAC2A1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397C45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613E7B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6BF3C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0356BB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23408B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17BC089B" w14:textId="77777777" w:rsidR="009F3043" w:rsidRDefault="009F3043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3826E" w14:textId="77777777" w:rsidR="009F3043" w:rsidRDefault="00EB4210">
    <w:pPr>
      <w:pStyle w:val="ab"/>
    </w:pPr>
    <w:r>
      <w:pict w14:anchorId="01F64E95">
        <v:shape id="_x0000_s1044" style="position:absolute;left:0;text-align:left;margin-left:496.05pt;margin-top:-38.95pt;width:84.3pt;height:29.65pt;z-index:25165209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75F8B6C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9F3043" w14:paraId="78762CA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EF9BCA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86873" w14:textId="77777777" w:rsidR="009F3043" w:rsidRDefault="009F3043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BFC56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DC530C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6ACB1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FE72D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87BC2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90FA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A9FC9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00B03F" w14:textId="77777777" w:rsidR="009F3043" w:rsidRDefault="009F3043">
          <w:pPr>
            <w:pStyle w:val="a8"/>
          </w:pPr>
        </w:p>
      </w:tc>
    </w:tr>
    <w:tr w:rsidR="009F3043" w14:paraId="6EEAA1F6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9B5B8E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14379F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68ADB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29C0F6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C693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BC761C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BECEF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D61B7" w14:textId="77777777" w:rsidR="009F3043" w:rsidRDefault="009F3043"/>
      </w:tc>
    </w:tr>
    <w:tr w:rsidR="009F3043" w14:paraId="0DD87F16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45D91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965F9D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DEDF02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1E0274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0F4DC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CE51CC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4C996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566E77" w14:textId="77777777" w:rsidR="009F3043" w:rsidRDefault="009F3043">
          <w:pPr>
            <w:pStyle w:val="a8"/>
          </w:pPr>
        </w:p>
      </w:tc>
    </w:tr>
    <w:tr w:rsidR="009F3043" w14:paraId="75E1A96E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9016C7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6BB71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11AE26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52C850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DB7D1B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5B38B1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9ACDDF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8A93F" w14:textId="77777777" w:rsidR="009F3043" w:rsidRDefault="009F3043"/>
      </w:tc>
    </w:tr>
    <w:tr w:rsidR="009F3043" w14:paraId="5A7C434D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DCF1A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F1940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86904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1A435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55282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B031E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37117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63501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52DC2888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2EB5F0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6B7A4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BFE75E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BE45A" w14:textId="77777777" w:rsidR="009F3043" w:rsidRDefault="009F3043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143D6B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4FADA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9853E3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D70B60" w14:textId="77777777" w:rsidR="009F3043" w:rsidRDefault="009F3043"/>
      </w:tc>
    </w:tr>
    <w:tr w:rsidR="009F3043" w14:paraId="3AB41867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0BCE4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F4A68C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A62A45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B051A3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38B960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2C7C93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2A18EAC8" w14:textId="77777777" w:rsidR="009F3043" w:rsidRDefault="009F3043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5793A" w14:textId="77777777" w:rsidR="009F3043" w:rsidRDefault="00EB4210">
    <w:pPr>
      <w:pStyle w:val="ab"/>
    </w:pPr>
    <w:r>
      <w:pict w14:anchorId="61314AF2">
        <v:shape id="_x0000_s1041" style="position:absolute;left:0;text-align:left;margin-left:113.8pt;margin-top:-47.5pt;width:84.3pt;height:29.65pt;z-index:25164800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DEA8C73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9F3043" w14:paraId="1CF892B0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86AEE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B0387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032E6E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90A6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FEB9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EE4DE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2FAAC0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6700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F57692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D27C54" w14:textId="77777777" w:rsidR="009F3043" w:rsidRDefault="009F3043">
          <w:pPr>
            <w:pStyle w:val="a8"/>
          </w:pPr>
        </w:p>
      </w:tc>
    </w:tr>
    <w:tr w:rsidR="009F3043" w14:paraId="5239B4C1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025A9" w14:textId="77777777" w:rsidR="009F3043" w:rsidRDefault="009F3043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516EF3" w14:textId="77777777" w:rsidR="009F3043" w:rsidRDefault="009F3043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A1A6714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F1150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C162B3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F431BC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24E8CB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37203" w14:textId="77777777" w:rsidR="009F3043" w:rsidRDefault="009F3043"/>
      </w:tc>
    </w:tr>
    <w:tr w:rsidR="009F3043" w14:paraId="15BDCD4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83DE3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AE4EA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CA85F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94034D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F830D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38102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590A28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797F7" w14:textId="77777777" w:rsidR="009F3043" w:rsidRDefault="009F3043">
          <w:pPr>
            <w:pStyle w:val="a8"/>
          </w:pPr>
        </w:p>
      </w:tc>
    </w:tr>
    <w:tr w:rsidR="009F3043" w14:paraId="5F7A9740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7E718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94B33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F6C84E" w14:textId="77777777" w:rsidR="009F3043" w:rsidRDefault="009F3043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F3E03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AE5A9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965C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3486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FD9CF1" w14:textId="77777777" w:rsidR="009F3043" w:rsidRDefault="009F3043"/>
      </w:tc>
    </w:tr>
    <w:tr w:rsidR="009F3043" w14:paraId="04B31A8D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0959F3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CCA81A" w14:textId="77777777" w:rsidR="009F3043" w:rsidRDefault="009F3043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9CBC8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B8582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D9B80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F35E15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D2AA3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99558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F3043" w14:paraId="7ED9D0BB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E54EF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D3A20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BCDA5" w14:textId="77777777" w:rsidR="009F3043" w:rsidRDefault="009F3043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CFBA0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DE3F2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0E84F2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0EFD12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F8E7A" w14:textId="77777777" w:rsidR="009F3043" w:rsidRDefault="009F3043"/>
      </w:tc>
    </w:tr>
    <w:tr w:rsidR="009F3043" w14:paraId="5403045C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29A42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8B165B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E55EA6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6CEBFC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A5E8A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DC35A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12CB1C36" w14:textId="77777777" w:rsidR="009F3043" w:rsidRDefault="009F3043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A9444" w14:textId="77777777" w:rsidR="009F3043" w:rsidRDefault="00EB4210">
    <w:pPr>
      <w:pStyle w:val="ab"/>
    </w:pPr>
    <w:r>
      <w:pict w14:anchorId="3B15152F">
        <v:shape id="_x0000_s1905070123" o:spid="_x0000_s1042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46E4597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9F3043" w14:paraId="261BC7C8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6B54C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5C7C0" w14:textId="77777777" w:rsidR="009F3043" w:rsidRDefault="009F3043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5CF1DB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747FC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157D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A32C3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E42FC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0960B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06FF9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648A55" w14:textId="77777777" w:rsidR="009F3043" w:rsidRDefault="009F3043">
          <w:pPr>
            <w:pStyle w:val="a8"/>
          </w:pPr>
        </w:p>
      </w:tc>
    </w:tr>
    <w:tr w:rsidR="009F3043" w14:paraId="58D05213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CC0286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9915E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9A8FF3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13E16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79F8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807143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85E20B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D9D81" w14:textId="77777777" w:rsidR="009F3043" w:rsidRDefault="009F3043"/>
      </w:tc>
    </w:tr>
    <w:tr w:rsidR="009F3043" w14:paraId="3AD18EE9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E9988A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8DC6B6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D397E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3568A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FBB5B7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6EF32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C3101B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DA577" w14:textId="77777777" w:rsidR="009F3043" w:rsidRDefault="009F3043">
          <w:pPr>
            <w:pStyle w:val="a8"/>
          </w:pPr>
        </w:p>
      </w:tc>
    </w:tr>
    <w:tr w:rsidR="009F3043" w14:paraId="3A2C4499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461D4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9CC0B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5AD85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3E93E5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BC841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2466A2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822D7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18100A" w14:textId="77777777" w:rsidR="009F3043" w:rsidRDefault="009F3043"/>
      </w:tc>
    </w:tr>
    <w:tr w:rsidR="009F3043" w14:paraId="5DB16860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5069D0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82E4C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14FC5D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226510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BD23A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CFCD9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CDB62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89348A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17302E77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E0755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C4DA1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AD5CE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92225" w14:textId="77777777" w:rsidR="009F3043" w:rsidRDefault="009F3043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3FA4E7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62C59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004AE5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5F0B4" w14:textId="77777777" w:rsidR="009F3043" w:rsidRDefault="009F3043"/>
      </w:tc>
    </w:tr>
    <w:tr w:rsidR="009F3043" w14:paraId="50B46707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73557C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A3501D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4528C0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391AC6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C513A4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8F622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33E1459F" w14:textId="77777777" w:rsidR="009F3043" w:rsidRDefault="009F3043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A2C75" w14:textId="77777777" w:rsidR="009F3043" w:rsidRDefault="00EB4210">
    <w:pPr>
      <w:pStyle w:val="ab"/>
    </w:pPr>
    <w:r>
      <w:pict w14:anchorId="32DA92CD">
        <v:shape id="_x0000_s1905070126" o:spid="_x0000_s1039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7653552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9F3043" w14:paraId="4112334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85BB9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38C2A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51DCB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4E7A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916FE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C3CFC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63C3D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41C62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C9A45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970E73" w14:textId="77777777" w:rsidR="009F3043" w:rsidRDefault="009F3043">
          <w:pPr>
            <w:pStyle w:val="a8"/>
          </w:pPr>
        </w:p>
      </w:tc>
    </w:tr>
    <w:tr w:rsidR="009F3043" w14:paraId="30A42BFE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550E0" w14:textId="77777777" w:rsidR="009F3043" w:rsidRDefault="009F3043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CA2C6" w14:textId="77777777" w:rsidR="009F3043" w:rsidRDefault="009F3043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93D7A71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F2C33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F70C6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B64A5F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014D3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BB538" w14:textId="77777777" w:rsidR="009F3043" w:rsidRDefault="009F3043"/>
      </w:tc>
    </w:tr>
    <w:tr w:rsidR="009F3043" w14:paraId="35E18BD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8727C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CD644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4B2AB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6F3EF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8E470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07F4A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03B96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AAD26" w14:textId="77777777" w:rsidR="009F3043" w:rsidRDefault="009F3043">
          <w:pPr>
            <w:pStyle w:val="a8"/>
          </w:pPr>
        </w:p>
      </w:tc>
    </w:tr>
    <w:tr w:rsidR="009F3043" w14:paraId="6E94A79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BE530E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51069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35B32" w14:textId="77777777" w:rsidR="009F3043" w:rsidRDefault="009F3043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5E58D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31B7A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1FC52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F9D04D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8CCC7" w14:textId="77777777" w:rsidR="009F3043" w:rsidRDefault="009F3043"/>
      </w:tc>
    </w:tr>
    <w:tr w:rsidR="009F3043" w14:paraId="7F293760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F15A7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1E8136" w14:textId="77777777" w:rsidR="009F3043" w:rsidRDefault="009F3043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FAA6A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498E62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E81254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13FA5B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7846BC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E4D52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F3043" w14:paraId="02847A18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E4FFD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F8F53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A4B14" w14:textId="77777777" w:rsidR="009F3043" w:rsidRDefault="009F3043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9F15A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0DB9C1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BC2A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87571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0E1690" w14:textId="77777777" w:rsidR="009F3043" w:rsidRDefault="009F3043"/>
      </w:tc>
    </w:tr>
    <w:tr w:rsidR="009F3043" w14:paraId="3AF2FF96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4C8DC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E8322A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D92D15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A33E7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A05225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7C130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1743E3A1" w14:textId="77777777" w:rsidR="009F3043" w:rsidRDefault="009F304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43436"/>
    <w:multiLevelType w:val="multilevel"/>
    <w:tmpl w:val="87CC37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282728F"/>
    <w:multiLevelType w:val="multilevel"/>
    <w:tmpl w:val="3E7A25B6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5220F0B"/>
    <w:multiLevelType w:val="multilevel"/>
    <w:tmpl w:val="712403D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E334601"/>
    <w:multiLevelType w:val="multilevel"/>
    <w:tmpl w:val="CEEEF9C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58072536">
    <w:abstractNumId w:val="3"/>
  </w:num>
  <w:num w:numId="2" w16cid:durableId="453181633">
    <w:abstractNumId w:val="1"/>
  </w:num>
  <w:num w:numId="3" w16cid:durableId="1102914400">
    <w:abstractNumId w:val="0"/>
  </w:num>
  <w:num w:numId="4" w16cid:durableId="858128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72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043"/>
    <w:rsid w:val="00744CB7"/>
    <w:rsid w:val="009F3043"/>
    <w:rsid w:val="00EB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2"/>
    <o:shapelayout v:ext="edit">
      <o:idmap v:ext="edit" data="2"/>
    </o:shapelayout>
  </w:shapeDefaults>
  <w:decimalSymbol w:val="."/>
  <w:listSeparator w:val=","/>
  <w14:docId w14:val="5A09CF9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d">
    <w:name w:val="박스내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57" w:lineRule="auto"/>
      <w:ind w:left="400" w:hanging="400"/>
      <w:jc w:val="both"/>
    </w:pPr>
    <w:rPr>
      <w:rFonts w:ascii="HY신명조" w:eastAsia="HY신명조" w:hAnsi="Arial Unicode MS" w:cs="HY신명조"/>
      <w:color w:val="000000"/>
      <w:spacing w:val="-5"/>
      <w:w w:val="95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header" Target="header19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23.xml"/><Relationship Id="rId50" Type="http://schemas.openxmlformats.org/officeDocument/2006/relationships/footer" Target="footer20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9" Type="http://schemas.openxmlformats.org/officeDocument/2006/relationships/footer" Target="footer9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40" Type="http://schemas.openxmlformats.org/officeDocument/2006/relationships/header" Target="header20.xml"/><Relationship Id="rId45" Type="http://schemas.openxmlformats.org/officeDocument/2006/relationships/footer" Target="footer17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49" Type="http://schemas.openxmlformats.org/officeDocument/2006/relationships/footer" Target="footer19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31" Type="http://schemas.openxmlformats.org/officeDocument/2006/relationships/header" Target="header15.xml"/><Relationship Id="rId44" Type="http://schemas.openxmlformats.org/officeDocument/2006/relationships/header" Target="header22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43" Type="http://schemas.openxmlformats.org/officeDocument/2006/relationships/header" Target="header21.xml"/><Relationship Id="rId48" Type="http://schemas.openxmlformats.org/officeDocument/2006/relationships/header" Target="header24.xml"/><Relationship Id="rId8" Type="http://schemas.openxmlformats.org/officeDocument/2006/relationships/header" Target="header2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20" Type="http://schemas.openxmlformats.org/officeDocument/2006/relationships/header" Target="header10.xml"/><Relationship Id="rId41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4402</Words>
  <Characters>25096</Characters>
  <Application>Microsoft Office Word</Application>
  <DocSecurity>4</DocSecurity>
  <Lines>209</Lines>
  <Paragraphs>58</Paragraphs>
  <ScaleCrop>false</ScaleCrop>
  <Company/>
  <LinksUpToDate>false</LinksUpToDate>
  <CharactersWithSpaces>29440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</dc:description>
  <cp:lastModifiedBy>User</cp:lastModifiedBy>
  <cp:revision>2</cp:revision>
  <dcterms:created xsi:type="dcterms:W3CDTF">2025-06-18T00:43:00Z</dcterms:created>
  <dcterms:modified xsi:type="dcterms:W3CDTF">2025-06-18T00:43:00Z</dcterms:modified>
</cp:coreProperties>
</file>