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B7BB" w14:textId="77777777" w:rsidR="002B368E" w:rsidRPr="0067744D" w:rsidRDefault="0079136D">
      <w:pPr>
        <w:pStyle w:val="Header"/>
        <w:tabs>
          <w:tab w:val="clear" w:pos="4320"/>
          <w:tab w:val="clear" w:pos="8640"/>
        </w:tabs>
        <w:rPr>
          <w:rFonts w:cs="Arial"/>
          <w:szCs w:val="24"/>
        </w:rPr>
      </w:pPr>
      <w:r w:rsidRPr="0079136D">
        <w:rPr>
          <w:rFonts w:cs="Arial"/>
          <w:szCs w:val="24"/>
        </w:rPr>
        <w:t>Department of State Hospitals – Napa</w:t>
      </w:r>
    </w:p>
    <w:p w14:paraId="51F92A12" w14:textId="77777777" w:rsidR="002B368E" w:rsidRPr="0067744D" w:rsidRDefault="002B368E">
      <w:pPr>
        <w:pStyle w:val="Header"/>
        <w:tabs>
          <w:tab w:val="clear" w:pos="4320"/>
          <w:tab w:val="clear" w:pos="8640"/>
        </w:tabs>
        <w:rPr>
          <w:rFonts w:cs="Arial"/>
        </w:rPr>
      </w:pPr>
    </w:p>
    <w:p w14:paraId="5ECFC3A9" w14:textId="77777777" w:rsidR="003A5CC0" w:rsidRDefault="00750C5C" w:rsidP="003A5CC0">
      <w:pPr>
        <w:pStyle w:val="Header"/>
        <w:tabs>
          <w:tab w:val="clear" w:pos="4320"/>
          <w:tab w:val="clear" w:pos="8640"/>
        </w:tabs>
        <w:rPr>
          <w:rFonts w:cs="Arial"/>
        </w:rPr>
      </w:pPr>
      <w:r w:rsidRPr="0067744D">
        <w:rPr>
          <w:rFonts w:cs="Arial"/>
        </w:rPr>
        <w:t xml:space="preserve">The Honorable </w:t>
      </w:r>
      <w:r w:rsidR="003A5CC0" w:rsidRPr="003A5CC0">
        <w:rPr>
          <w:rFonts w:cs="Arial"/>
        </w:rPr>
        <w:fldChar w:fldCharType="begin"/>
      </w:r>
      <w:r w:rsidR="003A5CC0" w:rsidRPr="003A5CC0">
        <w:rPr>
          <w:rFonts w:cs="Arial"/>
        </w:rPr>
        <w:instrText>MACROBUTTON NoMacro [click &amp; type</w:instrText>
      </w:r>
      <w:r w:rsidR="003A5CC0">
        <w:rPr>
          <w:rFonts w:cs="Arial"/>
        </w:rPr>
        <w:instrText xml:space="preserve"> Judge's name or "The Presiding Judge"</w:instrText>
      </w:r>
      <w:r w:rsidR="003A5CC0" w:rsidRPr="003A5CC0">
        <w:rPr>
          <w:rFonts w:cs="Arial"/>
        </w:rPr>
        <w:instrText>]</w:instrText>
      </w:r>
      <w:r w:rsidR="003A5CC0" w:rsidRPr="003A5CC0">
        <w:rPr>
          <w:rFonts w:cs="Arial"/>
        </w:rPr>
        <w:fldChar w:fldCharType="end"/>
      </w:r>
    </w:p>
    <w:p w14:paraId="63922367" w14:textId="77777777" w:rsidR="003A5CC0" w:rsidRDefault="003A5CC0" w:rsidP="003A5CC0">
      <w:pPr>
        <w:pStyle w:val="Header"/>
        <w:tabs>
          <w:tab w:val="clear" w:pos="4320"/>
          <w:tab w:val="clear" w:pos="8640"/>
        </w:tabs>
        <w:rPr>
          <w:rFonts w:cs="Arial"/>
        </w:rPr>
      </w:pPr>
      <w:r w:rsidRPr="003A5CC0">
        <w:rPr>
          <w:rFonts w:cs="Arial"/>
        </w:rPr>
        <w:fldChar w:fldCharType="begin"/>
      </w:r>
      <w:r w:rsidRPr="003A5CC0">
        <w:rPr>
          <w:rFonts w:cs="Arial"/>
        </w:rPr>
        <w:instrText>MACROBUTTON NoMacro [</w:instrText>
      </w:r>
      <w:r>
        <w:rPr>
          <w:rFonts w:cs="Arial"/>
        </w:rPr>
        <w:instrText>Committing County of Superior Court</w:instrText>
      </w:r>
      <w:r w:rsidRPr="003A5CC0">
        <w:rPr>
          <w:rFonts w:cs="Arial"/>
        </w:rPr>
        <w:instrText>]</w:instrText>
      </w:r>
      <w:r w:rsidRPr="003A5CC0">
        <w:rPr>
          <w:rFonts w:cs="Arial"/>
        </w:rPr>
        <w:fldChar w:fldCharType="end"/>
      </w:r>
    </w:p>
    <w:p w14:paraId="78650DAB" w14:textId="77777777" w:rsidR="003A5CC0" w:rsidRDefault="003A5CC0" w:rsidP="003A5CC0">
      <w:pPr>
        <w:pStyle w:val="Header"/>
        <w:tabs>
          <w:tab w:val="clear" w:pos="4320"/>
          <w:tab w:val="clear" w:pos="8640"/>
        </w:tabs>
        <w:rPr>
          <w:rFonts w:cs="Arial"/>
        </w:rPr>
      </w:pPr>
      <w:r w:rsidRPr="003A5CC0">
        <w:rPr>
          <w:rFonts w:cs="Arial"/>
        </w:rPr>
        <w:fldChar w:fldCharType="begin"/>
      </w:r>
      <w:r w:rsidRPr="003A5CC0">
        <w:rPr>
          <w:rFonts w:cs="Arial"/>
        </w:rPr>
        <w:instrText>MACROBUTTON NoMacro [</w:instrText>
      </w:r>
      <w:r>
        <w:rPr>
          <w:rFonts w:cs="Arial"/>
        </w:rPr>
        <w:instrText>Department Number if Known</w:instrText>
      </w:r>
      <w:r w:rsidRPr="003A5CC0">
        <w:rPr>
          <w:rFonts w:cs="Arial"/>
        </w:rPr>
        <w:instrText>]</w:instrText>
      </w:r>
      <w:r w:rsidRPr="003A5CC0">
        <w:rPr>
          <w:rFonts w:cs="Arial"/>
        </w:rPr>
        <w:fldChar w:fldCharType="end"/>
      </w:r>
    </w:p>
    <w:p w14:paraId="57CA3E7F" w14:textId="77777777" w:rsidR="003A5CC0" w:rsidRDefault="003A5CC0" w:rsidP="003A5CC0">
      <w:pPr>
        <w:pStyle w:val="Header"/>
        <w:tabs>
          <w:tab w:val="clear" w:pos="4320"/>
          <w:tab w:val="clear" w:pos="8640"/>
        </w:tabs>
        <w:rPr>
          <w:rFonts w:cs="Arial"/>
        </w:rPr>
      </w:pPr>
      <w:r w:rsidRPr="003A5CC0">
        <w:rPr>
          <w:rFonts w:cs="Arial"/>
        </w:rPr>
        <w:fldChar w:fldCharType="begin"/>
      </w:r>
      <w:r w:rsidRPr="003A5CC0">
        <w:rPr>
          <w:rFonts w:cs="Arial"/>
        </w:rPr>
        <w:instrText>MACROBUTTON NoMacro [click &amp; type</w:instrText>
      </w:r>
      <w:r>
        <w:rPr>
          <w:rFonts w:cs="Arial"/>
        </w:rPr>
        <w:instrText xml:space="preserve"> street address</w:instrText>
      </w:r>
      <w:r w:rsidRPr="003A5CC0">
        <w:rPr>
          <w:rFonts w:cs="Arial"/>
        </w:rPr>
        <w:instrText>]</w:instrText>
      </w:r>
      <w:r w:rsidRPr="003A5CC0">
        <w:rPr>
          <w:rFonts w:cs="Arial"/>
        </w:rPr>
        <w:fldChar w:fldCharType="end"/>
      </w:r>
    </w:p>
    <w:p w14:paraId="04CC8534" w14:textId="77777777" w:rsidR="003A5CC0" w:rsidRPr="0067744D" w:rsidRDefault="003A5CC0" w:rsidP="003A5CC0">
      <w:pPr>
        <w:pStyle w:val="Header"/>
        <w:tabs>
          <w:tab w:val="clear" w:pos="4320"/>
          <w:tab w:val="clear" w:pos="8640"/>
        </w:tabs>
        <w:rPr>
          <w:rFonts w:cs="Arial"/>
        </w:rPr>
      </w:pPr>
      <w:r w:rsidRPr="003A5CC0">
        <w:rPr>
          <w:rFonts w:cs="Arial"/>
        </w:rPr>
        <w:fldChar w:fldCharType="begin"/>
      </w:r>
      <w:r w:rsidRPr="003A5CC0">
        <w:rPr>
          <w:rFonts w:cs="Arial"/>
        </w:rPr>
        <w:instrText>MACROBUTTON NoMacro [click &amp; type</w:instrText>
      </w:r>
      <w:r>
        <w:rPr>
          <w:rFonts w:cs="Arial"/>
        </w:rPr>
        <w:instrText xml:space="preserve"> City, State &amp; Zip</w:instrText>
      </w:r>
      <w:r w:rsidRPr="003A5CC0">
        <w:rPr>
          <w:rFonts w:cs="Arial"/>
        </w:rPr>
        <w:instrText>]</w:instrText>
      </w:r>
      <w:r w:rsidRPr="003A5CC0">
        <w:rPr>
          <w:rFonts w:cs="Arial"/>
        </w:rPr>
        <w:fldChar w:fldCharType="end"/>
      </w:r>
    </w:p>
    <w:p w14:paraId="351EC10E" w14:textId="77777777" w:rsidR="005B739C" w:rsidRDefault="005B739C" w:rsidP="00750C5C">
      <w:pPr>
        <w:rPr>
          <w:rFonts w:cs="Arial"/>
        </w:rPr>
      </w:pPr>
    </w:p>
    <w:p w14:paraId="77E11385" w14:textId="77777777" w:rsidR="005B739C" w:rsidRDefault="005B739C" w:rsidP="00750C5C">
      <w:pPr>
        <w:rPr>
          <w:rFonts w:cs="Arial"/>
        </w:rPr>
      </w:pPr>
    </w:p>
    <w:p w14:paraId="10B6C291" w14:textId="77777777" w:rsidR="00750C5C" w:rsidRPr="0067744D" w:rsidRDefault="0079136D" w:rsidP="00750C5C">
      <w:pPr>
        <w:rPr>
          <w:rFonts w:cs="Arial"/>
        </w:rPr>
      </w:pPr>
      <w:r>
        <w:rPr>
          <w:rFonts w:cs="Arial"/>
        </w:rPr>
        <w:t xml:space="preserve">Re:  </w:t>
      </w:r>
      <w:r w:rsidR="003A5CC0" w:rsidRPr="003A5CC0">
        <w:rPr>
          <w:rFonts w:cs="Arial"/>
        </w:rPr>
        <w:fldChar w:fldCharType="begin"/>
      </w:r>
      <w:r w:rsidR="003A5CC0" w:rsidRPr="003A5CC0">
        <w:rPr>
          <w:rFonts w:cs="Arial"/>
        </w:rPr>
        <w:instrText>MACROBUTTON NoMacro [click &amp; type</w:instrText>
      </w:r>
      <w:r w:rsidR="003A5CC0">
        <w:rPr>
          <w:rFonts w:cs="Arial"/>
        </w:rPr>
        <w:instrText xml:space="preserve"> LAST, First Middle</w:instrText>
      </w:r>
      <w:r w:rsidR="003A5CC0" w:rsidRPr="003A5CC0">
        <w:rPr>
          <w:rFonts w:cs="Arial"/>
        </w:rPr>
        <w:instrText>]</w:instrText>
      </w:r>
      <w:r w:rsidR="003A5CC0" w:rsidRPr="003A5CC0">
        <w:rPr>
          <w:rFonts w:cs="Arial"/>
        </w:rPr>
        <w:fldChar w:fldCharType="end"/>
      </w:r>
    </w:p>
    <w:p w14:paraId="4E52E1DB" w14:textId="77777777" w:rsidR="00750C5C" w:rsidRPr="0067744D" w:rsidRDefault="0079136D" w:rsidP="003A5CC0">
      <w:pPr>
        <w:tabs>
          <w:tab w:val="left" w:pos="4800"/>
        </w:tabs>
        <w:rPr>
          <w:rFonts w:cs="Arial"/>
        </w:rPr>
      </w:pPr>
      <w:r>
        <w:rPr>
          <w:rFonts w:cs="Arial"/>
        </w:rPr>
        <w:tab/>
      </w:r>
      <w:r w:rsidR="00750C5C" w:rsidRPr="0067744D">
        <w:rPr>
          <w:rFonts w:cs="Arial"/>
        </w:rPr>
        <w:t>Court Number:</w:t>
      </w:r>
      <w:r w:rsidR="003A5CC0">
        <w:rPr>
          <w:rFonts w:cs="Arial"/>
        </w:rPr>
        <w:t xml:space="preserve"> </w:t>
      </w:r>
      <w:r w:rsidR="003A5CC0" w:rsidRPr="003A5CC0">
        <w:rPr>
          <w:rFonts w:cs="Arial"/>
        </w:rPr>
        <w:fldChar w:fldCharType="begin"/>
      </w:r>
      <w:r w:rsidR="003A5CC0" w:rsidRPr="003A5CC0">
        <w:rPr>
          <w:rFonts w:cs="Arial"/>
        </w:rPr>
        <w:instrText>MACROBUTTON NoMacro [click &amp; type]</w:instrText>
      </w:r>
      <w:r w:rsidR="003A5CC0" w:rsidRPr="003A5CC0">
        <w:rPr>
          <w:rFonts w:cs="Arial"/>
        </w:rPr>
        <w:fldChar w:fldCharType="end"/>
      </w:r>
    </w:p>
    <w:p w14:paraId="5CAF7CB4" w14:textId="77777777" w:rsidR="00750C5C" w:rsidRPr="0067744D" w:rsidRDefault="0079136D" w:rsidP="003A5CC0">
      <w:pPr>
        <w:tabs>
          <w:tab w:val="left" w:pos="4800"/>
        </w:tabs>
        <w:rPr>
          <w:rFonts w:cs="Arial"/>
        </w:rPr>
      </w:pPr>
      <w:r>
        <w:rPr>
          <w:rFonts w:cs="Arial"/>
        </w:rPr>
        <w:tab/>
      </w:r>
      <w:r w:rsidR="00750C5C" w:rsidRPr="0067744D">
        <w:rPr>
          <w:rFonts w:cs="Arial"/>
        </w:rPr>
        <w:t>CII:</w:t>
      </w:r>
      <w:r w:rsidR="003A5CC0">
        <w:rPr>
          <w:rFonts w:cs="Arial"/>
        </w:rPr>
        <w:t xml:space="preserve"> </w:t>
      </w:r>
      <w:r w:rsidR="003A5CC0" w:rsidRPr="003A5CC0">
        <w:rPr>
          <w:rFonts w:cs="Arial"/>
        </w:rPr>
        <w:fldChar w:fldCharType="begin"/>
      </w:r>
      <w:r w:rsidR="003A5CC0" w:rsidRPr="003A5CC0">
        <w:rPr>
          <w:rFonts w:cs="Arial"/>
        </w:rPr>
        <w:instrText>MACROBUTTON NoMacro [click &amp; type]</w:instrText>
      </w:r>
      <w:r w:rsidR="003A5CC0" w:rsidRPr="003A5CC0">
        <w:rPr>
          <w:rFonts w:cs="Arial"/>
        </w:rPr>
        <w:fldChar w:fldCharType="end"/>
      </w:r>
    </w:p>
    <w:p w14:paraId="534FDFAE" w14:textId="77777777" w:rsidR="00750C5C" w:rsidRPr="0067744D" w:rsidRDefault="0079136D" w:rsidP="003A5CC0">
      <w:pPr>
        <w:tabs>
          <w:tab w:val="left" w:pos="4800"/>
        </w:tabs>
        <w:rPr>
          <w:rFonts w:cs="Arial"/>
        </w:rPr>
      </w:pPr>
      <w:r>
        <w:rPr>
          <w:rFonts w:cs="Arial"/>
        </w:rPr>
        <w:tab/>
      </w:r>
      <w:r w:rsidR="00750C5C" w:rsidRPr="0067744D">
        <w:rPr>
          <w:rFonts w:cs="Arial"/>
        </w:rPr>
        <w:t>Maximum Commitment Date:</w:t>
      </w:r>
      <w:r w:rsidR="003A5CC0">
        <w:rPr>
          <w:rFonts w:cs="Arial"/>
        </w:rPr>
        <w:t xml:space="preserve"> </w:t>
      </w:r>
      <w:r w:rsidR="003A5CC0" w:rsidRPr="003A5CC0">
        <w:rPr>
          <w:rFonts w:cs="Arial"/>
        </w:rPr>
        <w:fldChar w:fldCharType="begin"/>
      </w:r>
      <w:r w:rsidR="003A5CC0" w:rsidRPr="003A5CC0">
        <w:rPr>
          <w:rFonts w:cs="Arial"/>
        </w:rPr>
        <w:instrText>MACROBUTTON NoMacro [click &amp; type]</w:instrText>
      </w:r>
      <w:r w:rsidR="003A5CC0" w:rsidRPr="003A5CC0">
        <w:rPr>
          <w:rFonts w:cs="Arial"/>
        </w:rPr>
        <w:fldChar w:fldCharType="end"/>
      </w:r>
    </w:p>
    <w:p w14:paraId="3A44EB55" w14:textId="77777777" w:rsidR="00D2780A" w:rsidRDefault="0079136D" w:rsidP="003A5CC0">
      <w:pPr>
        <w:tabs>
          <w:tab w:val="left" w:pos="4800"/>
        </w:tabs>
        <w:rPr>
          <w:rFonts w:cs="Arial"/>
        </w:rPr>
      </w:pPr>
      <w:r>
        <w:rPr>
          <w:rFonts w:cs="Arial"/>
        </w:rPr>
        <w:tab/>
      </w:r>
      <w:r w:rsidR="00D2780A">
        <w:rPr>
          <w:rFonts w:cs="Arial"/>
        </w:rPr>
        <w:t>Current Court Report Due Date:</w:t>
      </w:r>
      <w:r w:rsidR="003A5CC0">
        <w:rPr>
          <w:rFonts w:cs="Arial"/>
        </w:rPr>
        <w:t xml:space="preserve"> </w:t>
      </w:r>
      <w:r w:rsidR="003A5CC0" w:rsidRPr="003A5CC0">
        <w:rPr>
          <w:rFonts w:cs="Arial"/>
        </w:rPr>
        <w:fldChar w:fldCharType="begin"/>
      </w:r>
      <w:r w:rsidR="003A5CC0" w:rsidRPr="003A5CC0">
        <w:rPr>
          <w:rFonts w:cs="Arial"/>
        </w:rPr>
        <w:instrText>MACROBUTTON NoMacro [click &amp; type]</w:instrText>
      </w:r>
      <w:r w:rsidR="003A5CC0" w:rsidRPr="003A5CC0">
        <w:rPr>
          <w:rFonts w:cs="Arial"/>
        </w:rPr>
        <w:fldChar w:fldCharType="end"/>
      </w:r>
    </w:p>
    <w:p w14:paraId="0104DC8C" w14:textId="77777777" w:rsidR="00750C5C" w:rsidRPr="0067744D" w:rsidRDefault="00D2780A" w:rsidP="003A5CC0">
      <w:pPr>
        <w:tabs>
          <w:tab w:val="left" w:pos="4800"/>
        </w:tabs>
        <w:rPr>
          <w:rFonts w:cs="Arial"/>
        </w:rPr>
      </w:pPr>
      <w:r>
        <w:rPr>
          <w:rFonts w:cs="Arial"/>
        </w:rPr>
        <w:tab/>
        <w:t>Subsequent</w:t>
      </w:r>
      <w:r w:rsidR="004222D4" w:rsidRPr="0067744D">
        <w:rPr>
          <w:rFonts w:cs="Arial"/>
        </w:rPr>
        <w:t xml:space="preserve"> Court Report Due Date:</w:t>
      </w:r>
      <w:r w:rsidR="003A5CC0">
        <w:rPr>
          <w:rFonts w:cs="Arial"/>
        </w:rPr>
        <w:t xml:space="preserve"> </w:t>
      </w:r>
      <w:r w:rsidR="003A5CC0" w:rsidRPr="003A5CC0">
        <w:rPr>
          <w:rFonts w:cs="Arial"/>
        </w:rPr>
        <w:fldChar w:fldCharType="begin"/>
      </w:r>
      <w:r w:rsidR="003A5CC0" w:rsidRPr="003A5CC0">
        <w:rPr>
          <w:rFonts w:cs="Arial"/>
        </w:rPr>
        <w:instrText>MACROBUTTON NoMacro [click &amp; type]</w:instrText>
      </w:r>
      <w:r w:rsidR="003A5CC0" w:rsidRPr="003A5CC0">
        <w:rPr>
          <w:rFonts w:cs="Arial"/>
        </w:rPr>
        <w:fldChar w:fldCharType="end"/>
      </w:r>
    </w:p>
    <w:p w14:paraId="328D90F8" w14:textId="77777777" w:rsidR="00750C5C" w:rsidRPr="00FE648B" w:rsidRDefault="00750C5C" w:rsidP="00750C5C">
      <w:pPr>
        <w:rPr>
          <w:rFonts w:cs="Arial"/>
          <w:szCs w:val="24"/>
        </w:rPr>
      </w:pPr>
      <w:r w:rsidRPr="00FE648B">
        <w:rPr>
          <w:rFonts w:cs="Arial"/>
          <w:szCs w:val="24"/>
        </w:rPr>
        <w:t>Your Honor:</w:t>
      </w:r>
    </w:p>
    <w:p w14:paraId="7BFF5714" w14:textId="77777777" w:rsidR="00750C5C" w:rsidRPr="00FE648B" w:rsidRDefault="00750C5C" w:rsidP="00FE648B">
      <w:pPr>
        <w:pStyle w:val="Heading1"/>
        <w:rPr>
          <w:rFonts w:cs="Arial"/>
          <w:szCs w:val="24"/>
        </w:rPr>
      </w:pPr>
    </w:p>
    <w:p w14:paraId="11059892" w14:textId="5A8B44B6" w:rsidR="00F44C87" w:rsidRPr="00091D66" w:rsidRDefault="007F4DBC" w:rsidP="00F44C87">
      <w:pPr>
        <w:rPr>
          <w:rFonts w:cs="Arial"/>
          <w:i/>
          <w:iCs/>
          <w:szCs w:val="24"/>
          <w:highlight w:val="yellow"/>
        </w:rPr>
      </w:pPr>
      <w:r w:rsidRPr="00F44C87">
        <w:rPr>
          <w:rFonts w:cs="Arial"/>
          <w:szCs w:val="24"/>
        </w:rPr>
        <w:t xml:space="preserve">In accordance with stipulations laid out in California penal code 1026(f), “the medical director of the facility shall, at six-month intervals, submit a report in writing to the court and the community program director of the county of commitment, or a designee, setting forth the status and progress of the defendant.” </w:t>
      </w:r>
      <w:r w:rsidR="00F44C87" w:rsidRPr="002832FB">
        <w:rPr>
          <w:rFonts w:cs="Arial"/>
          <w:szCs w:val="24"/>
        </w:rPr>
        <w:t>Therefore, this report is limited to information pertaining to the patient’s current clinical status and treatment. This report does not include a forensic opinion. All forensic opinions are communicated in separate reports corresponding to governing penal code.</w:t>
      </w:r>
      <w:r w:rsidR="00F44C87" w:rsidRPr="002832FB">
        <w:rPr>
          <w:rFonts w:cs="Arial"/>
          <w:i/>
          <w:iCs/>
          <w:szCs w:val="24"/>
        </w:rPr>
        <w:t xml:space="preserve"> </w:t>
      </w:r>
    </w:p>
    <w:p w14:paraId="7BB59F62" w14:textId="35A9A1FA" w:rsidR="005B739C" w:rsidRDefault="005B739C" w:rsidP="00750C5C">
      <w:pPr>
        <w:rPr>
          <w:rFonts w:cs="Arial"/>
          <w:b/>
        </w:rPr>
      </w:pPr>
    </w:p>
    <w:p w14:paraId="01B07295" w14:textId="77777777" w:rsidR="008E6102" w:rsidRPr="0067744D" w:rsidRDefault="008E6102" w:rsidP="00FE648B">
      <w:pPr>
        <w:pStyle w:val="Heading1"/>
      </w:pPr>
      <w:r w:rsidRPr="0067744D">
        <w:t>IDENTIFICATION DATA</w:t>
      </w:r>
    </w:p>
    <w:p w14:paraId="69287AE5" w14:textId="77777777" w:rsidR="008E6102" w:rsidRPr="0067744D" w:rsidRDefault="008E6102" w:rsidP="008E6102">
      <w:pPr>
        <w:rPr>
          <w:rFonts w:cs="Arial"/>
        </w:rPr>
      </w:pPr>
    </w:p>
    <w:p w14:paraId="50FF88F2" w14:textId="3352353B" w:rsidR="008E6102" w:rsidRPr="0067744D" w:rsidRDefault="008E6102" w:rsidP="008E6102">
      <w:pPr>
        <w:rPr>
          <w:rFonts w:cs="Arial"/>
          <w:iCs/>
        </w:rPr>
      </w:pPr>
      <w:r w:rsidRPr="0067744D">
        <w:rPr>
          <w:rFonts w:cs="Arial"/>
        </w:rPr>
        <w:t>Mr./Ms. _____________ is a ____year-old (D.O.B.) male/female</w:t>
      </w:r>
      <w:r w:rsidR="00544397">
        <w:rPr>
          <w:rFonts w:cs="Arial"/>
        </w:rPr>
        <w:t>,</w:t>
      </w:r>
      <w:r w:rsidRPr="0067744D">
        <w:rPr>
          <w:rFonts w:cs="Arial"/>
        </w:rPr>
        <w:t xml:space="preserve"> who was committed to the Califo</w:t>
      </w:r>
      <w:r w:rsidR="005923E6">
        <w:rPr>
          <w:rFonts w:cs="Arial"/>
        </w:rPr>
        <w:t>rnia Department of State Hospitals</w:t>
      </w:r>
      <w:r w:rsidRPr="0067744D">
        <w:rPr>
          <w:rFonts w:cs="Arial"/>
        </w:rPr>
        <w:t xml:space="preserve"> by _______County on [commitment date]. </w:t>
      </w:r>
      <w:r w:rsidR="00DF493A">
        <w:rPr>
          <w:rFonts w:cs="Arial"/>
        </w:rPr>
        <w:t>They were</w:t>
      </w:r>
      <w:r w:rsidRPr="0067744D">
        <w:rPr>
          <w:rFonts w:cs="Arial"/>
        </w:rPr>
        <w:t xml:space="preserve"> admitted to</w:t>
      </w:r>
      <w:r w:rsidR="00544397">
        <w:rPr>
          <w:rFonts w:cs="Arial"/>
        </w:rPr>
        <w:t xml:space="preserve"> DSH-Napa</w:t>
      </w:r>
      <w:r w:rsidRPr="0067744D">
        <w:rPr>
          <w:rFonts w:cs="Arial"/>
        </w:rPr>
        <w:t xml:space="preserve"> on [admission date] pursuant to PC 1026—not guilty by reason of insanity. </w:t>
      </w:r>
      <w:r w:rsidR="000A1E49">
        <w:rPr>
          <w:rFonts w:cs="Arial"/>
        </w:rPr>
        <w:t>Their</w:t>
      </w:r>
      <w:r w:rsidRPr="0067744D">
        <w:rPr>
          <w:rFonts w:cs="Arial"/>
        </w:rPr>
        <w:t xml:space="preserve"> committing offense is violation of [appropriate code and section, </w:t>
      </w:r>
      <w:r w:rsidRPr="0067744D">
        <w:rPr>
          <w:rFonts w:cs="Arial"/>
          <w:i/>
          <w:iCs/>
        </w:rPr>
        <w:t>e.g.</w:t>
      </w:r>
      <w:r w:rsidRPr="0067744D">
        <w:rPr>
          <w:rFonts w:cs="Arial"/>
        </w:rPr>
        <w:t xml:space="preserve">, PC245(a)(1)], [definition of section of code, </w:t>
      </w:r>
      <w:r w:rsidRPr="0067744D">
        <w:rPr>
          <w:rFonts w:cs="Arial"/>
          <w:i/>
        </w:rPr>
        <w:t>e.g.</w:t>
      </w:r>
      <w:r w:rsidRPr="0067744D">
        <w:rPr>
          <w:rFonts w:cs="Arial"/>
          <w:iCs/>
        </w:rPr>
        <w:t>, assault with a deadly weapon].</w:t>
      </w:r>
    </w:p>
    <w:p w14:paraId="76359004" w14:textId="77777777" w:rsidR="00C825D2" w:rsidRDefault="00C825D2" w:rsidP="00C825D2">
      <w:pPr>
        <w:rPr>
          <w:i/>
        </w:rPr>
      </w:pPr>
    </w:p>
    <w:p w14:paraId="3D47B981" w14:textId="77777777" w:rsidR="00F156B3" w:rsidRPr="0067744D" w:rsidRDefault="00F156B3" w:rsidP="00F0166F">
      <w:pPr>
        <w:rPr>
          <w:rFonts w:cs="Arial"/>
        </w:rPr>
      </w:pPr>
    </w:p>
    <w:p w14:paraId="03A46C19" w14:textId="77777777" w:rsidR="00750C5C" w:rsidRPr="0067744D" w:rsidRDefault="00B2086C" w:rsidP="00FE648B">
      <w:pPr>
        <w:pStyle w:val="Heading1"/>
      </w:pPr>
      <w:r>
        <w:t>DSM-5</w:t>
      </w:r>
      <w:r w:rsidR="00750C5C" w:rsidRPr="0067744D">
        <w:t xml:space="preserve"> DIAGNOSIS</w:t>
      </w:r>
    </w:p>
    <w:p w14:paraId="55D3B394" w14:textId="77777777" w:rsidR="00750C5C" w:rsidRPr="0067744D" w:rsidRDefault="00750C5C" w:rsidP="00750C5C">
      <w:pPr>
        <w:rPr>
          <w:rFonts w:cs="Arial"/>
        </w:rPr>
      </w:pPr>
    </w:p>
    <w:p w14:paraId="359D0CF5" w14:textId="77777777" w:rsidR="00291A53" w:rsidRPr="00FE648B" w:rsidRDefault="00577AC4" w:rsidP="006F56BE">
      <w:pPr>
        <w:tabs>
          <w:tab w:val="left" w:pos="5400"/>
          <w:tab w:val="left" w:pos="5760"/>
          <w:tab w:val="left" w:pos="6480"/>
          <w:tab w:val="left" w:pos="7200"/>
          <w:tab w:val="left" w:pos="7920"/>
          <w:tab w:val="left" w:pos="10800"/>
        </w:tabs>
        <w:autoSpaceDE w:val="0"/>
        <w:autoSpaceDN w:val="0"/>
        <w:adjustRightInd w:val="0"/>
        <w:rPr>
          <w:rFonts w:cs="Arial"/>
          <w:szCs w:val="24"/>
        </w:rPr>
      </w:pPr>
      <w:r w:rsidRPr="00FE648B">
        <w:rPr>
          <w:rFonts w:cs="Arial"/>
          <w:szCs w:val="24"/>
        </w:rPr>
        <w:t>L</w:t>
      </w:r>
      <w:r w:rsidR="00291A53" w:rsidRPr="00FE648B">
        <w:rPr>
          <w:rFonts w:cs="Arial"/>
          <w:szCs w:val="24"/>
        </w:rPr>
        <w:t xml:space="preserve">ist diagnoses including </w:t>
      </w:r>
      <w:r w:rsidR="00D2780A" w:rsidRPr="00FE648B">
        <w:rPr>
          <w:rFonts w:cs="Arial"/>
          <w:szCs w:val="24"/>
        </w:rPr>
        <w:t>all specifiers</w:t>
      </w:r>
      <w:r w:rsidR="00291A53" w:rsidRPr="00FE648B">
        <w:rPr>
          <w:rFonts w:cs="Arial"/>
          <w:szCs w:val="24"/>
        </w:rPr>
        <w:t xml:space="preserve">, with primary diagnosis listed first.  </w:t>
      </w:r>
    </w:p>
    <w:p w14:paraId="1AD9B82B" w14:textId="77777777" w:rsidR="00291A53" w:rsidRPr="00C87963" w:rsidRDefault="00291A53" w:rsidP="006F56BE">
      <w:pPr>
        <w:tabs>
          <w:tab w:val="left" w:pos="5400"/>
          <w:tab w:val="left" w:pos="5760"/>
          <w:tab w:val="left" w:pos="6480"/>
          <w:tab w:val="left" w:pos="7200"/>
          <w:tab w:val="left" w:pos="7920"/>
          <w:tab w:val="left" w:pos="10800"/>
        </w:tabs>
        <w:autoSpaceDE w:val="0"/>
        <w:autoSpaceDN w:val="0"/>
        <w:adjustRightInd w:val="0"/>
        <w:rPr>
          <w:rFonts w:cs="Arial"/>
          <w:szCs w:val="24"/>
        </w:rPr>
      </w:pPr>
    </w:p>
    <w:p w14:paraId="2D7B1620" w14:textId="77777777" w:rsidR="00267CB3" w:rsidRPr="0067744D" w:rsidRDefault="00267CB3" w:rsidP="00FE648B">
      <w:pPr>
        <w:pStyle w:val="Heading1"/>
      </w:pPr>
      <w:r>
        <w:t>C</w:t>
      </w:r>
      <w:r w:rsidRPr="0067744D">
        <w:t>URRENT MEDICATIONS</w:t>
      </w:r>
    </w:p>
    <w:p w14:paraId="660C8E8F" w14:textId="77777777" w:rsidR="00267CB3" w:rsidRPr="0067744D" w:rsidRDefault="00267CB3" w:rsidP="00267CB3">
      <w:pPr>
        <w:rPr>
          <w:rFonts w:cs="Arial"/>
        </w:rPr>
      </w:pPr>
    </w:p>
    <w:p w14:paraId="0AC5E1FD" w14:textId="77777777" w:rsidR="00AD7AB4" w:rsidRPr="00FE648B" w:rsidRDefault="00E87FA7" w:rsidP="00A53121">
      <w:pPr>
        <w:pStyle w:val="Heading3"/>
      </w:pPr>
      <w:r w:rsidRPr="00FE648B">
        <w:t>L</w:t>
      </w:r>
      <w:r w:rsidR="00267CB3" w:rsidRPr="00FE648B">
        <w:t xml:space="preserve">ist </w:t>
      </w:r>
      <w:r w:rsidRPr="00FE648B">
        <w:t>all</w:t>
      </w:r>
      <w:r w:rsidR="00267CB3" w:rsidRPr="00FE648B">
        <w:t xml:space="preserve"> </w:t>
      </w:r>
      <w:r w:rsidR="00267CB3" w:rsidRPr="00FE648B">
        <w:rPr>
          <w:iCs/>
        </w:rPr>
        <w:t xml:space="preserve">psychotropic </w:t>
      </w:r>
      <w:r w:rsidR="00267CB3" w:rsidRPr="00FE648B">
        <w:t>medications with dosages.</w:t>
      </w:r>
      <w:r w:rsidR="00AD7AB4" w:rsidRPr="00FE648B">
        <w:t xml:space="preserve"> [List generic name, dose and schedule, and indication]</w:t>
      </w:r>
    </w:p>
    <w:p w14:paraId="428058E7" w14:textId="77777777" w:rsidR="00267CB3" w:rsidRPr="0067744D" w:rsidRDefault="00267CB3" w:rsidP="00267CB3">
      <w:pPr>
        <w:rPr>
          <w:rFonts w:cs="Arial"/>
        </w:rPr>
      </w:pPr>
    </w:p>
    <w:p w14:paraId="649ACE46" w14:textId="77777777" w:rsidR="00EC1DCD" w:rsidRDefault="00EC1DCD">
      <w:pPr>
        <w:rPr>
          <w:b/>
          <w:bCs/>
        </w:rPr>
      </w:pPr>
      <w:r>
        <w:rPr>
          <w:b/>
          <w:bCs/>
        </w:rPr>
        <w:br w:type="page"/>
      </w:r>
    </w:p>
    <w:p w14:paraId="5864B1A0" w14:textId="7B9029A6" w:rsidR="001274BB" w:rsidRPr="00E51713" w:rsidRDefault="00750C5C" w:rsidP="005663B2">
      <w:r w:rsidRPr="00EC77C0">
        <w:rPr>
          <w:b/>
          <w:bCs/>
        </w:rPr>
        <w:lastRenderedPageBreak/>
        <w:t xml:space="preserve">CLINICAL PROGRESS </w:t>
      </w:r>
      <w:r w:rsidR="00EC77C0">
        <w:rPr>
          <w:b/>
          <w:bCs/>
        </w:rPr>
        <w:br/>
      </w:r>
    </w:p>
    <w:p w14:paraId="29FF2AA2" w14:textId="77777777" w:rsidR="00332E02" w:rsidRPr="00E72C20" w:rsidRDefault="00332E02" w:rsidP="00A53121">
      <w:pPr>
        <w:pStyle w:val="Heading3"/>
        <w:rPr>
          <w:sz w:val="22"/>
        </w:rPr>
      </w:pPr>
      <w:r w:rsidRPr="00FE648B">
        <w:rPr>
          <w:u w:val="single"/>
        </w:rPr>
        <w:t>Current Psychiatric Symptoms Status</w:t>
      </w:r>
      <w:r w:rsidR="00E72C20">
        <w:t xml:space="preserve"> [last 6 months, current reporting period]</w:t>
      </w:r>
    </w:p>
    <w:p w14:paraId="3D1344B8" w14:textId="77777777" w:rsidR="006E0919" w:rsidRPr="0067744D" w:rsidRDefault="006E0919" w:rsidP="00750C5C">
      <w:pPr>
        <w:pStyle w:val="BodyText"/>
        <w:rPr>
          <w:rFonts w:cs="Arial"/>
        </w:rPr>
      </w:pPr>
    </w:p>
    <w:p w14:paraId="125ED6A4" w14:textId="353E6A1C" w:rsidR="00D1683B" w:rsidRDefault="005E0023" w:rsidP="00DB480C">
      <w:pPr>
        <w:pStyle w:val="BodyText"/>
        <w:rPr>
          <w:rFonts w:cs="Arial"/>
        </w:rPr>
      </w:pPr>
      <w:r>
        <w:rPr>
          <w:rFonts w:cs="Arial"/>
        </w:rPr>
        <w:t xml:space="preserve">Describe </w:t>
      </w:r>
      <w:r w:rsidR="00160217">
        <w:rPr>
          <w:rFonts w:cs="Arial"/>
        </w:rPr>
        <w:t>patient</w:t>
      </w:r>
      <w:r w:rsidR="00E93C16">
        <w:rPr>
          <w:rFonts w:cs="Arial"/>
        </w:rPr>
        <w:t xml:space="preserve">’s full </w:t>
      </w:r>
      <w:r w:rsidR="003443A5">
        <w:rPr>
          <w:rFonts w:cs="Arial"/>
        </w:rPr>
        <w:t>current mental status</w:t>
      </w:r>
      <w:r w:rsidR="009C370E">
        <w:rPr>
          <w:rFonts w:cs="Arial"/>
        </w:rPr>
        <w:t xml:space="preserve"> </w:t>
      </w:r>
    </w:p>
    <w:p w14:paraId="460BC1C2" w14:textId="77777777" w:rsidR="00DB480C" w:rsidRDefault="00DB480C" w:rsidP="00DB480C">
      <w:pPr>
        <w:pStyle w:val="BodyText"/>
        <w:rPr>
          <w:rFonts w:cs="Arial"/>
        </w:rPr>
      </w:pPr>
    </w:p>
    <w:p w14:paraId="43B7348B" w14:textId="6F89D6E5" w:rsidR="00A53121" w:rsidRPr="00A53121" w:rsidRDefault="00A53121" w:rsidP="00A53121">
      <w:pPr>
        <w:pStyle w:val="Heading3"/>
        <w:rPr>
          <w:sz w:val="27"/>
          <w:szCs w:val="27"/>
        </w:rPr>
      </w:pPr>
      <w:r w:rsidRPr="00A53121">
        <w:t>Department of State Hospitals-Napa’s continuum of care for those committed secondary to PC</w:t>
      </w:r>
      <w:r w:rsidR="00B63B4C">
        <w:t xml:space="preserve"> </w:t>
      </w:r>
      <w:r w:rsidRPr="00A53121">
        <w:t>1026 reflects three steps that guide treatment and discharge planning. The first step in the continuum reflects admissions and stabilization units, which focus on behavior stabilization, psychotropic medication adherence, and the early development of insight around psychiatric symptoms and the need for treatment. A patient then progresses to Transition Units, which require behavioral stability, 60% attendance of core group treatment, ability to work with the treatment team, and progress in developing insight into psychiatric symptoms, maladaptive patterns of using substances (as indicated), and need for treatment. A patient then may progress to the least restrictive and most treatment intensive level of treatment, Discharge Preparation Units. In this step, 80% attendance of core treatment, low suicide and violence risk within DSH-Napa, absence of behavioral impulsivity and rule violations, willingness to work with CONREP, and significant insight about treatment needs and risk of violence are required. </w:t>
      </w:r>
    </w:p>
    <w:p w14:paraId="2044D662" w14:textId="77777777" w:rsidR="00A53121" w:rsidRPr="0067744D" w:rsidRDefault="00A53121" w:rsidP="00750C5C">
      <w:pPr>
        <w:pStyle w:val="BodyText"/>
        <w:rPr>
          <w:rFonts w:cs="Arial"/>
          <w:i w:val="0"/>
          <w:u w:val="single"/>
        </w:rPr>
      </w:pPr>
    </w:p>
    <w:p w14:paraId="59093144" w14:textId="039D5793" w:rsidR="005A75F0" w:rsidRPr="006C0A30" w:rsidRDefault="007F4DBC" w:rsidP="006C0A30">
      <w:pPr>
        <w:pStyle w:val="BodyText"/>
        <w:rPr>
          <w:rFonts w:cs="Arial"/>
          <w:i w:val="0"/>
          <w:iCs/>
          <w:strike/>
        </w:rPr>
      </w:pPr>
      <w:r w:rsidRPr="006C0A30">
        <w:rPr>
          <w:rFonts w:cs="Arial"/>
          <w:b/>
          <w:i w:val="0"/>
          <w:iCs/>
        </w:rPr>
        <w:t>Mr./Ms. ____________</w:t>
      </w:r>
      <w:proofErr w:type="gramStart"/>
      <w:r w:rsidRPr="006C0A30">
        <w:rPr>
          <w:rFonts w:cs="Arial"/>
          <w:b/>
          <w:i w:val="0"/>
          <w:iCs/>
        </w:rPr>
        <w:t>_  continues</w:t>
      </w:r>
      <w:proofErr w:type="gramEnd"/>
      <w:r w:rsidRPr="006C0A30">
        <w:rPr>
          <w:rFonts w:cs="Arial"/>
          <w:b/>
          <w:i w:val="0"/>
          <w:iCs/>
        </w:rPr>
        <w:t xml:space="preserve"> to receive treatment at </w:t>
      </w:r>
      <w:r w:rsidR="00544397" w:rsidRPr="006C0A30">
        <w:rPr>
          <w:rFonts w:cs="Arial"/>
          <w:b/>
          <w:i w:val="0"/>
          <w:iCs/>
        </w:rPr>
        <w:t>DSH-Napa</w:t>
      </w:r>
      <w:r w:rsidRPr="006C0A30">
        <w:rPr>
          <w:rFonts w:cs="Arial"/>
          <w:b/>
          <w:i w:val="0"/>
          <w:iCs/>
        </w:rPr>
        <w:t>.</w:t>
      </w:r>
      <w:r w:rsidR="006C0A30" w:rsidRPr="006C0A30">
        <w:rPr>
          <w:rFonts w:cs="Arial"/>
          <w:b/>
          <w:i w:val="0"/>
          <w:iCs/>
        </w:rPr>
        <w:t xml:space="preserve"> </w:t>
      </w:r>
      <w:r w:rsidR="00C933BB">
        <w:rPr>
          <w:rFonts w:cs="Arial"/>
          <w:b/>
          <w:i w:val="0"/>
          <w:iCs/>
        </w:rPr>
        <w:t>The patient</w:t>
      </w:r>
      <w:r w:rsidR="006C0A30" w:rsidRPr="006C0A30">
        <w:rPr>
          <w:rFonts w:cs="Arial"/>
          <w:b/>
          <w:i w:val="0"/>
          <w:iCs/>
        </w:rPr>
        <w:t xml:space="preserve"> currently </w:t>
      </w:r>
      <w:r w:rsidR="00C933BB">
        <w:rPr>
          <w:rFonts w:cs="Arial"/>
          <w:b/>
          <w:i w:val="0"/>
          <w:iCs/>
        </w:rPr>
        <w:t>receives treatment</w:t>
      </w:r>
      <w:r w:rsidR="006C0A30" w:rsidRPr="006C0A30">
        <w:rPr>
          <w:rFonts w:cs="Arial"/>
          <w:b/>
          <w:i w:val="0"/>
          <w:iCs/>
        </w:rPr>
        <w:t xml:space="preserve"> on a _________ </w:t>
      </w:r>
      <w:r w:rsidR="006C0A30" w:rsidRPr="00C933BB">
        <w:rPr>
          <w:rFonts w:cs="Arial"/>
          <w:bCs/>
          <w:i w:val="0"/>
          <w:iCs/>
        </w:rPr>
        <w:t>(stabilization, transition, or discharge preparation)</w:t>
      </w:r>
      <w:r w:rsidR="006C0A30" w:rsidRPr="006C0A30">
        <w:rPr>
          <w:rFonts w:cs="Arial"/>
          <w:i w:val="0"/>
          <w:iCs/>
        </w:rPr>
        <w:t xml:space="preserve"> </w:t>
      </w:r>
      <w:r w:rsidR="006C0A30" w:rsidRPr="006C0A30">
        <w:rPr>
          <w:rFonts w:cs="Arial"/>
          <w:b/>
          <w:i w:val="0"/>
          <w:iCs/>
        </w:rPr>
        <w:t>unit.</w:t>
      </w:r>
    </w:p>
    <w:p w14:paraId="1E07A52E" w14:textId="77777777" w:rsidR="005A75F0" w:rsidRDefault="005A75F0" w:rsidP="005A75F0">
      <w:pPr>
        <w:rPr>
          <w:rFonts w:cs="Arial"/>
          <w:b/>
        </w:rPr>
      </w:pPr>
    </w:p>
    <w:p w14:paraId="29A32AB5" w14:textId="50B3D538" w:rsidR="005A75F0" w:rsidRPr="002832FB" w:rsidRDefault="005A75F0" w:rsidP="005A75F0">
      <w:pPr>
        <w:rPr>
          <w:rFonts w:cs="Arial"/>
          <w:i/>
          <w:iCs/>
          <w:szCs w:val="24"/>
        </w:rPr>
      </w:pPr>
      <w:r w:rsidRPr="002832FB">
        <w:rPr>
          <w:rFonts w:cs="Arial"/>
          <w:i/>
          <w:iCs/>
          <w:szCs w:val="24"/>
        </w:rPr>
        <w:t xml:space="preserve"> [SELECT ONE OF THE FOLLOWING STATEMENTS]</w:t>
      </w:r>
    </w:p>
    <w:p w14:paraId="73AA3DB0" w14:textId="77777777" w:rsidR="005A75F0" w:rsidRPr="002832FB" w:rsidRDefault="005A75F0" w:rsidP="005A75F0">
      <w:pPr>
        <w:rPr>
          <w:rFonts w:cs="Arial"/>
          <w:szCs w:val="24"/>
        </w:rPr>
      </w:pPr>
    </w:p>
    <w:p w14:paraId="650D8444" w14:textId="77777777" w:rsidR="005A75F0" w:rsidRPr="002832FB" w:rsidRDefault="005A75F0" w:rsidP="005A75F0">
      <w:pPr>
        <w:rPr>
          <w:rFonts w:cs="Arial"/>
          <w:szCs w:val="24"/>
        </w:rPr>
      </w:pPr>
      <w:r w:rsidRPr="002832FB">
        <w:rPr>
          <w:rFonts w:cs="Arial"/>
          <w:szCs w:val="24"/>
        </w:rPr>
        <w:t>The Hospital has not recommended this patient for community outpatient treatment at the time of this report.</w:t>
      </w:r>
    </w:p>
    <w:p w14:paraId="5298244E" w14:textId="77777777" w:rsidR="005A75F0" w:rsidRPr="002832FB" w:rsidRDefault="005A75F0" w:rsidP="005A75F0">
      <w:pPr>
        <w:ind w:left="720"/>
        <w:rPr>
          <w:rFonts w:cs="Arial"/>
          <w:szCs w:val="24"/>
        </w:rPr>
      </w:pPr>
    </w:p>
    <w:p w14:paraId="31B5AAFD" w14:textId="77777777" w:rsidR="005A75F0" w:rsidRPr="002832FB" w:rsidRDefault="005A75F0" w:rsidP="005A75F0">
      <w:pPr>
        <w:rPr>
          <w:rFonts w:cs="Arial"/>
          <w:szCs w:val="24"/>
        </w:rPr>
      </w:pPr>
      <w:r w:rsidRPr="002832FB">
        <w:rPr>
          <w:rFonts w:cs="Arial"/>
          <w:szCs w:val="24"/>
        </w:rPr>
        <w:t>                                                                  OR</w:t>
      </w:r>
    </w:p>
    <w:p w14:paraId="216D7FE8" w14:textId="77777777" w:rsidR="005A75F0" w:rsidRPr="002832FB" w:rsidRDefault="005A75F0" w:rsidP="005A75F0">
      <w:pPr>
        <w:ind w:left="720"/>
        <w:rPr>
          <w:rFonts w:cs="Arial"/>
          <w:szCs w:val="24"/>
        </w:rPr>
      </w:pPr>
    </w:p>
    <w:p w14:paraId="00D0B283" w14:textId="77777777" w:rsidR="005A75F0" w:rsidRPr="00F44C87" w:rsidRDefault="005A75F0" w:rsidP="005A75F0">
      <w:pPr>
        <w:rPr>
          <w:rFonts w:cs="Arial"/>
          <w:color w:val="333333"/>
          <w:szCs w:val="24"/>
        </w:rPr>
      </w:pPr>
      <w:r w:rsidRPr="002832FB">
        <w:rPr>
          <w:rFonts w:cs="Arial"/>
          <w:szCs w:val="24"/>
        </w:rPr>
        <w:t>The Hospital has recommended this patient for community outpatient treatment. Please see PC 1603/PC 1026.2(l) Report dated 00/00/0000 by Dr. [First Name Last Name] for forensic opinion establishing recommendation for community outpatient treatment</w:t>
      </w:r>
      <w:r w:rsidRPr="002832FB">
        <w:rPr>
          <w:rFonts w:cs="Arial"/>
          <w:color w:val="333333"/>
          <w:szCs w:val="24"/>
        </w:rPr>
        <w:t>.</w:t>
      </w:r>
      <w:r w:rsidRPr="00F44C87">
        <w:rPr>
          <w:rFonts w:cs="Arial"/>
          <w:color w:val="333333"/>
          <w:szCs w:val="24"/>
        </w:rPr>
        <w:t xml:space="preserve"> </w:t>
      </w:r>
    </w:p>
    <w:p w14:paraId="6940A08B" w14:textId="615D0D27" w:rsidR="007F4DBC" w:rsidRPr="00717F32" w:rsidRDefault="007F4DBC" w:rsidP="007F4DBC">
      <w:pPr>
        <w:rPr>
          <w:rFonts w:cs="Arial"/>
          <w:b/>
        </w:rPr>
      </w:pPr>
    </w:p>
    <w:p w14:paraId="35B049BC" w14:textId="77777777" w:rsidR="007C5D86" w:rsidRPr="0067744D" w:rsidRDefault="007C5D86" w:rsidP="007C5D86">
      <w:pPr>
        <w:rPr>
          <w:rFonts w:cs="Arial"/>
        </w:rPr>
      </w:pPr>
    </w:p>
    <w:tbl>
      <w:tblPr>
        <w:tblW w:w="5778" w:type="dxa"/>
        <w:tblLayout w:type="fixed"/>
        <w:tblLook w:val="0000" w:firstRow="0" w:lastRow="0" w:firstColumn="0" w:lastColumn="0" w:noHBand="0" w:noVBand="0"/>
      </w:tblPr>
      <w:tblGrid>
        <w:gridCol w:w="5058"/>
        <w:gridCol w:w="720"/>
      </w:tblGrid>
      <w:tr w:rsidR="00DE5E70" w14:paraId="05417BE1" w14:textId="77777777" w:rsidTr="00DE5E70">
        <w:tc>
          <w:tcPr>
            <w:tcW w:w="5058" w:type="dxa"/>
            <w:tcBorders>
              <w:bottom w:val="single" w:sz="4" w:space="0" w:color="auto"/>
            </w:tcBorders>
          </w:tcPr>
          <w:p w14:paraId="47098571" w14:textId="77777777" w:rsidR="00DE5E70" w:rsidRDefault="00DE5E70" w:rsidP="00AC1674">
            <w:pPr>
              <w:suppressAutoHyphens/>
              <w:spacing w:before="280"/>
              <w:jc w:val="both"/>
              <w:rPr>
                <w:spacing w:val="-3"/>
              </w:rPr>
            </w:pPr>
          </w:p>
        </w:tc>
        <w:tc>
          <w:tcPr>
            <w:tcW w:w="720" w:type="dxa"/>
          </w:tcPr>
          <w:p w14:paraId="53511937" w14:textId="77777777" w:rsidR="00DE5E70" w:rsidRDefault="00DE5E70" w:rsidP="00AC1674">
            <w:pPr>
              <w:suppressAutoHyphens/>
              <w:jc w:val="both"/>
              <w:rPr>
                <w:spacing w:val="-3"/>
              </w:rPr>
            </w:pPr>
          </w:p>
        </w:tc>
      </w:tr>
      <w:tr w:rsidR="00DE5E70" w14:paraId="03810E20" w14:textId="77777777" w:rsidTr="00DE5E70">
        <w:tc>
          <w:tcPr>
            <w:tcW w:w="5058" w:type="dxa"/>
          </w:tcPr>
          <w:p w14:paraId="3C3A0B3B" w14:textId="77777777" w:rsidR="00DE5E70" w:rsidRDefault="00DE5E70" w:rsidP="00AC1674">
            <w:pPr>
              <w:suppressAutoHyphens/>
              <w:jc w:val="both"/>
              <w:rPr>
                <w:spacing w:val="-3"/>
              </w:rPr>
            </w:pPr>
            <w:r>
              <w:rPr>
                <w:spacing w:val="-3"/>
              </w:rPr>
              <w:fldChar w:fldCharType="begin"/>
            </w:r>
            <w:r>
              <w:rPr>
                <w:spacing w:val="-3"/>
              </w:rPr>
              <w:instrText xml:space="preserve"> MACROBUTTON NoMacro [Authors Name] </w:instrText>
            </w:r>
            <w:r>
              <w:rPr>
                <w:spacing w:val="-3"/>
              </w:rPr>
              <w:fldChar w:fldCharType="end"/>
            </w:r>
          </w:p>
        </w:tc>
        <w:tc>
          <w:tcPr>
            <w:tcW w:w="720" w:type="dxa"/>
          </w:tcPr>
          <w:p w14:paraId="19CD9B85" w14:textId="77777777" w:rsidR="00DE5E70" w:rsidRDefault="00DE5E70" w:rsidP="00AC1674">
            <w:pPr>
              <w:suppressAutoHyphens/>
              <w:jc w:val="both"/>
              <w:rPr>
                <w:spacing w:val="-3"/>
              </w:rPr>
            </w:pPr>
          </w:p>
        </w:tc>
      </w:tr>
      <w:tr w:rsidR="00DE5E70" w14:paraId="7F0C344C" w14:textId="77777777" w:rsidTr="00DE5E70">
        <w:tc>
          <w:tcPr>
            <w:tcW w:w="5058" w:type="dxa"/>
          </w:tcPr>
          <w:p w14:paraId="090794CE" w14:textId="77777777" w:rsidR="00DE5E70" w:rsidRDefault="00DE5E70" w:rsidP="00AC1674">
            <w:pPr>
              <w:suppressAutoHyphens/>
              <w:jc w:val="both"/>
              <w:rPr>
                <w:spacing w:val="-3"/>
              </w:rPr>
            </w:pPr>
            <w:r>
              <w:rPr>
                <w:spacing w:val="-3"/>
              </w:rPr>
              <w:fldChar w:fldCharType="begin"/>
            </w:r>
            <w:r>
              <w:rPr>
                <w:spacing w:val="-3"/>
              </w:rPr>
              <w:instrText xml:space="preserve"> MACROBUTTON NoMacro [Psychologist or Psychiatrist] </w:instrText>
            </w:r>
            <w:r>
              <w:rPr>
                <w:spacing w:val="-3"/>
              </w:rPr>
              <w:fldChar w:fldCharType="end"/>
            </w:r>
          </w:p>
        </w:tc>
        <w:tc>
          <w:tcPr>
            <w:tcW w:w="720" w:type="dxa"/>
          </w:tcPr>
          <w:p w14:paraId="02E458A3" w14:textId="77777777" w:rsidR="00DE5E70" w:rsidRDefault="00DE5E70" w:rsidP="00AC1674">
            <w:pPr>
              <w:suppressAutoHyphens/>
              <w:jc w:val="both"/>
              <w:rPr>
                <w:spacing w:val="-3"/>
              </w:rPr>
            </w:pPr>
          </w:p>
        </w:tc>
      </w:tr>
    </w:tbl>
    <w:p w14:paraId="123F3872" w14:textId="77777777" w:rsidR="0079136D" w:rsidRDefault="0079136D" w:rsidP="00AC1674">
      <w:pPr>
        <w:suppressAutoHyphens/>
        <w:jc w:val="both"/>
        <w:rPr>
          <w:spacing w:val="-3"/>
        </w:rPr>
      </w:pPr>
    </w:p>
    <w:p w14:paraId="1E6526E3" w14:textId="77777777" w:rsidR="0079136D" w:rsidRDefault="0079136D" w:rsidP="00AC1674">
      <w:pPr>
        <w:pStyle w:val="BodyText"/>
        <w:rPr>
          <w:b/>
        </w:rPr>
      </w:pPr>
      <w:r>
        <w:rPr>
          <w:b/>
        </w:rPr>
        <w:t>The following personnel, who are not currently treating this individual, administratively reviewed this report:</w:t>
      </w:r>
    </w:p>
    <w:p w14:paraId="29919228" w14:textId="77777777" w:rsidR="0079136D" w:rsidRDefault="0079136D" w:rsidP="00AC1674">
      <w:pPr>
        <w:pStyle w:val="BodyText"/>
        <w:rPr>
          <w:b/>
        </w:rPr>
      </w:pPr>
    </w:p>
    <w:tbl>
      <w:tblPr>
        <w:tblW w:w="0" w:type="auto"/>
        <w:tblLayout w:type="fixed"/>
        <w:tblLook w:val="0000" w:firstRow="0" w:lastRow="0" w:firstColumn="0" w:lastColumn="0" w:noHBand="0" w:noVBand="0"/>
      </w:tblPr>
      <w:tblGrid>
        <w:gridCol w:w="5058"/>
      </w:tblGrid>
      <w:tr w:rsidR="0079136D" w14:paraId="439E1046" w14:textId="77777777" w:rsidTr="00AC1674">
        <w:trPr>
          <w:cantSplit/>
        </w:trPr>
        <w:tc>
          <w:tcPr>
            <w:tcW w:w="5058" w:type="dxa"/>
            <w:tcBorders>
              <w:bottom w:val="single" w:sz="4" w:space="0" w:color="auto"/>
            </w:tcBorders>
          </w:tcPr>
          <w:p w14:paraId="50A0CB24" w14:textId="77777777" w:rsidR="0079136D" w:rsidRDefault="0079136D" w:rsidP="00AC1674">
            <w:pPr>
              <w:keepNext/>
              <w:keepLines/>
              <w:suppressAutoHyphens/>
              <w:spacing w:before="280"/>
              <w:jc w:val="both"/>
              <w:rPr>
                <w:spacing w:val="-3"/>
              </w:rPr>
            </w:pPr>
          </w:p>
        </w:tc>
      </w:tr>
      <w:tr w:rsidR="0079136D" w14:paraId="240FC09A" w14:textId="77777777" w:rsidTr="00AC1674">
        <w:trPr>
          <w:cantSplit/>
        </w:trPr>
        <w:tc>
          <w:tcPr>
            <w:tcW w:w="5058" w:type="dxa"/>
          </w:tcPr>
          <w:p w14:paraId="21E3325C" w14:textId="7DED63CD" w:rsidR="0079136D" w:rsidRDefault="00B900B2" w:rsidP="00AC1674">
            <w:pPr>
              <w:keepNext/>
              <w:keepLines/>
              <w:suppressAutoHyphens/>
              <w:jc w:val="both"/>
              <w:rPr>
                <w:spacing w:val="-3"/>
              </w:rPr>
            </w:pPr>
            <w:r>
              <w:rPr>
                <w:spacing w:val="-3"/>
              </w:rPr>
              <w:t>Medical Director</w:t>
            </w:r>
            <w:r w:rsidR="0079136D">
              <w:rPr>
                <w:spacing w:val="-3"/>
              </w:rPr>
              <w:t>, or Designee</w:t>
            </w:r>
          </w:p>
        </w:tc>
      </w:tr>
      <w:tr w:rsidR="0079136D" w14:paraId="784845F4" w14:textId="77777777" w:rsidTr="00AC1674">
        <w:trPr>
          <w:cantSplit/>
        </w:trPr>
        <w:tc>
          <w:tcPr>
            <w:tcW w:w="5058" w:type="dxa"/>
          </w:tcPr>
          <w:p w14:paraId="0B5C8ADF" w14:textId="77777777" w:rsidR="0079136D" w:rsidRDefault="0079136D" w:rsidP="00AC1674">
            <w:pPr>
              <w:keepNext/>
              <w:keepLines/>
              <w:suppressAutoHyphens/>
              <w:jc w:val="both"/>
              <w:rPr>
                <w:spacing w:val="-3"/>
              </w:rPr>
            </w:pPr>
            <w:r>
              <w:rPr>
                <w:spacing w:val="-3"/>
              </w:rPr>
              <w:t>Medical Director</w:t>
            </w:r>
          </w:p>
        </w:tc>
      </w:tr>
    </w:tbl>
    <w:p w14:paraId="07B0A3A5" w14:textId="77777777" w:rsidR="003A5CC0" w:rsidRDefault="003A5CC0" w:rsidP="00AC1674">
      <w:pPr>
        <w:suppressAutoHyphens/>
        <w:jc w:val="both"/>
        <w:rPr>
          <w:rFonts w:cs="Arial"/>
          <w:spacing w:val="-3"/>
        </w:rPr>
      </w:pPr>
    </w:p>
    <w:p w14:paraId="1E82AA1D" w14:textId="77777777" w:rsidR="0079136D" w:rsidRPr="0079136D" w:rsidRDefault="0079136D" w:rsidP="00AC1674">
      <w:pPr>
        <w:suppressAutoHyphens/>
        <w:jc w:val="both"/>
        <w:rPr>
          <w:rFonts w:cs="Arial"/>
          <w:spacing w:val="-3"/>
        </w:rPr>
      </w:pPr>
      <w:r w:rsidRPr="0079136D">
        <w:rPr>
          <w:rFonts w:cs="Arial"/>
          <w:spacing w:val="-3"/>
        </w:rPr>
        <w:fldChar w:fldCharType="begin"/>
      </w:r>
      <w:r w:rsidRPr="0079136D">
        <w:rPr>
          <w:rFonts w:cs="Arial"/>
          <w:spacing w:val="-3"/>
        </w:rPr>
        <w:instrText>MACROBUTTON NoMacro [Author's Initials in All Caps: secretary's initials lower case]</w:instrText>
      </w:r>
      <w:r w:rsidRPr="0079136D">
        <w:rPr>
          <w:rFonts w:cs="Arial"/>
          <w:spacing w:val="-3"/>
        </w:rPr>
        <w:fldChar w:fldCharType="end"/>
      </w:r>
    </w:p>
    <w:p w14:paraId="15C4E4B8" w14:textId="77777777" w:rsidR="0079136D" w:rsidRPr="0079136D" w:rsidRDefault="0079136D" w:rsidP="00AC1674">
      <w:pPr>
        <w:autoSpaceDE w:val="0"/>
        <w:autoSpaceDN w:val="0"/>
        <w:adjustRightInd w:val="0"/>
        <w:ind w:left="720" w:hanging="720"/>
        <w:rPr>
          <w:rFonts w:cs="Arial"/>
        </w:rPr>
      </w:pPr>
      <w:r w:rsidRPr="0079136D">
        <w:rPr>
          <w:rFonts w:cs="Arial"/>
        </w:rPr>
        <w:t xml:space="preserve">cc: </w:t>
      </w:r>
      <w:r w:rsidRPr="0079136D">
        <w:rPr>
          <w:rFonts w:cs="Arial"/>
          <w:szCs w:val="24"/>
        </w:rPr>
        <w:t xml:space="preserve"> </w:t>
      </w:r>
      <w:r w:rsidRPr="0067744D">
        <w:rPr>
          <w:rFonts w:cs="Arial"/>
          <w:szCs w:val="24"/>
        </w:rPr>
        <w:t>CONREP</w:t>
      </w:r>
      <w:r w:rsidR="00D3736C">
        <w:rPr>
          <w:rFonts w:cs="Arial"/>
          <w:szCs w:val="24"/>
        </w:rPr>
        <w:t xml:space="preserve">, </w:t>
      </w:r>
      <w:r w:rsidR="00D3736C" w:rsidRPr="0067744D">
        <w:rPr>
          <w:rFonts w:cs="Arial"/>
          <w:szCs w:val="24"/>
        </w:rPr>
        <w:t>Health</w:t>
      </w:r>
      <w:r w:rsidRPr="0067744D">
        <w:rPr>
          <w:rFonts w:cs="Arial"/>
          <w:szCs w:val="24"/>
        </w:rPr>
        <w:t xml:space="preserve"> Information Management Department, Unit Chart, Program File</w:t>
      </w:r>
    </w:p>
    <w:sectPr w:rsidR="0079136D" w:rsidRPr="0079136D" w:rsidSect="0079136D">
      <w:headerReference w:type="default" r:id="rId10"/>
      <w:footerReference w:type="default" r:id="rId11"/>
      <w:pgSz w:w="12240" w:h="15840"/>
      <w:pgMar w:top="1440" w:right="720" w:bottom="960" w:left="960" w:header="720" w:footer="4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9A22" w14:textId="77777777" w:rsidR="00CF31E0" w:rsidRDefault="00CF31E0">
      <w:r>
        <w:separator/>
      </w:r>
    </w:p>
  </w:endnote>
  <w:endnote w:type="continuationSeparator" w:id="0">
    <w:p w14:paraId="2DFBF234" w14:textId="77777777" w:rsidR="00CF31E0" w:rsidRDefault="00CF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A8C8" w14:textId="77777777" w:rsidR="0079136D" w:rsidRPr="0079136D" w:rsidRDefault="00717F32" w:rsidP="0079136D">
    <w:pPr>
      <w:pStyle w:val="Footer"/>
      <w:tabs>
        <w:tab w:val="clear" w:pos="4320"/>
        <w:tab w:val="clear" w:pos="8640"/>
        <w:tab w:val="right" w:pos="10560"/>
      </w:tabs>
      <w:spacing w:before="120"/>
      <w:rPr>
        <w:rFonts w:cs="Arial"/>
        <w:b/>
        <w:sz w:val="20"/>
      </w:rPr>
    </w:pPr>
    <w:r>
      <w:rPr>
        <w:noProof/>
      </w:rPr>
      <mc:AlternateContent>
        <mc:Choice Requires="wps">
          <w:drawing>
            <wp:anchor distT="4294967295" distB="4294967295" distL="114300" distR="114300" simplePos="0" relativeHeight="251658240" behindDoc="0" locked="0" layoutInCell="0" allowOverlap="1" wp14:anchorId="18A59731" wp14:editId="41E7D961">
              <wp:simplePos x="0" y="0"/>
              <wp:positionH relativeFrom="column">
                <wp:posOffset>-19685</wp:posOffset>
              </wp:positionH>
              <wp:positionV relativeFrom="paragraph">
                <wp:posOffset>18414</wp:posOffset>
              </wp:positionV>
              <wp:extent cx="6705600" cy="0"/>
              <wp:effectExtent l="0" t="1905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8505F" id="Line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45pt" to="526.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" o:allowincell="f" strokeweight="3pt">
              <v:stroke linestyle="thinThin"/>
            </v:line>
          </w:pict>
        </mc:Fallback>
      </mc:AlternateContent>
    </w:r>
    <w:r w:rsidR="0079136D" w:rsidRPr="0079136D">
      <w:rPr>
        <w:rFonts w:cs="Arial"/>
        <w:b/>
        <w:sz w:val="20"/>
      </w:rPr>
      <w:t xml:space="preserve">CONFIDENTIAL PATIENT INFORMATION </w:t>
    </w:r>
    <w:r w:rsidR="0079136D" w:rsidRPr="0079136D">
      <w:rPr>
        <w:rFonts w:cs="Arial"/>
        <w:b/>
        <w:sz w:val="20"/>
      </w:rPr>
      <w:tab/>
    </w:r>
    <w:r w:rsidR="0079136D" w:rsidRPr="003A5CC0">
      <w:rPr>
        <w:rFonts w:cs="Arial"/>
        <w:b/>
        <w:sz w:val="22"/>
      </w:rPr>
      <w:fldChar w:fldCharType="begin"/>
    </w:r>
    <w:r w:rsidR="0079136D" w:rsidRPr="003A5CC0">
      <w:rPr>
        <w:rFonts w:cs="Arial"/>
        <w:b/>
        <w:sz w:val="22"/>
      </w:rPr>
      <w:instrText xml:space="preserve"> MACROBUTTON NoMacro [LASTNAME] </w:instrText>
    </w:r>
    <w:r w:rsidR="0079136D" w:rsidRPr="003A5CC0">
      <w:rPr>
        <w:rFonts w:cs="Arial"/>
        <w:b/>
        <w:sz w:val="22"/>
      </w:rPr>
      <w:fldChar w:fldCharType="end"/>
    </w:r>
    <w:r w:rsidR="0079136D" w:rsidRPr="003A5CC0">
      <w:rPr>
        <w:rFonts w:cs="Arial"/>
        <w:b/>
        <w:sz w:val="22"/>
      </w:rPr>
      <w:t xml:space="preserve">, </w:t>
    </w:r>
    <w:r w:rsidR="0079136D" w:rsidRPr="003A5CC0">
      <w:rPr>
        <w:rFonts w:cs="Arial"/>
        <w:b/>
        <w:sz w:val="22"/>
      </w:rPr>
      <w:fldChar w:fldCharType="begin"/>
    </w:r>
    <w:r w:rsidR="0079136D" w:rsidRPr="003A5CC0">
      <w:rPr>
        <w:rFonts w:cs="Arial"/>
        <w:b/>
        <w:sz w:val="22"/>
      </w:rPr>
      <w:instrText xml:space="preserve"> MACROBUTTON NoMacro [FirstName] </w:instrText>
    </w:r>
    <w:r w:rsidR="0079136D" w:rsidRPr="003A5CC0">
      <w:rPr>
        <w:rFonts w:cs="Arial"/>
        <w:b/>
        <w:sz w:val="22"/>
      </w:rPr>
      <w:fldChar w:fldCharType="end"/>
    </w:r>
    <w:r w:rsidR="0079136D" w:rsidRPr="003A5CC0">
      <w:rPr>
        <w:rFonts w:cs="Arial"/>
        <w:b/>
        <w:sz w:val="22"/>
      </w:rPr>
      <w:t xml:space="preserve"> </w:t>
    </w:r>
    <w:r w:rsidR="0079136D" w:rsidRPr="003A5CC0">
      <w:rPr>
        <w:rFonts w:cs="Arial"/>
        <w:b/>
        <w:sz w:val="22"/>
      </w:rPr>
      <w:fldChar w:fldCharType="begin"/>
    </w:r>
    <w:r w:rsidR="0079136D" w:rsidRPr="003A5CC0">
      <w:rPr>
        <w:rFonts w:cs="Arial"/>
        <w:b/>
        <w:sz w:val="22"/>
      </w:rPr>
      <w:instrText xml:space="preserve"> MACROBUTTON NoMacro [MiddleName] </w:instrText>
    </w:r>
    <w:r w:rsidR="0079136D" w:rsidRPr="003A5CC0">
      <w:rPr>
        <w:rFonts w:cs="Arial"/>
        <w:b/>
        <w:sz w:val="22"/>
      </w:rPr>
      <w:fldChar w:fldCharType="end"/>
    </w:r>
  </w:p>
  <w:p w14:paraId="7326074D" w14:textId="77777777" w:rsidR="0079136D" w:rsidRPr="0079136D" w:rsidRDefault="0079136D" w:rsidP="0079136D">
    <w:pPr>
      <w:pStyle w:val="Footer"/>
      <w:tabs>
        <w:tab w:val="clear" w:pos="4320"/>
        <w:tab w:val="clear" w:pos="8640"/>
        <w:tab w:val="right" w:pos="10560"/>
      </w:tabs>
      <w:rPr>
        <w:rFonts w:cs="Arial"/>
        <w:b/>
        <w:sz w:val="20"/>
      </w:rPr>
    </w:pPr>
    <w:r w:rsidRPr="0079136D">
      <w:rPr>
        <w:rFonts w:cs="Arial"/>
        <w:b/>
        <w:sz w:val="20"/>
      </w:rPr>
      <w:t>SEE W &amp; I</w:t>
    </w:r>
    <w:r w:rsidRPr="0079136D">
      <w:rPr>
        <w:rFonts w:cs="Arial"/>
        <w:b/>
        <w:smallCaps/>
        <w:sz w:val="20"/>
      </w:rPr>
      <w:t xml:space="preserve"> Code Section § 5328</w:t>
    </w:r>
    <w:r w:rsidRPr="0079136D">
      <w:rPr>
        <w:rFonts w:cs="Arial"/>
        <w:b/>
        <w:sz w:val="20"/>
      </w:rPr>
      <w:tab/>
      <w:t xml:space="preserve">NA# </w:t>
    </w:r>
    <w:r w:rsidRPr="0079136D">
      <w:rPr>
        <w:rFonts w:cs="Arial"/>
        <w:b/>
        <w:sz w:val="20"/>
      </w:rPr>
      <w:fldChar w:fldCharType="begin"/>
    </w:r>
    <w:r w:rsidRPr="0079136D">
      <w:rPr>
        <w:rFonts w:cs="Arial"/>
        <w:b/>
        <w:sz w:val="20"/>
      </w:rPr>
      <w:instrText xml:space="preserve"> MACROBUTTON NoMacro [NA #] </w:instrText>
    </w:r>
    <w:r w:rsidRPr="0079136D">
      <w:rPr>
        <w:rFonts w:cs="Arial"/>
        <w:b/>
        <w:sz w:val="20"/>
      </w:rPr>
      <w:fldChar w:fldCharType="end"/>
    </w:r>
  </w:p>
  <w:p w14:paraId="14F2FE8D" w14:textId="77777777" w:rsidR="0079136D" w:rsidRPr="0079136D" w:rsidRDefault="0079136D" w:rsidP="0079136D">
    <w:pPr>
      <w:pStyle w:val="Footer"/>
      <w:tabs>
        <w:tab w:val="clear" w:pos="4320"/>
        <w:tab w:val="clear" w:pos="8640"/>
        <w:tab w:val="center" w:pos="5160"/>
        <w:tab w:val="right" w:pos="10560"/>
      </w:tabs>
      <w:rPr>
        <w:rFonts w:cs="Arial"/>
        <w:b/>
        <w:sz w:val="20"/>
      </w:rPr>
    </w:pPr>
    <w:r w:rsidRPr="0079136D">
      <w:rPr>
        <w:rFonts w:cs="Arial"/>
        <w:b/>
        <w:smallCaps/>
        <w:sz w:val="20"/>
      </w:rPr>
      <w:tab/>
    </w:r>
    <w:r w:rsidRPr="0079136D">
      <w:rPr>
        <w:rStyle w:val="PageNumber"/>
        <w:rFonts w:cs="Arial"/>
        <w:sz w:val="20"/>
      </w:rPr>
      <w:fldChar w:fldCharType="begin"/>
    </w:r>
    <w:r w:rsidRPr="0079136D">
      <w:rPr>
        <w:rStyle w:val="PageNumber"/>
        <w:rFonts w:cs="Arial"/>
        <w:sz w:val="20"/>
      </w:rPr>
      <w:instrText xml:space="preserve"> PAGE </w:instrText>
    </w:r>
    <w:r w:rsidRPr="0079136D">
      <w:rPr>
        <w:rStyle w:val="PageNumber"/>
        <w:rFonts w:cs="Arial"/>
        <w:sz w:val="20"/>
      </w:rPr>
      <w:fldChar w:fldCharType="separate"/>
    </w:r>
    <w:r w:rsidR="009A4AD1">
      <w:rPr>
        <w:rStyle w:val="PageNumber"/>
        <w:rFonts w:cs="Arial"/>
        <w:noProof/>
        <w:sz w:val="20"/>
      </w:rPr>
      <w:t>7</w:t>
    </w:r>
    <w:r w:rsidRPr="0079136D">
      <w:rPr>
        <w:rStyle w:val="PageNumber"/>
        <w:rFonts w:cs="Arial"/>
        <w:sz w:val="20"/>
      </w:rPr>
      <w:fldChar w:fldCharType="end"/>
    </w:r>
    <w:r w:rsidRPr="0079136D">
      <w:rPr>
        <w:rStyle w:val="PageNumber"/>
        <w:rFonts w:cs="Arial"/>
        <w:b/>
        <w:sz w:val="20"/>
      </w:rPr>
      <w:tab/>
    </w:r>
    <w:r w:rsidRPr="0079136D">
      <w:rPr>
        <w:rFonts w:cs="Arial"/>
        <w:b/>
        <w:smallCaps/>
        <w:sz w:val="20"/>
      </w:rPr>
      <w:t xml:space="preserve">Program </w:t>
    </w:r>
    <w:r w:rsidRPr="0079136D">
      <w:rPr>
        <w:rFonts w:cs="Arial"/>
        <w:b/>
        <w:smallCaps/>
        <w:sz w:val="20"/>
      </w:rPr>
      <w:fldChar w:fldCharType="begin"/>
    </w:r>
    <w:r w:rsidRPr="0079136D">
      <w:rPr>
        <w:rFonts w:cs="Arial"/>
        <w:b/>
        <w:smallCaps/>
        <w:sz w:val="20"/>
      </w:rPr>
      <w:instrText xml:space="preserve"> MACROBUTTON NoMacro [#] </w:instrText>
    </w:r>
    <w:r w:rsidRPr="0079136D">
      <w:rPr>
        <w:rFonts w:cs="Arial"/>
        <w:b/>
        <w:smallCaps/>
        <w:sz w:val="20"/>
      </w:rPr>
      <w:fldChar w:fldCharType="end"/>
    </w:r>
    <w:r w:rsidRPr="0079136D">
      <w:rPr>
        <w:rFonts w:cs="Arial"/>
        <w:b/>
        <w:smallCaps/>
        <w:sz w:val="20"/>
      </w:rPr>
      <w:t xml:space="preserve">  Unit</w:t>
    </w:r>
    <w:r w:rsidRPr="0079136D">
      <w:rPr>
        <w:rFonts w:cs="Arial"/>
        <w:b/>
        <w:sz w:val="20"/>
      </w:rPr>
      <w:t xml:space="preserve"> </w:t>
    </w:r>
    <w:r w:rsidRPr="0079136D">
      <w:rPr>
        <w:rFonts w:cs="Arial"/>
        <w:b/>
        <w:sz w:val="20"/>
      </w:rPr>
      <w:fldChar w:fldCharType="begin"/>
    </w:r>
    <w:r w:rsidRPr="0079136D">
      <w:rPr>
        <w:rFonts w:cs="Arial"/>
        <w:b/>
        <w:sz w:val="20"/>
      </w:rPr>
      <w:instrText xml:space="preserve"> MACROBUTTON NoMacro [#] </w:instrText>
    </w:r>
    <w:r w:rsidRPr="0079136D">
      <w:rPr>
        <w:rFonts w:cs="Arial"/>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1827" w14:textId="77777777" w:rsidR="00CF31E0" w:rsidRDefault="00CF31E0">
      <w:r>
        <w:separator/>
      </w:r>
    </w:p>
  </w:footnote>
  <w:footnote w:type="continuationSeparator" w:id="0">
    <w:p w14:paraId="55D75B18" w14:textId="77777777" w:rsidR="00CF31E0" w:rsidRDefault="00CF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D91B" w14:textId="77777777" w:rsidR="0079136D" w:rsidRPr="0079136D" w:rsidRDefault="0079136D" w:rsidP="00AC1674">
    <w:pPr>
      <w:tabs>
        <w:tab w:val="right" w:pos="10560"/>
      </w:tabs>
      <w:rPr>
        <w:rFonts w:cs="Arial"/>
        <w:b/>
        <w:sz w:val="20"/>
      </w:rPr>
    </w:pPr>
    <w:r w:rsidRPr="0079136D">
      <w:rPr>
        <w:rFonts w:cs="Arial"/>
        <w:b/>
        <w:sz w:val="20"/>
      </w:rPr>
      <w:t xml:space="preserve">State of California-Health and Human Services Agency </w:t>
    </w:r>
    <w:r w:rsidRPr="0079136D">
      <w:rPr>
        <w:rFonts w:cs="Arial"/>
        <w:b/>
        <w:sz w:val="20"/>
      </w:rPr>
      <w:tab/>
      <w:t>Department of State Hospitals</w:t>
    </w:r>
  </w:p>
  <w:p w14:paraId="5BC38718" w14:textId="77777777" w:rsidR="0079136D" w:rsidRPr="0079136D" w:rsidRDefault="0079136D" w:rsidP="00AC1674">
    <w:pPr>
      <w:tabs>
        <w:tab w:val="right" w:pos="10560"/>
      </w:tabs>
      <w:rPr>
        <w:rFonts w:cs="Arial"/>
        <w:b/>
        <w:sz w:val="20"/>
      </w:rPr>
    </w:pPr>
    <w:r w:rsidRPr="0079136D">
      <w:rPr>
        <w:rFonts w:cs="Arial"/>
        <w:b/>
      </w:rPr>
      <w:t>ASSESSMENTS/CONFERENCES/EVALUATIONS/REPORTS</w:t>
    </w:r>
  </w:p>
  <w:p w14:paraId="77229CF4" w14:textId="77777777" w:rsidR="0079136D" w:rsidRPr="0079136D" w:rsidRDefault="0079136D" w:rsidP="00AC1674">
    <w:pPr>
      <w:tabs>
        <w:tab w:val="right" w:pos="10560"/>
      </w:tabs>
      <w:rPr>
        <w:rFonts w:cs="Arial"/>
        <w:b/>
        <w:sz w:val="20"/>
      </w:rPr>
    </w:pPr>
    <w:r w:rsidRPr="0079136D">
      <w:rPr>
        <w:rFonts w:cs="Arial"/>
        <w:b/>
        <w:sz w:val="20"/>
      </w:rPr>
      <w:t>MH 5728</w:t>
    </w:r>
  </w:p>
  <w:p w14:paraId="05EC2971" w14:textId="77777777" w:rsidR="00CD2C01" w:rsidRPr="0079136D" w:rsidRDefault="00717F32" w:rsidP="0079136D">
    <w:pPr>
      <w:tabs>
        <w:tab w:val="right" w:pos="10560"/>
      </w:tabs>
      <w:spacing w:before="240" w:after="240"/>
      <w:rPr>
        <w:rFonts w:cs="Arial"/>
        <w:b/>
      </w:rPr>
    </w:pPr>
    <w:r>
      <w:rPr>
        <w:noProof/>
      </w:rPr>
      <mc:AlternateContent>
        <mc:Choice Requires="wps">
          <w:drawing>
            <wp:anchor distT="4294967295" distB="4294967295" distL="114300" distR="114300" simplePos="0" relativeHeight="251657216" behindDoc="0" locked="0" layoutInCell="0" allowOverlap="1" wp14:anchorId="09EB082F" wp14:editId="1FBCEDE4">
              <wp:simplePos x="0" y="0"/>
              <wp:positionH relativeFrom="column">
                <wp:posOffset>1905</wp:posOffset>
              </wp:positionH>
              <wp:positionV relativeFrom="paragraph">
                <wp:posOffset>351789</wp:posOffset>
              </wp:positionV>
              <wp:extent cx="6705600" cy="0"/>
              <wp:effectExtent l="0" t="1905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FA1A"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7.7pt" to="528.1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" o:allowincell="f" strokeweight="3pt">
              <v:stroke linestyle="thinThin"/>
            </v:line>
          </w:pict>
        </mc:Fallback>
      </mc:AlternateContent>
    </w:r>
    <w:r w:rsidR="0079136D" w:rsidRPr="0079136D">
      <w:rPr>
        <w:rFonts w:cs="Arial"/>
        <w:b/>
      </w:rPr>
      <w:t xml:space="preserve">Title:  PC </w:t>
    </w:r>
    <w:r w:rsidR="000F438D">
      <w:rPr>
        <w:rFonts w:cs="Arial"/>
        <w:b/>
      </w:rPr>
      <w:t>1026 (f)</w:t>
    </w:r>
    <w:r w:rsidR="0079136D" w:rsidRPr="0079136D">
      <w:rPr>
        <w:rFonts w:cs="Arial"/>
        <w:b/>
      </w:rPr>
      <w:t xml:space="preserve"> Court Report </w:t>
    </w:r>
    <w:r w:rsidR="0079136D" w:rsidRPr="0079136D">
      <w:rPr>
        <w:rFonts w:cs="Arial"/>
        <w:b/>
      </w:rPr>
      <w:tab/>
      <w:t xml:space="preserve">Date: </w:t>
    </w:r>
    <w:r w:rsidR="0079136D" w:rsidRPr="0079136D">
      <w:rPr>
        <w:rFonts w:cs="Arial"/>
        <w:b/>
      </w:rPr>
      <w:fldChar w:fldCharType="begin"/>
    </w:r>
    <w:r w:rsidR="0079136D" w:rsidRPr="0079136D">
      <w:rPr>
        <w:rFonts w:cs="Arial"/>
        <w:b/>
      </w:rPr>
      <w:instrText>MACROBUTTON NoMacro [Initial Draft Date mm/dd/yyyy]</w:instrText>
    </w:r>
    <w:r w:rsidR="0079136D" w:rsidRPr="0079136D">
      <w:rPr>
        <w:rFonts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2F61"/>
    <w:multiLevelType w:val="hybridMultilevel"/>
    <w:tmpl w:val="EA4ADD52"/>
    <w:lvl w:ilvl="0" w:tplc="0116FD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4EFA"/>
    <w:multiLevelType w:val="hybridMultilevel"/>
    <w:tmpl w:val="07301BF2"/>
    <w:lvl w:ilvl="0" w:tplc="98D6D1AE">
      <w:start w:val="1"/>
      <w:numFmt w:val="bullet"/>
      <w:lvlText w:val=""/>
      <w:lvlJc w:val="left"/>
      <w:pPr>
        <w:tabs>
          <w:tab w:val="num" w:pos="1088"/>
        </w:tabs>
        <w:ind w:left="1088" w:hanging="360"/>
      </w:pPr>
      <w:rPr>
        <w:rFonts w:ascii="Symbol" w:hAnsi="Symbol" w:hint="default"/>
      </w:rPr>
    </w:lvl>
    <w:lvl w:ilvl="1" w:tplc="A3325D60" w:tentative="1">
      <w:start w:val="1"/>
      <w:numFmt w:val="bullet"/>
      <w:lvlText w:val="o"/>
      <w:lvlJc w:val="left"/>
      <w:pPr>
        <w:tabs>
          <w:tab w:val="num" w:pos="1808"/>
        </w:tabs>
        <w:ind w:left="1808" w:hanging="360"/>
      </w:pPr>
      <w:rPr>
        <w:rFonts w:ascii="Courier New" w:hAnsi="Courier New" w:hint="default"/>
      </w:rPr>
    </w:lvl>
    <w:lvl w:ilvl="2" w:tplc="B64AEDAA" w:tentative="1">
      <w:start w:val="1"/>
      <w:numFmt w:val="bullet"/>
      <w:lvlText w:val=""/>
      <w:lvlJc w:val="left"/>
      <w:pPr>
        <w:tabs>
          <w:tab w:val="num" w:pos="2528"/>
        </w:tabs>
        <w:ind w:left="2528" w:hanging="360"/>
      </w:pPr>
      <w:rPr>
        <w:rFonts w:ascii="Wingdings" w:hAnsi="Wingdings" w:hint="default"/>
      </w:rPr>
    </w:lvl>
    <w:lvl w:ilvl="3" w:tplc="4DB450D4" w:tentative="1">
      <w:start w:val="1"/>
      <w:numFmt w:val="bullet"/>
      <w:lvlText w:val=""/>
      <w:lvlJc w:val="left"/>
      <w:pPr>
        <w:tabs>
          <w:tab w:val="num" w:pos="3248"/>
        </w:tabs>
        <w:ind w:left="3248" w:hanging="360"/>
      </w:pPr>
      <w:rPr>
        <w:rFonts w:ascii="Symbol" w:hAnsi="Symbol" w:hint="default"/>
      </w:rPr>
    </w:lvl>
    <w:lvl w:ilvl="4" w:tplc="3B8E0FEE" w:tentative="1">
      <w:start w:val="1"/>
      <w:numFmt w:val="bullet"/>
      <w:lvlText w:val="o"/>
      <w:lvlJc w:val="left"/>
      <w:pPr>
        <w:tabs>
          <w:tab w:val="num" w:pos="3968"/>
        </w:tabs>
        <w:ind w:left="3968" w:hanging="360"/>
      </w:pPr>
      <w:rPr>
        <w:rFonts w:ascii="Courier New" w:hAnsi="Courier New" w:hint="default"/>
      </w:rPr>
    </w:lvl>
    <w:lvl w:ilvl="5" w:tplc="7BC47D58" w:tentative="1">
      <w:start w:val="1"/>
      <w:numFmt w:val="bullet"/>
      <w:lvlText w:val=""/>
      <w:lvlJc w:val="left"/>
      <w:pPr>
        <w:tabs>
          <w:tab w:val="num" w:pos="4688"/>
        </w:tabs>
        <w:ind w:left="4688" w:hanging="360"/>
      </w:pPr>
      <w:rPr>
        <w:rFonts w:ascii="Wingdings" w:hAnsi="Wingdings" w:hint="default"/>
      </w:rPr>
    </w:lvl>
    <w:lvl w:ilvl="6" w:tplc="1A78B11C" w:tentative="1">
      <w:start w:val="1"/>
      <w:numFmt w:val="bullet"/>
      <w:lvlText w:val=""/>
      <w:lvlJc w:val="left"/>
      <w:pPr>
        <w:tabs>
          <w:tab w:val="num" w:pos="5408"/>
        </w:tabs>
        <w:ind w:left="5408" w:hanging="360"/>
      </w:pPr>
      <w:rPr>
        <w:rFonts w:ascii="Symbol" w:hAnsi="Symbol" w:hint="default"/>
      </w:rPr>
    </w:lvl>
    <w:lvl w:ilvl="7" w:tplc="0A10716C" w:tentative="1">
      <w:start w:val="1"/>
      <w:numFmt w:val="bullet"/>
      <w:lvlText w:val="o"/>
      <w:lvlJc w:val="left"/>
      <w:pPr>
        <w:tabs>
          <w:tab w:val="num" w:pos="6128"/>
        </w:tabs>
        <w:ind w:left="6128" w:hanging="360"/>
      </w:pPr>
      <w:rPr>
        <w:rFonts w:ascii="Courier New" w:hAnsi="Courier New" w:hint="default"/>
      </w:rPr>
    </w:lvl>
    <w:lvl w:ilvl="8" w:tplc="DA0C8472" w:tentative="1">
      <w:start w:val="1"/>
      <w:numFmt w:val="bullet"/>
      <w:lvlText w:val=""/>
      <w:lvlJc w:val="left"/>
      <w:pPr>
        <w:tabs>
          <w:tab w:val="num" w:pos="6848"/>
        </w:tabs>
        <w:ind w:left="6848" w:hanging="360"/>
      </w:pPr>
      <w:rPr>
        <w:rFonts w:ascii="Wingdings" w:hAnsi="Wingdings" w:hint="default"/>
      </w:rPr>
    </w:lvl>
  </w:abstractNum>
  <w:abstractNum w:abstractNumId="2" w15:restartNumberingAfterBreak="0">
    <w:nsid w:val="0C6B1D6F"/>
    <w:multiLevelType w:val="hybridMultilevel"/>
    <w:tmpl w:val="CEFE5DD0"/>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044885"/>
    <w:multiLevelType w:val="hybridMultilevel"/>
    <w:tmpl w:val="1E620658"/>
    <w:lvl w:ilvl="0" w:tplc="A83E013E">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0CB648A"/>
    <w:multiLevelType w:val="singleLevel"/>
    <w:tmpl w:val="0409000F"/>
    <w:lvl w:ilvl="0">
      <w:start w:val="2"/>
      <w:numFmt w:val="decimal"/>
      <w:lvlText w:val="%1."/>
      <w:lvlJc w:val="left"/>
      <w:pPr>
        <w:tabs>
          <w:tab w:val="num" w:pos="360"/>
        </w:tabs>
        <w:ind w:left="360" w:hanging="360"/>
      </w:pPr>
      <w:rPr>
        <w:rFonts w:hint="default"/>
      </w:rPr>
    </w:lvl>
  </w:abstractNum>
  <w:abstractNum w:abstractNumId="5" w15:restartNumberingAfterBreak="0">
    <w:nsid w:val="135D18A2"/>
    <w:multiLevelType w:val="hybridMultilevel"/>
    <w:tmpl w:val="88604DE8"/>
    <w:lvl w:ilvl="0" w:tplc="DB0A8756">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BE67BCF"/>
    <w:multiLevelType w:val="hybridMultilevel"/>
    <w:tmpl w:val="2870B948"/>
    <w:lvl w:ilvl="0" w:tplc="37CACB70">
      <w:start w:val="1"/>
      <w:numFmt w:val="bullet"/>
      <w:lvlText w:val=""/>
      <w:lvlJc w:val="left"/>
      <w:pPr>
        <w:tabs>
          <w:tab w:val="num" w:pos="720"/>
        </w:tabs>
        <w:ind w:left="720" w:hanging="360"/>
      </w:pPr>
      <w:rPr>
        <w:rFonts w:ascii="Symbol" w:hAnsi="Symbol" w:hint="default"/>
      </w:rPr>
    </w:lvl>
    <w:lvl w:ilvl="1" w:tplc="46D493D8" w:tentative="1">
      <w:start w:val="1"/>
      <w:numFmt w:val="bullet"/>
      <w:lvlText w:val="o"/>
      <w:lvlJc w:val="left"/>
      <w:pPr>
        <w:tabs>
          <w:tab w:val="num" w:pos="1440"/>
        </w:tabs>
        <w:ind w:left="1440" w:hanging="360"/>
      </w:pPr>
      <w:rPr>
        <w:rFonts w:ascii="Courier New" w:hAnsi="Courier New" w:hint="default"/>
      </w:rPr>
    </w:lvl>
    <w:lvl w:ilvl="2" w:tplc="4F68A5E4" w:tentative="1">
      <w:start w:val="1"/>
      <w:numFmt w:val="bullet"/>
      <w:lvlText w:val=""/>
      <w:lvlJc w:val="left"/>
      <w:pPr>
        <w:tabs>
          <w:tab w:val="num" w:pos="2160"/>
        </w:tabs>
        <w:ind w:left="2160" w:hanging="360"/>
      </w:pPr>
      <w:rPr>
        <w:rFonts w:ascii="Wingdings" w:hAnsi="Wingdings" w:hint="default"/>
      </w:rPr>
    </w:lvl>
    <w:lvl w:ilvl="3" w:tplc="9B28D5C8" w:tentative="1">
      <w:start w:val="1"/>
      <w:numFmt w:val="bullet"/>
      <w:lvlText w:val=""/>
      <w:lvlJc w:val="left"/>
      <w:pPr>
        <w:tabs>
          <w:tab w:val="num" w:pos="2880"/>
        </w:tabs>
        <w:ind w:left="2880" w:hanging="360"/>
      </w:pPr>
      <w:rPr>
        <w:rFonts w:ascii="Symbol" w:hAnsi="Symbol" w:hint="default"/>
      </w:rPr>
    </w:lvl>
    <w:lvl w:ilvl="4" w:tplc="0D3E6F44" w:tentative="1">
      <w:start w:val="1"/>
      <w:numFmt w:val="bullet"/>
      <w:lvlText w:val="o"/>
      <w:lvlJc w:val="left"/>
      <w:pPr>
        <w:tabs>
          <w:tab w:val="num" w:pos="3600"/>
        </w:tabs>
        <w:ind w:left="3600" w:hanging="360"/>
      </w:pPr>
      <w:rPr>
        <w:rFonts w:ascii="Courier New" w:hAnsi="Courier New" w:hint="default"/>
      </w:rPr>
    </w:lvl>
    <w:lvl w:ilvl="5" w:tplc="FA92806C" w:tentative="1">
      <w:start w:val="1"/>
      <w:numFmt w:val="bullet"/>
      <w:lvlText w:val=""/>
      <w:lvlJc w:val="left"/>
      <w:pPr>
        <w:tabs>
          <w:tab w:val="num" w:pos="4320"/>
        </w:tabs>
        <w:ind w:left="4320" w:hanging="360"/>
      </w:pPr>
      <w:rPr>
        <w:rFonts w:ascii="Wingdings" w:hAnsi="Wingdings" w:hint="default"/>
      </w:rPr>
    </w:lvl>
    <w:lvl w:ilvl="6" w:tplc="2548848A" w:tentative="1">
      <w:start w:val="1"/>
      <w:numFmt w:val="bullet"/>
      <w:lvlText w:val=""/>
      <w:lvlJc w:val="left"/>
      <w:pPr>
        <w:tabs>
          <w:tab w:val="num" w:pos="5040"/>
        </w:tabs>
        <w:ind w:left="5040" w:hanging="360"/>
      </w:pPr>
      <w:rPr>
        <w:rFonts w:ascii="Symbol" w:hAnsi="Symbol" w:hint="default"/>
      </w:rPr>
    </w:lvl>
    <w:lvl w:ilvl="7" w:tplc="0AACA602" w:tentative="1">
      <w:start w:val="1"/>
      <w:numFmt w:val="bullet"/>
      <w:lvlText w:val="o"/>
      <w:lvlJc w:val="left"/>
      <w:pPr>
        <w:tabs>
          <w:tab w:val="num" w:pos="5760"/>
        </w:tabs>
        <w:ind w:left="5760" w:hanging="360"/>
      </w:pPr>
      <w:rPr>
        <w:rFonts w:ascii="Courier New" w:hAnsi="Courier New" w:hint="default"/>
      </w:rPr>
    </w:lvl>
    <w:lvl w:ilvl="8" w:tplc="176A96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41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667B17"/>
    <w:multiLevelType w:val="hybridMultilevel"/>
    <w:tmpl w:val="5D18B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A2A8C"/>
    <w:multiLevelType w:val="hybridMultilevel"/>
    <w:tmpl w:val="D07A85D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7544B6"/>
    <w:multiLevelType w:val="hybridMultilevel"/>
    <w:tmpl w:val="F540277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E44AAC"/>
    <w:multiLevelType w:val="hybridMultilevel"/>
    <w:tmpl w:val="C2B8B042"/>
    <w:lvl w:ilvl="0" w:tplc="C9BE0F08">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A17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135C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82B4562"/>
    <w:multiLevelType w:val="hybridMultilevel"/>
    <w:tmpl w:val="0C768C7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79688F"/>
    <w:multiLevelType w:val="hybridMultilevel"/>
    <w:tmpl w:val="4D345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F3FC4"/>
    <w:multiLevelType w:val="hybridMultilevel"/>
    <w:tmpl w:val="1B8ADE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7B3D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592EF6"/>
    <w:multiLevelType w:val="hybridMultilevel"/>
    <w:tmpl w:val="83BAE4E6"/>
    <w:lvl w:ilvl="0" w:tplc="5950B85E">
      <w:start w:val="1"/>
      <w:numFmt w:val="bullet"/>
      <w:lvlText w:val=""/>
      <w:lvlJc w:val="left"/>
      <w:pPr>
        <w:tabs>
          <w:tab w:val="num" w:pos="720"/>
        </w:tabs>
        <w:ind w:left="720" w:hanging="360"/>
      </w:pPr>
      <w:rPr>
        <w:rFonts w:ascii="Symbol" w:hAnsi="Symbol" w:hint="default"/>
      </w:rPr>
    </w:lvl>
    <w:lvl w:ilvl="1" w:tplc="9552180A" w:tentative="1">
      <w:start w:val="1"/>
      <w:numFmt w:val="bullet"/>
      <w:lvlText w:val="o"/>
      <w:lvlJc w:val="left"/>
      <w:pPr>
        <w:tabs>
          <w:tab w:val="num" w:pos="1440"/>
        </w:tabs>
        <w:ind w:left="1440" w:hanging="360"/>
      </w:pPr>
      <w:rPr>
        <w:rFonts w:ascii="Courier New" w:hAnsi="Courier New" w:hint="default"/>
      </w:rPr>
    </w:lvl>
    <w:lvl w:ilvl="2" w:tplc="9BF0CC5E" w:tentative="1">
      <w:start w:val="1"/>
      <w:numFmt w:val="bullet"/>
      <w:lvlText w:val=""/>
      <w:lvlJc w:val="left"/>
      <w:pPr>
        <w:tabs>
          <w:tab w:val="num" w:pos="2160"/>
        </w:tabs>
        <w:ind w:left="2160" w:hanging="360"/>
      </w:pPr>
      <w:rPr>
        <w:rFonts w:ascii="Wingdings" w:hAnsi="Wingdings" w:hint="default"/>
      </w:rPr>
    </w:lvl>
    <w:lvl w:ilvl="3" w:tplc="B6E4B9C0" w:tentative="1">
      <w:start w:val="1"/>
      <w:numFmt w:val="bullet"/>
      <w:lvlText w:val=""/>
      <w:lvlJc w:val="left"/>
      <w:pPr>
        <w:tabs>
          <w:tab w:val="num" w:pos="2880"/>
        </w:tabs>
        <w:ind w:left="2880" w:hanging="360"/>
      </w:pPr>
      <w:rPr>
        <w:rFonts w:ascii="Symbol" w:hAnsi="Symbol" w:hint="default"/>
      </w:rPr>
    </w:lvl>
    <w:lvl w:ilvl="4" w:tplc="777C5CD8" w:tentative="1">
      <w:start w:val="1"/>
      <w:numFmt w:val="bullet"/>
      <w:lvlText w:val="o"/>
      <w:lvlJc w:val="left"/>
      <w:pPr>
        <w:tabs>
          <w:tab w:val="num" w:pos="3600"/>
        </w:tabs>
        <w:ind w:left="3600" w:hanging="360"/>
      </w:pPr>
      <w:rPr>
        <w:rFonts w:ascii="Courier New" w:hAnsi="Courier New" w:hint="default"/>
      </w:rPr>
    </w:lvl>
    <w:lvl w:ilvl="5" w:tplc="5BC642D2" w:tentative="1">
      <w:start w:val="1"/>
      <w:numFmt w:val="bullet"/>
      <w:lvlText w:val=""/>
      <w:lvlJc w:val="left"/>
      <w:pPr>
        <w:tabs>
          <w:tab w:val="num" w:pos="4320"/>
        </w:tabs>
        <w:ind w:left="4320" w:hanging="360"/>
      </w:pPr>
      <w:rPr>
        <w:rFonts w:ascii="Wingdings" w:hAnsi="Wingdings" w:hint="default"/>
      </w:rPr>
    </w:lvl>
    <w:lvl w:ilvl="6" w:tplc="CF069626" w:tentative="1">
      <w:start w:val="1"/>
      <w:numFmt w:val="bullet"/>
      <w:lvlText w:val=""/>
      <w:lvlJc w:val="left"/>
      <w:pPr>
        <w:tabs>
          <w:tab w:val="num" w:pos="5040"/>
        </w:tabs>
        <w:ind w:left="5040" w:hanging="360"/>
      </w:pPr>
      <w:rPr>
        <w:rFonts w:ascii="Symbol" w:hAnsi="Symbol" w:hint="default"/>
      </w:rPr>
    </w:lvl>
    <w:lvl w:ilvl="7" w:tplc="9D461B90" w:tentative="1">
      <w:start w:val="1"/>
      <w:numFmt w:val="bullet"/>
      <w:lvlText w:val="o"/>
      <w:lvlJc w:val="left"/>
      <w:pPr>
        <w:tabs>
          <w:tab w:val="num" w:pos="5760"/>
        </w:tabs>
        <w:ind w:left="5760" w:hanging="360"/>
      </w:pPr>
      <w:rPr>
        <w:rFonts w:ascii="Courier New" w:hAnsi="Courier New" w:hint="default"/>
      </w:rPr>
    </w:lvl>
    <w:lvl w:ilvl="8" w:tplc="DA5460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F87601"/>
    <w:multiLevelType w:val="singleLevel"/>
    <w:tmpl w:val="B3321952"/>
    <w:lvl w:ilvl="0">
      <w:start w:val="1"/>
      <w:numFmt w:val="decimal"/>
      <w:lvlText w:val="%1."/>
      <w:lvlJc w:val="left"/>
      <w:pPr>
        <w:tabs>
          <w:tab w:val="num" w:pos="720"/>
        </w:tabs>
        <w:ind w:left="720" w:hanging="720"/>
      </w:pPr>
      <w:rPr>
        <w:rFonts w:hint="default"/>
      </w:rPr>
    </w:lvl>
  </w:abstractNum>
  <w:abstractNum w:abstractNumId="20" w15:restartNumberingAfterBreak="0">
    <w:nsid w:val="7D81144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29397285">
    <w:abstractNumId w:val="18"/>
  </w:num>
  <w:num w:numId="2" w16cid:durableId="583955164">
    <w:abstractNumId w:val="19"/>
  </w:num>
  <w:num w:numId="3" w16cid:durableId="965281990">
    <w:abstractNumId w:val="1"/>
  </w:num>
  <w:num w:numId="4" w16cid:durableId="215436095">
    <w:abstractNumId w:val="6"/>
  </w:num>
  <w:num w:numId="5" w16cid:durableId="2008554270">
    <w:abstractNumId w:val="20"/>
  </w:num>
  <w:num w:numId="6" w16cid:durableId="779766688">
    <w:abstractNumId w:val="12"/>
  </w:num>
  <w:num w:numId="7" w16cid:durableId="349836640">
    <w:abstractNumId w:val="17"/>
  </w:num>
  <w:num w:numId="8" w16cid:durableId="526142620">
    <w:abstractNumId w:val="7"/>
  </w:num>
  <w:num w:numId="9" w16cid:durableId="686444804">
    <w:abstractNumId w:val="13"/>
  </w:num>
  <w:num w:numId="10" w16cid:durableId="1929539089">
    <w:abstractNumId w:val="4"/>
  </w:num>
  <w:num w:numId="11" w16cid:durableId="2023582575">
    <w:abstractNumId w:val="5"/>
  </w:num>
  <w:num w:numId="12" w16cid:durableId="805127433">
    <w:abstractNumId w:val="2"/>
  </w:num>
  <w:num w:numId="13" w16cid:durableId="646059061">
    <w:abstractNumId w:val="10"/>
  </w:num>
  <w:num w:numId="14" w16cid:durableId="451438178">
    <w:abstractNumId w:val="14"/>
  </w:num>
  <w:num w:numId="15" w16cid:durableId="2010137681">
    <w:abstractNumId w:val="9"/>
  </w:num>
  <w:num w:numId="16" w16cid:durableId="938029473">
    <w:abstractNumId w:val="16"/>
  </w:num>
  <w:num w:numId="17" w16cid:durableId="1486389133">
    <w:abstractNumId w:val="8"/>
  </w:num>
  <w:num w:numId="18" w16cid:durableId="115103240">
    <w:abstractNumId w:val="15"/>
  </w:num>
  <w:num w:numId="19" w16cid:durableId="1570385034">
    <w:abstractNumId w:val="11"/>
  </w:num>
  <w:num w:numId="20" w16cid:durableId="1920208196">
    <w:abstractNumId w:val="3"/>
  </w:num>
  <w:num w:numId="21" w16cid:durableId="129987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FF"/>
    <w:rsid w:val="000153BD"/>
    <w:rsid w:val="00015FFF"/>
    <w:rsid w:val="00016E6B"/>
    <w:rsid w:val="00031B54"/>
    <w:rsid w:val="00063ADF"/>
    <w:rsid w:val="00091D66"/>
    <w:rsid w:val="0009514A"/>
    <w:rsid w:val="000A0F60"/>
    <w:rsid w:val="000A1E49"/>
    <w:rsid w:val="000A59A8"/>
    <w:rsid w:val="000F438D"/>
    <w:rsid w:val="00101A79"/>
    <w:rsid w:val="00106AD0"/>
    <w:rsid w:val="00110400"/>
    <w:rsid w:val="0011267B"/>
    <w:rsid w:val="00120359"/>
    <w:rsid w:val="0012160B"/>
    <w:rsid w:val="00124DEF"/>
    <w:rsid w:val="001274BB"/>
    <w:rsid w:val="00147B88"/>
    <w:rsid w:val="00155FAE"/>
    <w:rsid w:val="00160217"/>
    <w:rsid w:val="00174328"/>
    <w:rsid w:val="00176DC4"/>
    <w:rsid w:val="0018319F"/>
    <w:rsid w:val="001A1F1C"/>
    <w:rsid w:val="001B5663"/>
    <w:rsid w:val="001B5E60"/>
    <w:rsid w:val="001C57AC"/>
    <w:rsid w:val="001D3777"/>
    <w:rsid w:val="00200633"/>
    <w:rsid w:val="0021513A"/>
    <w:rsid w:val="00227ED1"/>
    <w:rsid w:val="002354C7"/>
    <w:rsid w:val="00240931"/>
    <w:rsid w:val="002503AD"/>
    <w:rsid w:val="00267CB3"/>
    <w:rsid w:val="00280CEF"/>
    <w:rsid w:val="00283133"/>
    <w:rsid w:val="002832FB"/>
    <w:rsid w:val="00291A53"/>
    <w:rsid w:val="002B2543"/>
    <w:rsid w:val="002B25E1"/>
    <w:rsid w:val="002B368E"/>
    <w:rsid w:val="002B4DBF"/>
    <w:rsid w:val="002D0AB2"/>
    <w:rsid w:val="002D750A"/>
    <w:rsid w:val="002E119B"/>
    <w:rsid w:val="002E55E2"/>
    <w:rsid w:val="002E799B"/>
    <w:rsid w:val="00303055"/>
    <w:rsid w:val="00322376"/>
    <w:rsid w:val="00332E02"/>
    <w:rsid w:val="003443A5"/>
    <w:rsid w:val="00345939"/>
    <w:rsid w:val="003560D7"/>
    <w:rsid w:val="003633A5"/>
    <w:rsid w:val="003725A9"/>
    <w:rsid w:val="003736D3"/>
    <w:rsid w:val="00374A4E"/>
    <w:rsid w:val="00383479"/>
    <w:rsid w:val="00395FC5"/>
    <w:rsid w:val="003A5CC0"/>
    <w:rsid w:val="003A6A48"/>
    <w:rsid w:val="003F2CC0"/>
    <w:rsid w:val="003F7781"/>
    <w:rsid w:val="004154C5"/>
    <w:rsid w:val="004222D4"/>
    <w:rsid w:val="00431D78"/>
    <w:rsid w:val="004329A6"/>
    <w:rsid w:val="0043708D"/>
    <w:rsid w:val="004409F5"/>
    <w:rsid w:val="0044231D"/>
    <w:rsid w:val="00443771"/>
    <w:rsid w:val="00471B9D"/>
    <w:rsid w:val="00471E01"/>
    <w:rsid w:val="00491A0B"/>
    <w:rsid w:val="004B556F"/>
    <w:rsid w:val="004B66A0"/>
    <w:rsid w:val="004E17E5"/>
    <w:rsid w:val="004E654D"/>
    <w:rsid w:val="004F144E"/>
    <w:rsid w:val="00510382"/>
    <w:rsid w:val="005135C1"/>
    <w:rsid w:val="00513FE7"/>
    <w:rsid w:val="00517298"/>
    <w:rsid w:val="00523A9B"/>
    <w:rsid w:val="00544397"/>
    <w:rsid w:val="005663B2"/>
    <w:rsid w:val="005737B5"/>
    <w:rsid w:val="00573DD5"/>
    <w:rsid w:val="00577AC4"/>
    <w:rsid w:val="00583E85"/>
    <w:rsid w:val="0058547A"/>
    <w:rsid w:val="00585768"/>
    <w:rsid w:val="00585C5C"/>
    <w:rsid w:val="005923E6"/>
    <w:rsid w:val="00597FB2"/>
    <w:rsid w:val="005A231A"/>
    <w:rsid w:val="005A451E"/>
    <w:rsid w:val="005A75F0"/>
    <w:rsid w:val="005B739C"/>
    <w:rsid w:val="005B76CF"/>
    <w:rsid w:val="005B7883"/>
    <w:rsid w:val="005E0023"/>
    <w:rsid w:val="005E27DB"/>
    <w:rsid w:val="005E64F3"/>
    <w:rsid w:val="005E7625"/>
    <w:rsid w:val="00612CD4"/>
    <w:rsid w:val="00647760"/>
    <w:rsid w:val="0065781A"/>
    <w:rsid w:val="00661EF3"/>
    <w:rsid w:val="00667A83"/>
    <w:rsid w:val="00667FE7"/>
    <w:rsid w:val="0067353D"/>
    <w:rsid w:val="0067744D"/>
    <w:rsid w:val="006903B8"/>
    <w:rsid w:val="0069653F"/>
    <w:rsid w:val="006A304F"/>
    <w:rsid w:val="006B6E77"/>
    <w:rsid w:val="006C0A30"/>
    <w:rsid w:val="006E0919"/>
    <w:rsid w:val="006E70E8"/>
    <w:rsid w:val="006F56BE"/>
    <w:rsid w:val="00701E74"/>
    <w:rsid w:val="0070313B"/>
    <w:rsid w:val="00717F32"/>
    <w:rsid w:val="007348F6"/>
    <w:rsid w:val="0074289D"/>
    <w:rsid w:val="00745514"/>
    <w:rsid w:val="00750C5C"/>
    <w:rsid w:val="0075491C"/>
    <w:rsid w:val="007879F8"/>
    <w:rsid w:val="0079136D"/>
    <w:rsid w:val="007A2A8E"/>
    <w:rsid w:val="007B7931"/>
    <w:rsid w:val="007C09C3"/>
    <w:rsid w:val="007C4FC8"/>
    <w:rsid w:val="007C5D86"/>
    <w:rsid w:val="007E4F1C"/>
    <w:rsid w:val="007F4DBC"/>
    <w:rsid w:val="00816E8C"/>
    <w:rsid w:val="008231EC"/>
    <w:rsid w:val="0084724C"/>
    <w:rsid w:val="00872836"/>
    <w:rsid w:val="00872B10"/>
    <w:rsid w:val="00877FCC"/>
    <w:rsid w:val="008B1923"/>
    <w:rsid w:val="008B2E6B"/>
    <w:rsid w:val="008D5B6C"/>
    <w:rsid w:val="008E6102"/>
    <w:rsid w:val="008F6718"/>
    <w:rsid w:val="008F6BA9"/>
    <w:rsid w:val="008F753C"/>
    <w:rsid w:val="00911260"/>
    <w:rsid w:val="009219BF"/>
    <w:rsid w:val="009317E3"/>
    <w:rsid w:val="009428B9"/>
    <w:rsid w:val="00953790"/>
    <w:rsid w:val="00957FFE"/>
    <w:rsid w:val="00964900"/>
    <w:rsid w:val="00982B3F"/>
    <w:rsid w:val="009A4AD1"/>
    <w:rsid w:val="009B3C28"/>
    <w:rsid w:val="009B63B0"/>
    <w:rsid w:val="009C370E"/>
    <w:rsid w:val="009C5FE8"/>
    <w:rsid w:val="009E4C71"/>
    <w:rsid w:val="00A006F1"/>
    <w:rsid w:val="00A155D1"/>
    <w:rsid w:val="00A17C9B"/>
    <w:rsid w:val="00A275D4"/>
    <w:rsid w:val="00A36B27"/>
    <w:rsid w:val="00A52DC2"/>
    <w:rsid w:val="00A53121"/>
    <w:rsid w:val="00A576C1"/>
    <w:rsid w:val="00A606A8"/>
    <w:rsid w:val="00A62EFC"/>
    <w:rsid w:val="00A70F3F"/>
    <w:rsid w:val="00A8398E"/>
    <w:rsid w:val="00A926F5"/>
    <w:rsid w:val="00AA5042"/>
    <w:rsid w:val="00AB1A65"/>
    <w:rsid w:val="00AC1674"/>
    <w:rsid w:val="00AD35C6"/>
    <w:rsid w:val="00AD7AB4"/>
    <w:rsid w:val="00AF3F46"/>
    <w:rsid w:val="00B2086C"/>
    <w:rsid w:val="00B214A9"/>
    <w:rsid w:val="00B24DAF"/>
    <w:rsid w:val="00B32598"/>
    <w:rsid w:val="00B3278A"/>
    <w:rsid w:val="00B32B66"/>
    <w:rsid w:val="00B372C6"/>
    <w:rsid w:val="00B4787E"/>
    <w:rsid w:val="00B55459"/>
    <w:rsid w:val="00B602D8"/>
    <w:rsid w:val="00B63B4C"/>
    <w:rsid w:val="00B67F1D"/>
    <w:rsid w:val="00B900B2"/>
    <w:rsid w:val="00BA7CE1"/>
    <w:rsid w:val="00BB480F"/>
    <w:rsid w:val="00BC07FF"/>
    <w:rsid w:val="00BD03B5"/>
    <w:rsid w:val="00BE0FBC"/>
    <w:rsid w:val="00BF38F3"/>
    <w:rsid w:val="00BF4762"/>
    <w:rsid w:val="00C23CDA"/>
    <w:rsid w:val="00C26C7C"/>
    <w:rsid w:val="00C27561"/>
    <w:rsid w:val="00C401B0"/>
    <w:rsid w:val="00C65238"/>
    <w:rsid w:val="00C66392"/>
    <w:rsid w:val="00C811DD"/>
    <w:rsid w:val="00C825D2"/>
    <w:rsid w:val="00C87963"/>
    <w:rsid w:val="00C933BB"/>
    <w:rsid w:val="00C956A3"/>
    <w:rsid w:val="00C976D5"/>
    <w:rsid w:val="00CA1394"/>
    <w:rsid w:val="00CA7FB2"/>
    <w:rsid w:val="00CC640A"/>
    <w:rsid w:val="00CD2C01"/>
    <w:rsid w:val="00CE2EF6"/>
    <w:rsid w:val="00CF03BE"/>
    <w:rsid w:val="00CF31E0"/>
    <w:rsid w:val="00CF62AF"/>
    <w:rsid w:val="00D03F4D"/>
    <w:rsid w:val="00D10A7F"/>
    <w:rsid w:val="00D1683B"/>
    <w:rsid w:val="00D2334B"/>
    <w:rsid w:val="00D2780A"/>
    <w:rsid w:val="00D27DBD"/>
    <w:rsid w:val="00D30D6F"/>
    <w:rsid w:val="00D3736C"/>
    <w:rsid w:val="00D43621"/>
    <w:rsid w:val="00D53897"/>
    <w:rsid w:val="00D61029"/>
    <w:rsid w:val="00D61BA7"/>
    <w:rsid w:val="00D64CC2"/>
    <w:rsid w:val="00D838AF"/>
    <w:rsid w:val="00D91F80"/>
    <w:rsid w:val="00D926A2"/>
    <w:rsid w:val="00D97075"/>
    <w:rsid w:val="00DA07F7"/>
    <w:rsid w:val="00DB480C"/>
    <w:rsid w:val="00DC6B20"/>
    <w:rsid w:val="00DC77DB"/>
    <w:rsid w:val="00DD07A9"/>
    <w:rsid w:val="00DD6095"/>
    <w:rsid w:val="00DE43BA"/>
    <w:rsid w:val="00DE5E70"/>
    <w:rsid w:val="00DF200B"/>
    <w:rsid w:val="00DF493A"/>
    <w:rsid w:val="00E2616B"/>
    <w:rsid w:val="00E332BC"/>
    <w:rsid w:val="00E51713"/>
    <w:rsid w:val="00E638E6"/>
    <w:rsid w:val="00E666FC"/>
    <w:rsid w:val="00E72C20"/>
    <w:rsid w:val="00E87FA7"/>
    <w:rsid w:val="00E93B5C"/>
    <w:rsid w:val="00E93C16"/>
    <w:rsid w:val="00E97D26"/>
    <w:rsid w:val="00EB0622"/>
    <w:rsid w:val="00EC1DCD"/>
    <w:rsid w:val="00EC2DB5"/>
    <w:rsid w:val="00EC42BC"/>
    <w:rsid w:val="00EC77C0"/>
    <w:rsid w:val="00EC7F56"/>
    <w:rsid w:val="00EE40E2"/>
    <w:rsid w:val="00EE73DC"/>
    <w:rsid w:val="00EF06F1"/>
    <w:rsid w:val="00EF5958"/>
    <w:rsid w:val="00F0166F"/>
    <w:rsid w:val="00F02E65"/>
    <w:rsid w:val="00F0430C"/>
    <w:rsid w:val="00F156B3"/>
    <w:rsid w:val="00F17DC1"/>
    <w:rsid w:val="00F334D4"/>
    <w:rsid w:val="00F37AD7"/>
    <w:rsid w:val="00F44C87"/>
    <w:rsid w:val="00F83048"/>
    <w:rsid w:val="00F87EFA"/>
    <w:rsid w:val="00F9303C"/>
    <w:rsid w:val="00F96DF9"/>
    <w:rsid w:val="00FA1667"/>
    <w:rsid w:val="00FA44F8"/>
    <w:rsid w:val="00FA7229"/>
    <w:rsid w:val="00FA7C92"/>
    <w:rsid w:val="00FB1157"/>
    <w:rsid w:val="00FD649B"/>
    <w:rsid w:val="00FD6566"/>
    <w:rsid w:val="00FE3E0D"/>
    <w:rsid w:val="00FE648B"/>
    <w:rsid w:val="00FF1BF9"/>
    <w:rsid w:val="00FF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723678F1"/>
  <w15:chartTrackingRefBased/>
  <w15:docId w15:val="{21994EAC-8317-4D3B-9B97-73111015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36D"/>
    <w:rPr>
      <w:rFonts w:ascii="Arial" w:hAnsi="Arial"/>
      <w:sz w:val="24"/>
    </w:rPr>
  </w:style>
  <w:style w:type="paragraph" w:styleId="Heading1">
    <w:name w:val="heading 1"/>
    <w:next w:val="Normal"/>
    <w:autoRedefine/>
    <w:qFormat/>
    <w:rsid w:val="00FE648B"/>
    <w:pPr>
      <w:keepNext/>
      <w:outlineLvl w:val="0"/>
    </w:pPr>
    <w:rPr>
      <w:rFonts w:ascii="Arial" w:hAnsi="Arial"/>
      <w:b/>
      <w:sz w:val="24"/>
    </w:rPr>
  </w:style>
  <w:style w:type="paragraph" w:styleId="Heading2">
    <w:name w:val="heading 2"/>
    <w:basedOn w:val="Heading1"/>
    <w:next w:val="Normal"/>
    <w:autoRedefine/>
    <w:qFormat/>
    <w:rsid w:val="0079136D"/>
    <w:pPr>
      <w:outlineLvl w:val="1"/>
    </w:pPr>
    <w:rPr>
      <w:u w:val="single"/>
    </w:rPr>
  </w:style>
  <w:style w:type="paragraph" w:styleId="Heading3">
    <w:name w:val="heading 3"/>
    <w:basedOn w:val="Heading2"/>
    <w:next w:val="Normal"/>
    <w:autoRedefine/>
    <w:qFormat/>
    <w:rsid w:val="00A53121"/>
    <w:pPr>
      <w:outlineLvl w:val="2"/>
    </w:pPr>
    <w:rPr>
      <w:rFonts w:cs="Arial"/>
      <w:b w:val="0"/>
      <w:u w:val="none"/>
    </w:rPr>
  </w:style>
  <w:style w:type="paragraph" w:styleId="Heading4">
    <w:name w:val="heading 4"/>
    <w:basedOn w:val="Normal"/>
    <w:next w:val="Normal"/>
    <w:qFormat/>
    <w:pPr>
      <w:keepNext/>
      <w:outlineLvl w:val="3"/>
    </w:pPr>
    <w:rPr>
      <w:i/>
      <w:iCs/>
      <w:sz w:val="16"/>
    </w:rPr>
  </w:style>
  <w:style w:type="paragraph" w:styleId="Heading5">
    <w:name w:val="heading 5"/>
    <w:basedOn w:val="Normal"/>
    <w:next w:val="Normal"/>
    <w:qFormat/>
    <w:pPr>
      <w:keepNext/>
      <w:outlineLvl w:val="4"/>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Quick1">
    <w:name w:val="Quick 1."/>
    <w:basedOn w:val="Normal"/>
    <w:pPr>
      <w:overflowPunct w:val="0"/>
      <w:autoSpaceDE w:val="0"/>
      <w:autoSpaceDN w:val="0"/>
      <w:adjustRightInd w:val="0"/>
      <w:ind w:left="720" w:hanging="720"/>
      <w:textAlignment w:val="baseline"/>
    </w:pPr>
  </w:style>
  <w:style w:type="paragraph" w:styleId="BodyTextIndent">
    <w:name w:val="Body Text Indent"/>
    <w:basedOn w:val="Normal"/>
    <w:pPr>
      <w:tabs>
        <w:tab w:val="left" w:pos="-328"/>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720"/>
    </w:pPr>
  </w:style>
  <w:style w:type="paragraph" w:styleId="BodyText">
    <w:name w:val="Body Text"/>
    <w:basedOn w:val="Normal"/>
    <w:link w:val="BodyTextChar"/>
    <w:pPr>
      <w:tabs>
        <w:tab w:val="left" w:pos="-328"/>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pPr>
    <w:rPr>
      <w:i/>
    </w:rPr>
  </w:style>
  <w:style w:type="paragraph" w:customStyle="1" w:styleId="Default">
    <w:name w:val="Default"/>
    <w:rsid w:val="004329A6"/>
    <w:rPr>
      <w:rFonts w:ascii="Arial" w:hAnsi="Arial"/>
      <w:snapToGrid w:val="0"/>
      <w:color w:val="000000"/>
      <w:sz w:val="24"/>
    </w:rPr>
  </w:style>
  <w:style w:type="paragraph" w:styleId="BalloonText">
    <w:name w:val="Balloon Text"/>
    <w:basedOn w:val="Normal"/>
    <w:semiHidden/>
    <w:rsid w:val="009428B9"/>
    <w:rPr>
      <w:rFonts w:ascii="Tahoma" w:hAnsi="Tahoma" w:cs="Tahoma"/>
      <w:sz w:val="16"/>
      <w:szCs w:val="16"/>
    </w:rPr>
  </w:style>
  <w:style w:type="character" w:customStyle="1" w:styleId="FooterChar">
    <w:name w:val="Footer Char"/>
    <w:link w:val="Footer"/>
    <w:rsid w:val="0079136D"/>
    <w:rPr>
      <w:sz w:val="24"/>
    </w:rPr>
  </w:style>
  <w:style w:type="character" w:customStyle="1" w:styleId="HeaderChar">
    <w:name w:val="Header Char"/>
    <w:link w:val="Header"/>
    <w:uiPriority w:val="99"/>
    <w:rsid w:val="0079136D"/>
    <w:rPr>
      <w:sz w:val="24"/>
    </w:rPr>
  </w:style>
  <w:style w:type="character" w:customStyle="1" w:styleId="BodyTextChar">
    <w:name w:val="Body Text Char"/>
    <w:link w:val="BodyText"/>
    <w:rsid w:val="0079136D"/>
    <w:rPr>
      <w:i/>
      <w:sz w:val="24"/>
    </w:rPr>
  </w:style>
  <w:style w:type="paragraph" w:styleId="ListParagraph">
    <w:name w:val="List Paragraph"/>
    <w:basedOn w:val="Normal"/>
    <w:uiPriority w:val="34"/>
    <w:qFormat/>
    <w:rsid w:val="001274BB"/>
    <w:pPr>
      <w:ind w:left="720"/>
      <w:contextualSpacing/>
    </w:pPr>
  </w:style>
  <w:style w:type="paragraph" w:styleId="Revision">
    <w:name w:val="Revision"/>
    <w:hidden/>
    <w:uiPriority w:val="99"/>
    <w:semiHidden/>
    <w:rsid w:val="00FE648B"/>
    <w:rPr>
      <w:rFonts w:ascii="Arial" w:hAnsi="Arial"/>
      <w:sz w:val="24"/>
    </w:rPr>
  </w:style>
  <w:style w:type="paragraph" w:styleId="NormalWeb">
    <w:name w:val="Normal (Web)"/>
    <w:basedOn w:val="Normal"/>
    <w:uiPriority w:val="99"/>
    <w:unhideWhenUsed/>
    <w:rsid w:val="00A5312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9913">
      <w:bodyDiv w:val="1"/>
      <w:marLeft w:val="0"/>
      <w:marRight w:val="0"/>
      <w:marTop w:val="0"/>
      <w:marBottom w:val="0"/>
      <w:divBdr>
        <w:top w:val="none" w:sz="0" w:space="0" w:color="auto"/>
        <w:left w:val="none" w:sz="0" w:space="0" w:color="auto"/>
        <w:bottom w:val="none" w:sz="0" w:space="0" w:color="auto"/>
        <w:right w:val="none" w:sz="0" w:space="0" w:color="auto"/>
      </w:divBdr>
    </w:div>
    <w:div w:id="615599334">
      <w:bodyDiv w:val="1"/>
      <w:marLeft w:val="0"/>
      <w:marRight w:val="0"/>
      <w:marTop w:val="0"/>
      <w:marBottom w:val="0"/>
      <w:divBdr>
        <w:top w:val="none" w:sz="0" w:space="0" w:color="auto"/>
        <w:left w:val="none" w:sz="0" w:space="0" w:color="auto"/>
        <w:bottom w:val="none" w:sz="0" w:space="0" w:color="auto"/>
        <w:right w:val="none" w:sz="0" w:space="0" w:color="auto"/>
      </w:divBdr>
    </w:div>
    <w:div w:id="933782537">
      <w:bodyDiv w:val="1"/>
      <w:marLeft w:val="0"/>
      <w:marRight w:val="0"/>
      <w:marTop w:val="0"/>
      <w:marBottom w:val="0"/>
      <w:divBdr>
        <w:top w:val="none" w:sz="0" w:space="0" w:color="auto"/>
        <w:left w:val="none" w:sz="0" w:space="0" w:color="auto"/>
        <w:bottom w:val="none" w:sz="0" w:space="0" w:color="auto"/>
        <w:right w:val="none" w:sz="0" w:space="0" w:color="auto"/>
      </w:divBdr>
      <w:divsChild>
        <w:div w:id="1863129131">
          <w:marLeft w:val="0"/>
          <w:marRight w:val="0"/>
          <w:marTop w:val="0"/>
          <w:marBottom w:val="0"/>
          <w:divBdr>
            <w:top w:val="none" w:sz="0" w:space="0" w:color="auto"/>
            <w:left w:val="none" w:sz="0" w:space="0" w:color="auto"/>
            <w:bottom w:val="none" w:sz="0" w:space="0" w:color="auto"/>
            <w:right w:val="none" w:sz="0" w:space="0" w:color="auto"/>
          </w:divBdr>
          <w:divsChild>
            <w:div w:id="437868246">
              <w:marLeft w:val="0"/>
              <w:marRight w:val="0"/>
              <w:marTop w:val="0"/>
              <w:marBottom w:val="0"/>
              <w:divBdr>
                <w:top w:val="none" w:sz="0" w:space="0" w:color="auto"/>
                <w:left w:val="none" w:sz="0" w:space="0" w:color="auto"/>
                <w:bottom w:val="none" w:sz="0" w:space="0" w:color="auto"/>
                <w:right w:val="none" w:sz="0" w:space="0" w:color="auto"/>
              </w:divBdr>
              <w:divsChild>
                <w:div w:id="849025427">
                  <w:marLeft w:val="0"/>
                  <w:marRight w:val="0"/>
                  <w:marTop w:val="0"/>
                  <w:marBottom w:val="0"/>
                  <w:divBdr>
                    <w:top w:val="none" w:sz="0" w:space="0" w:color="auto"/>
                    <w:left w:val="none" w:sz="0" w:space="0" w:color="auto"/>
                    <w:bottom w:val="none" w:sz="0" w:space="0" w:color="auto"/>
                    <w:right w:val="none" w:sz="0" w:space="0" w:color="auto"/>
                  </w:divBdr>
                  <w:divsChild>
                    <w:div w:id="1771076224">
                      <w:marLeft w:val="0"/>
                      <w:marRight w:val="0"/>
                      <w:marTop w:val="0"/>
                      <w:marBottom w:val="0"/>
                      <w:divBdr>
                        <w:top w:val="none" w:sz="0" w:space="0" w:color="auto"/>
                        <w:left w:val="none" w:sz="0" w:space="0" w:color="auto"/>
                        <w:bottom w:val="none" w:sz="0" w:space="0" w:color="auto"/>
                        <w:right w:val="none" w:sz="0" w:space="0" w:color="auto"/>
                      </w:divBdr>
                      <w:divsChild>
                        <w:div w:id="1129589158">
                          <w:marLeft w:val="0"/>
                          <w:marRight w:val="0"/>
                          <w:marTop w:val="0"/>
                          <w:marBottom w:val="0"/>
                          <w:divBdr>
                            <w:top w:val="none" w:sz="0" w:space="0" w:color="auto"/>
                            <w:left w:val="none" w:sz="0" w:space="0" w:color="auto"/>
                            <w:bottom w:val="none" w:sz="0" w:space="0" w:color="auto"/>
                            <w:right w:val="none" w:sz="0" w:space="0" w:color="auto"/>
                          </w:divBdr>
                          <w:divsChild>
                            <w:div w:id="9311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651126">
      <w:bodyDiv w:val="1"/>
      <w:marLeft w:val="0"/>
      <w:marRight w:val="0"/>
      <w:marTop w:val="0"/>
      <w:marBottom w:val="0"/>
      <w:divBdr>
        <w:top w:val="none" w:sz="0" w:space="0" w:color="auto"/>
        <w:left w:val="none" w:sz="0" w:space="0" w:color="auto"/>
        <w:bottom w:val="none" w:sz="0" w:space="0" w:color="auto"/>
        <w:right w:val="none" w:sz="0" w:space="0" w:color="auto"/>
      </w:divBdr>
    </w:div>
    <w:div w:id="1197693356">
      <w:bodyDiv w:val="1"/>
      <w:marLeft w:val="0"/>
      <w:marRight w:val="0"/>
      <w:marTop w:val="0"/>
      <w:marBottom w:val="0"/>
      <w:divBdr>
        <w:top w:val="none" w:sz="0" w:space="0" w:color="auto"/>
        <w:left w:val="none" w:sz="0" w:space="0" w:color="auto"/>
        <w:bottom w:val="none" w:sz="0" w:space="0" w:color="auto"/>
        <w:right w:val="none" w:sz="0" w:space="0" w:color="auto"/>
      </w:divBdr>
      <w:divsChild>
        <w:div w:id="871041120">
          <w:marLeft w:val="0"/>
          <w:marRight w:val="0"/>
          <w:marTop w:val="0"/>
          <w:marBottom w:val="0"/>
          <w:divBdr>
            <w:top w:val="none" w:sz="0" w:space="0" w:color="auto"/>
            <w:left w:val="none" w:sz="0" w:space="0" w:color="auto"/>
            <w:bottom w:val="none" w:sz="0" w:space="0" w:color="auto"/>
            <w:right w:val="none" w:sz="0" w:space="0" w:color="auto"/>
          </w:divBdr>
          <w:divsChild>
            <w:div w:id="751897272">
              <w:marLeft w:val="0"/>
              <w:marRight w:val="0"/>
              <w:marTop w:val="0"/>
              <w:marBottom w:val="0"/>
              <w:divBdr>
                <w:top w:val="none" w:sz="0" w:space="0" w:color="auto"/>
                <w:left w:val="none" w:sz="0" w:space="0" w:color="auto"/>
                <w:bottom w:val="none" w:sz="0" w:space="0" w:color="auto"/>
                <w:right w:val="none" w:sz="0" w:space="0" w:color="auto"/>
              </w:divBdr>
              <w:divsChild>
                <w:div w:id="867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967">
      <w:bodyDiv w:val="1"/>
      <w:marLeft w:val="0"/>
      <w:marRight w:val="0"/>
      <w:marTop w:val="0"/>
      <w:marBottom w:val="0"/>
      <w:divBdr>
        <w:top w:val="none" w:sz="0" w:space="0" w:color="auto"/>
        <w:left w:val="none" w:sz="0" w:space="0" w:color="auto"/>
        <w:bottom w:val="none" w:sz="0" w:space="0" w:color="auto"/>
        <w:right w:val="none" w:sz="0" w:space="0" w:color="auto"/>
      </w:divBdr>
    </w:div>
    <w:div w:id="1905145418">
      <w:bodyDiv w:val="1"/>
      <w:marLeft w:val="0"/>
      <w:marRight w:val="0"/>
      <w:marTop w:val="0"/>
      <w:marBottom w:val="0"/>
      <w:divBdr>
        <w:top w:val="none" w:sz="0" w:space="0" w:color="auto"/>
        <w:left w:val="none" w:sz="0" w:space="0" w:color="auto"/>
        <w:bottom w:val="none" w:sz="0" w:space="0" w:color="auto"/>
        <w:right w:val="none" w:sz="0" w:space="0" w:color="auto"/>
      </w:divBdr>
      <w:divsChild>
        <w:div w:id="640621389">
          <w:marLeft w:val="0"/>
          <w:marRight w:val="0"/>
          <w:marTop w:val="0"/>
          <w:marBottom w:val="0"/>
          <w:divBdr>
            <w:top w:val="none" w:sz="0" w:space="0" w:color="auto"/>
            <w:left w:val="none" w:sz="0" w:space="0" w:color="auto"/>
            <w:bottom w:val="none" w:sz="0" w:space="0" w:color="auto"/>
            <w:right w:val="none" w:sz="0" w:space="0" w:color="auto"/>
          </w:divBdr>
          <w:divsChild>
            <w:div w:id="2088109854">
              <w:marLeft w:val="0"/>
              <w:marRight w:val="0"/>
              <w:marTop w:val="0"/>
              <w:marBottom w:val="0"/>
              <w:divBdr>
                <w:top w:val="none" w:sz="0" w:space="0" w:color="auto"/>
                <w:left w:val="none" w:sz="0" w:space="0" w:color="auto"/>
                <w:bottom w:val="none" w:sz="0" w:space="0" w:color="auto"/>
                <w:right w:val="none" w:sz="0" w:space="0" w:color="auto"/>
              </w:divBdr>
              <w:divsChild>
                <w:div w:id="17918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ndeen\OneDrive%20-%20Department%20of%20State%20Hospitals\Documents\1026%20Template%20Proposal%202019%20Abbr%20PPR%20DS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URL xmlns="0f7d3f0c-95e3-40a0-a426-a72e9abec20d">https://cadsh.sharepoint.com/:w:/s/ReportRevisionProject2019/ERYfkh1S6rlGrB8FQxcjXcQBKXqeECJKlno8sdBsngWBbw?e=c0C1Uh</Share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9B515CB450447BA8144AC4CC5C4D2" ma:contentTypeVersion="5" ma:contentTypeDescription="Create a new document." ma:contentTypeScope="" ma:versionID="9bb9b6857729d53a988828e24a321c49">
  <xsd:schema xmlns:xsd="http://www.w3.org/2001/XMLSchema" xmlns:xs="http://www.w3.org/2001/XMLSchema" xmlns:p="http://schemas.microsoft.com/office/2006/metadata/properties" xmlns:ns2="0f7d3f0c-95e3-40a0-a426-a72e9abec20d" xmlns:ns3="c39ae3a8-5d71-49c3-bb55-ab32bcc52bcb" targetNamespace="http://schemas.microsoft.com/office/2006/metadata/properties" ma:root="true" ma:fieldsID="07fe41b57db4bb95c34ca9648ea403fd" ns2:_="" ns3:_="">
    <xsd:import namespace="0f7d3f0c-95e3-40a0-a426-a72e9abec20d"/>
    <xsd:import namespace="c39ae3a8-5d71-49c3-bb55-ab32bcc52bcb"/>
    <xsd:element name="properties">
      <xsd:complexType>
        <xsd:sequence>
          <xsd:element name="documentManagement">
            <xsd:complexType>
              <xsd:all>
                <xsd:element ref="ns2:ShareURL"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d3f0c-95e3-40a0-a426-a72e9abec20d" elementFormDefault="qualified">
    <xsd:import namespace="http://schemas.microsoft.com/office/2006/documentManagement/types"/>
    <xsd:import namespace="http://schemas.microsoft.com/office/infopath/2007/PartnerControls"/>
    <xsd:element name="ShareURL" ma:index="8" nillable="true" ma:displayName="ShareURL" ma:format="Dropdown" ma:internalName="ShareURL">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9ae3a8-5d71-49c3-bb55-ab32bcc52b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B3DC9E-2A29-4A40-B186-03C5CACD19F6}">
  <ds:schemaRef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c39ae3a8-5d71-49c3-bb55-ab32bcc52bcb"/>
    <ds:schemaRef ds:uri="http://schemas.microsoft.com/office/infopath/2007/PartnerControls"/>
    <ds:schemaRef ds:uri="http://schemas.openxmlformats.org/package/2006/metadata/core-properties"/>
    <ds:schemaRef ds:uri="0f7d3f0c-95e3-40a0-a426-a72e9abec20d"/>
    <ds:schemaRef ds:uri="http://purl.org/dc/dcmitype/"/>
  </ds:schemaRefs>
</ds:datastoreItem>
</file>

<file path=customXml/itemProps2.xml><?xml version="1.0" encoding="utf-8"?>
<ds:datastoreItem xmlns:ds="http://schemas.openxmlformats.org/officeDocument/2006/customXml" ds:itemID="{92F15FE8-59E0-4CC9-B2CD-E4D06B3CE600}">
  <ds:schemaRefs>
    <ds:schemaRef ds:uri="http://schemas.microsoft.com/sharepoint/v3/contenttype/forms"/>
  </ds:schemaRefs>
</ds:datastoreItem>
</file>

<file path=customXml/itemProps3.xml><?xml version="1.0" encoding="utf-8"?>
<ds:datastoreItem xmlns:ds="http://schemas.openxmlformats.org/officeDocument/2006/customXml" ds:itemID="{4BF4D48D-36FF-4907-A2E8-AB0F5E5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7d3f0c-95e3-40a0-a426-a72e9abec20d"/>
    <ds:schemaRef ds:uri="c39ae3a8-5d71-49c3-bb55-ab32bcc52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1026 Template Proposal 2019 Abbr PPR DSH</Template>
  <TotalTime>16</TotalTime>
  <Pages>3</Pages>
  <Words>556</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Last, First PC Code Date</vt:lpstr>
    </vt:vector>
  </TitlesOfParts>
  <Company>NSH</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First PC Code Date</dc:title>
  <dc:subject/>
  <dc:creator>Lundeen, Bryan@DSH-N</dc:creator>
  <cp:keywords/>
  <cp:lastModifiedBy>Yang, Chong@DSH-N</cp:lastModifiedBy>
  <cp:revision>19</cp:revision>
  <cp:lastPrinted>2014-12-23T23:13:00Z</cp:lastPrinted>
  <dcterms:created xsi:type="dcterms:W3CDTF">2023-05-24T22:48:00Z</dcterms:created>
  <dcterms:modified xsi:type="dcterms:W3CDTF">2023-05-30T15:18:00Z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0x0101009A39B515CB450447BA8144AC4CC5C4D2</vt:lpwstr>
  </property>
</Properties>
</file>