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Integration Guides</w:t>
      </w:r>
    </w:p>
    <w:p>
      <w:r>
        <w:t>This document outlines how to configure and manage integrations.</w:t>
      </w:r>
    </w:p>
    <w:p>
      <w:pPr>
        <w:pStyle w:val="Heading1"/>
      </w:pPr>
      <w:r>
        <w:t>Stripe</w:t>
      </w:r>
    </w:p>
    <w:p>
      <w:r>
        <w:t>Steps: Create Stripe account → Get API key → Add to admin dashboard → Enable payments.</w:t>
      </w:r>
    </w:p>
    <w:p>
      <w:pPr>
        <w:pStyle w:val="Heading1"/>
      </w:pPr>
      <w:r>
        <w:t>Veo</w:t>
      </w:r>
    </w:p>
    <w:p>
      <w:r>
        <w:t>Steps: Obtain API key from Veo → Add to integrations dashboard → Link teams → Sync events.</w:t>
      </w:r>
    </w:p>
    <w:p>
      <w:pPr>
        <w:pStyle w:val="Heading1"/>
      </w:pPr>
      <w:r>
        <w:t>Mailchimp</w:t>
      </w:r>
    </w:p>
    <w:p>
      <w:r>
        <w:t>Steps: Create API key in Mailchimp → Connect via integrations dashboard → Map mailing lists.</w:t>
      </w:r>
    </w:p>
    <w:p>
      <w:pPr>
        <w:pStyle w:val="Heading1"/>
      </w:pPr>
      <w:r>
        <w:t>Social Media APIs</w:t>
      </w:r>
    </w:p>
    <w:p>
      <w:r>
        <w:t>Steps: Connect club accounts → Approve permissions → Configure auto-post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