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70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7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23925" cy="809625"/>
            <wp:effectExtent l="0" t="0" r="5715" b="13335"/>
            <wp:docPr id="5" name="图片 1" descr="学院图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院图标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ge">
                  <wp:align>center</wp:align>
                </wp:positionV>
                <wp:extent cx="457200" cy="6042660"/>
                <wp:effectExtent l="0" t="0" r="0" b="7620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042660"/>
                          <a:chOff x="338" y="2198"/>
                          <a:chExt cx="720" cy="9516"/>
                        </a:xfrm>
                      </wpg:grpSpPr>
                      <wps:wsp>
                        <wps:cNvPr id="1" name="文本框 4"/>
                        <wps:cNvSpPr txBox="1"/>
                        <wps:spPr>
                          <a:xfrm>
                            <a:off x="338" y="5630"/>
                            <a:ext cx="72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直线 5"/>
                        <wps:cNvCnPr/>
                        <wps:spPr>
                          <a:xfrm>
                            <a:off x="698" y="8438"/>
                            <a:ext cx="0" cy="32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6"/>
                        <wps:cNvCnPr/>
                        <wps:spPr>
                          <a:xfrm>
                            <a:off x="698" y="2198"/>
                            <a:ext cx="0" cy="358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70.9pt;height:475.8pt;width:36pt;mso-position-vertical:center;mso-position-vertical-relative:page;z-index:251659264;mso-width-relative:page;mso-height-relative:page;" coordorigin="338,2198" coordsize="720,9516" o:gfxdata="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S4TdNgAAAAJAQAADwAAAAAAAAABACAAAAAiAAAA&#10;ZHJzL2Rvd25yZXYueG1sUEsBAhQAFAAAAAgAh07iQCwNb3LrAgAAiQgAAA4AAAAAAAAAAQAgAAAA&#10;JwEAAGRycy9lMm9Eb2MueG1sUEsFBgAAAAAGAAYAWQEAAIQGAAAAAA==&#10;">
                <o:lock v:ext="edit" aspectratio="f"/>
                <v:shape id="文本框 4" o:spid="_x0000_s1026" o:spt="202" type="#_x0000_t202" style="position:absolute;left:338;top:5630;height:2652;width:72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线 5" o:spid="_x0000_s1026" o:spt="20" style="position:absolute;left:698;top:8438;height:3276;width:0;" filled="f" stroked="t" coordsize="21600,21600" o:gfxdata="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T5X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直线 6" o:spid="_x0000_s1026" o:spt="20" style="position:absolute;left:698;top:2198;height:3588;width:0;" filled="f" stroked="t" coordsize="21600,21600" o:gfxdata="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fQOm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     </w:t>
      </w:r>
      <w:r>
        <w:drawing>
          <wp:inline distT="0" distB="0" distL="114300" distR="114300">
            <wp:extent cx="2577465" cy="786130"/>
            <wp:effectExtent l="0" t="0" r="1333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华文行楷" w:eastAsia="华文行楷"/>
          <w:sz w:val="52"/>
          <w:szCs w:val="52"/>
        </w:rPr>
      </w:pPr>
      <w:r>
        <w:rPr>
          <w:rFonts w:hint="eastAsia" w:eastAsia="华文新魏"/>
          <w:sz w:val="72"/>
        </w:rPr>
        <w:t xml:space="preserve">  </w:t>
      </w:r>
      <w:r>
        <w:rPr>
          <w:rFonts w:hint="eastAsia" w:ascii="华文行楷" w:eastAsia="华文行楷"/>
          <w:sz w:val="52"/>
          <w:szCs w:val="52"/>
        </w:rPr>
        <w:t>网络空间安全与计算机学院实验报告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华文行楷" w:eastAsia="华文行楷"/>
          <w:sz w:val="52"/>
          <w:szCs w:val="5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eastAsia="华文新魏"/>
          <w:sz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华文新魏" w:eastAsia="华文新魏"/>
          <w:b/>
          <w:bCs/>
          <w:sz w:val="44"/>
          <w:szCs w:val="44"/>
          <w:u w:val="single"/>
        </w:rPr>
      </w:pPr>
      <w:r>
        <w:rPr>
          <w:rFonts w:hint="eastAsia" w:eastAsia="华文新魏"/>
          <w:sz w:val="36"/>
        </w:rPr>
        <w:t xml:space="preserve">     </w:t>
      </w:r>
      <w:r>
        <w:rPr>
          <w:rFonts w:hint="eastAsia" w:eastAsia="华文新魏"/>
          <w:sz w:val="48"/>
          <w:szCs w:val="48"/>
        </w:rPr>
        <w:t>实验课程名称</w:t>
      </w:r>
      <w:r>
        <w:rPr>
          <w:rFonts w:hint="eastAsia" w:eastAsia="华文新魏"/>
          <w:b/>
          <w:bCs/>
          <w:sz w:val="48"/>
          <w:szCs w:val="48"/>
        </w:rPr>
        <w:t>：</w:t>
      </w:r>
      <w:r>
        <w:rPr>
          <w:rFonts w:hint="eastAsia" w:eastAsia="华文新魏"/>
          <w:b/>
          <w:bCs/>
          <w:sz w:val="48"/>
          <w:szCs w:val="48"/>
          <w:u w:val="single"/>
        </w:rPr>
        <w:t>神经网络与深度学习实验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华文新魏"/>
          <w:sz w:val="3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华文新魏"/>
          <w:sz w:val="3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华文新魏"/>
          <w:sz w:val="3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华文新魏"/>
          <w:sz w:val="36"/>
        </w:rPr>
      </w:pPr>
    </w:p>
    <w:p>
      <w:pPr>
        <w:keepNext w:val="0"/>
        <w:keepLines w:val="0"/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实验项目名称：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前馈神经网络（4）-优化问题</w:t>
      </w:r>
    </w:p>
    <w:p>
      <w:pPr>
        <w:keepNext w:val="0"/>
        <w:keepLines w:val="0"/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学生姓名：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刘新媛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</w:t>
      </w:r>
    </w:p>
    <w:p>
      <w:pPr>
        <w:keepNext w:val="0"/>
        <w:keepLines w:val="0"/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专    业：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人工智能     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学    号：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>202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21205037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</w:p>
    <w:p>
      <w:pPr>
        <w:keepNext w:val="0"/>
        <w:keepLines w:val="0"/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实验地点：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C1-</w:t>
      </w:r>
      <w:r>
        <w:rPr>
          <w:rFonts w:ascii="华文新魏" w:eastAsia="华文新魏"/>
          <w:sz w:val="32"/>
          <w:szCs w:val="32"/>
          <w:u w:val="single"/>
        </w:rPr>
        <w:t>320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实验时间：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202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4</w:t>
      </w:r>
      <w:r>
        <w:rPr>
          <w:rFonts w:hint="eastAsia" w:ascii="华文新魏" w:eastAsia="华文新魏"/>
          <w:sz w:val="32"/>
          <w:szCs w:val="32"/>
          <w:u w:val="single"/>
        </w:rPr>
        <w:t>.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10</w:t>
      </w:r>
      <w:r>
        <w:rPr>
          <w:rFonts w:hint="eastAsia" w:ascii="华文新魏" w:eastAsia="华文新魏"/>
          <w:sz w:val="32"/>
          <w:szCs w:val="32"/>
          <w:u w:val="single"/>
        </w:rPr>
        <w:t>.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30</w:t>
      </w:r>
      <w:r>
        <w:rPr>
          <w:rFonts w:hint="eastAsia" w:ascii="华文新魏" w:eastAsia="华文新魏"/>
          <w:sz w:val="32"/>
          <w:szCs w:val="32"/>
          <w:u w:val="single"/>
        </w:rPr>
        <w:t>第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7-8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节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 xml:space="preserve">  </w:t>
      </w:r>
    </w:p>
    <w:p>
      <w:pPr>
        <w:keepNext w:val="0"/>
        <w:keepLines w:val="0"/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指导教师：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魏勇刚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华文新魏" w:eastAsia="华文新魏"/>
          <w:sz w:val="32"/>
          <w:szCs w:val="32"/>
          <w:u w:val="single"/>
        </w:rPr>
        <w:t xml:space="preserve">  </w:t>
      </w:r>
    </w:p>
    <w:p>
      <w:pPr>
        <w:keepNext w:val="0"/>
        <w:keepLines w:val="0"/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="华文新魏"/>
          <w:sz w:val="18"/>
        </w:rPr>
      </w:pPr>
      <w:r>
        <w:rPr>
          <w:rFonts w:hint="eastAsia" w:eastAsia="华文新魏"/>
          <w:sz w:val="36"/>
        </w:rPr>
        <w:t xml:space="preserve">            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jc w:val="center"/>
        <w:textAlignment w:val="auto"/>
        <w:rPr>
          <w:rFonts w:hint="eastAsia" w:ascii="华文新魏" w:eastAsia="华文新魏"/>
          <w:sz w:val="36"/>
          <w:szCs w:val="36"/>
        </w:rPr>
      </w:pPr>
      <w:r>
        <w:rPr>
          <w:rFonts w:ascii="华文新魏" w:eastAsia="华文新魏"/>
          <w:sz w:val="32"/>
          <w:szCs w:val="32"/>
        </w:rPr>
        <w:br w:type="page"/>
      </w:r>
      <w:r>
        <w:rPr>
          <w:rFonts w:hint="eastAsia" w:ascii="华文新魏" w:eastAsia="华文新魏"/>
          <w:sz w:val="36"/>
          <w:szCs w:val="36"/>
        </w:rPr>
        <w:t>预习报告部分</w:t>
      </w:r>
    </w:p>
    <w:p>
      <w:pPr>
        <w:pStyle w:val="1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发现神经网络模型的优化问题，并思考如何改进。</w:t>
      </w:r>
    </w:p>
    <w:p>
      <w:pPr>
        <w:pStyle w:val="1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spacing w:val="3"/>
        </w:rPr>
      </w:pPr>
      <w:r>
        <w:rPr>
          <w:rFonts w:hint="eastAsia"/>
          <w:b/>
          <w:sz w:val="28"/>
          <w:szCs w:val="28"/>
        </w:rPr>
        <w:t>实验原理：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Chars="0" w:right="0" w:rightChars="0" w:firstLine="420" w:firstLineChars="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1、参数初始化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：合适的参数初始化可以避免对称权重现象，提高模型学习效率。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Chars="0" w:right="0" w:rightChars="0" w:firstLine="420" w:firstLineChars="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2、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梯度消失问题：深层网络中梯度可能因连续乘积而衰减，导致权重更新困难。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Chars="0" w:right="0" w:rightChars="0" w:firstLine="420" w:firstLineChars="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3、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死亡ReLU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:</w:t>
      </w:r>
      <w:r>
        <w:rPr>
          <w:rFonts w:hint="eastAsia" w:ascii="宋体" w:hAnsi="宋体" w:cs="Times New Roman"/>
          <w:bCs/>
          <w:spacing w:val="6"/>
          <w:kern w:val="2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ReLU在负输入时梯度为零，可能导致某些神经元永久失活。</w:t>
      </w:r>
    </w:p>
    <w:p>
      <w:pPr>
        <w:pStyle w:val="1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"https://blog.csdn.net/qq_38975453/article/details/126772521" </w:instrText>
      </w:r>
      <w:r>
        <w:rPr>
          <w:b/>
          <w:sz w:val="28"/>
          <w:szCs w:val="28"/>
        </w:rPr>
        <w:fldChar w:fldCharType="separate"/>
      </w:r>
      <w:r>
        <w:rPr>
          <w:rStyle w:val="12"/>
          <w:b/>
          <w:sz w:val="28"/>
          <w:szCs w:val="28"/>
        </w:rPr>
        <w:t>作业内容链接</w:t>
      </w:r>
      <w:r>
        <w:rPr>
          <w:b/>
          <w:sz w:val="28"/>
          <w:szCs w:val="28"/>
        </w:rPr>
        <w:fldChar w:fldCharType="end"/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color w:val="0000FF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/>
          <w:color w:val="0000FF"/>
          <w:kern w:val="2"/>
          <w:sz w:val="28"/>
          <w:szCs w:val="28"/>
          <w:lang w:val="en-US" w:eastAsia="zh-CN" w:bidi="ar-SA"/>
        </w:rPr>
        <w:t>（1）</w:t>
      </w:r>
      <w:r>
        <w:rPr>
          <w:rFonts w:hint="eastAsia"/>
          <w:b/>
          <w:color w:val="0000FF"/>
          <w:sz w:val="28"/>
          <w:szCs w:val="28"/>
          <w:lang w:val="en-US" w:eastAsia="zh-CN"/>
        </w:rPr>
        <w:t>基本概念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eastAsia="zh-CN"/>
        </w:rPr>
        <w:t>、</w:t>
      </w:r>
      <w:r>
        <w:rPr>
          <w:rFonts w:hint="eastAsia"/>
          <w:b/>
          <w:bCs/>
          <w:sz w:val="24"/>
          <w:szCs w:val="32"/>
        </w:rPr>
        <w:t>参数初始化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  <w:lang w:eastAsia="zh-CN"/>
        </w:rPr>
        <w:t>、</w:t>
      </w:r>
      <w:r>
        <w:rPr>
          <w:rFonts w:hint="eastAsia"/>
          <w:b/>
          <w:bCs/>
          <w:sz w:val="24"/>
          <w:szCs w:val="32"/>
        </w:rPr>
        <w:t>梯度消失问题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  <w:lang w:eastAsia="zh-CN"/>
        </w:rPr>
        <w:t>、</w:t>
      </w:r>
      <w:r>
        <w:rPr>
          <w:rFonts w:hint="eastAsia"/>
          <w:b/>
          <w:bCs/>
          <w:sz w:val="24"/>
          <w:szCs w:val="32"/>
        </w:rPr>
        <w:t>死亡ReLU问题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color w:val="0000FF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color w:val="0000FF"/>
          <w:kern w:val="2"/>
          <w:sz w:val="28"/>
          <w:szCs w:val="28"/>
          <w:lang w:val="en-US" w:eastAsia="zh-CN" w:bidi="ar-SA"/>
        </w:rPr>
        <w:t>（2）</w:t>
      </w:r>
      <w:r>
        <w:rPr>
          <w:rFonts w:hint="eastAsia"/>
          <w:b/>
          <w:color w:val="0000FF"/>
          <w:sz w:val="28"/>
          <w:szCs w:val="28"/>
          <w:lang w:val="en-US" w:eastAsia="zh-CN"/>
        </w:rPr>
        <w:t>编程实现</w:t>
      </w: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firstLine="0" w:firstLineChars="0"/>
        <w:textAlignment w:val="auto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  <w:t>根据实验教材代码，使用Pytorch完成相应程序编写。</w:t>
      </w:r>
    </w:p>
    <w:p>
      <w:pPr>
        <w:pStyle w:val="1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实验所用设备：</w:t>
      </w:r>
      <w:r>
        <w:rPr>
          <w:rFonts w:hint="eastAsia"/>
          <w:b/>
          <w:sz w:val="28"/>
          <w:szCs w:val="28"/>
          <w:lang w:val="en-US" w:eastAsia="zh-CN"/>
        </w:rPr>
        <w:t>pycharm 、pytorch框架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firstLine="0" w:firstLineChars="0"/>
        <w:textAlignment w:val="auto"/>
        <w:rPr>
          <w:rFonts w:ascii="宋体" w:hAnsi="宋体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firstLine="0" w:firstLineChars="0"/>
        <w:textAlignment w:val="auto"/>
        <w:rPr>
          <w:rFonts w:hint="eastAsia" w:ascii="宋体" w:hAnsi="宋体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jc w:val="center"/>
        <w:textAlignment w:val="auto"/>
        <w:rPr>
          <w:rFonts w:hint="eastAsia" w:ascii="华文新魏" w:eastAsia="华文新魏"/>
          <w:sz w:val="36"/>
          <w:szCs w:val="36"/>
        </w:rPr>
      </w:pPr>
      <w:r>
        <w:rPr>
          <w:rFonts w:hint="eastAsia" w:ascii="华文新魏" w:eastAsia="华文新魏"/>
          <w:sz w:val="36"/>
          <w:szCs w:val="36"/>
        </w:rPr>
        <w:br w:type="page"/>
      </w:r>
      <w:r>
        <w:rPr>
          <w:rFonts w:hint="eastAsia" w:ascii="华文新魏" w:eastAsia="华文新魏"/>
          <w:sz w:val="36"/>
          <w:szCs w:val="36"/>
        </w:rPr>
        <w:t>实验报告部分</w:t>
      </w:r>
    </w:p>
    <w:p>
      <w:pPr>
        <w:pStyle w:val="17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ascii="Times New Roman" w:hAnsi="Times New Roman"/>
          <w:b/>
          <w:bCs/>
          <w:spacing w:val="6"/>
          <w:kern w:val="22"/>
          <w:sz w:val="28"/>
          <w:szCs w:val="28"/>
        </w:rPr>
      </w:pPr>
      <w:r>
        <w:rPr>
          <w:rFonts w:hint="eastAsia" w:ascii="Times New Roman" w:hAnsi="Times New Roman"/>
          <w:b/>
          <w:bCs/>
          <w:spacing w:val="6"/>
          <w:kern w:val="22"/>
          <w:sz w:val="28"/>
          <w:szCs w:val="28"/>
        </w:rPr>
        <w:t>实验步骤：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Times New Roman" w:hAnsi="Times New Roman"/>
          <w:b/>
          <w:bCs/>
          <w:spacing w:val="6"/>
          <w:kern w:val="22"/>
          <w:sz w:val="28"/>
          <w:szCs w:val="28"/>
        </w:rPr>
      </w:pPr>
      <w:r>
        <w:rPr>
          <w:rFonts w:hint="eastAsia" w:ascii="Calibri" w:hAnsi="Calibri" w:eastAsia="宋体" w:cs="Times New Roman"/>
          <w:b/>
          <w:color w:val="0000FF"/>
          <w:kern w:val="2"/>
          <w:sz w:val="28"/>
          <w:szCs w:val="28"/>
          <w:lang w:val="en-US" w:eastAsia="zh-CN" w:bidi="ar-SA"/>
        </w:rPr>
        <w:t>（1）</w:t>
      </w:r>
      <w:r>
        <w:rPr>
          <w:rFonts w:hint="eastAsia"/>
          <w:b/>
          <w:color w:val="0000FF"/>
          <w:sz w:val="28"/>
          <w:szCs w:val="28"/>
          <w:lang w:val="en-US" w:eastAsia="zh-CN"/>
        </w:rPr>
        <w:t>基本概念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eastAsia="zh-CN"/>
        </w:rPr>
        <w:t>、</w:t>
      </w:r>
      <w:r>
        <w:rPr>
          <w:rFonts w:hint="eastAsia"/>
          <w:b/>
          <w:bCs/>
          <w:sz w:val="24"/>
          <w:szCs w:val="32"/>
        </w:rPr>
        <w:t>参数初始化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实现一个神经网络前，需要先初始化模型参数。如果对每一层的权重和偏置都用0初始化，那么通过第一遍前向计算，所有隐藏层神经元的激活值都相同；在反向传播时，所有权重的更新也都相同，这样会导致</w:t>
      </w:r>
      <w:r>
        <w:rPr>
          <w:rFonts w:hint="eastAsia"/>
          <w:sz w:val="24"/>
          <w:szCs w:val="32"/>
          <w:lang w:val="en-US" w:eastAsia="zh-CN"/>
        </w:rPr>
        <w:t>模型无法学习</w:t>
      </w:r>
      <w:r>
        <w:rPr>
          <w:rFonts w:hint="eastAsia"/>
          <w:sz w:val="24"/>
          <w:szCs w:val="32"/>
        </w:rPr>
        <w:t>，出现</w:t>
      </w:r>
      <w:r>
        <w:rPr>
          <w:rFonts w:hint="eastAsia"/>
          <w:b/>
          <w:bCs/>
          <w:sz w:val="24"/>
          <w:szCs w:val="32"/>
        </w:rPr>
        <w:t>对称权重现象</w:t>
      </w:r>
      <w:r>
        <w:rPr>
          <w:rFonts w:hint="eastAsia"/>
          <w:sz w:val="24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24"/>
          <w:szCs w:val="32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解决方法：</w:t>
      </w:r>
      <w:r>
        <w:rPr>
          <w:rFonts w:hint="eastAsia" w:ascii="Times New Roman" w:hAnsi="Times New Roman" w:eastAsia="宋体" w:cs="Times New Roman"/>
          <w:sz w:val="24"/>
          <w:szCs w:val="32"/>
        </w:rPr>
        <w:t>为了避免对称权重现象，可以使用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</w:rPr>
        <w:t>高斯分布或均匀分布</w:t>
      </w:r>
      <w:r>
        <w:rPr>
          <w:rFonts w:hint="eastAsia" w:ascii="Times New Roman" w:hAnsi="Times New Roman" w:eastAsia="宋体" w:cs="Times New Roman"/>
          <w:sz w:val="24"/>
          <w:szCs w:val="32"/>
        </w:rPr>
        <w:t>初始化神经网络的参数。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2 </w:t>
      </w:r>
      <w:r>
        <w:rPr>
          <w:rFonts w:hint="eastAsia"/>
          <w:b/>
          <w:bCs/>
          <w:sz w:val="24"/>
          <w:szCs w:val="32"/>
          <w:lang w:eastAsia="zh-CN"/>
        </w:rPr>
        <w:t>、</w:t>
      </w:r>
      <w:r>
        <w:rPr>
          <w:rFonts w:hint="eastAsia"/>
          <w:b/>
          <w:bCs/>
          <w:sz w:val="24"/>
          <w:szCs w:val="32"/>
        </w:rPr>
        <w:t>梯度消失问题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</w:rPr>
        <w:t>在神经网络的构建过程中，随着网络层数的增加，理论上网络的拟合能力也应该是越来越好的。但是随着网络变深，参数学习更加困难，容易出现梯度消失问题。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</w:rPr>
        <w:t>由于Sigmoid型函数的饱和性，饱和区的导数更接近于0，误差经过每一层传递都会不断衰减。当网络层数很深时，梯度就会不停衰减，甚至消失，使得整个网络很难训练，这就是所谓的</w:t>
      </w:r>
      <w:r>
        <w:rPr>
          <w:rFonts w:hint="eastAsia"/>
          <w:b/>
          <w:bCs/>
          <w:sz w:val="24"/>
          <w:szCs w:val="32"/>
        </w:rPr>
        <w:t>梯度消失问题</w:t>
      </w:r>
      <w:r>
        <w:rPr>
          <w:rFonts w:hint="eastAsia"/>
          <w:sz w:val="24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解决方法：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调整学习率：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使用公式2-1来计算学习率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jc w:val="right"/>
              <w:textAlignment w:val="auto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40"/>
                  <w:vertAlign w:val="baseline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32"/>
                  <w:szCs w:val="40"/>
                  <w:vertAlign w:val="baseline"/>
                  <w:lang w:val="en-US" w:eastAsia="zh-CN"/>
                </w:rPr>
                <m:t xml:space="preserve"> = </m:t>
              </m:r>
              <m:f>
                <m:fPr>
                  <m:ctrlPr>
                    <w:rPr>
                      <w:rFonts w:hint="default" w:ascii="Cambria Math" w:hAnsi="Cambria Math"/>
                      <w:sz w:val="32"/>
                      <w:szCs w:val="40"/>
                      <w:vertAlign w:val="baseline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40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/>
                      <w:sz w:val="32"/>
                      <w:szCs w:val="40"/>
                      <w:vertAlign w:val="baseline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32"/>
                      <w:szCs w:val="40"/>
                      <w:vertAlign w:val="baseline"/>
                      <w:lang w:val="en-US" w:eastAsia="zh-CN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40"/>
                      <w:vertAlign w:val="baseline"/>
                      <w:lang w:val="en-US"/>
                    </w:rPr>
                    <m:t>ϵ∙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2"/>
                      <w:szCs w:val="40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sz w:val="32"/>
                      <w:szCs w:val="40"/>
                      <w:vertAlign w:val="baseline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hAnsi="Cambria Math"/>
                <w:i w:val="0"/>
                <w:sz w:val="32"/>
                <w:szCs w:val="40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 xml:space="preserve">                           （2-1）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jc w:val="left"/>
              <w:textAlignment w:val="auto"/>
              <w:rPr>
                <w:rFonts w:hint="default" w:hAnsi="Cambria Math" w:eastAsia="宋体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32"/>
                <w:lang w:val="en-US" w:eastAsia="zh-CN"/>
              </w:rPr>
              <w:t>其中，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sz w:val="24"/>
                  <w:szCs w:val="32"/>
                  <w:lang w:val="en-US"/>
                </w:rPr>
                <m:t>γ</m:t>
              </m:r>
            </m:oMath>
            <w:r>
              <w:rPr>
                <w:rFonts w:hint="eastAsia" w:ascii="Times New Roman" w:hAnsi="Times New Roman" w:eastAsia="宋体" w:cs="Times New Roman"/>
                <w:sz w:val="24"/>
                <w:szCs w:val="32"/>
                <w:lang w:val="en-US" w:eastAsia="zh-CN"/>
              </w:rPr>
              <w:t>为初始学习率，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sz w:val="24"/>
                  <w:szCs w:val="32"/>
                  <w:lang w:val="en-US"/>
                </w:rPr>
                <m:t>ϵ</m:t>
              </m:r>
            </m:oMath>
            <w:r>
              <w:rPr>
                <w:rFonts w:hint="eastAsia" w:ascii="Times New Roman" w:hAnsi="Times New Roman" w:eastAsia="宋体" w:cs="Times New Roman"/>
                <w:sz w:val="24"/>
                <w:szCs w:val="32"/>
                <w:lang w:val="en-US" w:eastAsia="zh-CN"/>
              </w:rPr>
              <w:t>是学习率衰减参数，e是迭代次数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使用批量规范化（BN）：</w:t>
            </w:r>
            <w:r>
              <w:rPr>
                <w:rFonts w:hint="eastAsia" w:ascii="Times New Roman" w:hAnsi="Times New Roman" w:eastAsia="宋体" w:cs="Times New Roman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32"/>
                <w:lang w:val="en-US" w:eastAsia="zh-CN"/>
              </w:rPr>
              <w:instrText xml:space="preserve"> HYPERLINK "https://blog.csdn.net/qq_25737169/article/details/79048516"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32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Times New Roman" w:hAnsi="Times New Roman" w:eastAsia="宋体" w:cs="Times New Roman"/>
                <w:sz w:val="24"/>
                <w:szCs w:val="32"/>
                <w:lang w:val="en-US" w:eastAsia="zh-CN"/>
              </w:rPr>
              <w:t>batchnorm原理及代码详解</w:t>
            </w:r>
            <w:r>
              <w:rPr>
                <w:rFonts w:hint="eastAsia" w:ascii="Times New Roman" w:hAnsi="Times New Roman" w:eastAsia="宋体" w:cs="Times New Roman"/>
                <w:sz w:val="24"/>
                <w:szCs w:val="32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eastAsia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使用RMSprop：</w:t>
            </w:r>
            <w:r>
              <w:rPr>
                <w:rFonts w:hint="eastAsia" w:ascii="Times New Roman" w:hAnsi="Times New Roman" w:eastAsia="宋体" w:cs="Times New Roman"/>
                <w:sz w:val="24"/>
                <w:szCs w:val="32"/>
              </w:rPr>
              <w:t>使用移动平均的梯度的平方来调整学习率</w:t>
            </w:r>
            <w:r>
              <w:rPr>
                <w:rFonts w:hint="eastAsia" w:ascii="Times New Roman" w:hAnsi="Times New Roman" w:eastAsia="宋体" w:cs="Times New Roman"/>
                <w:sz w:val="24"/>
                <w:szCs w:val="32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 xml:space="preserve">使用Relu等激活函数： </w:t>
            </w:r>
            <w:r>
              <w:rPr>
                <w:rFonts w:hint="eastAsia" w:ascii="Times New Roman" w:hAnsi="Times New Roman" w:eastAsia="宋体" w:cs="Times New Roman"/>
                <w:sz w:val="24"/>
                <w:szCs w:val="32"/>
                <w:lang w:val="en-US" w:eastAsia="zh-CN"/>
              </w:rPr>
              <w:t xml:space="preserve">f(x) =max(x,0) 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</w:rPr>
        <w:t>一种简单有效的方式就是使用导数比较大的激活函数，如：ReLU。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3 </w:t>
      </w:r>
      <w:r>
        <w:rPr>
          <w:rFonts w:hint="eastAsia"/>
          <w:b/>
          <w:bCs/>
          <w:sz w:val="24"/>
          <w:szCs w:val="32"/>
          <w:lang w:eastAsia="zh-CN"/>
        </w:rPr>
        <w:t>、</w:t>
      </w:r>
      <w:r>
        <w:rPr>
          <w:rFonts w:hint="eastAsia"/>
          <w:b/>
          <w:bCs/>
          <w:sz w:val="24"/>
          <w:szCs w:val="32"/>
        </w:rPr>
        <w:t>死亡ReLU问题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</w:rPr>
        <w:t>ReLU激活函数可以一定程度上改善梯度消失问题，但是在某些情况下容易出现</w:t>
      </w:r>
      <w:r>
        <w:rPr>
          <w:rFonts w:hint="eastAsia"/>
          <w:b/>
          <w:bCs/>
          <w:sz w:val="24"/>
          <w:szCs w:val="32"/>
        </w:rPr>
        <w:t>死亡ReLU问题</w:t>
      </w:r>
      <w:r>
        <w:rPr>
          <w:rFonts w:hint="eastAsia"/>
          <w:sz w:val="24"/>
          <w:szCs w:val="32"/>
        </w:rPr>
        <w:t>，使得网络难以训练。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这是由于当x&lt;0时，ReLU函数的输出恒为0。在训练过程中，如果参数在一次不恰当的更新后，某个ReLU神经元在所有训练数据上都不能被激活（即输出为0），那么这个神经元自身参数的梯度永远都会是0，在以后的训练过程中永远都不能被激活。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eastAsia"/>
        </w:rPr>
      </w:pPr>
      <w:r>
        <w:rPr>
          <w:rFonts w:hint="eastAsia"/>
          <w:sz w:val="24"/>
          <w:szCs w:val="28"/>
        </w:rPr>
        <w:t>一种简单有效的优化方式就是将激活函数更换为Leaky ReLU、ELU等ReLU的变种</w:t>
      </w:r>
      <w:r>
        <w:rPr>
          <w:rFonts w:hint="eastAsia"/>
        </w:rPr>
        <w:t>。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eastAsia"/>
        </w:rPr>
      </w:pP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eastAsia"/>
        </w:rPr>
      </w:pP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cs="Times New Roman"/>
          <w:b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0000FF"/>
          <w:kern w:val="2"/>
          <w:sz w:val="28"/>
          <w:szCs w:val="28"/>
          <w:lang w:val="en-US" w:eastAsia="zh-CN" w:bidi="ar-SA"/>
        </w:rPr>
        <w:t>（</w:t>
      </w:r>
      <w:r>
        <w:rPr>
          <w:rFonts w:hint="eastAsia" w:cs="Times New Roman"/>
          <w:b/>
          <w:color w:val="0000FF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color w:val="0000FF"/>
          <w:kern w:val="2"/>
          <w:sz w:val="28"/>
          <w:szCs w:val="28"/>
          <w:lang w:val="en-US" w:eastAsia="zh-CN" w:bidi="ar-SA"/>
        </w:rPr>
        <w:t>）</w:t>
      </w:r>
      <w:r>
        <w:rPr>
          <w:rFonts w:hint="eastAsia" w:cs="Times New Roman"/>
          <w:b/>
          <w:color w:val="0000FF"/>
          <w:kern w:val="2"/>
          <w:sz w:val="28"/>
          <w:szCs w:val="28"/>
          <w:lang w:val="en-US" w:eastAsia="zh-CN" w:bidi="ar-SA"/>
        </w:rPr>
        <w:t>编程实现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eastAsia="zh-CN"/>
        </w:rPr>
        <w:t>、</w:t>
      </w:r>
      <w:r>
        <w:rPr>
          <w:rFonts w:hint="eastAsia"/>
          <w:b/>
          <w:bCs/>
          <w:sz w:val="24"/>
          <w:szCs w:val="32"/>
        </w:rPr>
        <w:t>参数初始化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</w:t>
      </w:r>
      <w:r>
        <w:rPr>
          <w:rFonts w:ascii="宋体" w:hAnsi="宋体" w:eastAsia="宋体" w:cs="宋体"/>
          <w:sz w:val="24"/>
          <w:szCs w:val="24"/>
        </w:rPr>
        <w:t>包含两个全连接层（</w:t>
      </w:r>
      <w:r>
        <w:rPr>
          <w:rStyle w:val="13"/>
          <w:rFonts w:ascii="宋体" w:hAnsi="宋体" w:eastAsia="宋体" w:cs="宋体"/>
          <w:sz w:val="24"/>
          <w:szCs w:val="24"/>
        </w:rPr>
        <w:t>fc1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13"/>
          <w:rFonts w:ascii="宋体" w:hAnsi="宋体" w:eastAsia="宋体" w:cs="宋体"/>
          <w:sz w:val="24"/>
          <w:szCs w:val="24"/>
        </w:rPr>
        <w:t>fc2</w:t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将每个线性层的权重和偏置初始化为零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使用 sigmoid 激活函数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参数全部初始化为0，可以观察到对称权重问题。所以在下面的问题探究中权重不全部初始化为0，采用高斯分布、均匀分布或正态分布的初始化方法之一。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  <w:lang w:eastAsia="zh-CN"/>
        </w:rPr>
        <w:t>、</w:t>
      </w:r>
      <w:r>
        <w:rPr>
          <w:rFonts w:hint="eastAsia"/>
          <w:b/>
          <w:bCs/>
          <w:sz w:val="24"/>
          <w:szCs w:val="32"/>
        </w:rPr>
        <w:t>梯度消失问题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模型</w:t>
      </w:r>
      <w:r>
        <w:rPr>
          <w:rFonts w:ascii="宋体" w:hAnsi="宋体" w:eastAsia="宋体" w:cs="宋体"/>
          <w:sz w:val="24"/>
          <w:szCs w:val="24"/>
        </w:rPr>
        <w:t>包含五个全连接层（</w:t>
      </w:r>
      <w:r>
        <w:rPr>
          <w:rStyle w:val="13"/>
          <w:rFonts w:ascii="宋体" w:hAnsi="宋体" w:eastAsia="宋体" w:cs="宋体"/>
          <w:sz w:val="24"/>
          <w:szCs w:val="24"/>
        </w:rPr>
        <w:t>fc1</w:t>
      </w:r>
      <w:r>
        <w:rPr>
          <w:rFonts w:ascii="宋体" w:hAnsi="宋体" w:eastAsia="宋体" w:cs="宋体"/>
          <w:sz w:val="24"/>
          <w:szCs w:val="24"/>
        </w:rPr>
        <w:t xml:space="preserve"> 至 </w:t>
      </w:r>
      <w:r>
        <w:rPr>
          <w:rStyle w:val="13"/>
          <w:rFonts w:ascii="宋体" w:hAnsi="宋体" w:eastAsia="宋体" w:cs="宋体"/>
          <w:sz w:val="24"/>
          <w:szCs w:val="24"/>
        </w:rPr>
        <w:t>fc5</w:t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支持三种激活函数：sigmoid、ReLU 和 Leaky ReLU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权重初始化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</w:t>
      </w:r>
      <w:r>
        <w:rPr>
          <w:rFonts w:ascii="宋体" w:hAnsi="宋体" w:eastAsia="宋体" w:cs="宋体"/>
          <w:sz w:val="24"/>
          <w:szCs w:val="24"/>
        </w:rPr>
        <w:t>正态分布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偏置</w:t>
      </w:r>
      <w:r>
        <w:rPr>
          <w:rFonts w:ascii="宋体" w:hAnsi="宋体" w:eastAsia="宋体" w:cs="宋体"/>
          <w:sz w:val="24"/>
          <w:szCs w:val="24"/>
        </w:rPr>
        <w:t>值为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1.0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先使用sigmod函数作激活函数可以看到梯度消失现象，然后再改用relu函数，可以观察到梯度销售现象得到了很大改善。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cs="Times New Roman"/>
          <w:b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  <w:lang w:eastAsia="zh-CN"/>
        </w:rPr>
        <w:t>、</w:t>
      </w:r>
      <w:r>
        <w:rPr>
          <w:rFonts w:hint="eastAsia"/>
          <w:b/>
          <w:bCs/>
          <w:sz w:val="24"/>
          <w:szCs w:val="32"/>
        </w:rPr>
        <w:t>死亡ReLU问题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模型</w:t>
      </w:r>
      <w:r>
        <w:rPr>
          <w:rFonts w:ascii="宋体" w:hAnsi="宋体" w:eastAsia="宋体" w:cs="宋体"/>
          <w:sz w:val="24"/>
          <w:szCs w:val="24"/>
        </w:rPr>
        <w:t>包含五个全连接层（</w:t>
      </w:r>
      <w:r>
        <w:rPr>
          <w:rStyle w:val="13"/>
          <w:rFonts w:ascii="宋体" w:hAnsi="宋体" w:eastAsia="宋体" w:cs="宋体"/>
          <w:sz w:val="24"/>
          <w:szCs w:val="24"/>
        </w:rPr>
        <w:t>fc1</w:t>
      </w:r>
      <w:r>
        <w:rPr>
          <w:rFonts w:ascii="宋体" w:hAnsi="宋体" w:eastAsia="宋体" w:cs="宋体"/>
          <w:sz w:val="24"/>
          <w:szCs w:val="24"/>
        </w:rPr>
        <w:t xml:space="preserve"> 至 </w:t>
      </w:r>
      <w:r>
        <w:rPr>
          <w:rStyle w:val="13"/>
          <w:rFonts w:ascii="宋体" w:hAnsi="宋体" w:eastAsia="宋体" w:cs="宋体"/>
          <w:sz w:val="24"/>
          <w:szCs w:val="24"/>
        </w:rPr>
        <w:t>fc5</w:t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支持三种激活函数：sigmoid、ReLU 和 Leaky ReLU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权重初始化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</w:t>
      </w:r>
      <w:r>
        <w:rPr>
          <w:rFonts w:ascii="宋体" w:hAnsi="宋体" w:eastAsia="宋体" w:cs="宋体"/>
          <w:sz w:val="24"/>
          <w:szCs w:val="24"/>
        </w:rPr>
        <w:t>正态分布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偏置</w:t>
      </w:r>
      <w:r>
        <w:rPr>
          <w:rFonts w:ascii="宋体" w:hAnsi="宋体" w:eastAsia="宋体" w:cs="宋体"/>
          <w:sz w:val="24"/>
          <w:szCs w:val="24"/>
        </w:rPr>
        <w:t>值为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-8.0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设置偏置为-8.0（一个较大的负数），使用RELU函数激活，可以看到死亡Relu现象，然后换Leak ReLU函数进行优化。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</w:p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</w:pPr>
      <w:r>
        <w:rPr>
          <w:rFonts w:hint="eastAsia" w:ascii="宋体" w:hAnsi="宋体"/>
          <w:b/>
          <w:sz w:val="28"/>
          <w:szCs w:val="28"/>
        </w:rPr>
        <w:t>二、 实验数据及结果分析：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sz w:val="28"/>
          <w:szCs w:val="36"/>
        </w:rPr>
      </w:pP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HYPERLINK "https://blog.csdn.net/qq_73704268/article/details/143392523?sharetype=blogdetail&amp;sharerId=143392523&amp;sharerefer=PC&amp;sharesource=qq_73704268&amp;spm=1011.2480.3001.8118" </w:instrText>
      </w:r>
      <w:r>
        <w:rPr>
          <w:sz w:val="28"/>
          <w:szCs w:val="36"/>
        </w:rPr>
        <w:fldChar w:fldCharType="separate"/>
      </w:r>
      <w:r>
        <w:rPr>
          <w:rStyle w:val="11"/>
          <w:sz w:val="28"/>
          <w:szCs w:val="36"/>
        </w:rPr>
        <w:t>点击查看代码以</w:t>
      </w:r>
      <w:bookmarkStart w:id="0" w:name="_GoBack"/>
      <w:bookmarkEnd w:id="0"/>
      <w:r>
        <w:rPr>
          <w:rStyle w:val="11"/>
          <w:sz w:val="28"/>
          <w:szCs w:val="36"/>
        </w:rPr>
        <w:t>及运行结果分析</w:t>
      </w:r>
      <w:r>
        <w:rPr>
          <w:sz w:val="28"/>
          <w:szCs w:val="36"/>
        </w:rPr>
        <w:fldChar w:fldCharType="end"/>
      </w:r>
    </w:p>
    <w:p>
      <w:pPr>
        <w:pStyle w:val="17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实验结论：</w:t>
      </w:r>
      <w:r>
        <w:rPr>
          <w:b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auto"/>
        <w:ind w:left="62" w:leftChars="0" w:firstLine="4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参数初始化对神经网络的训练至关重要。使用高斯分布、均匀分布等方法初始化参数可以避免对称权重现象，提高模型的学习效率。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auto"/>
        <w:ind w:left="62" w:leftChars="0" w:firstLine="4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梯度消失是深度神经网络训练中的一个常见问题，特别是在使用Sigmoid激活函数时。通过改用ReLU激活函数，可以显著改善梯度消失问题。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auto"/>
        <w:ind w:left="62" w:leftChars="0" w:firstLine="40"/>
        <w:textAlignment w:val="auto"/>
        <w:rPr>
          <w:rFonts w:ascii="宋体" w:hAnsi="宋体"/>
          <w:bCs/>
          <w:sz w:val="24"/>
          <w:szCs w:val="24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死亡ReLU问题可以通过使用Leaky ReLU、ELU等ReLU的变种来解决，这些激活函数允许负输入有一个非零的梯度，从而避免了神经元永久失活的问题。</w:t>
      </w:r>
    </w:p>
    <w:p>
      <w:pPr>
        <w:pStyle w:val="17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总结及心得体会：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1、这次实验认识到一个新的模块即torch.nn.init模块，通过这个函数可以很方便的对参数进行初始化，但是使用时也遇到了几个问题：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934075" cy="892810"/>
            <wp:effectExtent l="0" t="0" r="9525" b="6350"/>
            <wp:docPr id="7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我一开始直接按照paddle中的写的</w:t>
      </w:r>
      <w:r>
        <w:rPr>
          <w:rStyle w:val="13"/>
          <w:rFonts w:hint="eastAsia" w:ascii="宋体" w:hAnsi="宋体" w:cs="宋体"/>
          <w:sz w:val="24"/>
          <w:szCs w:val="24"/>
          <w:lang w:val="en-US" w:eastAsia="zh-CN"/>
        </w:rPr>
        <w:t>,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直接在_init_方法中调用函数</w:t>
      </w:r>
      <w:r>
        <w:drawing>
          <wp:inline distT="0" distB="0" distL="114300" distR="114300">
            <wp:extent cx="4351020" cy="320040"/>
            <wp:effectExtent l="0" t="0" r="7620" b="0"/>
            <wp:docPr id="9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但是换到pytorch框架结果却报错。是因为</w:t>
      </w:r>
      <w:r>
        <w:rPr>
          <w:rStyle w:val="13"/>
          <w:rFonts w:ascii="宋体" w:hAnsi="宋体" w:eastAsia="宋体" w:cs="宋体"/>
          <w:sz w:val="24"/>
          <w:szCs w:val="24"/>
        </w:rPr>
        <w:t>torch.nn.init.normal_()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13"/>
          <w:rFonts w:ascii="宋体" w:hAnsi="宋体" w:eastAsia="宋体" w:cs="宋体"/>
          <w:sz w:val="24"/>
          <w:szCs w:val="24"/>
        </w:rPr>
        <w:t>torch.nn.init.constant_()</w:t>
      </w:r>
      <w:r>
        <w:rPr>
          <w:rFonts w:ascii="宋体" w:hAnsi="宋体" w:eastAsia="宋体" w:cs="宋体"/>
          <w:sz w:val="24"/>
          <w:szCs w:val="24"/>
        </w:rPr>
        <w:t xml:space="preserve"> 函数的使用方式需要在具体的张量上进行初始化，而不是直接在 </w:t>
      </w:r>
      <w:r>
        <w:rPr>
          <w:rStyle w:val="13"/>
          <w:rFonts w:ascii="宋体" w:hAnsi="宋体" w:eastAsia="宋体" w:cs="宋体"/>
          <w:sz w:val="24"/>
          <w:szCs w:val="24"/>
        </w:rPr>
        <w:t>__init__</w:t>
      </w:r>
      <w:r>
        <w:rPr>
          <w:rFonts w:ascii="宋体" w:hAnsi="宋体" w:eastAsia="宋体" w:cs="宋体"/>
          <w:sz w:val="24"/>
          <w:szCs w:val="24"/>
        </w:rPr>
        <w:t xml:space="preserve"> 方法的参数中调用。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Style w:val="13"/>
          <w:rFonts w:ascii="宋体" w:hAnsi="宋体" w:eastAsia="宋体" w:cs="宋体"/>
          <w:sz w:val="24"/>
          <w:szCs w:val="24"/>
        </w:rPr>
        <w:t>torch.nn.init.normal_()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13"/>
          <w:rFonts w:ascii="宋体" w:hAnsi="宋体" w:eastAsia="宋体" w:cs="宋体"/>
          <w:sz w:val="24"/>
          <w:szCs w:val="24"/>
        </w:rPr>
        <w:t>torch.nn.init.constant_()</w:t>
      </w:r>
      <w:r>
        <w:rPr>
          <w:rFonts w:ascii="宋体" w:hAnsi="宋体" w:eastAsia="宋体" w:cs="宋体"/>
          <w:sz w:val="24"/>
          <w:szCs w:val="24"/>
        </w:rPr>
        <w:t xml:space="preserve"> 等初始化函数的设计是为了对具体的张量进行操作。需要一个目标张量作为输入，并在这个张量上进行初始化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Style w:val="10"/>
          <w:rFonts w:ascii="宋体" w:hAnsi="宋体" w:eastAsia="宋体" w:cs="宋体"/>
          <w:color w:val="FF0000"/>
          <w:sz w:val="24"/>
          <w:szCs w:val="24"/>
        </w:rPr>
        <w:t>函数参数不接受张量</w:t>
      </w:r>
      <w:r>
        <w:rPr>
          <w:rStyle w:val="10"/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Style w:val="10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所以</w:t>
      </w:r>
      <w:r>
        <w:rPr>
          <w:rFonts w:ascii="宋体" w:hAnsi="宋体" w:eastAsia="宋体" w:cs="宋体"/>
          <w:sz w:val="24"/>
          <w:szCs w:val="24"/>
        </w:rPr>
        <w:t xml:space="preserve">不能直接在参数中使用 </w:t>
      </w:r>
      <w:r>
        <w:rPr>
          <w:rStyle w:val="13"/>
          <w:rFonts w:ascii="宋体" w:hAnsi="宋体" w:eastAsia="宋体" w:cs="宋体"/>
          <w:sz w:val="24"/>
          <w:szCs w:val="24"/>
        </w:rPr>
        <w:t>normal_()</w:t>
      </w:r>
      <w:r>
        <w:rPr>
          <w:rFonts w:ascii="宋体" w:hAnsi="宋体" w:eastAsia="宋体" w:cs="宋体"/>
          <w:sz w:val="24"/>
          <w:szCs w:val="24"/>
        </w:rPr>
        <w:t xml:space="preserve"> 或 </w:t>
      </w:r>
      <w:r>
        <w:rPr>
          <w:rStyle w:val="13"/>
          <w:rFonts w:ascii="宋体" w:hAnsi="宋体" w:eastAsia="宋体" w:cs="宋体"/>
          <w:sz w:val="24"/>
          <w:szCs w:val="24"/>
        </w:rPr>
        <w:t>constant_()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933440" cy="1154430"/>
            <wp:effectExtent l="0" t="0" r="10160" b="3810"/>
            <wp:docPr id="8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这里是在探究死亡RElu问题</w:t>
      </w:r>
      <w:r>
        <w:rPr>
          <w:rFonts w:ascii="宋体" w:hAnsi="宋体" w:eastAsia="宋体" w:cs="宋体"/>
          <w:sz w:val="24"/>
          <w:szCs w:val="24"/>
        </w:rPr>
        <w:t>初始化模型时，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</w:t>
      </w:r>
      <w:r>
        <w:rPr>
          <w:rFonts w:ascii="宋体" w:hAnsi="宋体" w:eastAsia="宋体" w:cs="宋体"/>
          <w:sz w:val="24"/>
          <w:szCs w:val="24"/>
        </w:rPr>
        <w:t xml:space="preserve">将 </w:t>
      </w:r>
      <w:r>
        <w:rPr>
          <w:rStyle w:val="13"/>
          <w:rFonts w:ascii="宋体" w:hAnsi="宋体" w:eastAsia="宋体" w:cs="宋体"/>
          <w:sz w:val="24"/>
          <w:szCs w:val="24"/>
        </w:rPr>
        <w:t>b_init</w:t>
      </w:r>
      <w:r>
        <w:rPr>
          <w:rFonts w:ascii="宋体" w:hAnsi="宋体" w:eastAsia="宋体" w:cs="宋体"/>
          <w:sz w:val="24"/>
          <w:szCs w:val="24"/>
        </w:rPr>
        <w:t xml:space="preserve"> 的值直接设为 </w:t>
      </w:r>
      <w:r>
        <w:rPr>
          <w:rStyle w:val="13"/>
          <w:rFonts w:ascii="宋体" w:hAnsi="宋体" w:eastAsia="宋体" w:cs="宋体"/>
          <w:sz w:val="24"/>
          <w:szCs w:val="24"/>
        </w:rPr>
        <w:t>-8.0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但是这时我直接用的梯度消失问题中的模型结构（在</w:t>
      </w: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AFAFA"/>
        </w:rPr>
        <w:t>__init__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方法中设置了参数</w:t>
      </w: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>b_init=nn.init.constant_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），还是一个函数参数，我修改为</w:t>
      </w: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>b_init=-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AFAFA"/>
        </w:rPr>
        <w:t>8.0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6"/>
          <w:szCs w:val="16"/>
          <w:shd w:val="clear" w:fill="FAFAF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就不报错了：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AFAFA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>(self, input_size, output_size, act=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0A14F"/>
          <w:spacing w:val="0"/>
          <w:sz w:val="16"/>
          <w:szCs w:val="16"/>
          <w:shd w:val="clear" w:fill="FAFAFA"/>
        </w:rPr>
        <w:t>'sigmoid'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>, w_init=nn.init.normal_, b_init=-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86801"/>
          <w:spacing w:val="0"/>
          <w:sz w:val="16"/>
          <w:szCs w:val="16"/>
          <w:shd w:val="clear" w:fill="FAFAFA"/>
        </w:rPr>
        <w:t>8.0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2、实验中在可视化方面上花了较长时间，因为可视化每一层梯度范数时，数量级比较小，达到了1E-10以下，但是我在设置坐标轴范围时一直从0开始。即代码中只写plt.ylim(1e-8, 1)  不能改变y轴的刻度，但我改为用 plt.yticks([1, 1e-1, 1e-2, 1e-3, 1e-4, 1e-5, 1e-6, 1e-7, 1e-8, 1e-9, 1e-12, 1e-17]就可以了。【又认识到一个好玩的函数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plt.yticks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，可以自定义刻度值】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这次实验切身实践了理论课老师讲过的几个问题与对应的优化方法，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之前只是听说，现在亲身经历后对其理解的更加透彻了，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实验比较简单，模型构建和模型训练和之前的步骤是一样的，所以代码很快就写好了，总结一下：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重初始化不能全部初始化为0，应该使用高斯分布、均匀分布等方法进行初始化；当使用sigmod激活函数或其他不恰当的激活函数时，会发生梯度爆炸或消失问题，这时应该改变激活函数（常用RelU）；当偏置为一个大的负数时，会出现死亡ReLu问题，这时可以更改激活函数为leaky_relu函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参考链接：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instrText xml:space="preserve"> HYPERLINK "https://blog.csdn.net/hy592070616/article/details/120617996?ops_request_misc=%257B%2522request%255Fid%2522%253A%2522B1A3E679-27A8-4A26-AAEA-141744AD3680%2522%252C%2522scm%2522%253A%252220140713.130102334..%2522%257D&amp;request_id=B1A3E679-27A8-4A26-AAEA-14174" </w:instrTex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激活函数（四）：Leaky ReLU函数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instrText xml:space="preserve"> HYPERLINK "https://blog.csdn.net/qq_40206371/article/details/128741241?ops_request_misc=%257B%2522request%255Fid%2522%253A%25221AA43CF1-24A9-4218-8E25-36F40F71B287%2522%252C%2522scm%2522%253A%252220140713.130102334..%2522%257D&amp;request_id=1AA43CF1-24A9-4218-8E25-36F40" </w:instrTex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pytorch 笔记：torch.nn.init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instrText xml:space="preserve"> HYPERLINK "https://blog.csdn.net/m0_62581697/article/details/134972160?ops_request_misc=%257B%2522request%255Fid%2522%253A%2522B2A53952-CF55-4DB2-8C85-ABAEB70D17C1%2522%252C%2522scm%2522%253A%252220140713.130102334.pc%255Fall.%2522%257D&amp;request_id=B2A53952-CF55-4DB2-" </w:instrTex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梯度爆炸实验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instrText xml:space="preserve"> HYPERLINK "https://blog.csdn.net/weixin_42398658/article/details/84553411?ops_request_misc=%257B%2522request%255Fid%2522%253A%252256AD7175-453B-41E9-8B0A-0B6EB38F0EF0%2522%252C%2522scm%2522%253A%252220140713.130102334..%2522%257D&amp;request_id=56AD7175-453B-41E9-8B0A-0B" </w:instrTex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深度学习 --- 优化入门三（梯度消失和激活函数ReLU）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instrText xml:space="preserve"> HYPERLINK "https://blog.csdn.net/weixin_43221845/article/details/142731204?ops_request_misc=%257B%2522request%255Fid%2522%253A%2522545DC685-317C-45B7-A239-4297C973C26F%2522%252C%2522scm%2522%253A%252220140713.130102334..%2522%257D&amp;request_id=545DC685-317C-45B7-A239-4" </w:instrTex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【AI知识点】梯度消失（Vanishing Gradient）和梯度爆炸（Exploding Gradient）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851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78FE3"/>
    <w:multiLevelType w:val="multilevel"/>
    <w:tmpl w:val="CFB78FE3"/>
    <w:lvl w:ilvl="0" w:tentative="0">
      <w:start w:val="1"/>
      <w:numFmt w:val="decimal"/>
      <w:suff w:val="space"/>
      <w:lvlText w:val="%1."/>
      <w:lvlJc w:val="left"/>
      <w:pPr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">
    <w:nsid w:val="2AB10312"/>
    <w:multiLevelType w:val="multilevel"/>
    <w:tmpl w:val="2AB1031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B213B"/>
    <w:multiLevelType w:val="multilevel"/>
    <w:tmpl w:val="677B213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ascii="宋体" w:hAnsi="宋体"/>
        <w:b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FD01859"/>
    <w:multiLevelType w:val="multilevel"/>
    <w:tmpl w:val="7FD01859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EC59AA"/>
    <w:rsid w:val="00000E7D"/>
    <w:rsid w:val="00063829"/>
    <w:rsid w:val="00095E95"/>
    <w:rsid w:val="000F3F9F"/>
    <w:rsid w:val="00261675"/>
    <w:rsid w:val="002F09D7"/>
    <w:rsid w:val="002F4173"/>
    <w:rsid w:val="002F51EE"/>
    <w:rsid w:val="00380432"/>
    <w:rsid w:val="003B1092"/>
    <w:rsid w:val="003C687C"/>
    <w:rsid w:val="00451B89"/>
    <w:rsid w:val="00513652"/>
    <w:rsid w:val="00542E67"/>
    <w:rsid w:val="005848D7"/>
    <w:rsid w:val="005D3637"/>
    <w:rsid w:val="006A2A30"/>
    <w:rsid w:val="006A3DEB"/>
    <w:rsid w:val="006A55EB"/>
    <w:rsid w:val="0070257C"/>
    <w:rsid w:val="00713EC8"/>
    <w:rsid w:val="0075300E"/>
    <w:rsid w:val="00793F0E"/>
    <w:rsid w:val="008661B4"/>
    <w:rsid w:val="009024BF"/>
    <w:rsid w:val="00941940"/>
    <w:rsid w:val="0096628A"/>
    <w:rsid w:val="00BA6CCA"/>
    <w:rsid w:val="00BD3AF4"/>
    <w:rsid w:val="00CD5970"/>
    <w:rsid w:val="00D407C7"/>
    <w:rsid w:val="00DB6604"/>
    <w:rsid w:val="00DC5A68"/>
    <w:rsid w:val="00EC59AA"/>
    <w:rsid w:val="00F62216"/>
    <w:rsid w:val="00F93ED7"/>
    <w:rsid w:val="00FD2249"/>
    <w:rsid w:val="021A6C4F"/>
    <w:rsid w:val="0F916077"/>
    <w:rsid w:val="10BC7123"/>
    <w:rsid w:val="12502BD7"/>
    <w:rsid w:val="12F712B4"/>
    <w:rsid w:val="175956CC"/>
    <w:rsid w:val="195F77D6"/>
    <w:rsid w:val="198D78AF"/>
    <w:rsid w:val="22CB761E"/>
    <w:rsid w:val="262477ED"/>
    <w:rsid w:val="2A5F33D9"/>
    <w:rsid w:val="2BA348C3"/>
    <w:rsid w:val="2D2B5137"/>
    <w:rsid w:val="2DF14458"/>
    <w:rsid w:val="2E344D2B"/>
    <w:rsid w:val="2EB57234"/>
    <w:rsid w:val="41A95B48"/>
    <w:rsid w:val="49853F5D"/>
    <w:rsid w:val="4DFF0074"/>
    <w:rsid w:val="54F67A7F"/>
    <w:rsid w:val="558D5FBA"/>
    <w:rsid w:val="65505193"/>
    <w:rsid w:val="6C136D6D"/>
    <w:rsid w:val="6E4648A7"/>
    <w:rsid w:val="7B337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04" w:firstLineChars="200"/>
    </w:pPr>
    <w:rPr>
      <w:bCs/>
      <w:spacing w:val="6"/>
      <w:kern w:val="22"/>
      <w:sz w:val="24"/>
    </w:rPr>
  </w:style>
  <w:style w:type="paragraph" w:styleId="3">
    <w:name w:val="Date"/>
    <w:basedOn w:val="1"/>
    <w:next w:val="1"/>
    <w:link w:val="14"/>
    <w:qFormat/>
    <w:uiPriority w:val="0"/>
    <w:pPr>
      <w:ind w:left="100" w:leftChars="2500"/>
    </w:p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4">
    <w:name w:val="日期 Char"/>
    <w:link w:val="3"/>
    <w:qFormat/>
    <w:uiPriority w:val="0"/>
    <w:rPr>
      <w:kern w:val="2"/>
      <w:sz w:val="21"/>
      <w:szCs w:val="24"/>
    </w:rPr>
  </w:style>
  <w:style w:type="character" w:customStyle="1" w:styleId="15">
    <w:name w:val="页脚 Char"/>
    <w:link w:val="4"/>
    <w:uiPriority w:val="0"/>
    <w:rPr>
      <w:kern w:val="2"/>
      <w:sz w:val="18"/>
      <w:szCs w:val="18"/>
    </w:rPr>
  </w:style>
  <w:style w:type="character" w:customStyle="1" w:styleId="16">
    <w:name w:val="页眉 Char"/>
    <w:link w:val="5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6</Pages>
  <Words>2266</Words>
  <Characters>2946</Characters>
  <Lines>26</Lines>
  <Paragraphs>7</Paragraphs>
  <TotalTime>18</TotalTime>
  <ScaleCrop>false</ScaleCrop>
  <LinksUpToDate>false</LinksUpToDate>
  <CharactersWithSpaces>3225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2023-09-02T01:23:00Z</dcterms:created>
  <dc:creator>雨林木风</dc:creator>
  <cp:lastModifiedBy>轩</cp:lastModifiedBy>
  <dcterms:modified xsi:type="dcterms:W3CDTF">2024-10-31T13:58:01Z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32BC93C75CA94B2091A15E125DC1EB83_13</vt:lpwstr>
  </property>
</Properties>
</file>