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A2226C" w14:textId="4250DA63" w:rsidR="00C10864" w:rsidRDefault="000E4CDD">
      <w:pPr>
        <w:rPr>
          <w:b/>
          <w:bCs/>
          <w:sz w:val="28"/>
          <w:szCs w:val="28"/>
        </w:rPr>
      </w:pPr>
      <w:r w:rsidRPr="000E4CDD">
        <w:rPr>
          <w:b/>
          <w:bCs/>
          <w:sz w:val="28"/>
          <w:szCs w:val="28"/>
        </w:rPr>
        <w:t>Motivation for Design Choices:</w:t>
      </w:r>
    </w:p>
    <w:p w14:paraId="4DAF249E" w14:textId="6FE82591" w:rsidR="000E4CDD" w:rsidRDefault="000E4CDD" w:rsidP="000E4CDD">
      <w:pPr>
        <w:pStyle w:val="ListParagraph"/>
        <w:numPr>
          <w:ilvl w:val="0"/>
          <w:numId w:val="1"/>
        </w:numPr>
      </w:pPr>
      <w:r w:rsidRPr="004D5402">
        <w:rPr>
          <w:b/>
          <w:bCs/>
          <w:i/>
          <w:iCs/>
        </w:rPr>
        <w:t>One View Model per DAO</w:t>
      </w:r>
      <w:r w:rsidRPr="000E4CDD">
        <w:t xml:space="preserve">: We used one </w:t>
      </w:r>
      <w:proofErr w:type="spellStart"/>
      <w:r w:rsidRPr="000E4CDD">
        <w:t>ViewModel</w:t>
      </w:r>
      <w:proofErr w:type="spellEnd"/>
      <w:r w:rsidRPr="000E4CDD">
        <w:t xml:space="preserve">, </w:t>
      </w:r>
      <w:proofErr w:type="spellStart"/>
      <w:r w:rsidRPr="000E4CDD">
        <w:t>ReadingAppViewModel</w:t>
      </w:r>
      <w:proofErr w:type="spellEnd"/>
      <w:r w:rsidRPr="000E4CDD">
        <w:t xml:space="preserve">, to handle all the DAOs instead of creating a different </w:t>
      </w:r>
      <w:proofErr w:type="spellStart"/>
      <w:r w:rsidRPr="000E4CDD">
        <w:t>ViewModel</w:t>
      </w:r>
      <w:proofErr w:type="spellEnd"/>
      <w:r w:rsidRPr="000E4CDD">
        <w:t xml:space="preserve"> for each DAO. This decision simplifies the architecture and avoids redundant code. It is also easier to manage shared state between different parts of the application with one </w:t>
      </w:r>
      <w:proofErr w:type="spellStart"/>
      <w:r w:rsidRPr="000E4CDD">
        <w:t>ViewModel</w:t>
      </w:r>
      <w:proofErr w:type="spellEnd"/>
      <w:r w:rsidRPr="000E4CDD">
        <w:t xml:space="preserve">, such as handling reading mode and directory content updates. </w:t>
      </w:r>
    </w:p>
    <w:p w14:paraId="788E3909" w14:textId="77777777" w:rsidR="000E4CDD" w:rsidRPr="000E4CDD" w:rsidRDefault="000E4CDD" w:rsidP="000E4CDD">
      <w:pPr>
        <w:pStyle w:val="ListParagraph"/>
      </w:pPr>
    </w:p>
    <w:p w14:paraId="0AC1FFD7" w14:textId="77777777" w:rsidR="000E4CDD" w:rsidRDefault="000E4CDD" w:rsidP="000E4CDD">
      <w:pPr>
        <w:pStyle w:val="ListParagraph"/>
        <w:numPr>
          <w:ilvl w:val="0"/>
          <w:numId w:val="1"/>
        </w:numPr>
      </w:pPr>
      <w:r w:rsidRPr="004D5402">
        <w:rPr>
          <w:b/>
          <w:bCs/>
          <w:i/>
          <w:iCs/>
        </w:rPr>
        <w:t>Choice of Container for the Reading Screen</w:t>
      </w:r>
      <w:r w:rsidRPr="000E4CDD">
        <w:t xml:space="preserve">: The reading screen is wrapped in a Box container for flexibility in layering and positioning of UI elements. This is ideal for handling the main content of the reading screen (like the chapter content) along with the floating "Reading Mode" toggle, aligned at the bottom of the screen. The Box container should be able to manage with ease complex layouts where several components, for example, scrolling content and fixed UI elements, must peacefully coexist. </w:t>
      </w:r>
    </w:p>
    <w:p w14:paraId="4F8083B7" w14:textId="77777777" w:rsidR="000E4CDD" w:rsidRDefault="000E4CDD" w:rsidP="000E4CDD">
      <w:pPr>
        <w:pStyle w:val="ListParagraph"/>
      </w:pPr>
    </w:p>
    <w:p w14:paraId="6A2830A0" w14:textId="3C08E4F1" w:rsidR="000E4CDD" w:rsidRDefault="000E4CDD" w:rsidP="000E4CDD">
      <w:pPr>
        <w:pStyle w:val="ListParagraph"/>
        <w:numPr>
          <w:ilvl w:val="0"/>
          <w:numId w:val="1"/>
        </w:numPr>
      </w:pPr>
      <w:r w:rsidRPr="004D5402">
        <w:rPr>
          <w:b/>
          <w:bCs/>
          <w:i/>
          <w:iCs/>
        </w:rPr>
        <w:t>Approach to Implement Resuming Last Location</w:t>
      </w:r>
      <w:r w:rsidRPr="000E4CDD">
        <w:t xml:space="preserve">: </w:t>
      </w:r>
      <w:proofErr w:type="spellStart"/>
      <w:r w:rsidRPr="000E4CDD">
        <w:t>SharedPreferences</w:t>
      </w:r>
      <w:proofErr w:type="spellEnd"/>
      <w:r w:rsidRPr="000E4CDD">
        <w:t xml:space="preserve"> is used to store the </w:t>
      </w:r>
      <w:proofErr w:type="spellStart"/>
      <w:r w:rsidRPr="000E4CDD">
        <w:t>bookId</w:t>
      </w:r>
      <w:proofErr w:type="spellEnd"/>
      <w:r w:rsidRPr="000E4CDD">
        <w:t xml:space="preserve"> and </w:t>
      </w:r>
      <w:proofErr w:type="spellStart"/>
      <w:r w:rsidRPr="000E4CDD">
        <w:t>chapterId</w:t>
      </w:r>
      <w:proofErr w:type="spellEnd"/>
      <w:r w:rsidRPr="000E4CDD">
        <w:t xml:space="preserve"> for the functionality of resuming the last location within a book and chapter. These values are updated each time the user interacts with the reading content, thus easily maintaining the persistence of the user's progress. When the user returns to the reading screen, the </w:t>
      </w:r>
      <w:proofErr w:type="spellStart"/>
      <w:r w:rsidRPr="000E4CDD">
        <w:t>ViewModel</w:t>
      </w:r>
      <w:proofErr w:type="spellEnd"/>
      <w:r w:rsidRPr="000E4CDD">
        <w:t xml:space="preserve"> can retrieve these saved preferences to display the last accessed chapter. </w:t>
      </w:r>
    </w:p>
    <w:sectPr w:rsidR="000E4CD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24F7F"/>
    <w:multiLevelType w:val="hybridMultilevel"/>
    <w:tmpl w:val="05E8F542"/>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3304477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864"/>
    <w:rsid w:val="000E4CDD"/>
    <w:rsid w:val="004424C3"/>
    <w:rsid w:val="004D5402"/>
    <w:rsid w:val="00C1086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44995"/>
  <w15:chartTrackingRefBased/>
  <w15:docId w15:val="{B695D796-DA97-436E-B481-590E018A8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08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08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08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08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08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08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08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08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08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08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08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08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08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08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08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08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08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0864"/>
    <w:rPr>
      <w:rFonts w:eastAsiaTheme="majorEastAsia" w:cstheme="majorBidi"/>
      <w:color w:val="272727" w:themeColor="text1" w:themeTint="D8"/>
    </w:rPr>
  </w:style>
  <w:style w:type="paragraph" w:styleId="Title">
    <w:name w:val="Title"/>
    <w:basedOn w:val="Normal"/>
    <w:next w:val="Normal"/>
    <w:link w:val="TitleChar"/>
    <w:uiPriority w:val="10"/>
    <w:qFormat/>
    <w:rsid w:val="00C108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08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08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08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0864"/>
    <w:pPr>
      <w:spacing w:before="160"/>
      <w:jc w:val="center"/>
    </w:pPr>
    <w:rPr>
      <w:i/>
      <w:iCs/>
      <w:color w:val="404040" w:themeColor="text1" w:themeTint="BF"/>
    </w:rPr>
  </w:style>
  <w:style w:type="character" w:customStyle="1" w:styleId="QuoteChar">
    <w:name w:val="Quote Char"/>
    <w:basedOn w:val="DefaultParagraphFont"/>
    <w:link w:val="Quote"/>
    <w:uiPriority w:val="29"/>
    <w:rsid w:val="00C10864"/>
    <w:rPr>
      <w:i/>
      <w:iCs/>
      <w:color w:val="404040" w:themeColor="text1" w:themeTint="BF"/>
    </w:rPr>
  </w:style>
  <w:style w:type="paragraph" w:styleId="ListParagraph">
    <w:name w:val="List Paragraph"/>
    <w:basedOn w:val="Normal"/>
    <w:uiPriority w:val="34"/>
    <w:qFormat/>
    <w:rsid w:val="00C10864"/>
    <w:pPr>
      <w:ind w:left="720"/>
      <w:contextualSpacing/>
    </w:pPr>
  </w:style>
  <w:style w:type="character" w:styleId="IntenseEmphasis">
    <w:name w:val="Intense Emphasis"/>
    <w:basedOn w:val="DefaultParagraphFont"/>
    <w:uiPriority w:val="21"/>
    <w:qFormat/>
    <w:rsid w:val="00C10864"/>
    <w:rPr>
      <w:i/>
      <w:iCs/>
      <w:color w:val="0F4761" w:themeColor="accent1" w:themeShade="BF"/>
    </w:rPr>
  </w:style>
  <w:style w:type="paragraph" w:styleId="IntenseQuote">
    <w:name w:val="Intense Quote"/>
    <w:basedOn w:val="Normal"/>
    <w:next w:val="Normal"/>
    <w:link w:val="IntenseQuoteChar"/>
    <w:uiPriority w:val="30"/>
    <w:qFormat/>
    <w:rsid w:val="00C108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0864"/>
    <w:rPr>
      <w:i/>
      <w:iCs/>
      <w:color w:val="0F4761" w:themeColor="accent1" w:themeShade="BF"/>
    </w:rPr>
  </w:style>
  <w:style w:type="character" w:styleId="IntenseReference">
    <w:name w:val="Intense Reference"/>
    <w:basedOn w:val="DefaultParagraphFont"/>
    <w:uiPriority w:val="32"/>
    <w:qFormat/>
    <w:rsid w:val="00C108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206</Words>
  <Characters>1178</Characters>
  <Application>Microsoft Office Word</Application>
  <DocSecurity>0</DocSecurity>
  <Lines>9</Lines>
  <Paragraphs>2</Paragraphs>
  <ScaleCrop>false</ScaleCrop>
  <Company/>
  <LinksUpToDate>false</LinksUpToDate>
  <CharactersWithSpaces>1382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Marianna Jurado</dc:creator>
  <cp:keywords/>
  <dc:description/>
  <cp:lastModifiedBy>Marianna Jurado</cp:lastModifiedBy>
  <cp:revision>3</cp:revision>
  <dcterms:created xsi:type="dcterms:W3CDTF">2024-12-05T04:31:00Z</dcterms:created>
  <dcterms:modified xsi:type="dcterms:W3CDTF">2024-12-05T04:37:00Z</dcterms:modified>
</cp:coreProperties>
</file>