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45374" w14:textId="77777777" w:rsidR="00EF27BF" w:rsidRDefault="00EF27BF" w:rsidP="00EF27BF">
      <w:pPr>
        <w:rPr>
          <w:b/>
          <w:bCs/>
        </w:rPr>
      </w:pPr>
      <w:r w:rsidRPr="00EF27BF">
        <w:rPr>
          <w:b/>
          <w:bCs/>
        </w:rPr>
        <w:t>PsychedelicMD Seal of Safety: Facility &amp; Facilitator Evaluation Criteria</w:t>
      </w:r>
    </w:p>
    <w:p w14:paraId="1D6F63D8" w14:textId="77777777" w:rsidR="00EF27BF" w:rsidRPr="00EF27BF" w:rsidRDefault="00EF27BF" w:rsidP="00EF27BF"/>
    <w:p w14:paraId="78928B96" w14:textId="77777777" w:rsidR="00EF27BF" w:rsidRPr="00EF27BF" w:rsidRDefault="00EF27BF" w:rsidP="00EF27BF">
      <w:r w:rsidRPr="00EF27BF">
        <w:t>The following criteria outline the standards required for facilities and facilitators to receive the PsychedelicMD Seal of Safety. These guidelines ensure a safe, ethical, and supportive environment for individuals engaging in plant medicine experiences.</w:t>
      </w:r>
    </w:p>
    <w:p w14:paraId="290202D6" w14:textId="555618E7" w:rsidR="00EF27BF" w:rsidRPr="00EF27BF" w:rsidRDefault="00EF27BF" w:rsidP="00EF27BF"/>
    <w:p w14:paraId="4D33A3A2" w14:textId="77777777" w:rsidR="00EF27BF" w:rsidRPr="00EF27BF" w:rsidRDefault="00EF27BF" w:rsidP="00EF27BF">
      <w:pPr>
        <w:rPr>
          <w:b/>
          <w:bCs/>
        </w:rPr>
      </w:pPr>
      <w:r w:rsidRPr="00EF27BF">
        <w:rPr>
          <w:b/>
          <w:bCs/>
        </w:rPr>
        <w:t>1. Intake Process &amp; Guest Screening</w:t>
      </w:r>
    </w:p>
    <w:p w14:paraId="51195A2A" w14:textId="631671A2" w:rsidR="00EF27BF" w:rsidRDefault="00EF27BF" w:rsidP="00B855E2">
      <w:pPr>
        <w:numPr>
          <w:ilvl w:val="0"/>
          <w:numId w:val="1"/>
        </w:numPr>
      </w:pPr>
      <w:r w:rsidRPr="00EF27BF">
        <w:rPr>
          <w:b/>
          <w:bCs/>
        </w:rPr>
        <w:t>Comprehensive medical screening</w:t>
      </w:r>
      <w:r w:rsidRPr="00EF27BF">
        <w:t xml:space="preserve">, including </w:t>
      </w:r>
      <w:r w:rsidR="00B855E2">
        <w:t xml:space="preserve">current </w:t>
      </w:r>
      <w:r w:rsidRPr="00EF27BF">
        <w:t xml:space="preserve">medications, </w:t>
      </w:r>
      <w:r w:rsidR="00B855E2">
        <w:t xml:space="preserve">focused medical history, history of </w:t>
      </w:r>
      <w:r w:rsidR="00B855E2" w:rsidRPr="00EF27BF">
        <w:t>conditions that may increase risk (e.g., schizophrenia, bipolar disorder</w:t>
      </w:r>
      <w:r w:rsidR="00B855E2">
        <w:t>, psychosis), and documentation of active medical problems.</w:t>
      </w:r>
    </w:p>
    <w:p w14:paraId="200AA881" w14:textId="5BDB7E20" w:rsidR="00B855E2" w:rsidRPr="00EF27BF" w:rsidRDefault="00B855E2" w:rsidP="00EF27BF">
      <w:pPr>
        <w:numPr>
          <w:ilvl w:val="0"/>
          <w:numId w:val="1"/>
        </w:numPr>
      </w:pPr>
      <w:r w:rsidRPr="00EF27BF">
        <w:rPr>
          <w:b/>
          <w:bCs/>
        </w:rPr>
        <w:t xml:space="preserve">Comprehensive </w:t>
      </w:r>
      <w:r>
        <w:rPr>
          <w:b/>
          <w:bCs/>
        </w:rPr>
        <w:t>psychological</w:t>
      </w:r>
      <w:r w:rsidRPr="00EF27BF">
        <w:rPr>
          <w:b/>
          <w:bCs/>
        </w:rPr>
        <w:t xml:space="preserve"> screening</w:t>
      </w:r>
      <w:r>
        <w:rPr>
          <w:b/>
          <w:bCs/>
        </w:rPr>
        <w:t xml:space="preserve">, </w:t>
      </w:r>
      <w:r>
        <w:t>including trauma history, history of depression, anxiety, etc.</w:t>
      </w:r>
    </w:p>
    <w:p w14:paraId="54A4CEB4" w14:textId="77777777" w:rsidR="00EF27BF" w:rsidRPr="00EF27BF" w:rsidRDefault="00EF27BF" w:rsidP="00EF27BF">
      <w:pPr>
        <w:numPr>
          <w:ilvl w:val="0"/>
          <w:numId w:val="1"/>
        </w:numPr>
      </w:pPr>
      <w:r w:rsidRPr="00EF27BF">
        <w:rPr>
          <w:b/>
          <w:bCs/>
        </w:rPr>
        <w:t>Pre-experience education</w:t>
      </w:r>
      <w:r w:rsidRPr="00EF27BF">
        <w:t> on expectations, potential risks, and benefits.</w:t>
      </w:r>
    </w:p>
    <w:p w14:paraId="519ABA3D" w14:textId="77777777" w:rsidR="00EF27BF" w:rsidRPr="00EF27BF" w:rsidRDefault="00EF27BF" w:rsidP="00EF27BF">
      <w:pPr>
        <w:numPr>
          <w:ilvl w:val="0"/>
          <w:numId w:val="1"/>
        </w:numPr>
      </w:pPr>
      <w:r w:rsidRPr="00EF27BF">
        <w:rPr>
          <w:b/>
          <w:bCs/>
        </w:rPr>
        <w:t>Informed consent process</w:t>
      </w:r>
      <w:r w:rsidRPr="00EF27BF">
        <w:t> with clear documentation.</w:t>
      </w:r>
    </w:p>
    <w:p w14:paraId="37E790C0" w14:textId="5F9159F1" w:rsidR="00EF27BF" w:rsidRPr="00EF27BF" w:rsidRDefault="00EF27BF" w:rsidP="00EF27BF">
      <w:pPr>
        <w:numPr>
          <w:ilvl w:val="0"/>
          <w:numId w:val="1"/>
        </w:numPr>
      </w:pPr>
      <w:r w:rsidRPr="00EF27BF">
        <w:rPr>
          <w:b/>
          <w:bCs/>
        </w:rPr>
        <w:t xml:space="preserve">Screening for substance </w:t>
      </w:r>
      <w:r w:rsidR="00B855E2">
        <w:rPr>
          <w:b/>
          <w:bCs/>
        </w:rPr>
        <w:t xml:space="preserve">abuse / </w:t>
      </w:r>
      <w:r w:rsidRPr="00EF27BF">
        <w:rPr>
          <w:b/>
          <w:bCs/>
        </w:rPr>
        <w:t>dependencies</w:t>
      </w:r>
      <w:r w:rsidR="00B855E2">
        <w:t>.</w:t>
      </w:r>
    </w:p>
    <w:p w14:paraId="49A8E061" w14:textId="77777777" w:rsidR="00EF27BF" w:rsidRPr="00EF27BF" w:rsidRDefault="00EF27BF" w:rsidP="00EF27BF">
      <w:pPr>
        <w:numPr>
          <w:ilvl w:val="0"/>
          <w:numId w:val="1"/>
        </w:numPr>
      </w:pPr>
      <w:r w:rsidRPr="00EF27BF">
        <w:rPr>
          <w:b/>
          <w:bCs/>
        </w:rPr>
        <w:t>Individualized risk assessment</w:t>
      </w:r>
      <w:r w:rsidRPr="00EF27BF">
        <w:t> to determine suitability.</w:t>
      </w:r>
    </w:p>
    <w:p w14:paraId="6EB4BFC7" w14:textId="77777777" w:rsidR="00EF27BF" w:rsidRPr="00EF27BF" w:rsidRDefault="00EF27BF" w:rsidP="00EF27BF">
      <w:pPr>
        <w:numPr>
          <w:ilvl w:val="0"/>
          <w:numId w:val="1"/>
        </w:numPr>
      </w:pPr>
      <w:r w:rsidRPr="00EF27BF">
        <w:rPr>
          <w:b/>
          <w:bCs/>
        </w:rPr>
        <w:t>Prior Experience Assessment:</w:t>
      </w:r>
    </w:p>
    <w:p w14:paraId="272E2DA1" w14:textId="77777777" w:rsidR="00EF27BF" w:rsidRPr="00EF27BF" w:rsidRDefault="00EF27BF" w:rsidP="00EF27BF">
      <w:pPr>
        <w:numPr>
          <w:ilvl w:val="1"/>
          <w:numId w:val="1"/>
        </w:numPr>
      </w:pPr>
      <w:r w:rsidRPr="00EF27BF">
        <w:t>Has the guest worked with this medicine before? If so, how many times and in what settings?</w:t>
      </w:r>
    </w:p>
    <w:p w14:paraId="31994864" w14:textId="77777777" w:rsidR="00EF27BF" w:rsidRPr="00EF27BF" w:rsidRDefault="00EF27BF" w:rsidP="00EF27BF">
      <w:pPr>
        <w:numPr>
          <w:ilvl w:val="1"/>
          <w:numId w:val="1"/>
        </w:numPr>
      </w:pPr>
      <w:r w:rsidRPr="00EF27BF">
        <w:t>Have they had any challenging or distressing experiences? If so, were they resolved, or do they still carry unresolved fear or trauma from it?</w:t>
      </w:r>
    </w:p>
    <w:p w14:paraId="607AE211" w14:textId="5549D7DE" w:rsidR="00EF27BF" w:rsidRPr="00EF27BF" w:rsidRDefault="00B855E2" w:rsidP="00EF27BF">
      <w:pPr>
        <w:numPr>
          <w:ilvl w:val="0"/>
          <w:numId w:val="1"/>
        </w:numPr>
      </w:pPr>
      <w:r>
        <w:rPr>
          <w:b/>
          <w:bCs/>
        </w:rPr>
        <w:t xml:space="preserve">Guest’s </w:t>
      </w:r>
      <w:r w:rsidR="00EF27BF" w:rsidRPr="00EF27BF">
        <w:rPr>
          <w:b/>
          <w:bCs/>
        </w:rPr>
        <w:t>Intention</w:t>
      </w:r>
      <w:r>
        <w:rPr>
          <w:b/>
          <w:bCs/>
        </w:rPr>
        <w:t>s</w:t>
      </w:r>
      <w:r w:rsidR="00EF27BF" w:rsidRPr="00EF27BF">
        <w:rPr>
          <w:b/>
          <w:bCs/>
        </w:rPr>
        <w:t>:</w:t>
      </w:r>
    </w:p>
    <w:p w14:paraId="7BCD4E66" w14:textId="77777777" w:rsidR="00EF27BF" w:rsidRPr="00EF27BF" w:rsidRDefault="00EF27BF" w:rsidP="00EF27BF">
      <w:pPr>
        <w:numPr>
          <w:ilvl w:val="1"/>
          <w:numId w:val="1"/>
        </w:numPr>
      </w:pPr>
      <w:r w:rsidRPr="00EF27BF">
        <w:t>Screening to identify whether the guest is seeking the experience for unhealthy or unstable reasons (e.g., avoidance of psychiatric care, pressure from others, unrealistic expectations of a miraculous cure).</w:t>
      </w:r>
    </w:p>
    <w:p w14:paraId="0E45A16F" w14:textId="6306420A" w:rsidR="00EF27BF" w:rsidRPr="00EF27BF" w:rsidRDefault="00EF27BF" w:rsidP="00EF27BF"/>
    <w:p w14:paraId="204ED4E6" w14:textId="77777777" w:rsidR="00EF27BF" w:rsidRPr="00EF27BF" w:rsidRDefault="00EF27BF" w:rsidP="00EF27BF">
      <w:pPr>
        <w:rPr>
          <w:b/>
          <w:bCs/>
        </w:rPr>
      </w:pPr>
      <w:r w:rsidRPr="00EF27BF">
        <w:rPr>
          <w:b/>
          <w:bCs/>
        </w:rPr>
        <w:t>2. Physical Location &amp; Environment</w:t>
      </w:r>
    </w:p>
    <w:p w14:paraId="0B4A5087" w14:textId="30373E92" w:rsidR="00EF27BF" w:rsidRPr="00EF27BF" w:rsidRDefault="00EF27BF" w:rsidP="00EF27BF">
      <w:pPr>
        <w:numPr>
          <w:ilvl w:val="0"/>
          <w:numId w:val="2"/>
        </w:numPr>
      </w:pPr>
      <w:r w:rsidRPr="00EF27BF">
        <w:t>Secure, clean, and comfortable setting designed to promote psychological safety</w:t>
      </w:r>
      <w:r w:rsidR="00B855E2">
        <w:t xml:space="preserve"> and ensure physical safety</w:t>
      </w:r>
      <w:r w:rsidRPr="00EF27BF">
        <w:t>.</w:t>
      </w:r>
    </w:p>
    <w:p w14:paraId="660AB248" w14:textId="3D26DA44" w:rsidR="00B855E2" w:rsidRPr="00EF27BF" w:rsidRDefault="00B855E2" w:rsidP="00B855E2">
      <w:pPr>
        <w:numPr>
          <w:ilvl w:val="0"/>
          <w:numId w:val="2"/>
        </w:numPr>
      </w:pPr>
      <w:r>
        <w:t>Clear documentation of e</w:t>
      </w:r>
      <w:r w:rsidR="00EF27BF" w:rsidRPr="00EF27BF">
        <w:t>mergency exits</w:t>
      </w:r>
      <w:r>
        <w:t>, location of</w:t>
      </w:r>
      <w:r w:rsidR="00EF27BF" w:rsidRPr="00EF27BF">
        <w:t xml:space="preserve"> first aid stations, </w:t>
      </w:r>
      <w:r>
        <w:t>and s</w:t>
      </w:r>
      <w:r w:rsidRPr="00EF27BF">
        <w:t xml:space="preserve">afe access to medical intervention if </w:t>
      </w:r>
      <w:r>
        <w:t>available</w:t>
      </w:r>
      <w:r w:rsidRPr="00EF27BF">
        <w:t>.</w:t>
      </w:r>
      <w:r>
        <w:t xml:space="preserve"> </w:t>
      </w:r>
    </w:p>
    <w:p w14:paraId="43B74748" w14:textId="77777777" w:rsidR="00EF27BF" w:rsidRPr="00EF27BF" w:rsidRDefault="00EF27BF" w:rsidP="00EF27BF">
      <w:pPr>
        <w:numPr>
          <w:ilvl w:val="0"/>
          <w:numId w:val="2"/>
        </w:numPr>
      </w:pPr>
      <w:r w:rsidRPr="00EF27BF">
        <w:t>Private and communal spaces that allow for personal reflection and group integration.</w:t>
      </w:r>
    </w:p>
    <w:p w14:paraId="69367164" w14:textId="76C4895D" w:rsidR="00EF27BF" w:rsidRPr="00EF27BF" w:rsidRDefault="00EF27BF" w:rsidP="00EF27BF">
      <w:pPr>
        <w:numPr>
          <w:ilvl w:val="0"/>
          <w:numId w:val="2"/>
        </w:numPr>
      </w:pPr>
      <w:r w:rsidRPr="00EF27BF">
        <w:t>Accessibility considerations for individuals with mobility or sensory impairments</w:t>
      </w:r>
      <w:r w:rsidR="00B855E2">
        <w:t>, if appropriate. Guests are made aware if the physical plant is not amenable to these accommodations.</w:t>
      </w:r>
    </w:p>
    <w:p w14:paraId="68A8FA2B" w14:textId="02205799" w:rsidR="00EF27BF" w:rsidRPr="00EF27BF" w:rsidRDefault="00EF27BF" w:rsidP="00EF27BF"/>
    <w:p w14:paraId="35923297" w14:textId="77777777" w:rsidR="00EF27BF" w:rsidRPr="00EF27BF" w:rsidRDefault="00EF27BF" w:rsidP="00EF27BF">
      <w:pPr>
        <w:rPr>
          <w:b/>
          <w:bCs/>
        </w:rPr>
      </w:pPr>
      <w:r w:rsidRPr="00EF27BF">
        <w:rPr>
          <w:b/>
          <w:bCs/>
        </w:rPr>
        <w:t>3. Medicine Sourcing &amp; Quality Control</w:t>
      </w:r>
    </w:p>
    <w:p w14:paraId="44ABA512" w14:textId="77777777" w:rsidR="00EF27BF" w:rsidRPr="00EF27BF" w:rsidRDefault="00EF27BF" w:rsidP="00EF27BF">
      <w:pPr>
        <w:numPr>
          <w:ilvl w:val="0"/>
          <w:numId w:val="3"/>
        </w:numPr>
      </w:pPr>
      <w:r w:rsidRPr="00EF27BF">
        <w:rPr>
          <w:b/>
          <w:bCs/>
        </w:rPr>
        <w:t>Transparency in sourcing</w:t>
      </w:r>
      <w:r w:rsidRPr="00EF27BF">
        <w:t> – Does the center or facilitator know who prepared the medicine?</w:t>
      </w:r>
    </w:p>
    <w:p w14:paraId="07E871B1" w14:textId="77777777" w:rsidR="00EF27BF" w:rsidRPr="00EF27BF" w:rsidRDefault="00EF27BF" w:rsidP="00EF27BF">
      <w:pPr>
        <w:numPr>
          <w:ilvl w:val="0"/>
          <w:numId w:val="3"/>
        </w:numPr>
      </w:pPr>
      <w:r w:rsidRPr="00EF27BF">
        <w:rPr>
          <w:b/>
          <w:bCs/>
        </w:rPr>
        <w:t>Ethical and sustainable harvesting</w:t>
      </w:r>
      <w:r w:rsidRPr="00EF27BF">
        <w:t> – Are the plants sourced in a way that respects ecological balance and indigenous stewardship?</w:t>
      </w:r>
    </w:p>
    <w:p w14:paraId="7B5E5815" w14:textId="77777777" w:rsidR="00EF27BF" w:rsidRPr="00EF27BF" w:rsidRDefault="00EF27BF" w:rsidP="00EF27BF">
      <w:pPr>
        <w:numPr>
          <w:ilvl w:val="0"/>
          <w:numId w:val="3"/>
        </w:numPr>
      </w:pPr>
      <w:r w:rsidRPr="00EF27BF">
        <w:rPr>
          <w:b/>
          <w:bCs/>
        </w:rPr>
        <w:t>Preparation oversight</w:t>
      </w:r>
      <w:r w:rsidRPr="00EF27BF">
        <w:t> – Are the individuals preparing the medicine experienced and knowledgeable in traditional or established preparation methods?</w:t>
      </w:r>
    </w:p>
    <w:p w14:paraId="6D661417" w14:textId="77777777" w:rsidR="00EF27BF" w:rsidRPr="00EF27BF" w:rsidRDefault="00EF27BF" w:rsidP="00EF27BF">
      <w:pPr>
        <w:numPr>
          <w:ilvl w:val="0"/>
          <w:numId w:val="3"/>
        </w:numPr>
      </w:pPr>
      <w:r w:rsidRPr="00EF27BF">
        <w:rPr>
          <w:b/>
          <w:bCs/>
        </w:rPr>
        <w:lastRenderedPageBreak/>
        <w:t>Storage protocols</w:t>
      </w:r>
      <w:r w:rsidRPr="00EF27BF">
        <w:t> – Is the medicine stored properly to maintain potency and avoid contamination?</w:t>
      </w:r>
    </w:p>
    <w:p w14:paraId="001D96F1" w14:textId="77777777" w:rsidR="00EF27BF" w:rsidRPr="00EF27BF" w:rsidRDefault="00EF27BF" w:rsidP="00EF27BF">
      <w:pPr>
        <w:numPr>
          <w:ilvl w:val="0"/>
          <w:numId w:val="3"/>
        </w:numPr>
      </w:pPr>
      <w:r w:rsidRPr="00EF27BF">
        <w:rPr>
          <w:b/>
          <w:bCs/>
        </w:rPr>
        <w:t>Informed participant disclosure</w:t>
      </w:r>
      <w:r w:rsidRPr="00EF27BF">
        <w:t> – Are guests made aware of where the medicine comes from and how it was prepared?</w:t>
      </w:r>
    </w:p>
    <w:p w14:paraId="0A345446" w14:textId="2DCD3384" w:rsidR="00EF27BF" w:rsidRPr="00EF27BF" w:rsidRDefault="00EF27BF" w:rsidP="00EF27BF"/>
    <w:p w14:paraId="6F271D53" w14:textId="2433EE4B" w:rsidR="00495213" w:rsidRDefault="00EF27BF" w:rsidP="00495213">
      <w:pPr>
        <w:rPr>
          <w:b/>
          <w:bCs/>
        </w:rPr>
      </w:pPr>
      <w:r w:rsidRPr="00EF27BF">
        <w:rPr>
          <w:b/>
          <w:bCs/>
        </w:rPr>
        <w:t>4. Facilitator &amp; Support Staff Qualifications</w:t>
      </w:r>
    </w:p>
    <w:p w14:paraId="5ADBE07E" w14:textId="062FDF6E" w:rsidR="00495213" w:rsidRPr="00495213" w:rsidRDefault="00495213" w:rsidP="00495213">
      <w:pPr>
        <w:pStyle w:val="ListParagraph"/>
        <w:numPr>
          <w:ilvl w:val="0"/>
          <w:numId w:val="4"/>
        </w:numPr>
        <w:rPr>
          <w:b/>
          <w:bCs/>
        </w:rPr>
      </w:pPr>
      <w:r>
        <w:t>Staff members have completed Harm Reduction course</w:t>
      </w:r>
    </w:p>
    <w:p w14:paraId="37B8C718" w14:textId="77777777" w:rsidR="00EF27BF" w:rsidRDefault="00EF27BF" w:rsidP="00EF27BF">
      <w:pPr>
        <w:numPr>
          <w:ilvl w:val="0"/>
          <w:numId w:val="4"/>
        </w:numPr>
      </w:pPr>
      <w:r w:rsidRPr="00EF27BF">
        <w:t>Lead facilitator with formal training in psychedelic-assisted care, indigenous medicine, or relevant therapeutic disciplines.</w:t>
      </w:r>
    </w:p>
    <w:p w14:paraId="00D68C52" w14:textId="001E8460" w:rsidR="00B855E2" w:rsidRPr="00EF27BF" w:rsidRDefault="00B855E2" w:rsidP="00EF27BF">
      <w:pPr>
        <w:numPr>
          <w:ilvl w:val="0"/>
          <w:numId w:val="4"/>
        </w:numPr>
      </w:pPr>
      <w:r>
        <w:t>Established relationship with Medicine Server if he/she is not a member of the staff.</w:t>
      </w:r>
    </w:p>
    <w:p w14:paraId="46BAB820" w14:textId="77777777" w:rsidR="00EF27BF" w:rsidRPr="00EF27BF" w:rsidRDefault="00EF27BF" w:rsidP="00EF27BF">
      <w:pPr>
        <w:numPr>
          <w:ilvl w:val="0"/>
          <w:numId w:val="4"/>
        </w:numPr>
      </w:pPr>
      <w:r w:rsidRPr="00EF27BF">
        <w:t>Knowledge of medical and psychological risk factors, including proper emergency response protocols.</w:t>
      </w:r>
    </w:p>
    <w:p w14:paraId="0436820A" w14:textId="77777777" w:rsidR="00EF27BF" w:rsidRPr="00EF27BF" w:rsidRDefault="00EF27BF" w:rsidP="00EF27BF">
      <w:pPr>
        <w:numPr>
          <w:ilvl w:val="0"/>
          <w:numId w:val="4"/>
        </w:numPr>
      </w:pPr>
      <w:r w:rsidRPr="00EF27BF">
        <w:t>Minimum training hours and supervised experience before leading ceremonies.</w:t>
      </w:r>
    </w:p>
    <w:p w14:paraId="3A276804" w14:textId="77777777" w:rsidR="00EF27BF" w:rsidRPr="00EF27BF" w:rsidRDefault="00EF27BF" w:rsidP="00EF27BF">
      <w:pPr>
        <w:numPr>
          <w:ilvl w:val="0"/>
          <w:numId w:val="4"/>
        </w:numPr>
      </w:pPr>
      <w:r w:rsidRPr="00EF27BF">
        <w:t>Adherence to ethical guidelines, including non-exploitative practices and respect for participant autonomy.</w:t>
      </w:r>
    </w:p>
    <w:p w14:paraId="14CE25A4" w14:textId="77777777" w:rsidR="00EF27BF" w:rsidRPr="00EF27BF" w:rsidRDefault="00EF27BF" w:rsidP="00EF27BF">
      <w:pPr>
        <w:numPr>
          <w:ilvl w:val="0"/>
          <w:numId w:val="4"/>
        </w:numPr>
      </w:pPr>
      <w:r w:rsidRPr="00EF27BF">
        <w:t>Presence of medically trained personnel (e.g., physician, nurse, paramedic) or clear emergency protocols.</w:t>
      </w:r>
    </w:p>
    <w:p w14:paraId="4386C34B" w14:textId="343E2BDE" w:rsidR="00EF27BF" w:rsidRPr="00EF27BF" w:rsidRDefault="00EF27BF" w:rsidP="00EF27BF"/>
    <w:p w14:paraId="23FEEF5C" w14:textId="77777777" w:rsidR="00EF27BF" w:rsidRPr="00EF27BF" w:rsidRDefault="00EF27BF" w:rsidP="00EF27BF">
      <w:pPr>
        <w:rPr>
          <w:b/>
          <w:bCs/>
        </w:rPr>
      </w:pPr>
      <w:r w:rsidRPr="00EF27BF">
        <w:rPr>
          <w:b/>
          <w:bCs/>
        </w:rPr>
        <w:t>5. On-Site Emergency Care &amp; Risk Management</w:t>
      </w:r>
    </w:p>
    <w:p w14:paraId="06317178" w14:textId="77777777" w:rsidR="00EF27BF" w:rsidRPr="00EF27BF" w:rsidRDefault="00EF27BF" w:rsidP="00EF27BF">
      <w:pPr>
        <w:numPr>
          <w:ilvl w:val="0"/>
          <w:numId w:val="5"/>
        </w:numPr>
      </w:pPr>
      <w:r w:rsidRPr="00EF27BF">
        <w:t>Emergency medical response plan, including access to trained medical personnel.</w:t>
      </w:r>
    </w:p>
    <w:p w14:paraId="31DAC24A" w14:textId="77777777" w:rsidR="00EF27BF" w:rsidRPr="00EF27BF" w:rsidRDefault="00EF27BF" w:rsidP="00EF27BF">
      <w:pPr>
        <w:numPr>
          <w:ilvl w:val="0"/>
          <w:numId w:val="5"/>
        </w:numPr>
      </w:pPr>
      <w:r w:rsidRPr="00EF27BF">
        <w:t>Clear policies on handling medical or psychological crises.</w:t>
      </w:r>
    </w:p>
    <w:p w14:paraId="305C657A" w14:textId="77777777" w:rsidR="00EF27BF" w:rsidRPr="00EF27BF" w:rsidRDefault="00EF27BF" w:rsidP="00EF27BF">
      <w:pPr>
        <w:numPr>
          <w:ilvl w:val="0"/>
          <w:numId w:val="5"/>
        </w:numPr>
      </w:pPr>
      <w:r w:rsidRPr="00EF27BF">
        <w:t>Communication with local emergency services in case of escalation.</w:t>
      </w:r>
    </w:p>
    <w:p w14:paraId="63ADD5EE" w14:textId="77777777" w:rsidR="00EF27BF" w:rsidRDefault="00EF27BF" w:rsidP="00EF27BF">
      <w:pPr>
        <w:numPr>
          <w:ilvl w:val="0"/>
          <w:numId w:val="5"/>
        </w:numPr>
      </w:pPr>
      <w:r w:rsidRPr="00EF27BF">
        <w:t>Integration of harm reduction strategies (e.g., monitoring vital signs, offering grounding techniques).</w:t>
      </w:r>
    </w:p>
    <w:p w14:paraId="60324A1B" w14:textId="5BBFE88A" w:rsidR="00495213" w:rsidRDefault="00495213" w:rsidP="00EF27BF">
      <w:pPr>
        <w:numPr>
          <w:ilvl w:val="0"/>
          <w:numId w:val="5"/>
        </w:numPr>
      </w:pPr>
      <w:r>
        <w:t>Ability to provide basics – (</w:t>
      </w:r>
      <w:proofErr w:type="spellStart"/>
      <w:r>
        <w:t>ie</w:t>
      </w:r>
      <w:proofErr w:type="spellEnd"/>
      <w:r>
        <w:t xml:space="preserve"> know how to measure blood sugar, take blood pressure, administer epi injection)</w:t>
      </w:r>
    </w:p>
    <w:p w14:paraId="3F7F1F37" w14:textId="5E86BB2C" w:rsidR="00495213" w:rsidRPr="00EF27BF" w:rsidRDefault="00495213" w:rsidP="00EF27BF">
      <w:pPr>
        <w:numPr>
          <w:ilvl w:val="0"/>
          <w:numId w:val="5"/>
        </w:numPr>
      </w:pPr>
      <w:r>
        <w:t>Optional but strongly advised – someone with CPR qualifications available</w:t>
      </w:r>
    </w:p>
    <w:p w14:paraId="1EF4F8C9" w14:textId="5025B71E" w:rsidR="00EF27BF" w:rsidRPr="00EF27BF" w:rsidRDefault="00EF27BF" w:rsidP="00EF27BF"/>
    <w:p w14:paraId="36F8EB05" w14:textId="77777777" w:rsidR="00EF27BF" w:rsidRPr="00EF27BF" w:rsidRDefault="00EF27BF" w:rsidP="00EF27BF">
      <w:pPr>
        <w:rPr>
          <w:b/>
          <w:bCs/>
        </w:rPr>
      </w:pPr>
      <w:r w:rsidRPr="00EF27BF">
        <w:rPr>
          <w:b/>
          <w:bCs/>
        </w:rPr>
        <w:t>6. Post-Experience Support &amp; Integration</w:t>
      </w:r>
    </w:p>
    <w:p w14:paraId="065CFAE8" w14:textId="77777777" w:rsidR="00EF27BF" w:rsidRPr="00EF27BF" w:rsidRDefault="00EF27BF" w:rsidP="00EF27BF">
      <w:pPr>
        <w:numPr>
          <w:ilvl w:val="0"/>
          <w:numId w:val="6"/>
        </w:numPr>
      </w:pPr>
      <w:r w:rsidRPr="00EF27BF">
        <w:t>Availability of trained integration coaches or therapists to help participants process their experience.</w:t>
      </w:r>
    </w:p>
    <w:p w14:paraId="381252D3" w14:textId="77777777" w:rsidR="00EF27BF" w:rsidRPr="00EF27BF" w:rsidRDefault="00EF27BF" w:rsidP="00EF27BF">
      <w:pPr>
        <w:numPr>
          <w:ilvl w:val="0"/>
          <w:numId w:val="6"/>
        </w:numPr>
      </w:pPr>
      <w:r w:rsidRPr="00EF27BF">
        <w:t>Follow-up check-ins within 24-72 hours and beyond as needed.</w:t>
      </w:r>
    </w:p>
    <w:p w14:paraId="32003980" w14:textId="77777777" w:rsidR="00EF27BF" w:rsidRPr="00EF27BF" w:rsidRDefault="00EF27BF" w:rsidP="00EF27BF">
      <w:pPr>
        <w:numPr>
          <w:ilvl w:val="0"/>
          <w:numId w:val="6"/>
        </w:numPr>
      </w:pPr>
      <w:r w:rsidRPr="00EF27BF">
        <w:t>Peer support groups or community resources for continued personal growth.</w:t>
      </w:r>
    </w:p>
    <w:p w14:paraId="4DAABCF7" w14:textId="35EC5273" w:rsidR="00EF27BF" w:rsidRDefault="00EF27BF" w:rsidP="00EF27BF">
      <w:pPr>
        <w:numPr>
          <w:ilvl w:val="0"/>
          <w:numId w:val="6"/>
        </w:numPr>
      </w:pPr>
      <w:r w:rsidRPr="00EF27BF">
        <w:t>Ethical guidelines preventing financial or emotional exploitation in post-experience relationships</w:t>
      </w:r>
      <w:r w:rsidR="00495213">
        <w:t xml:space="preserve"> (</w:t>
      </w:r>
      <w:proofErr w:type="spellStart"/>
      <w:r w:rsidR="00495213">
        <w:t>ie</w:t>
      </w:r>
      <w:proofErr w:type="spellEnd"/>
      <w:r w:rsidR="00495213">
        <w:t xml:space="preserve"> the “upsale”)</w:t>
      </w:r>
    </w:p>
    <w:p w14:paraId="0DE7D622" w14:textId="2D45BCFE" w:rsidR="00495213" w:rsidRPr="00EF27BF" w:rsidRDefault="00495213" w:rsidP="00EF27BF">
      <w:pPr>
        <w:numPr>
          <w:ilvl w:val="0"/>
          <w:numId w:val="6"/>
        </w:numPr>
      </w:pPr>
      <w:r>
        <w:t>Plan in place for dealing with difficult experience (Fireside, rolodex of trained integration coaches / psychologists / psychiatrists)</w:t>
      </w:r>
    </w:p>
    <w:p w14:paraId="2A2024ED" w14:textId="51EEE113" w:rsidR="00EF27BF" w:rsidRPr="00EF27BF" w:rsidRDefault="00EF27BF" w:rsidP="00EF27BF"/>
    <w:p w14:paraId="2E355FBB" w14:textId="77777777" w:rsidR="00EF27BF" w:rsidRPr="00EF27BF" w:rsidRDefault="00EF27BF" w:rsidP="00EF27BF">
      <w:pPr>
        <w:rPr>
          <w:b/>
          <w:bCs/>
        </w:rPr>
      </w:pPr>
      <w:r w:rsidRPr="00EF27BF">
        <w:rPr>
          <w:b/>
          <w:bCs/>
        </w:rPr>
        <w:t>7. Ethical &amp; Legal Considerations</w:t>
      </w:r>
    </w:p>
    <w:p w14:paraId="50A65549" w14:textId="77777777" w:rsidR="00EF27BF" w:rsidRPr="00EF27BF" w:rsidRDefault="00EF27BF" w:rsidP="00EF27BF">
      <w:pPr>
        <w:numPr>
          <w:ilvl w:val="0"/>
          <w:numId w:val="7"/>
        </w:numPr>
      </w:pPr>
      <w:r w:rsidRPr="00EF27BF">
        <w:t>Compliance with local laws and regulations governing plant medicine use.</w:t>
      </w:r>
    </w:p>
    <w:p w14:paraId="1822AEE2" w14:textId="77777777" w:rsidR="00EF27BF" w:rsidRPr="00EF27BF" w:rsidRDefault="00EF27BF" w:rsidP="00EF27BF">
      <w:pPr>
        <w:numPr>
          <w:ilvl w:val="0"/>
          <w:numId w:val="7"/>
        </w:numPr>
      </w:pPr>
      <w:r w:rsidRPr="00EF27BF">
        <w:t>Clear policies on participant confidentiality and informed consent.</w:t>
      </w:r>
    </w:p>
    <w:p w14:paraId="059BD405" w14:textId="77777777" w:rsidR="00EF27BF" w:rsidRPr="00EF27BF" w:rsidRDefault="00EF27BF" w:rsidP="00EF27BF">
      <w:pPr>
        <w:numPr>
          <w:ilvl w:val="0"/>
          <w:numId w:val="7"/>
        </w:numPr>
      </w:pPr>
      <w:r w:rsidRPr="00EF27BF">
        <w:t>Safeguards against abuse, including accountability measures for facilitators.</w:t>
      </w:r>
    </w:p>
    <w:p w14:paraId="462174F8" w14:textId="77777777" w:rsidR="00EF27BF" w:rsidRPr="00EF27BF" w:rsidRDefault="00EF27BF" w:rsidP="00EF27BF">
      <w:pPr>
        <w:numPr>
          <w:ilvl w:val="0"/>
          <w:numId w:val="7"/>
        </w:numPr>
      </w:pPr>
      <w:r w:rsidRPr="00EF27BF">
        <w:t>Respect for indigenous traditions and communities, including fair compensation when applicable.</w:t>
      </w:r>
    </w:p>
    <w:p w14:paraId="0C912DEE" w14:textId="543D7450" w:rsidR="00EF27BF" w:rsidRPr="00EF27BF" w:rsidRDefault="00EF27BF" w:rsidP="00EF27BF"/>
    <w:p w14:paraId="389BC327" w14:textId="77777777" w:rsidR="00EF27BF" w:rsidRPr="00EF27BF" w:rsidRDefault="00EF27BF" w:rsidP="00EF27BF">
      <w:r w:rsidRPr="00EF27BF">
        <w:t>These criteria establish a foundation for responsible and ethical plant medicine facilitation, prioritizing safety, transparency, and integration support. Facilities and facilitators who meet these standards will be awarded the </w:t>
      </w:r>
      <w:r w:rsidRPr="00EF27BF">
        <w:rPr>
          <w:b/>
          <w:bCs/>
        </w:rPr>
        <w:t>PsychedelicMD Seal of Safety</w:t>
      </w:r>
      <w:r w:rsidRPr="00EF27BF">
        <w:t> to signify their commitment to best practices.</w:t>
      </w:r>
    </w:p>
    <w:p w14:paraId="43A3C76F" w14:textId="77777777" w:rsidR="00807CDA" w:rsidRDefault="00807CDA"/>
    <w:sectPr w:rsidR="00807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78C0"/>
    <w:multiLevelType w:val="multilevel"/>
    <w:tmpl w:val="82A2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921D4"/>
    <w:multiLevelType w:val="multilevel"/>
    <w:tmpl w:val="08BC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542CB"/>
    <w:multiLevelType w:val="multilevel"/>
    <w:tmpl w:val="4A56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86600"/>
    <w:multiLevelType w:val="multilevel"/>
    <w:tmpl w:val="B4FA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37ADB"/>
    <w:multiLevelType w:val="multilevel"/>
    <w:tmpl w:val="D700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9B0D38"/>
    <w:multiLevelType w:val="multilevel"/>
    <w:tmpl w:val="918E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43F23"/>
    <w:multiLevelType w:val="multilevel"/>
    <w:tmpl w:val="B380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911189">
    <w:abstractNumId w:val="3"/>
  </w:num>
  <w:num w:numId="2" w16cid:durableId="692265931">
    <w:abstractNumId w:val="1"/>
  </w:num>
  <w:num w:numId="3" w16cid:durableId="1970622906">
    <w:abstractNumId w:val="2"/>
  </w:num>
  <w:num w:numId="4" w16cid:durableId="1510943141">
    <w:abstractNumId w:val="4"/>
  </w:num>
  <w:num w:numId="5" w16cid:durableId="947617060">
    <w:abstractNumId w:val="6"/>
  </w:num>
  <w:num w:numId="6" w16cid:durableId="2142456783">
    <w:abstractNumId w:val="0"/>
  </w:num>
  <w:num w:numId="7" w16cid:durableId="136604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7BF"/>
    <w:rsid w:val="00244D45"/>
    <w:rsid w:val="0034774D"/>
    <w:rsid w:val="00495213"/>
    <w:rsid w:val="006507A8"/>
    <w:rsid w:val="00807CDA"/>
    <w:rsid w:val="00A756FB"/>
    <w:rsid w:val="00B855E2"/>
    <w:rsid w:val="00BF7FF1"/>
    <w:rsid w:val="00EA439B"/>
    <w:rsid w:val="00EF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37CD1"/>
  <w15:chartTrackingRefBased/>
  <w15:docId w15:val="{B3189E05-8132-F846-8702-2117E0359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7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7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7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7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7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7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7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8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7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1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7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5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747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Evans</dc:creator>
  <cp:keywords/>
  <dc:description/>
  <cp:lastModifiedBy>Randall Evans</cp:lastModifiedBy>
  <cp:revision>3</cp:revision>
  <dcterms:created xsi:type="dcterms:W3CDTF">2025-02-04T15:54:00Z</dcterms:created>
  <dcterms:modified xsi:type="dcterms:W3CDTF">2025-07-02T15:54:00Z</dcterms:modified>
</cp:coreProperties>
</file>