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5EF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b/>
          <w:bCs/>
          <w:kern w:val="0"/>
          <w:sz w:val="34"/>
          <w:szCs w:val="34"/>
        </w:rPr>
        <w:t>feelings vs. emotions:</w:t>
      </w:r>
    </w:p>
    <w:p w14:paraId="2DCDDB5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D642F2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17721C3A" w14:textId="2E4F1F4A"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To understand the role of emotions, it’s useful to distinguish them from feelings. When someone cuts in front of you on the highway, you get upset at that driver. Your spontaneous reaction of anger is a feeling that passes because your nervous system resets itself. Neurobiologists at Duke University Medical Center have discovered molecular “reset switches” that allow neurons in the brain to adapt to and recover from changes in the environment. Feelings are authentic. By contrast, emotions are like viruses infecting our primitive neurocomputer. If you’re still angry days or years after an upsetting incident, what you’re experiencing isn’t a </w:t>
      </w:r>
      <w:r>
        <w:rPr>
          <w:rFonts w:ascii="AppleSystemUIFont" w:hAnsi="AppleSystemUIFont" w:cs="AppleSystemUIFont"/>
          <w:kern w:val="0"/>
          <w:sz w:val="26"/>
          <w:szCs w:val="26"/>
        </w:rPr>
        <w:t>feeling,</w:t>
      </w:r>
      <w:r>
        <w:rPr>
          <w:rFonts w:ascii="AppleSystemUIFont" w:hAnsi="AppleSystemUIFont" w:cs="AppleSystemUIFont"/>
          <w:kern w:val="0"/>
          <w:sz w:val="26"/>
          <w:szCs w:val="26"/>
        </w:rPr>
        <w:t xml:space="preserve"> but an emotion stored in a neural network. You rationalize this emotion, and you come to believe, for example, that your spiteful behavior toward your boss is justified and feel you have a right to be angry and wrathful.</w:t>
      </w:r>
    </w:p>
    <w:p w14:paraId="0FB198DE"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B422E2D"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4F250A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All emotions are viral programs running in the subconscious recesses of our brain. And every emotion creates suffering for </w:t>
      </w:r>
      <w:proofErr w:type="gramStart"/>
      <w:r>
        <w:rPr>
          <w:rFonts w:ascii="AppleSystemUIFont" w:hAnsi="AppleSystemUIFont" w:cs="AppleSystemUIFont"/>
          <w:kern w:val="0"/>
          <w:sz w:val="26"/>
          <w:szCs w:val="26"/>
        </w:rPr>
        <w:t>ourselves</w:t>
      </w:r>
      <w:proofErr w:type="gramEnd"/>
      <w:r>
        <w:rPr>
          <w:rFonts w:ascii="AppleSystemUIFont" w:hAnsi="AppleSystemUIFont" w:cs="AppleSystemUIFont"/>
          <w:kern w:val="0"/>
          <w:sz w:val="26"/>
          <w:szCs w:val="26"/>
        </w:rPr>
        <w:t xml:space="preserve"> and pain for others. Feelings are new, fresh, and of the moment. Emotions are old, tired, and programmed into neural networks in the archaic brain. We believe that we cry because we’re sad or lash out because we’re angry, but </w:t>
      </w:r>
      <w:proofErr w:type="gramStart"/>
      <w:r>
        <w:rPr>
          <w:rFonts w:ascii="AppleSystemUIFont" w:hAnsi="AppleSystemUIFont" w:cs="AppleSystemUIFont"/>
          <w:kern w:val="0"/>
          <w:sz w:val="26"/>
          <w:szCs w:val="26"/>
        </w:rPr>
        <w:t>in reality these</w:t>
      </w:r>
      <w:proofErr w:type="gramEnd"/>
      <w:r>
        <w:rPr>
          <w:rFonts w:ascii="AppleSystemUIFont" w:hAnsi="AppleSystemUIFont" w:cs="AppleSystemUIFont"/>
          <w:kern w:val="0"/>
          <w:sz w:val="26"/>
          <w:szCs w:val="26"/>
        </w:rPr>
        <w:t xml:space="preserve"> emotions arise from the depths and grab hold of us: we’re sad because we cry, we’re afraid because we flee, and we’re angry because we strike. The belief that we cry because we’re sad arises because we’ve wrapped a sentimental and false story around that emotion. Once we recognize emotions as viruses in our primitive neurocomputer, we can choose not to use them as our primary response to disconcerting situations. Then we’ll cry when we are happy, when we are sad, or for no reason whatsoever.</w:t>
      </w:r>
    </w:p>
    <w:p w14:paraId="7F0D34D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38B106F4"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Acknowledging that his true demons are within, the shaman knows what to do when his emotions take hold of him. He enters a state of awareness in which he experiences raw, pure emotion, then allows it to detach from his story. Once the emotion has dissipated, there is no longer “sad,” there is only crying. There is no longer “scared,” there is only running. By separating the emotion from the story, he transforms the destructive forces that, unchecked, would eat away at him. Try this practice the next time you feel anger at someone or something or lust after something you would like to have. Experience pure anger without the story of why you are furious, or who you are angry at. Experience pure lust without directing it at someone or something. When you experience pure anger or lust, it soon dissipates.</w:t>
      </w:r>
    </w:p>
    <w:p w14:paraId="7A64993A"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00573711"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You don’t make plans to change. You change.</w:t>
      </w:r>
    </w:p>
    <w:p w14:paraId="2CE8375B"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63A07008"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 shaman learned that responding to pain by looking around for the responsible party </w:t>
      </w:r>
      <w:proofErr w:type="gramStart"/>
      <w:r>
        <w:rPr>
          <w:rFonts w:ascii="AppleSystemUIFont" w:hAnsi="AppleSystemUIFont" w:cs="AppleSystemUIFont"/>
          <w:kern w:val="0"/>
          <w:sz w:val="26"/>
          <w:szCs w:val="26"/>
        </w:rPr>
        <w:t>in order to</w:t>
      </w:r>
      <w:proofErr w:type="gramEnd"/>
      <w:r>
        <w:rPr>
          <w:rFonts w:ascii="AppleSystemUIFont" w:hAnsi="AppleSystemUIFont" w:cs="AppleSystemUIFont"/>
          <w:kern w:val="0"/>
          <w:sz w:val="26"/>
          <w:szCs w:val="26"/>
        </w:rPr>
        <w:t xml:space="preserve"> exact revenge or demand justice simply caused more agony for everyone. He didn’t waste precious energy perpetually contemplating the nature of his wounds or brandishing a sword at the shadows surrounding him. Instead, he spotted the wound, recognized its source, attended to healing himself, and stayed alert to the danger of slipping back into the realm of predator and prey. He did this by shedding the story of the Conquest that once defined him and all his “problems,” and by discovering the fresh new skin that lay underneath the old. Each morning, he renewed himself when he looked at his reflection in the lake.</w:t>
      </w:r>
    </w:p>
    <w:p w14:paraId="1CF6C03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137F71C"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shaman disassembles his hot buttons instead of trying to make the world stop pushing them.</w:t>
      </w:r>
    </w:p>
    <w:p w14:paraId="1B0FC8D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7978CA8"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To change your emotional patterns, you must start by recognizing that you are living in a world of your own creation. You are the author of the dream or nightmare you are living. Only by recognizing this false reality, invented and perpetuated by your primitive brain, can you begin to break free of the spider’s web and awaken the higher qualities of purity, love, compassion, and charity. Otherwise, these deadly demons will settle in your cells and tissue, creating physical and psychic disease, and blinding you to your path.</w:t>
      </w:r>
    </w:p>
    <w:p w14:paraId="1BFBF29C"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B96FB8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shaman recognizes that what most people call reality, the Darwinian world of hunter and hunted, of masters and slaves, and the Keynesian economics of scarcity, is not the only realm of existence. Alongside this world is the dwelling place of the creators—men and women who live in abundance and peace, an abode that we’ve named paradise or heaven. These two parallel worlds are separated by only the thinnest of veils. In neuroscience this veil is known as the corpus callosum, a structure in the brain that facilitates communication between our more primitive limbic brain and our neocortex, as well as between our left and right brain hemispheres.</w:t>
      </w:r>
    </w:p>
    <w:p w14:paraId="5A3C2E0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51BDAC8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If we observe the natural world, the law of tooth and claw seems to be dominant, and we become convinced that there’s only one reality—the predatory one. Richard Dawkins, a well-known evolutionary biologist, states, “The total amount of suffering per year in the natural world is beyond all decent contemplation. During the minute it takes me to compose this sentence, thousands of animals are being eaten alive; others are running for their lives, whimpering with fear; others are being slowly devoured from within by parasites; thousands of all kinds are dying of starvation, thirst and disease. It must be so. If there is ever a time of plenty, this very fact will automatically lead to an increase in population until the natural state of starvation and misery is restored.”, Indeed, in the wild, the relationship between predator and prey strikes a delicate </w:t>
      </w:r>
      <w:r>
        <w:rPr>
          <w:rFonts w:ascii="AppleSystemUIFont" w:hAnsi="AppleSystemUIFont" w:cs="AppleSystemUIFont"/>
          <w:kern w:val="0"/>
          <w:sz w:val="26"/>
          <w:szCs w:val="26"/>
        </w:rPr>
        <w:lastRenderedPageBreak/>
        <w:t>balance. Even the animals at the top of the food chain become nourishment for the lowliest bacteria. Nothing remains the same: creatures are born, age, and die, and flowers bloom and fade until they finally decay, while their pollen germinates other flowers or becomes the honey that sustains the beehive. This is true. The world of creators is not a Camelot-like fantasyland where lions are vegetarians and humans are always kind. Life continues to feed on itself, but your life is not a conjugation of the verb “to eat” but a conjugation of the verb “to create.”</w:t>
      </w:r>
    </w:p>
    <w:p w14:paraId="7490EB3E"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69DA3CE"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What we slash away at externally—by fighting with our </w:t>
      </w:r>
      <w:proofErr w:type="gramStart"/>
      <w:r>
        <w:rPr>
          <w:rFonts w:ascii="AppleSystemUIFont" w:hAnsi="AppleSystemUIFont" w:cs="AppleSystemUIFont"/>
          <w:kern w:val="0"/>
          <w:sz w:val="26"/>
          <w:szCs w:val="26"/>
        </w:rPr>
        <w:t>spouse, or</w:t>
      </w:r>
      <w:proofErr w:type="gramEnd"/>
      <w:r>
        <w:rPr>
          <w:rFonts w:ascii="AppleSystemUIFont" w:hAnsi="AppleSystemUIFont" w:cs="AppleSystemUIFont"/>
          <w:kern w:val="0"/>
          <w:sz w:val="26"/>
          <w:szCs w:val="26"/>
        </w:rPr>
        <w:t xml:space="preserve"> blaming and criticizing people we abhor—is merely a reflection of the demons within, the “shadow side” buried deep in our unconscious. Carl Jung, the originator of archetypal psychology, believed that confronting our personal shadow is a moral challenge comparable to facing the very problem of human evil itself. The shaman is confident that by withdrawing our projections, consciously owning our shadow, and </w:t>
      </w:r>
    </w:p>
    <w:p w14:paraId="18A2007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experiencing the toxic emotions without acting on them, we transform their energy into fuel to change ourselves for the better. Thus, in a phrase attributed to Gandhi, we become the change we want to see in the world.</w:t>
      </w:r>
    </w:p>
    <w:p w14:paraId="19F874A1"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6B9EFC15"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primitive brain is focused on the four </w:t>
      </w:r>
      <w:proofErr w:type="gramStart"/>
      <w:r>
        <w:rPr>
          <w:rFonts w:ascii="AppleSystemUIFont" w:hAnsi="AppleSystemUIFont" w:cs="AppleSystemUIFont"/>
          <w:kern w:val="0"/>
          <w:sz w:val="26"/>
          <w:szCs w:val="26"/>
        </w:rPr>
        <w:t>F’s</w:t>
      </w:r>
      <w:proofErr w:type="gramEnd"/>
      <w:r>
        <w:rPr>
          <w:rFonts w:ascii="AppleSystemUIFont" w:hAnsi="AppleSystemUIFont" w:cs="AppleSystemUIFont"/>
          <w:kern w:val="0"/>
          <w:sz w:val="26"/>
          <w:szCs w:val="26"/>
        </w:rPr>
        <w:t xml:space="preserve"> of survival—feeding, fornicating, fighting, and fleeing. Within this brain lies the amygdala, an almond-shaped structure responsible for the instantaneous response to a perceived threat. The amygdala switches on the sympathetic nervous system, which gives us the energy to face our adversaries or outrun </w:t>
      </w:r>
      <w:proofErr w:type="gramStart"/>
      <w:r>
        <w:rPr>
          <w:rFonts w:ascii="AppleSystemUIFont" w:hAnsi="AppleSystemUIFont" w:cs="AppleSystemUIFont"/>
          <w:kern w:val="0"/>
          <w:sz w:val="26"/>
          <w:szCs w:val="26"/>
        </w:rPr>
        <w:t>them, and</w:t>
      </w:r>
      <w:proofErr w:type="gramEnd"/>
      <w:r>
        <w:rPr>
          <w:rFonts w:ascii="AppleSystemUIFont" w:hAnsi="AppleSystemUIFont" w:cs="AppleSystemUIFont"/>
          <w:kern w:val="0"/>
          <w:sz w:val="26"/>
          <w:szCs w:val="26"/>
        </w:rPr>
        <w:t xml:space="preserve"> shuts down higher cortical function. When a teacher called on us, we freeze and want to run out of the room. Our higher brain functions shut down momentarily, and all we can think about is fight or flight. Next to the amygdala is the hippocampus, which is involved in storing and accessing emotionally rich memories. Our brain then attributes meaning to these emotions, where we turn “I feel lonely” into “Why did my father abandon me?” The hippocampus is like a stadium full of cheerleaders who get excited at every play of the amygdala. Yet there are no real spectators in the stadium, no one with an unbiased sense of reality, only the cheerleaders who are eagerly looking for something to trumpet.</w:t>
      </w:r>
    </w:p>
    <w:p w14:paraId="4D39A94A"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382058DF"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For small children, each new experience is truly novel, setting the coordinates that map out their reality. Our minds are so malleable at this stage in human development that the Jesuits used to say, “Give me the child until he is seven, and I will give you the man.” By age seven, our neural pathways begin to associate each new experience with something that happened in the past. That pathway for “abandonment,” “disrespect,” or “betrayal” lights up the moment something happens that seems to match up with our previous experience. What we see is what we expect to see: evidence that the emotions generated by our neural networks are justified. It’s like the story of the two travelers </w:t>
      </w:r>
      <w:r>
        <w:rPr>
          <w:rFonts w:ascii="AppleSystemUIFont" w:hAnsi="AppleSystemUIFont" w:cs="AppleSystemUIFont"/>
          <w:kern w:val="0"/>
          <w:sz w:val="26"/>
          <w:szCs w:val="26"/>
        </w:rPr>
        <w:lastRenderedPageBreak/>
        <w:t xml:space="preserve">who meet on the road, and the first traveler asks what kind of people he can expect to meet in the next town. The second traveler asks him what the people were like in the town he just left. “The place was full of thieves, and there was not a single honest man in town.” The second traveler looks at him and says: “Well, those are exactly the kind of people you will meet in the next town.” </w:t>
      </w:r>
    </w:p>
    <w:p w14:paraId="4BFE267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015CF88"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0FC798BC"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Of course, not all our early experiences are emotionally charged. In fact, all events are neutral—we’re the ones who assign them a quality.</w:t>
      </w:r>
    </w:p>
    <w:p w14:paraId="773B0F3A"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FC4275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Because of this process, known as synaptic pruning, the child’s ability to have pure, original experiences begins to diminish. Between the ages of 7 and 15, we lose 80 percent of our synaptic connections—along with the many alternative ways of perceiving the world and the creativity this inspires. The more conditional a child’s parents’ love is, the more limited his creative response to the world will become. When my children were young and I took them to the park, I remember overhearing many well-meaning parents call out to their children and reward them with a big smile and a comment of “that’s a good boy.” The message the child receives is that his parents’ affections are hinged upon good behavior. As they grew older, my children learned that getting good grades and behaving meant that they were doing their best—not for my approval but for their own sense of pride.</w:t>
      </w:r>
    </w:p>
    <w:p w14:paraId="13263DCD"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3D1DAB5A"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But changing our emotional habits isn’t nearly as easy as we’d like it to be. An event that someone else might experience as benign instead becomes connected to a memory of having been hurt, falsely accused, or betrayed. The amygdala makes lightning-quick associations, categorizing a new event as a dangerous repetition of an old trauma. Each time we experience something that resembles a case of abandonment, betrayal, or manipulation, the amygdala shouts, “I know what that’s about!” and automatically sets off the alarms and assigns current meaning to the memory before we have a chance to think our way through it. Conscious reflection is an afterthought, an attempt to understand a lightning-fast response from primitive regions of our brain. Whenever we experience anger, pain, fear, envy, and sadness, the old neural networks become reinforced like a well-worn path through a field. We become blind to all other possibilities and get stuck on the same old road to heartache. Unable to take charge of how we interpret our experiences, the new brain relinquishes control, only coming back online later to try to make sense of what just happened. I remember once getting so angry with my son that I thought I could understand why sometimes lions eat their young! And then a few minutes later I was puzzled and confused as to how I could have felt such rage at the person whom I loved the most in this life. When we’re driven by our deadly emotions, we see only through the lens of suspicion and distrust. The faculties of </w:t>
      </w:r>
      <w:r>
        <w:rPr>
          <w:rFonts w:ascii="AppleSystemUIFont" w:hAnsi="AppleSystemUIFont" w:cs="AppleSystemUIFont"/>
          <w:kern w:val="0"/>
          <w:sz w:val="26"/>
          <w:szCs w:val="26"/>
        </w:rPr>
        <w:lastRenderedPageBreak/>
        <w:t xml:space="preserve">the neocortex are then enlisted to dominate others </w:t>
      </w:r>
      <w:proofErr w:type="gramStart"/>
      <w:r>
        <w:rPr>
          <w:rFonts w:ascii="AppleSystemUIFont" w:hAnsi="AppleSystemUIFont" w:cs="AppleSystemUIFont"/>
          <w:kern w:val="0"/>
          <w:sz w:val="26"/>
          <w:szCs w:val="26"/>
        </w:rPr>
        <w:t>in order to</w:t>
      </w:r>
      <w:proofErr w:type="gramEnd"/>
      <w:r>
        <w:rPr>
          <w:rFonts w:ascii="AppleSystemUIFont" w:hAnsi="AppleSystemUIFont" w:cs="AppleSystemUIFont"/>
          <w:kern w:val="0"/>
          <w:sz w:val="26"/>
          <w:szCs w:val="26"/>
        </w:rPr>
        <w:t xml:space="preserve"> stay ahead, instead of being employed to make music or a scientific discovery. </w:t>
      </w:r>
    </w:p>
    <w:p w14:paraId="36437948"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559093F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689A8FA"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Although the neocortex understands the power of logic and reason, it’s so busy sorting through the emotional data brought into awareness by the limbic brain that it devotes almost </w:t>
      </w:r>
      <w:proofErr w:type="gramStart"/>
      <w:r>
        <w:rPr>
          <w:rFonts w:ascii="AppleSystemUIFont" w:hAnsi="AppleSystemUIFont" w:cs="AppleSystemUIFont"/>
          <w:kern w:val="0"/>
          <w:sz w:val="26"/>
          <w:szCs w:val="26"/>
        </w:rPr>
        <w:t>all of</w:t>
      </w:r>
      <w:proofErr w:type="gramEnd"/>
      <w:r>
        <w:rPr>
          <w:rFonts w:ascii="AppleSystemUIFont" w:hAnsi="AppleSystemUIFont" w:cs="AppleSystemUIFont"/>
          <w:kern w:val="0"/>
          <w:sz w:val="26"/>
          <w:szCs w:val="26"/>
        </w:rPr>
        <w:t xml:space="preserve"> its energy to figuring out how to stop all the suffering. Our lives become about explaining our problems and strategizing to fix them, to avoid more pain.</w:t>
      </w:r>
    </w:p>
    <w:p w14:paraId="0A24396B"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ABB72FF"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monkey’s instincts direct him to scramble up a tree when the scent of a jaguar on the prowl reaches his nostrils. Fortunately, it’s not in his nature to sit in the branches endlessly pondering why he must put so much effort into surviving in a world where safety can never be taken for granted. Unlike monkeys and apes, we have a highly developed “new” brain that can plan; predict; communicate ideas; and conceive of poetry, art, and music—and that has allowed us to rise to the top of the food chain. Yet that same complex brain also readily succumbs to the belief that life is an endless and depressing series of challenges to be overcome. The monkey who has outmaneuvered the jaguar rests and then turns to the next task at hand, whether it’s grooming or eating. His fear is short-lived, a feeling that dissipates as the danger disappears. In contrast, we respond to our narrow escapes by depositing that feeling into the bank account of an old neural pathway. We agonize about how overwhelming all this chasing and escaping, feeding, and hunting can be. We breathe life into our fear and write poems about it. Misery becomes our muse. As we analyze our difficulties, we start to feel kicked around by a universe that doesn’t seem to care very much about us. The most recently evolved parts of our brain, the prefrontal cortex, usually remain dormant throughout this self-imposed misery. This is the region of the brain that can envision and manifest a different reality. If it does awaken by accident, an experience of psychosis can result, presenting us with the question of which world is real: am I having lunch with my beloved, or I am being eaten for lunch? This brain and its facility to dream our world differently is available to everyone, but for it to be a healthy one, we must have broken free of the power the seven deadly emotions have over us. As we contemplate the existence of a Supreme Being, we imagine that he is overseeing this interplay of hunter and </w:t>
      </w:r>
      <w:proofErr w:type="gramStart"/>
      <w:r>
        <w:rPr>
          <w:rFonts w:ascii="AppleSystemUIFont" w:hAnsi="AppleSystemUIFont" w:cs="AppleSystemUIFont"/>
          <w:kern w:val="0"/>
          <w:sz w:val="26"/>
          <w:szCs w:val="26"/>
        </w:rPr>
        <w:t>hunted, and</w:t>
      </w:r>
      <w:proofErr w:type="gramEnd"/>
      <w:r>
        <w:rPr>
          <w:rFonts w:ascii="AppleSystemUIFont" w:hAnsi="AppleSystemUIFont" w:cs="AppleSystemUIFont"/>
          <w:kern w:val="0"/>
          <w:sz w:val="26"/>
          <w:szCs w:val="26"/>
        </w:rPr>
        <w:t xml:space="preserve"> must have some excellent tips for winning the dangerous game of survival. After all, he’s truly at the top of the food chain. We plead and bargain with him to give us an edge over the competition, but he is silent. Frustrated, we set aside our integrity, and reason that this compromise is the price we </w:t>
      </w:r>
      <w:proofErr w:type="gramStart"/>
      <w:r>
        <w:rPr>
          <w:rFonts w:ascii="AppleSystemUIFont" w:hAnsi="AppleSystemUIFont" w:cs="AppleSystemUIFont"/>
          <w:kern w:val="0"/>
          <w:sz w:val="26"/>
          <w:szCs w:val="26"/>
        </w:rPr>
        <w:t>have to</w:t>
      </w:r>
      <w:proofErr w:type="gramEnd"/>
      <w:r>
        <w:rPr>
          <w:rFonts w:ascii="AppleSystemUIFont" w:hAnsi="AppleSystemUIFont" w:cs="AppleSystemUIFont"/>
          <w:kern w:val="0"/>
          <w:sz w:val="26"/>
          <w:szCs w:val="26"/>
        </w:rPr>
        <w:t xml:space="preserve"> pay </w:t>
      </w:r>
      <w:proofErr w:type="gramStart"/>
      <w:r>
        <w:rPr>
          <w:rFonts w:ascii="AppleSystemUIFont" w:hAnsi="AppleSystemUIFont" w:cs="AppleSystemUIFont"/>
          <w:kern w:val="0"/>
          <w:sz w:val="26"/>
          <w:szCs w:val="26"/>
        </w:rPr>
        <w:t>in order to</w:t>
      </w:r>
      <w:proofErr w:type="gramEnd"/>
      <w:r>
        <w:rPr>
          <w:rFonts w:ascii="AppleSystemUIFont" w:hAnsi="AppleSystemUIFont" w:cs="AppleSystemUIFont"/>
          <w:kern w:val="0"/>
          <w:sz w:val="26"/>
          <w:szCs w:val="26"/>
        </w:rPr>
        <w:t xml:space="preserve"> win. We aspire to emulate the angry sky god who throws thunderbolts and smites his enemies, and who insists that we do the same if we’re to have any hope of gaining power over the world. But at the end of the day, as darkness overtakes the sky, we gaze into the fire and wonder. The endless battle and the </w:t>
      </w:r>
      <w:r>
        <w:rPr>
          <w:rFonts w:ascii="AppleSystemUIFont" w:hAnsi="AppleSystemUIFont" w:cs="AppleSystemUIFont"/>
          <w:kern w:val="0"/>
          <w:sz w:val="26"/>
          <w:szCs w:val="26"/>
        </w:rPr>
        <w:lastRenderedPageBreak/>
        <w:t>perpetual hunt for nourishment drains us of our joy, our passion, and our hope. The thought of preparing a new résumé, opening up another credit card bill, suffering through another painful interaction with the sibling we’ve been fighting with since childhood, or spending yet another uncomfortable evening with our spouse trying to hash out the problems in our relationship makes us feel like the hollow shell of an insect left hanging in the web after the spider has devoured its insides.</w:t>
      </w:r>
    </w:p>
    <w:p w14:paraId="74377228"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0E235A5A"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D4DDEDF"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 like this old joke about the difference between science and religion: With science, you develop a hypothesis and test it out against the facts. If the facts prove it wrong, you throw away the hypothesis and come up with a better one. With religion, you take a hypothesis and test it out against the facts—and if the facts prove it wrong, you throw away the facts! This is why, when you’re arguing with someone, no </w:t>
      </w:r>
      <w:proofErr w:type="gramStart"/>
      <w:r>
        <w:rPr>
          <w:rFonts w:ascii="AppleSystemUIFont" w:hAnsi="AppleSystemUIFont" w:cs="AppleSystemUIFont"/>
          <w:kern w:val="0"/>
          <w:sz w:val="26"/>
          <w:szCs w:val="26"/>
        </w:rPr>
        <w:t>amount</w:t>
      </w:r>
      <w:proofErr w:type="gramEnd"/>
      <w:r>
        <w:rPr>
          <w:rFonts w:ascii="AppleSystemUIFont" w:hAnsi="AppleSystemUIFont" w:cs="AppleSystemUIFont"/>
          <w:kern w:val="0"/>
          <w:sz w:val="26"/>
          <w:szCs w:val="26"/>
        </w:rPr>
        <w:t xml:space="preserve"> of facts that support your position will help you win. The primitive brain gives more weight to circumstantial evidence and what one believes to be true than to the truth itself.</w:t>
      </w:r>
    </w:p>
    <w:p w14:paraId="2F6C095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5EAF6A3B"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One of the reasons it’s so hard to change the seven toxic emotions is that we like to think we’re rational and logical, that we recognize the difference between fact and fiction, and that we have a firm grasp on the truth. We admit that our reasoning may be somewhat colored by our experiences, but the brain that seeks power, reputation, and security likes to believe we’re “too smart” to let our emotions run away with us. The seven toxic emotions reside as dim sentiments, humming like a computer on sleep mode, ready to jump into action whenever we interpret a neutral situation into one that seems to validate our early life stories. Our mind then scans for facts that fit our narrative, matching them up to the emotions we’ve just kindled. We bring up a memory of despair and say, “Isn’t that always how it is?” The belief that “life is a struggle” was etched into neural networks in our brain long ago. Researchers believe that biological traits, including resistance to disease, may have been etched into the genetic memory banks of our great-grandparents and passed on to us. Researcher Marcus </w:t>
      </w:r>
      <w:proofErr w:type="spellStart"/>
      <w:r>
        <w:rPr>
          <w:rFonts w:ascii="AppleSystemUIFont" w:hAnsi="AppleSystemUIFont" w:cs="AppleSystemUIFont"/>
          <w:kern w:val="0"/>
          <w:sz w:val="26"/>
          <w:szCs w:val="26"/>
        </w:rPr>
        <w:t>Pembrey</w:t>
      </w:r>
      <w:proofErr w:type="spellEnd"/>
      <w:r>
        <w:rPr>
          <w:rFonts w:ascii="AppleSystemUIFont" w:hAnsi="AppleSystemUIFont" w:cs="AppleSystemUIFont"/>
          <w:kern w:val="0"/>
          <w:sz w:val="26"/>
          <w:szCs w:val="26"/>
        </w:rPr>
        <w:t xml:space="preserve"> noted that the paternal grandsons of Swedish boys who were exposed during childhood to famine in the 19th-century were less likely to die of cardiovascular disease.8 But biological traits are not the only ones to be transmitted </w:t>
      </w:r>
      <w:proofErr w:type="spellStart"/>
      <w:r>
        <w:rPr>
          <w:rFonts w:ascii="AppleSystemUIFont" w:hAnsi="AppleSystemUIFont" w:cs="AppleSystemUIFont"/>
          <w:kern w:val="0"/>
          <w:sz w:val="26"/>
          <w:szCs w:val="26"/>
        </w:rPr>
        <w:t>transgenerationaly</w:t>
      </w:r>
      <w:proofErr w:type="spellEnd"/>
      <w:r>
        <w:rPr>
          <w:rFonts w:ascii="AppleSystemUIFont" w:hAnsi="AppleSystemUIFont" w:cs="AppleSystemUIFont"/>
          <w:kern w:val="0"/>
          <w:sz w:val="26"/>
          <w:szCs w:val="26"/>
        </w:rPr>
        <w:t xml:space="preserve">. Attitudes, character traits, and beliefs also seem to be passed on from one generation to another, so that the grandchildren of persons who lived during the great depression often feel a greater sense of impoverishment than others. Such negative beliefs spring to life with full force the moment we find evidence to confirm our suspicions—and we always do. </w:t>
      </w:r>
    </w:p>
    <w:p w14:paraId="0A8B3D8B"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1AC4A463"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Emotional trauma to our limbic brain makes us believe that every situation can be told with the simple narrative of bad guys versus good guys, of victims, persecutors, and rescuers. These stories blind us to the truth as we pick and choose facts that support our </w:t>
      </w:r>
      <w:r>
        <w:rPr>
          <w:rFonts w:ascii="AppleSystemUIFont" w:hAnsi="AppleSystemUIFont" w:cs="AppleSystemUIFont"/>
          <w:kern w:val="0"/>
          <w:sz w:val="26"/>
          <w:szCs w:val="26"/>
        </w:rPr>
        <w:lastRenderedPageBreak/>
        <w:t>story and ignore or minimize those that don’t. Rather than feel like a weak victim, we choose to play the more satisfying part of either the noble rescuer or the righteous bully. Alternately, we recast our victimhood as a noble martyrdom and use it to try to manipulate others into feeling sorry for us and taking care of us. We do all of this without realizing that we’re locking ourselves into a disempowering narrative and a harsh reality.</w:t>
      </w:r>
    </w:p>
    <w:p w14:paraId="04E327DC"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197CD7C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As more people became literate, the storybooks changed from grand myths expressing universal truths to histories composed of facts carefully chosen, assembled, interpreted, and sanctioned by the powerful. Historians and scribes, the new storytellers, wanted to solidify the power of their patrons, promoting the values of their masters. The divine right of kings, the pope as God’s representative on earth—these were the kinds of “truths” the powerful sought to communicate through their histories and writings. Humble, ordinary folk and vanquished peoples didn’t have a voice in how the narrative was written. Just as the king’s official portrait artist took pains to render a jaw more resolute and a face more fair than the king actually possessed, the books that made their way into libraries recorded stories that had been filtered by the powers that owned the printing presses, the paper, and the money to produce tomes that captured the truth as they saw it. It would be a very long time before someone would come up with the idea “Don’t believe everything you read.” After literate societies began to carefully construct stories from their hand-picked and sometimes deliberately distorted or invented “facts,” people began to believe that “facts” were the same as “truth.” They told stories about the neighboring tribe of barbarous cannibals or related “facts” about the old woman at the edge of the village who made potions to heal the ailing, which surely proved she was a witch. The Nazis made up heinous stories portraying Jews as baby snatchers who sacrificed Christian infants, which many Germans believed. The Bush administration offered compelling evidence that Saddam Hussein had weapons of mass destruction that he was ready to use on the West, presenting it as a reason for invading Iraq.</w:t>
      </w:r>
    </w:p>
    <w:p w14:paraId="656D966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382FA2FE"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resist the archetypal death because, however painful the circumstances of our lives may be, we take comfort in their familiarity. But if we were to die to who we are and lose all that’s familiar, what would become of us? Our identity seems extremely important to us. After all, having a sense of self is part of what defines us as human. The chimp in the tree isn’t thinking, “I could use a stick as a tool to get the ants out of that anthill, but that’s not really my personal style, and what if the other chimps thought I was acting strange?” Even the male gorilla who is fighting another for dominance over the females in their group isn’t thinking about what he </w:t>
      </w:r>
      <w:proofErr w:type="gramStart"/>
      <w:r>
        <w:rPr>
          <w:rFonts w:ascii="AppleSystemUIFont" w:hAnsi="AppleSystemUIFont" w:cs="AppleSystemUIFont"/>
          <w:kern w:val="0"/>
          <w:sz w:val="26"/>
          <w:szCs w:val="26"/>
        </w:rPr>
        <w:t>has to</w:t>
      </w:r>
      <w:proofErr w:type="gramEnd"/>
      <w:r>
        <w:rPr>
          <w:rFonts w:ascii="AppleSystemUIFont" w:hAnsi="AppleSystemUIFont" w:cs="AppleSystemUIFont"/>
          <w:kern w:val="0"/>
          <w:sz w:val="26"/>
          <w:szCs w:val="26"/>
        </w:rPr>
        <w:t xml:space="preserve"> do to earn his place as the fiercest, strongest ape on the mountain, and whether his mother will be proud of him. When the time is appropriate, he beats his chest to communicate to another male to </w:t>
      </w:r>
      <w:r>
        <w:rPr>
          <w:rFonts w:ascii="AppleSystemUIFont" w:hAnsi="AppleSystemUIFont" w:cs="AppleSystemUIFont"/>
          <w:kern w:val="0"/>
          <w:sz w:val="26"/>
          <w:szCs w:val="26"/>
        </w:rPr>
        <w:lastRenderedPageBreak/>
        <w:t>beware of his strength and back off. We, in contrast, spend an enormous amount of time worrying about who we are and what our place is within the community.</w:t>
      </w:r>
    </w:p>
    <w:p w14:paraId="168CBF3F"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3091869D"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If we try to settle for merely patching the old skin in the vain hope that it will last us forever, we’re just postponing the inevitable. We don’t go from chrysalis to butterfly: we spend our lives dreaming butterfly dreams while crawling to the next leaf.</w:t>
      </w:r>
    </w:p>
    <w:p w14:paraId="59E60DC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69AA5AFC"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7716664"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Archetypal death is not literal, even though it sometimes feels as if we are physically dying. This symbolic death, which is part of every initiation process, is a free fall into that abyss of the unknown. It includes a death of old ideas, of limiting beliefs that are no longer work for us, of old friendships that were never right, even of old habits such as how we dress and how we present ourselves. As the prelude to a new mythic journey, archetypal death requires abandoning the old maps that once helped us to navigate our lives. There is a story of a hiker who comes across a man at the foot of a mountain with a wooden raft strapped onto his back. The hiker asks him why he is carrying a raft, as there are no rivers or lakes on that mountain, and the man responds that the raft saved his life once when he was near the sea. This raft represents all the beliefs and skills that once served us but that have become a burden that we carry on our backs.</w:t>
      </w:r>
    </w:p>
    <w:p w14:paraId="6471D2EF"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DB5F50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Crying is the way the limbic brain heals. Laughter is the medicine of the neocortex.</w:t>
      </w:r>
    </w:p>
    <w:p w14:paraId="48864EC8"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638939E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27E43CF"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happy and secure. We undergo this initiation and become fully men and women many times during our lives. Banishing the demon of greed, we find a balance between giving and taking. We give what we can and take only what we need from our loved ones and our community, and from the earth.</w:t>
      </w:r>
    </w:p>
    <w:p w14:paraId="60FC123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153ED1F"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If we don’t successfully undergo the initiation that love offers us </w:t>
      </w:r>
      <w:proofErr w:type="gramStart"/>
      <w:r>
        <w:rPr>
          <w:rFonts w:ascii="AppleSystemUIFont" w:hAnsi="AppleSystemUIFont" w:cs="AppleSystemUIFont"/>
          <w:kern w:val="0"/>
          <w:sz w:val="26"/>
          <w:szCs w:val="26"/>
        </w:rPr>
        <w:t>again and again</w:t>
      </w:r>
      <w:proofErr w:type="gramEnd"/>
      <w:r>
        <w:rPr>
          <w:rFonts w:ascii="AppleSystemUIFont" w:hAnsi="AppleSystemUIFont" w:cs="AppleSystemUIFont"/>
          <w:kern w:val="0"/>
          <w:sz w:val="26"/>
          <w:szCs w:val="26"/>
        </w:rPr>
        <w:t xml:space="preserve"> in life, we resist taking risks, hold fast to our need to control, and focus on gaining power over others. Then we wear ourselves out trying to seduce everyone in sight in the </w:t>
      </w:r>
      <w:proofErr w:type="gramStart"/>
      <w:r>
        <w:rPr>
          <w:rFonts w:ascii="AppleSystemUIFont" w:hAnsi="AppleSystemUIFont" w:cs="AppleSystemUIFont"/>
          <w:kern w:val="0"/>
          <w:sz w:val="26"/>
          <w:szCs w:val="26"/>
        </w:rPr>
        <w:t>vain</w:t>
      </w:r>
      <w:proofErr w:type="gramEnd"/>
      <w:r>
        <w:rPr>
          <w:rFonts w:ascii="AppleSystemUIFont" w:hAnsi="AppleSystemUIFont" w:cs="AppleSystemUIFont"/>
          <w:kern w:val="0"/>
          <w:sz w:val="26"/>
          <w:szCs w:val="26"/>
        </w:rPr>
        <w:t xml:space="preserve"> hope of filling the void in our self-esteem.</w:t>
      </w:r>
    </w:p>
    <w:p w14:paraId="4BBCA4FD"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1F1258E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1DE8507C"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When we don’t succeed with the fourth initiation, we expect our romantic partner to meet our every need and be the first one to </w:t>
      </w:r>
      <w:proofErr w:type="gramStart"/>
      <w:r>
        <w:rPr>
          <w:rFonts w:ascii="AppleSystemUIFont" w:hAnsi="AppleSystemUIFont" w:cs="AppleSystemUIFont"/>
          <w:kern w:val="0"/>
          <w:sz w:val="26"/>
          <w:szCs w:val="26"/>
        </w:rPr>
        <w:t>say</w:t>
      </w:r>
      <w:proofErr w:type="gramEnd"/>
      <w:r>
        <w:rPr>
          <w:rFonts w:ascii="AppleSystemUIFont" w:hAnsi="AppleSystemUIFont" w:cs="AppleSystemUIFont"/>
          <w:kern w:val="0"/>
          <w:sz w:val="26"/>
          <w:szCs w:val="26"/>
        </w:rPr>
        <w:t xml:space="preserve"> “I’m sorry,” and we expect others we interact with to meet us far more than halfway. We joint-venture with a friend to develop our idea into a viable business, but we fail to “show up” at critical junctures in its growth. We give in to selfish habits, tallying up who gave more or suffered more, and </w:t>
      </w:r>
      <w:proofErr w:type="spellStart"/>
      <w:r>
        <w:rPr>
          <w:rFonts w:ascii="AppleSystemUIFont" w:hAnsi="AppleSystemUIFont" w:cs="AppleSystemUIFont"/>
          <w:kern w:val="0"/>
          <w:sz w:val="26"/>
          <w:szCs w:val="26"/>
        </w:rPr>
        <w:lastRenderedPageBreak/>
        <w:t>strategizeabout</w:t>
      </w:r>
      <w:proofErr w:type="spellEnd"/>
      <w:r>
        <w:rPr>
          <w:rFonts w:ascii="AppleSystemUIFont" w:hAnsi="AppleSystemUIFont" w:cs="AppleSystemUIFont"/>
          <w:kern w:val="0"/>
          <w:sz w:val="26"/>
          <w:szCs w:val="26"/>
        </w:rPr>
        <w:t xml:space="preserve"> how to win every argument rather than trying to create a union that transcends the parties’ personal agendas.</w:t>
      </w:r>
    </w:p>
    <w:p w14:paraId="746466FB"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ACFA564"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After all, during the courtship we listened with our full attention, made the effort to treat our partner with kindness, and kept our stomach muscles tightened. Now that the honeymoon’s over, all that takes too much energy. Our niceties and manners, our gentleness and acceptance, have been replaced by demands. Our attitude is “My day was much harder than your day, so you make dinner,” and “I know we’re both feeling exhausted, but I’ll wait for you to be the one to breathe life back into our partnership.”</w:t>
      </w:r>
    </w:p>
    <w:p w14:paraId="1B08D10F"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3C48FD3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57274634"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In our state of sloth, we wish we could go back to the days of romantic evenings, the champagne toasts, and the giddy feeling of discovery and passion again, but we know we can’t regain what we’ve lost. Memories keep us frozen in place. We wonder what happened to the person we married and wish things could return to how they were. And when they don’t, we end up like an acquaintance of mine who recently said to me, “I miss the man I married, not the one I’m divorcing.” When the demon of sloth has us under its spell, we don’t want to have to get used to something new, even if it seems to hold some promise. This same lady of the divorce told me, “I can’t stand the idea of being single and dating again at 40!”</w:t>
      </w:r>
    </w:p>
    <w:p w14:paraId="18BD1235"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8704283"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5B46B7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Sloth creates a pessimistic attitude and a belief in the futility of your actions. This attitude will suck the energy right out of you and doom your partnerships with others, and your ability to serve any cause no matter how strongly you believe in it or how loudly you espouse it. The more you finger your high school trophies or lament the loss of your “dream” marriage or job, the more you blind yourself to the possibility of creating something better. Nostalgia sets in to distract you. You flee the responsibility of working on the partnership out of fear that that it can’t be </w:t>
      </w:r>
      <w:proofErr w:type="gramStart"/>
      <w:r>
        <w:rPr>
          <w:rFonts w:ascii="AppleSystemUIFont" w:hAnsi="AppleSystemUIFont" w:cs="AppleSystemUIFont"/>
          <w:kern w:val="0"/>
          <w:sz w:val="26"/>
          <w:szCs w:val="26"/>
        </w:rPr>
        <w:t>fixed, and</w:t>
      </w:r>
      <w:proofErr w:type="gramEnd"/>
      <w:r>
        <w:rPr>
          <w:rFonts w:ascii="AppleSystemUIFont" w:hAnsi="AppleSystemUIFont" w:cs="AppleSystemUIFont"/>
          <w:kern w:val="0"/>
          <w:sz w:val="26"/>
          <w:szCs w:val="26"/>
        </w:rPr>
        <w:t xml:space="preserve"> avoid committing to a cause for fear it might be doomed.</w:t>
      </w:r>
    </w:p>
    <w:p w14:paraId="258B7FD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3B3F2DB"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5978ABA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Making empty promises and indulging in avoidant behaviors that distract you from what you really should be doing is slothful,</w:t>
      </w:r>
    </w:p>
    <w:p w14:paraId="055DF55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0099017E"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08DAE2D1"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Our stories are so powerful and convincing that they get internalized and become lodged in our muscle tissue as cellular memories. So when we “</w:t>
      </w:r>
      <w:proofErr w:type="spellStart"/>
      <w:r>
        <w:rPr>
          <w:rFonts w:ascii="AppleSystemUIFont" w:hAnsi="AppleSystemUIFont" w:cs="AppleSystemUIFont"/>
          <w:kern w:val="0"/>
          <w:sz w:val="26"/>
          <w:szCs w:val="26"/>
        </w:rPr>
        <w:t>somatize</w:t>
      </w:r>
      <w:proofErr w:type="spellEnd"/>
      <w:r>
        <w:rPr>
          <w:rFonts w:ascii="AppleSystemUIFont" w:hAnsi="AppleSystemUIFont" w:cs="AppleSystemUIFont"/>
          <w:kern w:val="0"/>
          <w:sz w:val="26"/>
          <w:szCs w:val="26"/>
        </w:rPr>
        <w:t xml:space="preserve">” these tales, the way we walk and talk changes. We might forget that we’re poets and not just </w:t>
      </w:r>
      <w:proofErr w:type="gramStart"/>
      <w:r>
        <w:rPr>
          <w:rFonts w:ascii="AppleSystemUIFont" w:hAnsi="AppleSystemUIFont" w:cs="AppleSystemUIFont"/>
          <w:kern w:val="0"/>
          <w:sz w:val="26"/>
          <w:szCs w:val="26"/>
        </w:rPr>
        <w:t>parents, and</w:t>
      </w:r>
      <w:proofErr w:type="gramEnd"/>
      <w:r>
        <w:rPr>
          <w:rFonts w:ascii="AppleSystemUIFont" w:hAnsi="AppleSystemUIFont" w:cs="AppleSystemUIFont"/>
          <w:kern w:val="0"/>
          <w:sz w:val="26"/>
          <w:szCs w:val="26"/>
        </w:rPr>
        <w:t xml:space="preserve"> find ourselves speaking in baby talk. We may convince ourselves that we’re </w:t>
      </w:r>
      <w:r>
        <w:rPr>
          <w:rFonts w:ascii="AppleSystemUIFont" w:hAnsi="AppleSystemUIFont" w:cs="AppleSystemUIFont"/>
          <w:kern w:val="0"/>
          <w:sz w:val="26"/>
          <w:szCs w:val="26"/>
        </w:rPr>
        <w:lastRenderedPageBreak/>
        <w:t>perpetual victims and, instead of striding confidently, shuffle along with eyes cast downward and shoulders hunched. Actors who want to truly inhabit a role will often start by carefully observing the physical characteristics and movements of an angry young man, a depressed middle-aged woman, or a wide-eyed innocent—they understand that these people’s stories manifest in their physical appearance and movement.</w:t>
      </w:r>
    </w:p>
    <w:p w14:paraId="503C2D9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As long as we cling to the belief that these stories are real, we stay stuck, continually feeding the hungry ghosts in a dreary process that mimics, yet forestalls, true healing.</w:t>
      </w:r>
    </w:p>
    <w:p w14:paraId="2FACD72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14C6A945"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cling to our tales because we derive some benefit from them, even when they also cause us suffering. </w:t>
      </w:r>
      <w:proofErr w:type="spellStart"/>
      <w:r>
        <w:rPr>
          <w:rFonts w:ascii="AppleSystemUIFont" w:hAnsi="AppleSystemUIFont" w:cs="AppleSystemUIFont"/>
          <w:kern w:val="0"/>
          <w:sz w:val="26"/>
          <w:szCs w:val="26"/>
        </w:rPr>
        <w:t>Usu</w:t>
      </w:r>
      <w:proofErr w:type="spellEnd"/>
      <w:r>
        <w:rPr>
          <w:rFonts w:ascii="AppleSystemUIFont" w:hAnsi="AppleSystemUIFont" w:cs="AppleSystemUIFont"/>
          <w:kern w:val="0"/>
          <w:sz w:val="26"/>
          <w:szCs w:val="26"/>
        </w:rPr>
        <w:t xml:space="preserve">-ally, the main payoff is that our ego </w:t>
      </w:r>
      <w:proofErr w:type="gramStart"/>
      <w:r>
        <w:rPr>
          <w:rFonts w:ascii="AppleSystemUIFont" w:hAnsi="AppleSystemUIFont" w:cs="AppleSystemUIFont"/>
          <w:kern w:val="0"/>
          <w:sz w:val="26"/>
          <w:szCs w:val="26"/>
        </w:rPr>
        <w:t>is able to</w:t>
      </w:r>
      <w:proofErr w:type="gramEnd"/>
      <w:r>
        <w:rPr>
          <w:rFonts w:ascii="AppleSystemUIFont" w:hAnsi="AppleSystemUIFont" w:cs="AppleSystemUIFont"/>
          <w:kern w:val="0"/>
          <w:sz w:val="26"/>
          <w:szCs w:val="26"/>
        </w:rPr>
        <w:t xml:space="preserve"> be a star if we remain part of the drama. We believe that someday we’ll overcome our terrible childhood or disaster-prone love life if we work hard enough at fixing ourselves, but we don’t consider letting go of the role of victim. Doing so would require us to release the ego’s need to </w:t>
      </w:r>
      <w:proofErr w:type="gramStart"/>
      <w:r>
        <w:rPr>
          <w:rFonts w:ascii="AppleSystemUIFont" w:hAnsi="AppleSystemUIFont" w:cs="AppleSystemUIFont"/>
          <w:kern w:val="0"/>
          <w:sz w:val="26"/>
          <w:szCs w:val="26"/>
        </w:rPr>
        <w:t>be in charge of</w:t>
      </w:r>
      <w:proofErr w:type="gramEnd"/>
      <w:r>
        <w:rPr>
          <w:rFonts w:ascii="AppleSystemUIFont" w:hAnsi="AppleSystemUIFont" w:cs="AppleSystemUIFont"/>
          <w:kern w:val="0"/>
          <w:sz w:val="26"/>
          <w:szCs w:val="26"/>
        </w:rPr>
        <w:t xml:space="preserve"> telling the story.</w:t>
      </w:r>
    </w:p>
    <w:p w14:paraId="2458751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090AF98"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Your ego has convinced you that if you let go of your story, you won’t be loved, valued, recognized, or seen—you might even disappear.</w:t>
      </w:r>
    </w:p>
    <w:p w14:paraId="79AD5BEB"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0AAC306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Every character in your story presents false evidence of your true nature. And when you insist on only seeing others—whether it’s your mother, your father, your boss, or your child—in the role they play in your life story, your perception will keep you from experiencing who they really are. This will create anger in you and in them. However, when you let go of your story, your relationships with those you love and struggle with will begin to heal, and the resentments will dissolve.</w:t>
      </w:r>
    </w:p>
    <w:p w14:paraId="0AC96D6F"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6C77ED8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best reason to shed your stories, like a snake sheds its skin, is because you can never heal yourself within your story. </w:t>
      </w:r>
    </w:p>
    <w:p w14:paraId="4FE02258"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64925CC3"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Whenever we tell a story about our experience or that of someone else, we cast the characters in three roles that form an oppressive triangle of disempowerment. These characters are the victim, the perpetrator, and the rescuer.</w:t>
      </w:r>
    </w:p>
    <w:p w14:paraId="5DFD9A0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650ADBAD"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When you step outside your story, you let go of judgments toward others. For example, when I say, “I feel misunderstood by you,” I’m telling you my interpretation of your behavior and suggesting that you’re doing some-thing wrong to me. This is a judgment masquerading as a feeling. Outside the story, I could tell you the things that I need instead, such as to be respected and heard.</w:t>
      </w:r>
    </w:p>
    <w:p w14:paraId="6C9A7395"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C50FF01"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A53CE83"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THE TYRANNY OF EMOTIONS </w:t>
      </w:r>
    </w:p>
    <w:p w14:paraId="0C2648E4"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There are many schools of thought about emotions, and there is no universally accepted theory or taxonomy of the emotions. Some biologists speak about one set of emotions being instinctual and generated by the amygdala (which is involved in processing the memory of emotional reactions), and another kind as being generated by the prefrontal cortex, and being conscious, cognitive experiences. For the purposes of this book, we will employ these descriptions. The cognitive emotions are conscious, original, and of the moment. It’s natural for you to feel happy, angry, or sad at different times in your life, and often for no reason whatsoever. No amount of positive thinking will keep us from occasional unpleasant feelings. Fortunately, these feelings do not last for long. Even though you can have feelings about someone for an entire lifetime, these cognitive emotions are not burdensome, nor do they take up any space in your awareness, and the very act of recollecting them offers you a brief and passing sensation. You might remember your beloved warmly, your childhood sweetheart lovingly, or the school bully fearfully. These emotions are reasoned and make sense with the situation to which they pertain. Instinctual emotions are toxic. When you become upset during an argument and remain so long after the exchange is over, it’s a sure sign that you’re experiencing an instinctual emotion. When overcome with this kind of emotion, you walk around angry without knowing why; your spouse asks you why you were rude to the waiter, and you do not recall being rude; someone stops you to ask you a question, and you nearly bite off their head for no reason at all. When the higher brain functions try to intercede, they are instead hijacked, and you find yourself relentlessly attempting to convince yourself that you were right and the other person was wrong, even years after the event. This results in a refusal to forgive, so that with every recollection of the offending incident, your adrenaline pumps into your nervous system and your body relives the event </w:t>
      </w:r>
      <w:proofErr w:type="gramStart"/>
      <w:r>
        <w:rPr>
          <w:rFonts w:ascii="AppleSystemUIFont" w:hAnsi="AppleSystemUIFont" w:cs="AppleSystemUIFont"/>
          <w:kern w:val="0"/>
          <w:sz w:val="26"/>
          <w:szCs w:val="26"/>
        </w:rPr>
        <w:t>over and over</w:t>
      </w:r>
      <w:proofErr w:type="gramEnd"/>
      <w:r>
        <w:rPr>
          <w:rFonts w:ascii="AppleSystemUIFont" w:hAnsi="AppleSystemUIFont" w:cs="AppleSystemUIFont"/>
          <w:kern w:val="0"/>
          <w:sz w:val="26"/>
          <w:szCs w:val="26"/>
        </w:rPr>
        <w:t xml:space="preserve"> just as if it were happening again, and you debate how you would have responded differently. Only with difficulty—sometimes extreme difficulty—will your nervous system settle down. Instinctual emotions are produced by ancient survival instincts—often coupled with smoldering memories of trauma—that are wired into our brain. Toxic emotions of fear, sorrow, envy, and anger, which are often passionate, sometimes violent, and always draining, are never experiences of the present moment only. In fact, we can think of them as eruptions caused by trauma that was imprinted into the very fabric of your being. These emotions dredge up stories from your childhood that are superimposed onto the current moment. They prevent you from experiencing authentic feelings, here in the now. Everyone you meet reminds you of someone you have known before, and every new situation seems like a déjà vu. In that way, instinctual emotions are like ancient viral programs that hijack the brain’s mainframe and cloud your judgment. And they are the nemesis of true spiritual experience. Because these emotions are associated with the Four F’s—fear, feeding, fighting, and fornicating—they are primitive and instinctual, originating from a </w:t>
      </w:r>
      <w:r>
        <w:rPr>
          <w:rFonts w:ascii="AppleSystemUIFont" w:hAnsi="AppleSystemUIFont" w:cs="AppleSystemUIFont"/>
          <w:kern w:val="0"/>
          <w:sz w:val="26"/>
          <w:szCs w:val="26"/>
        </w:rPr>
        <w:lastRenderedPageBreak/>
        <w:t xml:space="preserve">prehistoric neurocomputer that we </w:t>
      </w:r>
      <w:proofErr w:type="gramStart"/>
      <w:r>
        <w:rPr>
          <w:rFonts w:ascii="AppleSystemUIFont" w:hAnsi="AppleSystemUIFont" w:cs="AppleSystemUIFont"/>
          <w:kern w:val="0"/>
          <w:sz w:val="26"/>
          <w:szCs w:val="26"/>
        </w:rPr>
        <w:t>share in common</w:t>
      </w:r>
      <w:proofErr w:type="gramEnd"/>
      <w:r>
        <w:rPr>
          <w:rFonts w:ascii="AppleSystemUIFont" w:hAnsi="AppleSystemUIFont" w:cs="AppleSystemUIFont"/>
          <w:kern w:val="0"/>
          <w:sz w:val="26"/>
          <w:szCs w:val="26"/>
        </w:rPr>
        <w:t xml:space="preserve"> with all mammals. If you experienced physical or verbal abuse in your childhood, you are at risk of associating intimacy with danger in the family you create with your spouse. One terrifying experience during a walk in a big city after nightfall can cause you to link large urban communities with peril. In this way, you rekindle the embers of old memories and bring them into the moment, where they burn with great intensity. Instinctual emotions linger. If you are angry and it passes after a few minutes, this is a cognitive emotion. If you are angry for 20 days or 20 years, this is an instinctual emotion. Instinctual emotions become like toxic programs that take over our entire neurocomputer. These neural networks cause us to waste precious years in an angry marriage or fettered to an unfulfilling and frustrating job. Eventually, when we think we have finally had enough, we might quit the job or storm out of the marriage, not realizing that what we need to change is our neural networks through which we engage in our current environment and situations.</w:t>
      </w:r>
    </w:p>
    <w:p w14:paraId="33C70961"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5BF8AB4"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50390BA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Alvaro Pascual-Leone, a neurology researcher at Harvard Medical School, recently stated that neuroplasticity “is an intrinsic property of the human brain and represents evolution’s invention to enable the nervous system to escape the restrictions of its own genome and thus adapt to environmental pressures, physiologic changes, and experiences.”5</w:t>
      </w:r>
    </w:p>
    <w:p w14:paraId="3780237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9DC548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4A2CA6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Pioneering research into neuroplasticity </w:t>
      </w:r>
      <w:proofErr w:type="gramStart"/>
      <w:r>
        <w:rPr>
          <w:rFonts w:ascii="AppleSystemUIFont" w:hAnsi="AppleSystemUIFont" w:cs="AppleSystemUIFont"/>
          <w:kern w:val="0"/>
          <w:sz w:val="26"/>
          <w:szCs w:val="26"/>
        </w:rPr>
        <w:t>dates back to</w:t>
      </w:r>
      <w:proofErr w:type="gramEnd"/>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the work</w:t>
      </w:r>
      <w:proofErr w:type="gramEnd"/>
      <w:r>
        <w:rPr>
          <w:rFonts w:ascii="AppleSystemUIFont" w:hAnsi="AppleSystemUIFont" w:cs="AppleSystemUIFont"/>
          <w:kern w:val="0"/>
          <w:sz w:val="26"/>
          <w:szCs w:val="26"/>
        </w:rPr>
        <w:t xml:space="preserve"> of Canadian psychologist Donald Hebb, who proposed a theory of what he called “cell assembly” to explain how neurons develop a relationship with one another. In his landmark book, The Organization of Behavior, published in 1949, Dr. Hebb hypothesized that “neurons that fire together, wire together,” which is commonly referred to as Hebb’s law. </w:t>
      </w:r>
    </w:p>
    <w:p w14:paraId="143ACC33"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EB875A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Our soul brings us these crises to remind us that we don’t have to remain stuck in the land of the hunters and the hunted. We are called to draw ourselves up to our full height and confidence, even when terrified at the prospect of the unknown.</w:t>
      </w:r>
    </w:p>
    <w:p w14:paraId="7586593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3E187841"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limbic brain is the brain of beliefs and emotions. There is nothing cuddly about a snake, which lacks a limbic brain, but a puppy, who </w:t>
      </w:r>
      <w:proofErr w:type="gramStart"/>
      <w:r>
        <w:rPr>
          <w:rFonts w:ascii="AppleSystemUIFont" w:hAnsi="AppleSystemUIFont" w:cs="AppleSystemUIFont"/>
          <w:kern w:val="0"/>
          <w:sz w:val="26"/>
          <w:szCs w:val="26"/>
        </w:rPr>
        <w:t>is able to</w:t>
      </w:r>
      <w:proofErr w:type="gramEnd"/>
      <w:r>
        <w:rPr>
          <w:rFonts w:ascii="AppleSystemUIFont" w:hAnsi="AppleSystemUIFont" w:cs="AppleSystemUIFont"/>
          <w:kern w:val="0"/>
          <w:sz w:val="26"/>
          <w:szCs w:val="26"/>
        </w:rPr>
        <w:t xml:space="preserve"> respond to feelings and emotions, is utterly lovable. This primitive brain gets pumped up for battle, lusts after your neighbor’s spouse, shows no mercy to a weaker opponent, and sucks up to those you consider wealthier or more powerful than you. The limbic brain’s programs so strongly influence our behavior that five out of the Ten Commandments are mandates to rein in our primitive instincts—killing, adultery, stealing, bearing false witness, and </w:t>
      </w:r>
      <w:r>
        <w:rPr>
          <w:rFonts w:ascii="AppleSystemUIFont" w:hAnsi="AppleSystemUIFont" w:cs="AppleSystemUIFont"/>
          <w:kern w:val="0"/>
          <w:sz w:val="26"/>
          <w:szCs w:val="26"/>
        </w:rPr>
        <w:lastRenderedPageBreak/>
        <w:t>coveting. As the source of all beliefs about the nature of life, the limbic brain allowed us to invent religion. It also generates every limiting belief we hold about ourselves, including our low self-esteem, self-doubt, guilt about sexuality, and fear of scarcity.</w:t>
      </w:r>
    </w:p>
    <w:p w14:paraId="4BCA2C28"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60CCC81"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holarchy better expresses the fact that the lower brains often inform the higher brains rather than simply obeying them. Holons are autonomous, self-reliant units that handle local decision making without asking higher authorities for instructions. The reptilian brain </w:t>
      </w:r>
      <w:proofErr w:type="gramStart"/>
      <w:r>
        <w:rPr>
          <w:rFonts w:ascii="AppleSystemUIFont" w:hAnsi="AppleSystemUIFont" w:cs="AppleSystemUIFont"/>
          <w:kern w:val="0"/>
          <w:sz w:val="26"/>
          <w:szCs w:val="26"/>
        </w:rPr>
        <w:t>has to</w:t>
      </w:r>
      <w:proofErr w:type="gramEnd"/>
      <w:r>
        <w:rPr>
          <w:rFonts w:ascii="AppleSystemUIFont" w:hAnsi="AppleSystemUIFont" w:cs="AppleSystemUIFont"/>
          <w:kern w:val="0"/>
          <w:sz w:val="26"/>
          <w:szCs w:val="26"/>
        </w:rPr>
        <w:t xml:space="preserve"> continue regulating breathing and body temperature automatically, while the mammalian brain </w:t>
      </w:r>
      <w:proofErr w:type="gramStart"/>
      <w:r>
        <w:rPr>
          <w:rFonts w:ascii="AppleSystemUIFont" w:hAnsi="AppleSystemUIFont" w:cs="AppleSystemUIFont"/>
          <w:kern w:val="0"/>
          <w:sz w:val="26"/>
          <w:szCs w:val="26"/>
        </w:rPr>
        <w:t>has to</w:t>
      </w:r>
      <w:proofErr w:type="gramEnd"/>
      <w:r>
        <w:rPr>
          <w:rFonts w:ascii="AppleSystemUIFont" w:hAnsi="AppleSystemUIFont" w:cs="AppleSystemUIFont"/>
          <w:kern w:val="0"/>
          <w:sz w:val="26"/>
          <w:szCs w:val="26"/>
        </w:rPr>
        <w:t xml:space="preserve"> seek partnerships without making the search for relationships our only goal. Likewise, the neocortex offers us the ability to reason, to think logically, and to discover music and science, without making our lives revolve around technology or be limited by our intellect. </w:t>
      </w:r>
      <w:proofErr w:type="gramStart"/>
      <w:r>
        <w:rPr>
          <w:rFonts w:ascii="AppleSystemUIFont" w:hAnsi="AppleSystemUIFont" w:cs="AppleSystemUIFont"/>
          <w:kern w:val="0"/>
          <w:sz w:val="26"/>
          <w:szCs w:val="26"/>
        </w:rPr>
        <w:t>All of</w:t>
      </w:r>
      <w:proofErr w:type="gramEnd"/>
      <w:r>
        <w:rPr>
          <w:rFonts w:ascii="AppleSystemUIFont" w:hAnsi="AppleSystemUIFont" w:cs="AppleSystemUIFont"/>
          <w:kern w:val="0"/>
          <w:sz w:val="26"/>
          <w:szCs w:val="26"/>
        </w:rPr>
        <w:t xml:space="preserve"> these brains serve the higher agenda of the fourth brain, the prefrontal area of the neocortex, which is the system’s integrator of our biological supercomputer.</w:t>
      </w:r>
    </w:p>
    <w:p w14:paraId="540E3FC3"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1B0FFF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primary concerns of the limbic brain are feeding, mothering, safety, self-worth, establishing and maintaining the pecking order, and </w:t>
      </w:r>
      <w:proofErr w:type="gramStart"/>
      <w:r>
        <w:rPr>
          <w:rFonts w:ascii="AppleSystemUIFont" w:hAnsi="AppleSystemUIFont" w:cs="AppleSystemUIFont"/>
          <w:kern w:val="0"/>
          <w:sz w:val="26"/>
          <w:szCs w:val="26"/>
        </w:rPr>
        <w:t>mating:</w:t>
      </w:r>
      <w:proofErr w:type="gramEnd"/>
      <w:r>
        <w:rPr>
          <w:rFonts w:ascii="AppleSystemUIFont" w:hAnsi="AppleSystemUIFont" w:cs="AppleSystemUIFont"/>
          <w:kern w:val="0"/>
          <w:sz w:val="26"/>
          <w:szCs w:val="26"/>
        </w:rPr>
        <w:t xml:space="preserve"> I hoard and I mate; therefore I am. Using this brain, we bond with our mothers and search for partners to have sex or parent with. We experience jealousy, betrayal, anger, and resentment. We hoard toys and money. The limbic brain thinks in terms of superstition, religion, morality, and the power of faith. If we look around among our acquaintances, we are sure to find people whose priorities are simply to eat and be comfortable—like a reptile basking in the sun.</w:t>
      </w:r>
    </w:p>
    <w:p w14:paraId="3E57B42A"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5A79383"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Psychologists in the early 1900s developed complex theories to explain the origins of depression, psychosis, and other mental illnesses. Yet the talking cures have proven to be of dubious value. Our early parental wounds brought us in touch with our inner child, a child we believed we could nurture, but who soon turned into a petty dictator. Higher-order thinking cannot prevail when all we perceive is scarcity and danger, and we think our purpose is to fix our problems and ease our suffering.</w:t>
      </w:r>
    </w:p>
    <w:p w14:paraId="48D2E3C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5D79254E"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primitive brain confuses the facts with the truth. It twists the evidence to justify our anger, greed, lust, sloth, envy, gluttony, and pride. Understanding the difference between truth and facts allows us to remain vigilant to the distortions of the wounded limbic brain. The stories our ancestors told around the fire were truthful in that they expressed the aspirations and values of the village.</w:t>
      </w:r>
    </w:p>
    <w:p w14:paraId="0B98FD4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07393B6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only phenomenon which, always and in all parts of the world, seems to be linked with the appearance of writing . . . is the establishment of hierarchical societies, </w:t>
      </w:r>
      <w:r>
        <w:rPr>
          <w:rFonts w:ascii="AppleSystemUIFont" w:hAnsi="AppleSystemUIFont" w:cs="AppleSystemUIFont"/>
          <w:kern w:val="0"/>
          <w:sz w:val="26"/>
          <w:szCs w:val="26"/>
        </w:rPr>
        <w:lastRenderedPageBreak/>
        <w:t>consisting of masters and slaves, and where one part of the population is made to work for the other part.”</w:t>
      </w:r>
    </w:p>
    <w:p w14:paraId="39A89125"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12D5112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Charles Darwin was one of the first to suggest that there is a neurological basis to fear, as most animals—including humans, apes, mice, and birds—respond to fear with the same programmed behaviors, including the release of stress hormones, the experience of paralysis and a startle response, and increased heart rate and respiration. The problem is that this response is only supposed to be triggered when we’re in true danger. The stress of modern-day life, and the perception that disaster is imminent, locks us into a perpetual, low-level fight-or-flight mode. Our sense that the other shoe is about to drop at any moment keeps us operating in a mild state of alert, and we are perpetually on the lookout for real or imagined saber-toothed cats, </w:t>
      </w:r>
      <w:proofErr w:type="spellStart"/>
      <w:r>
        <w:rPr>
          <w:rFonts w:ascii="AppleSystemUIFont" w:hAnsi="AppleSystemUIFont" w:cs="AppleSystemUIFont"/>
          <w:kern w:val="0"/>
          <w:sz w:val="26"/>
          <w:szCs w:val="26"/>
        </w:rPr>
        <w:t>stockmarket</w:t>
      </w:r>
      <w:proofErr w:type="spellEnd"/>
      <w:r>
        <w:rPr>
          <w:rFonts w:ascii="AppleSystemUIFont" w:hAnsi="AppleSystemUIFont" w:cs="AppleSystemUIFont"/>
          <w:kern w:val="0"/>
          <w:sz w:val="26"/>
          <w:szCs w:val="26"/>
        </w:rPr>
        <w:t xml:space="preserve"> collapses, or malicious bosses. </w:t>
      </w:r>
      <w:proofErr w:type="gramStart"/>
      <w:r>
        <w:rPr>
          <w:rFonts w:ascii="AppleSystemUIFont" w:hAnsi="AppleSystemUIFont" w:cs="AppleSystemUIFont"/>
          <w:kern w:val="0"/>
          <w:sz w:val="26"/>
          <w:szCs w:val="26"/>
        </w:rPr>
        <w:t>A number of</w:t>
      </w:r>
      <w:proofErr w:type="gramEnd"/>
      <w:r>
        <w:rPr>
          <w:rFonts w:ascii="AppleSystemUIFont" w:hAnsi="AppleSystemUIFont" w:cs="AppleSystemUIFont"/>
          <w:kern w:val="0"/>
          <w:sz w:val="26"/>
          <w:szCs w:val="26"/>
        </w:rPr>
        <w:t xml:space="preserve"> studies document the power of “voodoo death,” where the mere suggestion to someone (who believes in voodoo) that they have been hexed results in their becoming gravely ill. Our fear response is meant to provide a snapshot of danger. Instead, we create an epic movie that engages us long past the point where we should have realized that we’re the writer and director, and we’re creating a grand tribute to our fear. Sometimes we engage psychologists to help us work through our stories and our feelings about them. Yet talk therapy rarely helps to rewire the neural networks that can allow the higher brain to conduct the orchestra of consciousness.</w:t>
      </w:r>
    </w:p>
    <w:p w14:paraId="130007C5"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0336DB0D"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In fact, the human brain works through denial or inhibition. When you put your shoes on in the morning, you don’t want to be reminded all day that you have them on, as that would be distracting. It’s only when you step on a tack and feel pain that your awareness goes to your foot. Pain awakens the brain out of denial, so that we feel the impetus to learn. Pain, in fact, is the only way through which the primitive brain learns.</w:t>
      </w:r>
    </w:p>
    <w:p w14:paraId="6A7E23F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043694F3"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resist the archetypal death because, however painful the circumstances of our lives may be, we take comfort in their familiarity. But if we were to die to who we are and lose all that’s familiar, what would become of us? Our identity seems extremely important to us. After all, having a sense of self is part of what defines us as human. The chimp in the tree isn’t thinking, “I could use a stick as a tool to get the ants out of that anthill, but that’s not really my personal style, and what if the other chimps thought I was acting strange?” Even the male gorilla who is fighting another for dominance over the females in their group isn’t thinking about what he </w:t>
      </w:r>
      <w:proofErr w:type="gramStart"/>
      <w:r>
        <w:rPr>
          <w:rFonts w:ascii="AppleSystemUIFont" w:hAnsi="AppleSystemUIFont" w:cs="AppleSystemUIFont"/>
          <w:kern w:val="0"/>
          <w:sz w:val="26"/>
          <w:szCs w:val="26"/>
        </w:rPr>
        <w:t>has to</w:t>
      </w:r>
      <w:proofErr w:type="gramEnd"/>
      <w:r>
        <w:rPr>
          <w:rFonts w:ascii="AppleSystemUIFont" w:hAnsi="AppleSystemUIFont" w:cs="AppleSystemUIFont"/>
          <w:kern w:val="0"/>
          <w:sz w:val="26"/>
          <w:szCs w:val="26"/>
        </w:rPr>
        <w:t xml:space="preserve"> do to earn his place as the fiercest, strongest ape on the mountain, and whether his</w:t>
      </w:r>
    </w:p>
    <w:p w14:paraId="3CFCED11"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mother will be proud of him. When the time is appropriate, he beats his chest to communicate to another male to beware of his strength and back off. We, in contrast, </w:t>
      </w:r>
      <w:r>
        <w:rPr>
          <w:rFonts w:ascii="AppleSystemUIFont" w:hAnsi="AppleSystemUIFont" w:cs="AppleSystemUIFont"/>
          <w:kern w:val="0"/>
          <w:sz w:val="26"/>
          <w:szCs w:val="26"/>
        </w:rPr>
        <w:lastRenderedPageBreak/>
        <w:t>spend an enormous amount of time worrying about who we are and what our place is within the community.</w:t>
      </w:r>
    </w:p>
    <w:p w14:paraId="4E1F874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A94BFE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When you don’t complete the process of the great departure, you get stuck in your shadow. The unhealed parts of yourself begin to dominate your life. You are seduced into defining yourself by what you are not instead of discovering what you might become. You think, “I’m not rich enough, smart enough, or strong enough to get out of my predicament.” The result is terminal boredom. Your unending search for your true self and unique identity bores everyone, including you. Man is the only animal capable of ennui, and that’s exactly what we experience when we fail to complete this stage in the transition.</w:t>
      </w:r>
    </w:p>
    <w:p w14:paraId="2792BAFD"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31C4CFC"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“Do you want to be right, or do you want to be peaceful?”</w:t>
      </w:r>
    </w:p>
    <w:p w14:paraId="2FC2278E"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6743B6B"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When we feel a certain chemistry with a partner, we are convinced that he or she is “the one.” However, usually the person we’re deeply attracted to is holding a mirror to the emotional dramas we’ve yet to work out. Often when we’re strongly attracted to someone, it’s not just a play of hormones; we are intuitively drawn to partners who we believe will help us work out emotional issues we may not be aware of yet. A soulmate provides us with an excellent opportunity to resolve these issues at last; but while our mates can help us heal, they cannot do the actual healing for us. If we choose to grow through our initiation, and learn our lessons, we won’t remain stuck in the wrong relationship, one that simply repeats the same old emotional dramas. Our relationship becomes the right one, and we become the right partner, instead of continually searching for the right person.</w:t>
      </w:r>
    </w:p>
    <w:p w14:paraId="741840A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61742246"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3F53C3B4"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In a similar way, we attract and provide nourishment to parasitic people by allowing our psychic wounds to remain unhealed. These individuals are not bad people; they are simply acting out of the base programming of their primitive brain.</w:t>
      </w:r>
    </w:p>
    <w:p w14:paraId="0B8795ED"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first component is form (</w:t>
      </w:r>
      <w:proofErr w:type="spellStart"/>
      <w:r>
        <w:rPr>
          <w:rFonts w:ascii="AppleSystemUIFont" w:hAnsi="AppleSystemUIFont" w:cs="AppleSystemUIFont"/>
          <w:kern w:val="0"/>
          <w:sz w:val="26"/>
          <w:szCs w:val="26"/>
        </w:rPr>
        <w:t>rūpa</w:t>
      </w:r>
      <w:proofErr w:type="spellEnd"/>
      <w:r>
        <w:rPr>
          <w:rFonts w:ascii="AppleSystemUIFont" w:hAnsi="AppleSystemUIFont" w:cs="AppleSystemUIFont"/>
          <w:kern w:val="0"/>
          <w:sz w:val="26"/>
          <w:szCs w:val="26"/>
        </w:rPr>
        <w:t xml:space="preserve">), the beginning of individuality and separate existence, and the division of experience into subject and object. Now there is a primitive “self” aware of an external world. As soon as this happens, the </w:t>
      </w:r>
      <w:proofErr w:type="spellStart"/>
      <w:r>
        <w:rPr>
          <w:rFonts w:ascii="AppleSystemUIFont" w:hAnsi="AppleSystemUIFont" w:cs="AppleSystemUIFont"/>
          <w:kern w:val="0"/>
          <w:sz w:val="26"/>
          <w:szCs w:val="26"/>
        </w:rPr>
        <w:t>self reacts</w:t>
      </w:r>
      <w:proofErr w:type="spellEnd"/>
      <w:r>
        <w:rPr>
          <w:rFonts w:ascii="AppleSystemUIFont" w:hAnsi="AppleSystemUIFont" w:cs="AppleSystemUIFont"/>
          <w:kern w:val="0"/>
          <w:sz w:val="26"/>
          <w:szCs w:val="26"/>
        </w:rPr>
        <w:t xml:space="preserve"> to its surroundings: this is the second stage, feeling (</w:t>
      </w:r>
      <w:proofErr w:type="spellStart"/>
      <w:r>
        <w:rPr>
          <w:rFonts w:ascii="AppleSystemUIFont" w:hAnsi="AppleSystemUIFont" w:cs="AppleSystemUIFont"/>
          <w:kern w:val="0"/>
          <w:sz w:val="26"/>
          <w:szCs w:val="26"/>
        </w:rPr>
        <w:t>vedanā</w:t>
      </w:r>
      <w:proofErr w:type="spellEnd"/>
      <w:r>
        <w:rPr>
          <w:rFonts w:ascii="AppleSystemUIFont" w:hAnsi="AppleSystemUIFont" w:cs="AppleSystemUIFont"/>
          <w:kern w:val="0"/>
          <w:sz w:val="26"/>
          <w:szCs w:val="26"/>
        </w:rPr>
        <w:t>). It is not yet fully developed emotion—just an instinctive liking, dislike or indifference, but immediately it grows more complicated as the centralized entity asserts itself by reacting not only passively but actively. This is the third stage, perception (</w:t>
      </w:r>
      <w:proofErr w:type="spellStart"/>
      <w:r>
        <w:rPr>
          <w:rFonts w:ascii="AppleSystemUIFont" w:hAnsi="AppleSystemUIFont" w:cs="AppleSystemUIFont"/>
          <w:kern w:val="0"/>
          <w:sz w:val="26"/>
          <w:szCs w:val="26"/>
        </w:rPr>
        <w:t>saṃjñā</w:t>
      </w:r>
      <w:proofErr w:type="spellEnd"/>
      <w:r>
        <w:rPr>
          <w:rFonts w:ascii="AppleSystemUIFont" w:hAnsi="AppleSystemUIFont" w:cs="AppleSystemUIFont"/>
          <w:kern w:val="0"/>
          <w:sz w:val="26"/>
          <w:szCs w:val="26"/>
        </w:rPr>
        <w:t>), in its fullest sense, when the self is aware of stimulus and automatically responds to it. The fourth component is concept (</w:t>
      </w:r>
      <w:proofErr w:type="spellStart"/>
      <w:r>
        <w:rPr>
          <w:rFonts w:ascii="AppleSystemUIFont" w:hAnsi="AppleSystemUIFont" w:cs="AppleSystemUIFont"/>
          <w:kern w:val="0"/>
          <w:sz w:val="26"/>
          <w:szCs w:val="26"/>
        </w:rPr>
        <w:t>saṃskāra</w:t>
      </w:r>
      <w:proofErr w:type="spellEnd"/>
      <w:r>
        <w:rPr>
          <w:rFonts w:ascii="AppleSystemUIFont" w:hAnsi="AppleSystemUIFont" w:cs="AppleSystemUIFont"/>
          <w:kern w:val="0"/>
          <w:sz w:val="26"/>
          <w:szCs w:val="26"/>
        </w:rPr>
        <w:t xml:space="preserve">), covering the intellectual and emotional activity of interpretation which follows perception. It is what puts things </w:t>
      </w:r>
      <w:proofErr w:type="gramStart"/>
      <w:r>
        <w:rPr>
          <w:rFonts w:ascii="AppleSystemUIFont" w:hAnsi="AppleSystemUIFont" w:cs="AppleSystemUIFont"/>
          <w:kern w:val="0"/>
          <w:sz w:val="26"/>
          <w:szCs w:val="26"/>
        </w:rPr>
        <w:t>together, and</w:t>
      </w:r>
      <w:proofErr w:type="gramEnd"/>
      <w:r>
        <w:rPr>
          <w:rFonts w:ascii="AppleSystemUIFont" w:hAnsi="AppleSystemUIFont" w:cs="AppleSystemUIFont"/>
          <w:kern w:val="0"/>
          <w:sz w:val="26"/>
          <w:szCs w:val="26"/>
        </w:rPr>
        <w:t xml:space="preserve"> builds up the patterns of </w:t>
      </w:r>
      <w:r>
        <w:rPr>
          <w:rFonts w:ascii="AppleSystemUIFont" w:hAnsi="AppleSystemUIFont" w:cs="AppleSystemUIFont"/>
          <w:kern w:val="0"/>
          <w:sz w:val="26"/>
          <w:szCs w:val="26"/>
        </w:rPr>
        <w:lastRenderedPageBreak/>
        <w:t>personality and karma. Finally there is consciousness (</w:t>
      </w:r>
      <w:proofErr w:type="spellStart"/>
      <w:r>
        <w:rPr>
          <w:rFonts w:ascii="AppleSystemUIFont" w:hAnsi="AppleSystemUIFont" w:cs="AppleSystemUIFont"/>
          <w:kern w:val="0"/>
          <w:sz w:val="26"/>
          <w:szCs w:val="26"/>
        </w:rPr>
        <w:t>vijñāna</w:t>
      </w:r>
      <w:proofErr w:type="spellEnd"/>
      <w:r>
        <w:rPr>
          <w:rFonts w:ascii="AppleSystemUIFont" w:hAnsi="AppleSystemUIFont" w:cs="AppleSystemUIFont"/>
          <w:kern w:val="0"/>
          <w:sz w:val="26"/>
          <w:szCs w:val="26"/>
        </w:rPr>
        <w:t>) which combines all the sense-perceptions and the mind. The self has now become a complete universe of its own; instead of directly perceiving the world as it really is, it projects its own images all around it.</w:t>
      </w:r>
    </w:p>
    <w:p w14:paraId="6B8F6E2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881ABD3"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1A9BFCE"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first truth is that the world is as it looks and yet it isn’t,” he went on. “It’s not as solid and real as our perception has been led to believe, but it isn’t a mirage either. The world is not an illusion, as it has been said to </w:t>
      </w:r>
      <w:proofErr w:type="gramStart"/>
      <w:r>
        <w:rPr>
          <w:rFonts w:ascii="AppleSystemUIFont" w:hAnsi="AppleSystemUIFont" w:cs="AppleSystemUIFont"/>
          <w:kern w:val="0"/>
          <w:sz w:val="26"/>
          <w:szCs w:val="26"/>
        </w:rPr>
        <w:t>be;</w:t>
      </w:r>
      <w:proofErr w:type="gramEnd"/>
      <w:r>
        <w:rPr>
          <w:rFonts w:ascii="AppleSystemUIFont" w:hAnsi="AppleSystemUIFont" w:cs="AppleSystemUIFont"/>
          <w:kern w:val="0"/>
          <w:sz w:val="26"/>
          <w:szCs w:val="26"/>
        </w:rPr>
        <w:t xml:space="preserve"> it’s real on the one hand, and unreal on the other. Pay close attention to this, for it must be understood, not just accepted. We perceive. This is </w:t>
      </w:r>
      <w:proofErr w:type="gramStart"/>
      <w:r>
        <w:rPr>
          <w:rFonts w:ascii="AppleSystemUIFont" w:hAnsi="AppleSystemUIFont" w:cs="AppleSystemUIFont"/>
          <w:kern w:val="0"/>
          <w:sz w:val="26"/>
          <w:szCs w:val="26"/>
        </w:rPr>
        <w:t>a hard fact</w:t>
      </w:r>
      <w:proofErr w:type="gramEnd"/>
      <w:r>
        <w:rPr>
          <w:rFonts w:ascii="AppleSystemUIFont" w:hAnsi="AppleSystemUIFont" w:cs="AppleSystemUIFont"/>
          <w:kern w:val="0"/>
          <w:sz w:val="26"/>
          <w:szCs w:val="26"/>
        </w:rPr>
        <w:t>. But what we perceive is not a fact of the same kind, because we learn what to perceive. “Something out there is affecting our senses. This is the part that is real. The unreal part is what our senses tell us is there.</w:t>
      </w:r>
    </w:p>
    <w:p w14:paraId="083008F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35D3EDDA"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Limiting beliefs tend to keep us trapped in one of three roles: victim, persecutor, or rescuer. These sit at the three corners of what I call the triangle of disempowerment. We create dramas featuring these stock roles, and then as the story unfolds, we act as if lost in a maze, never breaking out of the disempowering tale. Small wonder every situation seems familiar: we keep projecting the same parts onto the players and reenacting the old dramas.</w:t>
      </w:r>
    </w:p>
    <w:p w14:paraId="1E58980B"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7CD9B4A"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 like to think of fear as an acronym for false evidence appearing as real—that is, when we focus on what we dread, we give power to false evidence and make it reality. We forget that fear can’t be remedied by understanding why we’re afraid, just as hunger can’t be remedied by understanding why we feel famished. </w:t>
      </w:r>
    </w:p>
    <w:p w14:paraId="35CB2FB0"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EF1498E"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every thought is an affirmation that reinforces an unconscious mental model about the nature of reality.</w:t>
      </w:r>
    </w:p>
    <w:p w14:paraId="199FA58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1C9DF6D3"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312BAC4"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Hiding our true selves attract to us those who embody that which we keep secret. It externalizes our healing process, entangling us in another person’s drama and leaving us more vulnerable and fragile than we were before. It also causes us to become identified with a story, such as “I’m easily taken advantage of, so I need to act tough and abrasive in this negotiation,” or “I’m easily hurt, so I’d better not attract a lover.” We bury the unhealed part of ourselves deep inside, and the wound remains there until someone comes along to rub a little salt on it to remind us of our need for growth.</w:t>
      </w:r>
    </w:p>
    <w:p w14:paraId="3093E14C"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3436F04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When we use our voice to blame or create shame or guilt in others, we’re practicing the worst kind of offense because we’re using what we say to destroy instead of </w:t>
      </w:r>
      <w:proofErr w:type="gramStart"/>
      <w:r>
        <w:rPr>
          <w:rFonts w:ascii="AppleSystemUIFont" w:hAnsi="AppleSystemUIFont" w:cs="AppleSystemUIFont"/>
          <w:kern w:val="0"/>
          <w:sz w:val="26"/>
          <w:szCs w:val="26"/>
        </w:rPr>
        <w:t>create</w:t>
      </w:r>
      <w:proofErr w:type="gramEnd"/>
      <w:r>
        <w:rPr>
          <w:rFonts w:ascii="AppleSystemUIFont" w:hAnsi="AppleSystemUIFont" w:cs="AppleSystemUIFont"/>
          <w:kern w:val="0"/>
          <w:sz w:val="26"/>
          <w:szCs w:val="26"/>
        </w:rPr>
        <w:t xml:space="preserve">. It’s </w:t>
      </w:r>
      <w:r>
        <w:rPr>
          <w:rFonts w:ascii="AppleSystemUIFont" w:hAnsi="AppleSystemUIFont" w:cs="AppleSystemUIFont"/>
          <w:kern w:val="0"/>
          <w:sz w:val="26"/>
          <w:szCs w:val="26"/>
        </w:rPr>
        <w:lastRenderedPageBreak/>
        <w:t xml:space="preserve">worse for a father to angrily tell his daughter “You’re stupid!” than to beat her with a stick—the physical bruises heal, but the emotional wounds caused by those angry words form a scar that the child will carry for many years. Misusing our word depletes our personal power, so we can then only daydream. When we lose enough of our power, our reality can only mirror the world around us, causing us to be mired in the collective nightmare of our times. A prime example of how we misuse the word is gossip, which has become the bread and butter of our culture today. We speak poorly about others behind their backs without thinking much about it, feeling a sense of camaraderie and solidarity with those we gossip with and enjoying that we’re “in the club”—that we’re okay while others are not. Our defense of gossip is that it’s true: our father-in-law really is a know-it-all, our neighbor is a genuinely awful parent, and that Hollywood actor is a true nut. Yet when we practice integrity, we don’t misuse our word in this way. Instead, we allow ourselves to see the know-it-all’s insecurity and need to feel smart and important, and we can have compassion for him. We understand that our neighbor isn’t </w:t>
      </w:r>
      <w:proofErr w:type="gramStart"/>
      <w:r>
        <w:rPr>
          <w:rFonts w:ascii="AppleSystemUIFont" w:hAnsi="AppleSystemUIFont" w:cs="AppleSystemUIFont"/>
          <w:kern w:val="0"/>
          <w:sz w:val="26"/>
          <w:szCs w:val="26"/>
        </w:rPr>
        <w:t>malicious, but</w:t>
      </w:r>
      <w:proofErr w:type="gramEnd"/>
      <w:r>
        <w:rPr>
          <w:rFonts w:ascii="AppleSystemUIFont" w:hAnsi="AppleSystemUIFont" w:cs="AppleSystemUIFont"/>
          <w:kern w:val="0"/>
          <w:sz w:val="26"/>
          <w:szCs w:val="26"/>
        </w:rPr>
        <w:t xml:space="preserve"> overwhelmed by stress and frightened that her child will embarrass her or turn out badly. And we realize that we don’t know public figures at all. In other words, we find it in us to be kind and offer gentle help or guidance, knowing that this is more likely to lead to others’ healing and growth than treating them with contempt is. We stop ourselves from gossiping and feeling smug because we know that distracts us from seeing our own flaws and addressing them. We recognize these individuals as our teachers and are grateful to them for reminding us that we want to be able to accept others in all their imperfection. Gossip is a poison that makes us feel right about ourselves at the expense of another. Every time we muckrake, we cast a curse upon our target that will bring misfortune to us and to him. Our words will install an energetic cord to that person, thus ensuring that he or someone like him will be brought into our life in the future.</w:t>
      </w:r>
    </w:p>
    <w:p w14:paraId="3AABF10A"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714AD709"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5F285C45"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2A68A167"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0B04BA32"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F67D878" w14:textId="77777777" w:rsidR="00786843" w:rsidRDefault="00786843" w:rsidP="00786843">
      <w:pPr>
        <w:autoSpaceDE w:val="0"/>
        <w:autoSpaceDN w:val="0"/>
        <w:adjustRightInd w:val="0"/>
        <w:spacing w:after="0"/>
        <w:rPr>
          <w:rFonts w:ascii="AppleSystemUIFont" w:hAnsi="AppleSystemUIFont" w:cs="AppleSystemUIFont"/>
          <w:kern w:val="0"/>
          <w:sz w:val="26"/>
          <w:szCs w:val="26"/>
        </w:rPr>
      </w:pPr>
    </w:p>
    <w:p w14:paraId="4E7B4505"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843"/>
    <w:rsid w:val="00192F20"/>
    <w:rsid w:val="00244D45"/>
    <w:rsid w:val="002A0341"/>
    <w:rsid w:val="00390C0E"/>
    <w:rsid w:val="005223AC"/>
    <w:rsid w:val="006507A8"/>
    <w:rsid w:val="00786843"/>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47EE15"/>
  <w15:chartTrackingRefBased/>
  <w15:docId w15:val="{F5494F57-CDE4-1C49-924B-8EF7C14C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8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8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68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68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68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68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68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8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8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68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68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68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68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68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68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84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8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68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6843"/>
    <w:rPr>
      <w:i/>
      <w:iCs/>
      <w:color w:val="404040" w:themeColor="text1" w:themeTint="BF"/>
    </w:rPr>
  </w:style>
  <w:style w:type="paragraph" w:styleId="ListParagraph">
    <w:name w:val="List Paragraph"/>
    <w:basedOn w:val="Normal"/>
    <w:uiPriority w:val="34"/>
    <w:qFormat/>
    <w:rsid w:val="00786843"/>
    <w:pPr>
      <w:ind w:left="720"/>
      <w:contextualSpacing/>
    </w:pPr>
  </w:style>
  <w:style w:type="character" w:styleId="IntenseEmphasis">
    <w:name w:val="Intense Emphasis"/>
    <w:basedOn w:val="DefaultParagraphFont"/>
    <w:uiPriority w:val="21"/>
    <w:qFormat/>
    <w:rsid w:val="00786843"/>
    <w:rPr>
      <w:i/>
      <w:iCs/>
      <w:color w:val="0F4761" w:themeColor="accent1" w:themeShade="BF"/>
    </w:rPr>
  </w:style>
  <w:style w:type="paragraph" w:styleId="IntenseQuote">
    <w:name w:val="Intense Quote"/>
    <w:basedOn w:val="Normal"/>
    <w:next w:val="Normal"/>
    <w:link w:val="IntenseQuoteChar"/>
    <w:uiPriority w:val="30"/>
    <w:qFormat/>
    <w:rsid w:val="00786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843"/>
    <w:rPr>
      <w:i/>
      <w:iCs/>
      <w:color w:val="0F4761" w:themeColor="accent1" w:themeShade="BF"/>
    </w:rPr>
  </w:style>
  <w:style w:type="character" w:styleId="IntenseReference">
    <w:name w:val="Intense Reference"/>
    <w:basedOn w:val="DefaultParagraphFont"/>
    <w:uiPriority w:val="32"/>
    <w:qFormat/>
    <w:rsid w:val="007868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6904</Words>
  <Characters>40533</Characters>
  <Application>Microsoft Office Word</Application>
  <DocSecurity>0</DocSecurity>
  <Lines>614</Lines>
  <Paragraphs>154</Paragraphs>
  <ScaleCrop>false</ScaleCrop>
  <Company/>
  <LinksUpToDate>false</LinksUpToDate>
  <CharactersWithSpaces>47283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2025-08-18T15:14:00Z</dcterms:created>
  <dcterms:modified xsi:type="dcterms:W3CDTF">2025-08-18T15:20:00Z</dcterms:modified>
</cp:coreProperties>
</file>