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6A73" w:rsidRDefault="00876A73" w:rsidP="00876A73">
      <w:pPr>
        <w:autoSpaceDE w:val="0"/>
        <w:autoSpaceDN w:val="0"/>
        <w:adjustRightInd w:val="0"/>
        <w:spacing w:after="0" w:line="240" w:lineRule="auto"/>
        <w:jc w:val="both"/>
        <w:textAlignment w:val="center"/>
        <w:rPr>
          <w:rFonts w:ascii="Arial" w:hAnsi="Arial" w:cs="Arial"/>
          <w:color w:val="000000"/>
          <w:sz w:val="20"/>
          <w:szCs w:val="20"/>
        </w:rPr>
      </w:pPr>
      <w:proofErr w:type="gramStart"/>
      <w:r>
        <w:rPr>
          <w:rFonts w:ascii="Arial" w:hAnsi="Arial" w:cs="Arial"/>
          <w:b/>
          <w:caps/>
          <w:color w:val="E36C0A" w:themeColor="accent6" w:themeShade="BF"/>
          <w:sz w:val="20"/>
          <w:szCs w:val="20"/>
        </w:rPr>
        <w:t>3</w:t>
      </w:r>
      <w:proofErr w:type="gramEnd"/>
      <w:r>
        <w:rPr>
          <w:rFonts w:ascii="Arial" w:hAnsi="Arial" w:cs="Arial"/>
          <w:b/>
          <w:caps/>
          <w:color w:val="E36C0A" w:themeColor="accent6" w:themeShade="BF"/>
          <w:sz w:val="20"/>
          <w:szCs w:val="20"/>
        </w:rPr>
        <w:t xml:space="preserve"> CLIENTE</w:t>
      </w:r>
    </w:p>
    <w:p w:rsidR="00674A6E" w:rsidRDefault="00674A6E" w:rsidP="00062666">
      <w:pPr>
        <w:autoSpaceDE w:val="0"/>
        <w:autoSpaceDN w:val="0"/>
        <w:adjustRightInd w:val="0"/>
        <w:spacing w:after="0" w:line="240" w:lineRule="atLeast"/>
        <w:ind w:firstLine="283"/>
        <w:jc w:val="both"/>
        <w:textAlignment w:val="center"/>
        <w:rPr>
          <w:rFonts w:ascii="Arial" w:hAnsi="Arial" w:cs="Arial"/>
          <w:color w:val="000000"/>
          <w:sz w:val="20"/>
          <w:szCs w:val="20"/>
        </w:rPr>
      </w:pPr>
    </w:p>
    <w:p w:rsidR="003560EC" w:rsidRPr="00706065" w:rsidRDefault="004603CD" w:rsidP="00F759A6">
      <w:pPr>
        <w:autoSpaceDE w:val="0"/>
        <w:autoSpaceDN w:val="0"/>
        <w:adjustRightInd w:val="0"/>
        <w:spacing w:after="120" w:line="240" w:lineRule="auto"/>
        <w:jc w:val="both"/>
        <w:textAlignment w:val="center"/>
        <w:rPr>
          <w:rFonts w:ascii="Arial" w:hAnsi="Arial" w:cs="Arial"/>
          <w:sz w:val="20"/>
          <w:szCs w:val="20"/>
        </w:rPr>
      </w:pPr>
      <w:r w:rsidRPr="00CF1DBC">
        <w:rPr>
          <w:strike/>
          <w:noProof/>
          <w:sz w:val="18"/>
          <w:szCs w:val="18"/>
        </w:rPr>
        <mc:AlternateContent>
          <mc:Choice Requires="wps">
            <w:drawing>
              <wp:anchor distT="0" distB="0" distL="114300" distR="114300" simplePos="0" relativeHeight="251662336" behindDoc="0" locked="0" layoutInCell="1" allowOverlap="1" wp14:anchorId="0CFC2E3E" wp14:editId="4186B92B">
                <wp:simplePos x="0" y="0"/>
                <wp:positionH relativeFrom="column">
                  <wp:posOffset>3474085</wp:posOffset>
                </wp:positionH>
                <wp:positionV relativeFrom="paragraph">
                  <wp:posOffset>1868805</wp:posOffset>
                </wp:positionV>
                <wp:extent cx="3235960" cy="635"/>
                <wp:effectExtent l="0" t="0" r="0" b="0"/>
                <wp:wrapThrough wrapText="left">
                  <wp:wrapPolygon edited="0">
                    <wp:start x="0" y="0"/>
                    <wp:lineTo x="0" y="21600"/>
                    <wp:lineTo x="21600" y="21600"/>
                    <wp:lineTo x="21600" y="0"/>
                  </wp:wrapPolygon>
                </wp:wrapThrough>
                <wp:docPr id="1" name="Caixa de texto 1"/>
                <wp:cNvGraphicFramePr/>
                <a:graphic xmlns:a="http://schemas.openxmlformats.org/drawingml/2006/main">
                  <a:graphicData uri="http://schemas.microsoft.com/office/word/2010/wordprocessingShape">
                    <wps:wsp>
                      <wps:cNvSpPr txBox="1"/>
                      <wps:spPr>
                        <a:xfrm>
                          <a:off x="0" y="0"/>
                          <a:ext cx="3235960" cy="635"/>
                        </a:xfrm>
                        <a:prstGeom prst="rect">
                          <a:avLst/>
                        </a:prstGeom>
                        <a:solidFill>
                          <a:prstClr val="white"/>
                        </a:solidFill>
                        <a:ln>
                          <a:noFill/>
                        </a:ln>
                        <a:effectLst/>
                      </wps:spPr>
                      <wps:txbx>
                        <w:txbxContent>
                          <w:p w:rsidR="00093594" w:rsidRPr="004603CD" w:rsidRDefault="00093594" w:rsidP="004603CD">
                            <w:pPr>
                              <w:pStyle w:val="Legenda"/>
                            </w:pPr>
                            <w:r>
                              <w:t>Premiação PNQ – Destaque no Critério Clientes (05.12.2012)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ixa de texto 1" o:spid="_x0000_s1026" type="#_x0000_t202" style="position:absolute;left:0;text-align:left;margin-left:273.55pt;margin-top:147.15pt;width:254.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" stroked="f">
                <v:textbox style="mso-fit-shape-to-text:t" inset="0,0,0,0">
                  <w:txbxContent>
                    <w:p w:rsidR="00093594" w:rsidRPr="004603CD" w:rsidRDefault="00093594" w:rsidP="004603CD">
                      <w:pPr>
                        <w:pStyle w:val="Legenda"/>
                      </w:pPr>
                      <w:r>
                        <w:t>Premiação PNQ – Destaque no Critério Clientes (05.12.2012)</w:t>
                      </w:r>
                    </w:p>
                  </w:txbxContent>
                </v:textbox>
                <w10:wrap type="through" side="left"/>
              </v:shape>
            </w:pict>
          </mc:Fallback>
        </mc:AlternateContent>
      </w:r>
      <w:r w:rsidR="00F759A6" w:rsidRPr="00CF1DBC">
        <w:rPr>
          <w:rFonts w:ascii="Arial" w:hAnsi="Arial" w:cs="Arial"/>
          <w:strike/>
          <w:noProof/>
          <w:sz w:val="18"/>
          <w:szCs w:val="18"/>
        </w:rPr>
        <w:drawing>
          <wp:anchor distT="0" distB="0" distL="114300" distR="114300" simplePos="0" relativeHeight="251660288" behindDoc="1" locked="0" layoutInCell="1" allowOverlap="1" wp14:anchorId="687A8CBF" wp14:editId="40766B54">
            <wp:simplePos x="0" y="0"/>
            <wp:positionH relativeFrom="column">
              <wp:posOffset>3474085</wp:posOffset>
            </wp:positionH>
            <wp:positionV relativeFrom="paragraph">
              <wp:posOffset>26670</wp:posOffset>
            </wp:positionV>
            <wp:extent cx="3235960" cy="1784985"/>
            <wp:effectExtent l="0" t="0" r="2540" b="5715"/>
            <wp:wrapThrough wrapText="left">
              <wp:wrapPolygon edited="0">
                <wp:start x="0" y="0"/>
                <wp:lineTo x="0" y="21439"/>
                <wp:lineTo x="21490" y="21439"/>
                <wp:lineTo x="21490" y="0"/>
                <wp:lineTo x="0"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5960" cy="1784985"/>
                    </a:xfrm>
                    <a:prstGeom prst="rect">
                      <a:avLst/>
                    </a:prstGeom>
                    <a:noFill/>
                  </pic:spPr>
                </pic:pic>
              </a:graphicData>
            </a:graphic>
            <wp14:sizeRelH relativeFrom="margin">
              <wp14:pctWidth>0</wp14:pctWidth>
            </wp14:sizeRelH>
            <wp14:sizeRelV relativeFrom="margin">
              <wp14:pctHeight>0</wp14:pctHeight>
            </wp14:sizeRelV>
          </wp:anchor>
        </w:drawing>
      </w:r>
      <w:r w:rsidR="00610AF6" w:rsidRPr="00CF1DBC">
        <w:rPr>
          <w:rFonts w:ascii="Arial" w:hAnsi="Arial" w:cs="Arial"/>
          <w:strike/>
          <w:sz w:val="18"/>
          <w:szCs w:val="18"/>
        </w:rPr>
        <w:t>O d</w:t>
      </w:r>
      <w:r w:rsidR="00062666" w:rsidRPr="00CF1DBC">
        <w:rPr>
          <w:rFonts w:ascii="Arial" w:hAnsi="Arial" w:cs="Arial"/>
          <w:strike/>
          <w:sz w:val="18"/>
          <w:szCs w:val="18"/>
        </w:rPr>
        <w:t>estaque no Critério Clientes no PNQ 2009</w:t>
      </w:r>
      <w:r w:rsidR="00743522" w:rsidRPr="00CF1DBC">
        <w:rPr>
          <w:rFonts w:ascii="Arial" w:hAnsi="Arial" w:cs="Arial"/>
          <w:strike/>
          <w:sz w:val="18"/>
          <w:szCs w:val="18"/>
        </w:rPr>
        <w:t xml:space="preserve"> e 201</w:t>
      </w:r>
      <w:r w:rsidR="008C3F10" w:rsidRPr="00CF1DBC">
        <w:rPr>
          <w:rFonts w:ascii="Arial" w:hAnsi="Arial" w:cs="Arial"/>
          <w:strike/>
          <w:sz w:val="18"/>
          <w:szCs w:val="18"/>
        </w:rPr>
        <w:t>2</w:t>
      </w:r>
      <w:r w:rsidR="003560EC" w:rsidRPr="00CF1DBC">
        <w:rPr>
          <w:rFonts w:ascii="Arial" w:hAnsi="Arial" w:cs="Arial"/>
          <w:strike/>
          <w:sz w:val="18"/>
          <w:szCs w:val="18"/>
        </w:rPr>
        <w:t xml:space="preserve"> demonstra que a </w:t>
      </w:r>
      <w:r w:rsidR="00062666" w:rsidRPr="00CF1DBC">
        <w:rPr>
          <w:rFonts w:ascii="Arial" w:hAnsi="Arial" w:cs="Arial"/>
          <w:strike/>
          <w:sz w:val="18"/>
          <w:szCs w:val="18"/>
        </w:rPr>
        <w:t xml:space="preserve">MN </w:t>
      </w:r>
      <w:r w:rsidR="003560EC" w:rsidRPr="00CF1DBC">
        <w:rPr>
          <w:rFonts w:ascii="Arial" w:hAnsi="Arial" w:cs="Arial"/>
          <w:strike/>
          <w:sz w:val="18"/>
          <w:szCs w:val="18"/>
        </w:rPr>
        <w:t xml:space="preserve">está no caminho </w:t>
      </w:r>
      <w:r w:rsidR="00610AF6" w:rsidRPr="00CF1DBC">
        <w:rPr>
          <w:rFonts w:ascii="Arial" w:hAnsi="Arial" w:cs="Arial"/>
          <w:strike/>
          <w:sz w:val="18"/>
          <w:szCs w:val="18"/>
        </w:rPr>
        <w:t>d</w:t>
      </w:r>
      <w:r w:rsidR="003560EC" w:rsidRPr="00CF1DBC">
        <w:rPr>
          <w:rFonts w:ascii="Arial" w:hAnsi="Arial" w:cs="Arial"/>
          <w:strike/>
          <w:sz w:val="18"/>
          <w:szCs w:val="18"/>
        </w:rPr>
        <w:t xml:space="preserve">a excelência na prestação de serviços aos clientes, buscando </w:t>
      </w:r>
      <w:r w:rsidR="00610AF6" w:rsidRPr="00CF1DBC">
        <w:rPr>
          <w:rFonts w:ascii="Arial" w:hAnsi="Arial" w:cs="Arial"/>
          <w:strike/>
          <w:sz w:val="18"/>
          <w:szCs w:val="18"/>
        </w:rPr>
        <w:t>continuamente a evolução de suas práticas alinhada ao Modelo de Excelência da Gestão® (MEG) implantado em 2001</w:t>
      </w:r>
      <w:r w:rsidR="00610AF6" w:rsidRPr="00CF1DBC">
        <w:rPr>
          <w:rFonts w:ascii="Arial" w:hAnsi="Arial" w:cs="Arial"/>
          <w:sz w:val="18"/>
          <w:szCs w:val="18"/>
        </w:rPr>
        <w:t>.</w:t>
      </w:r>
      <w:r w:rsidR="006C7BCC">
        <w:rPr>
          <w:rFonts w:ascii="Arial" w:hAnsi="Arial" w:cs="Arial"/>
          <w:sz w:val="20"/>
          <w:szCs w:val="20"/>
        </w:rPr>
        <w:t xml:space="preserve"> </w:t>
      </w:r>
      <w:r w:rsidR="006C7BCC" w:rsidRPr="006C7BCC">
        <w:rPr>
          <w:rFonts w:ascii="Arial" w:hAnsi="Arial" w:cs="Arial"/>
          <w:color w:val="FF0000"/>
          <w:sz w:val="20"/>
          <w:szCs w:val="20"/>
        </w:rPr>
        <w:t xml:space="preserve">Destaque no Critério Clientes – PNQ nos anos de 2009 e 2012, a MN está em constante evolução no caminho da excelência da gestão desde 2001 quando implantou </w:t>
      </w:r>
      <w:proofErr w:type="gramStart"/>
      <w:r w:rsidR="006C7BCC" w:rsidRPr="006C7BCC">
        <w:rPr>
          <w:rFonts w:ascii="Arial" w:hAnsi="Arial" w:cs="Arial"/>
          <w:color w:val="FF0000"/>
          <w:sz w:val="20"/>
          <w:szCs w:val="20"/>
        </w:rPr>
        <w:t>o MEG</w:t>
      </w:r>
      <w:proofErr w:type="gramEnd"/>
      <w:r w:rsidR="006C7BCC" w:rsidRPr="006C7BCC">
        <w:rPr>
          <w:rFonts w:ascii="Arial" w:hAnsi="Arial" w:cs="Arial"/>
          <w:color w:val="FF0000"/>
          <w:sz w:val="16"/>
          <w:szCs w:val="16"/>
        </w:rPr>
        <w:t>®</w:t>
      </w:r>
      <w:r w:rsidR="006C7BCC" w:rsidRPr="006C7BCC">
        <w:rPr>
          <w:rFonts w:ascii="Arial" w:hAnsi="Arial" w:cs="Arial"/>
          <w:color w:val="FF0000"/>
          <w:sz w:val="20"/>
          <w:szCs w:val="20"/>
        </w:rPr>
        <w:t xml:space="preserve"> como balizador de suas práticas</w:t>
      </w:r>
      <w:r w:rsidR="006C7BCC">
        <w:rPr>
          <w:rFonts w:ascii="Arial" w:hAnsi="Arial" w:cs="Arial"/>
          <w:sz w:val="20"/>
          <w:szCs w:val="20"/>
        </w:rPr>
        <w:t>.</w:t>
      </w:r>
    </w:p>
    <w:p w:rsidR="003560EC" w:rsidRPr="00A865B8" w:rsidRDefault="007912CA" w:rsidP="003560EC">
      <w:pPr>
        <w:autoSpaceDE w:val="0"/>
        <w:autoSpaceDN w:val="0"/>
        <w:adjustRightInd w:val="0"/>
        <w:spacing w:after="120" w:line="240" w:lineRule="auto"/>
        <w:jc w:val="both"/>
        <w:rPr>
          <w:rFonts w:ascii="Arial" w:hAnsi="Arial" w:cs="Arial"/>
          <w:color w:val="000000"/>
          <w:sz w:val="20"/>
          <w:szCs w:val="20"/>
        </w:rPr>
      </w:pPr>
      <w:r w:rsidRPr="00706065">
        <w:rPr>
          <w:rFonts w:ascii="Arial" w:hAnsi="Arial" w:cs="Arial"/>
          <w:sz w:val="20"/>
          <w:szCs w:val="20"/>
        </w:rPr>
        <w:t xml:space="preserve">A </w:t>
      </w:r>
      <w:r w:rsidR="003560EC" w:rsidRPr="00706065">
        <w:rPr>
          <w:rFonts w:ascii="Arial" w:hAnsi="Arial" w:cs="Arial"/>
          <w:sz w:val="20"/>
          <w:szCs w:val="20"/>
        </w:rPr>
        <w:t>MN</w:t>
      </w:r>
      <w:r w:rsidRPr="00706065">
        <w:rPr>
          <w:rFonts w:ascii="Arial" w:hAnsi="Arial" w:cs="Arial"/>
          <w:sz w:val="20"/>
          <w:szCs w:val="20"/>
        </w:rPr>
        <w:t xml:space="preserve"> caracteriza-se pela prestação de serviços na região Norte da capital paulista e </w:t>
      </w:r>
      <w:r w:rsidR="00EF1794" w:rsidRPr="00706065">
        <w:rPr>
          <w:rFonts w:ascii="Arial" w:hAnsi="Arial" w:cs="Arial"/>
          <w:sz w:val="20"/>
          <w:szCs w:val="20"/>
        </w:rPr>
        <w:t xml:space="preserve">em </w:t>
      </w:r>
      <w:r w:rsidRPr="00706065">
        <w:rPr>
          <w:rFonts w:ascii="Arial" w:hAnsi="Arial" w:cs="Arial"/>
          <w:sz w:val="20"/>
          <w:szCs w:val="20"/>
        </w:rPr>
        <w:t xml:space="preserve">outros 13 municípios </w:t>
      </w:r>
      <w:r w:rsidR="00CF1DBC" w:rsidRPr="00CF1DBC">
        <w:rPr>
          <w:rFonts w:ascii="Arial" w:hAnsi="Arial" w:cs="Arial"/>
          <w:color w:val="FF0000"/>
          <w:sz w:val="20"/>
          <w:szCs w:val="20"/>
        </w:rPr>
        <w:t xml:space="preserve">da região metropolitana de São Paulo </w:t>
      </w:r>
      <w:r w:rsidRPr="00CF1DBC">
        <w:rPr>
          <w:rFonts w:ascii="Arial" w:hAnsi="Arial" w:cs="Arial"/>
          <w:strike/>
          <w:sz w:val="20"/>
          <w:szCs w:val="20"/>
        </w:rPr>
        <w:t>do Estado de São Paulo</w:t>
      </w:r>
      <w:r w:rsidR="00CF1DBC">
        <w:rPr>
          <w:rFonts w:ascii="Arial" w:hAnsi="Arial" w:cs="Arial"/>
          <w:sz w:val="20"/>
          <w:szCs w:val="20"/>
        </w:rPr>
        <w:t xml:space="preserve">. </w:t>
      </w:r>
      <w:r w:rsidR="00CF1DBC" w:rsidRPr="00CF1DBC">
        <w:rPr>
          <w:rFonts w:ascii="Arial" w:hAnsi="Arial" w:cs="Arial"/>
          <w:color w:val="FF0000"/>
          <w:sz w:val="20"/>
          <w:szCs w:val="20"/>
        </w:rPr>
        <w:t>Atende</w:t>
      </w:r>
      <w:r w:rsidR="003560EC" w:rsidRPr="00706065">
        <w:rPr>
          <w:rFonts w:ascii="Arial" w:hAnsi="Arial" w:cs="Arial"/>
          <w:sz w:val="20"/>
          <w:szCs w:val="20"/>
        </w:rPr>
        <w:t xml:space="preserve"> </w:t>
      </w:r>
      <w:r w:rsidR="00A95BDC" w:rsidRPr="00CF1DBC">
        <w:rPr>
          <w:rFonts w:ascii="Arial" w:hAnsi="Arial" w:cs="Arial"/>
          <w:strike/>
          <w:sz w:val="20"/>
          <w:szCs w:val="20"/>
        </w:rPr>
        <w:t>atendendo</w:t>
      </w:r>
      <w:r w:rsidR="00A95BDC" w:rsidRPr="00706065">
        <w:rPr>
          <w:rFonts w:ascii="Arial" w:hAnsi="Arial" w:cs="Arial"/>
          <w:sz w:val="20"/>
          <w:szCs w:val="20"/>
        </w:rPr>
        <w:t xml:space="preserve"> </w:t>
      </w:r>
      <w:proofErr w:type="gramStart"/>
      <w:r w:rsidR="003560EC" w:rsidRPr="00706065">
        <w:rPr>
          <w:rFonts w:ascii="Arial" w:hAnsi="Arial" w:cs="Arial"/>
          <w:sz w:val="20"/>
          <w:szCs w:val="20"/>
          <w:highlight w:val="yellow"/>
        </w:rPr>
        <w:t>3</w:t>
      </w:r>
      <w:proofErr w:type="gramEnd"/>
      <w:r w:rsidR="003560EC" w:rsidRPr="00706065">
        <w:rPr>
          <w:rFonts w:ascii="Arial" w:hAnsi="Arial" w:cs="Arial"/>
          <w:sz w:val="20"/>
          <w:szCs w:val="20"/>
        </w:rPr>
        <w:t xml:space="preserve"> milhões de clientes, que representa cerca de </w:t>
      </w:r>
      <w:r w:rsidR="003560EC" w:rsidRPr="00706065">
        <w:rPr>
          <w:rFonts w:ascii="Arial" w:hAnsi="Arial" w:cs="Arial"/>
          <w:sz w:val="20"/>
          <w:szCs w:val="20"/>
          <w:highlight w:val="yellow"/>
        </w:rPr>
        <w:t>11%</w:t>
      </w:r>
      <w:r w:rsidR="003560EC" w:rsidRPr="00706065">
        <w:rPr>
          <w:rFonts w:ascii="Arial" w:hAnsi="Arial" w:cs="Arial"/>
          <w:sz w:val="20"/>
          <w:szCs w:val="20"/>
        </w:rPr>
        <w:t xml:space="preserve"> do total de clientes da Sabesp, </w:t>
      </w:r>
      <w:r w:rsidR="003560EC" w:rsidRPr="00CF1DBC">
        <w:rPr>
          <w:rFonts w:ascii="Arial" w:hAnsi="Arial" w:cs="Arial"/>
          <w:strike/>
          <w:sz w:val="20"/>
          <w:szCs w:val="20"/>
        </w:rPr>
        <w:t xml:space="preserve">a maioria com perfil urbano </w:t>
      </w:r>
      <w:r w:rsidR="003560EC" w:rsidRPr="00CF1DBC">
        <w:rPr>
          <w:rFonts w:ascii="Arial" w:hAnsi="Arial" w:cs="Arial"/>
          <w:strike/>
          <w:color w:val="000000"/>
          <w:sz w:val="20"/>
          <w:szCs w:val="20"/>
        </w:rPr>
        <w:t>e dentro de uma região</w:t>
      </w:r>
      <w:r w:rsidR="003560EC" w:rsidRPr="00A865B8">
        <w:rPr>
          <w:rFonts w:ascii="Arial" w:hAnsi="Arial" w:cs="Arial"/>
          <w:color w:val="000000"/>
          <w:sz w:val="20"/>
          <w:szCs w:val="20"/>
        </w:rPr>
        <w:t xml:space="preserve"> </w:t>
      </w:r>
      <w:r w:rsidR="00CF1DBC">
        <w:rPr>
          <w:rFonts w:ascii="Arial" w:hAnsi="Arial" w:cs="Arial"/>
          <w:color w:val="000000"/>
          <w:sz w:val="20"/>
          <w:szCs w:val="20"/>
        </w:rPr>
        <w:t xml:space="preserve">possui </w:t>
      </w:r>
      <w:r w:rsidR="003560EC" w:rsidRPr="00A865B8">
        <w:rPr>
          <w:rFonts w:ascii="Arial" w:hAnsi="Arial" w:cs="Arial"/>
          <w:color w:val="000000"/>
          <w:sz w:val="20"/>
          <w:szCs w:val="20"/>
        </w:rPr>
        <w:t xml:space="preserve">100% </w:t>
      </w:r>
      <w:r w:rsidR="00CF1DBC">
        <w:rPr>
          <w:rFonts w:ascii="Arial" w:hAnsi="Arial" w:cs="Arial"/>
          <w:color w:val="000000"/>
          <w:sz w:val="20"/>
          <w:szCs w:val="20"/>
        </w:rPr>
        <w:t xml:space="preserve">de </w:t>
      </w:r>
      <w:r w:rsidR="003560EC" w:rsidRPr="00CF1DBC">
        <w:rPr>
          <w:rFonts w:ascii="Arial" w:hAnsi="Arial" w:cs="Arial"/>
          <w:color w:val="FF0000"/>
          <w:sz w:val="20"/>
          <w:szCs w:val="20"/>
        </w:rPr>
        <w:t>cobert</w:t>
      </w:r>
      <w:r w:rsidR="00CF1DBC" w:rsidRPr="00CF1DBC">
        <w:rPr>
          <w:rFonts w:ascii="Arial" w:hAnsi="Arial" w:cs="Arial"/>
          <w:color w:val="FF0000"/>
          <w:sz w:val="20"/>
          <w:szCs w:val="20"/>
        </w:rPr>
        <w:t xml:space="preserve">ura em </w:t>
      </w:r>
      <w:r w:rsidR="003560EC" w:rsidRPr="00A865B8">
        <w:rPr>
          <w:rFonts w:ascii="Arial" w:hAnsi="Arial" w:cs="Arial"/>
          <w:color w:val="000000"/>
          <w:sz w:val="20"/>
          <w:szCs w:val="20"/>
        </w:rPr>
        <w:t xml:space="preserve">rede de distribuição de água e </w:t>
      </w:r>
      <w:r w:rsidR="003560EC" w:rsidRPr="00A865B8">
        <w:rPr>
          <w:rFonts w:ascii="Arial" w:hAnsi="Arial" w:cs="Arial"/>
          <w:color w:val="000000"/>
          <w:sz w:val="20"/>
          <w:szCs w:val="20"/>
          <w:highlight w:val="yellow"/>
        </w:rPr>
        <w:t>91,10</w:t>
      </w:r>
      <w:r w:rsidR="003560EC" w:rsidRPr="00A865B8">
        <w:rPr>
          <w:rFonts w:ascii="Arial" w:hAnsi="Arial" w:cs="Arial"/>
          <w:color w:val="000000"/>
          <w:sz w:val="20"/>
          <w:szCs w:val="20"/>
        </w:rPr>
        <w:t xml:space="preserve">% por rede de esgoto. </w:t>
      </w:r>
    </w:p>
    <w:p w:rsidR="003B4609" w:rsidRPr="00F65A6B" w:rsidRDefault="00806ECE" w:rsidP="00876A73">
      <w:pPr>
        <w:suppressAutoHyphens/>
        <w:autoSpaceDE w:val="0"/>
        <w:autoSpaceDN w:val="0"/>
        <w:adjustRightInd w:val="0"/>
        <w:spacing w:after="120" w:line="240" w:lineRule="auto"/>
        <w:textAlignment w:val="center"/>
        <w:rPr>
          <w:rFonts w:ascii="Arial" w:hAnsi="Arial" w:cs="Arial"/>
          <w:b/>
          <w:color w:val="000000"/>
          <w:sz w:val="20"/>
          <w:szCs w:val="20"/>
        </w:rPr>
      </w:pPr>
      <w:r w:rsidRPr="00876981">
        <w:rPr>
          <w:rFonts w:ascii="Arial" w:hAnsi="Arial" w:cs="Arial"/>
          <w:b/>
          <w:caps/>
          <w:color w:val="E36C0A" w:themeColor="accent6" w:themeShade="BF"/>
          <w:sz w:val="20"/>
          <w:szCs w:val="20"/>
        </w:rPr>
        <w:t>3.1. Imagem e conhecimento de mercado</w:t>
      </w:r>
      <w:r w:rsidR="003B4609" w:rsidRPr="00F65A6B">
        <w:rPr>
          <w:rFonts w:ascii="Arial" w:hAnsi="Arial" w:cs="Arial"/>
          <w:b/>
          <w:color w:val="000000"/>
          <w:sz w:val="20"/>
          <w:szCs w:val="20"/>
        </w:rPr>
        <w:t xml:space="preserve">                                      </w:t>
      </w:r>
    </w:p>
    <w:p w:rsidR="003B4609" w:rsidRPr="00876981" w:rsidRDefault="003B4609" w:rsidP="00876A73">
      <w:pPr>
        <w:suppressAutoHyphens/>
        <w:autoSpaceDE w:val="0"/>
        <w:autoSpaceDN w:val="0"/>
        <w:adjustRightInd w:val="0"/>
        <w:spacing w:after="120" w:line="240" w:lineRule="auto"/>
        <w:textAlignment w:val="center"/>
        <w:rPr>
          <w:rFonts w:ascii="Arial" w:hAnsi="Arial" w:cs="Arial"/>
          <w:b/>
          <w:bCs/>
          <w:color w:val="E36C0A" w:themeColor="accent6" w:themeShade="BF"/>
          <w:sz w:val="20"/>
          <w:szCs w:val="20"/>
        </w:rPr>
      </w:pPr>
      <w:r w:rsidRPr="00876981">
        <w:rPr>
          <w:rFonts w:ascii="Arial" w:hAnsi="Arial" w:cs="Arial"/>
          <w:b/>
          <w:bCs/>
          <w:color w:val="E36C0A" w:themeColor="accent6" w:themeShade="BF"/>
          <w:sz w:val="20"/>
          <w:szCs w:val="20"/>
        </w:rPr>
        <w:t>a) Segmentação do mercado</w:t>
      </w:r>
    </w:p>
    <w:p w:rsidR="00CF53FC" w:rsidRDefault="00A865B8" w:rsidP="00876A73">
      <w:pPr>
        <w:autoSpaceDE w:val="0"/>
        <w:autoSpaceDN w:val="0"/>
        <w:adjustRightInd w:val="0"/>
        <w:spacing w:after="120" w:line="240" w:lineRule="auto"/>
        <w:jc w:val="both"/>
        <w:rPr>
          <w:rFonts w:ascii="Arial" w:hAnsi="Arial" w:cs="Arial"/>
          <w:sz w:val="20"/>
          <w:szCs w:val="20"/>
        </w:rPr>
      </w:pPr>
      <w:r w:rsidRPr="00FF0907">
        <w:rPr>
          <w:rFonts w:ascii="Arial" w:hAnsi="Arial" w:cs="Arial"/>
          <w:color w:val="000000"/>
          <w:sz w:val="20"/>
          <w:szCs w:val="20"/>
        </w:rPr>
        <w:t xml:space="preserve">O mercado de atuação da MN </w:t>
      </w:r>
      <w:r w:rsidRPr="0080353D">
        <w:rPr>
          <w:rFonts w:ascii="Arial" w:hAnsi="Arial" w:cs="Arial"/>
          <w:sz w:val="20"/>
          <w:szCs w:val="20"/>
        </w:rPr>
        <w:t xml:space="preserve">é definido </w:t>
      </w:r>
      <w:proofErr w:type="gramStart"/>
      <w:r w:rsidR="002B7820" w:rsidRPr="00267B91">
        <w:rPr>
          <w:rFonts w:ascii="Arial" w:hAnsi="Arial" w:cs="Arial"/>
          <w:strike/>
          <w:color w:val="FF0000"/>
          <w:sz w:val="20"/>
          <w:szCs w:val="20"/>
        </w:rPr>
        <w:t>corporativamente</w:t>
      </w:r>
      <w:r w:rsidR="00267B91" w:rsidRPr="00267B91">
        <w:rPr>
          <w:rFonts w:ascii="Arial" w:hAnsi="Arial" w:cs="Arial"/>
          <w:color w:val="FF0000"/>
          <w:sz w:val="20"/>
          <w:szCs w:val="20"/>
        </w:rPr>
        <w:t>(</w:t>
      </w:r>
      <w:proofErr w:type="gramEnd"/>
      <w:r w:rsidR="00267B91" w:rsidRPr="0085073B">
        <w:rPr>
          <w:rFonts w:ascii="Arial" w:hAnsi="Arial" w:cs="Arial"/>
          <w:color w:val="FF0000"/>
          <w:sz w:val="16"/>
          <w:szCs w:val="16"/>
        </w:rPr>
        <w:t>é importante citar que é corporativo?</w:t>
      </w:r>
      <w:r w:rsidR="00267B91" w:rsidRPr="00267B91">
        <w:rPr>
          <w:rFonts w:ascii="Arial" w:hAnsi="Arial" w:cs="Arial"/>
          <w:color w:val="FF0000"/>
          <w:sz w:val="20"/>
          <w:szCs w:val="20"/>
        </w:rPr>
        <w:t>)</w:t>
      </w:r>
      <w:r w:rsidR="002B7820" w:rsidRPr="00267B91">
        <w:rPr>
          <w:rFonts w:ascii="Arial" w:hAnsi="Arial" w:cs="Arial"/>
          <w:color w:val="FF0000"/>
          <w:sz w:val="20"/>
          <w:szCs w:val="20"/>
        </w:rPr>
        <w:t xml:space="preserve"> </w:t>
      </w:r>
      <w:r w:rsidR="002B7820" w:rsidRPr="0080353D">
        <w:rPr>
          <w:rFonts w:ascii="Arial" w:hAnsi="Arial" w:cs="Arial"/>
          <w:sz w:val="20"/>
          <w:szCs w:val="20"/>
        </w:rPr>
        <w:t>com base na regionalização das Bacias Hidrográficas conforme Política Institucional – PI 0001</w:t>
      </w:r>
      <w:r w:rsidRPr="0080353D">
        <w:rPr>
          <w:rFonts w:ascii="Arial" w:hAnsi="Arial" w:cs="Arial"/>
          <w:sz w:val="20"/>
          <w:szCs w:val="20"/>
        </w:rPr>
        <w:t xml:space="preserve"> (d_1996)</w:t>
      </w:r>
      <w:r w:rsidR="006B7948" w:rsidRPr="0080353D">
        <w:rPr>
          <w:rFonts w:ascii="Arial" w:hAnsi="Arial" w:cs="Arial"/>
          <w:sz w:val="20"/>
          <w:szCs w:val="20"/>
        </w:rPr>
        <w:t xml:space="preserve">. </w:t>
      </w:r>
      <w:r w:rsidR="008C10C9" w:rsidRPr="0080353D">
        <w:rPr>
          <w:rFonts w:ascii="Arial" w:hAnsi="Arial" w:cs="Arial"/>
          <w:sz w:val="20"/>
          <w:szCs w:val="20"/>
        </w:rPr>
        <w:t>Sua</w:t>
      </w:r>
      <w:r w:rsidR="006B7948" w:rsidRPr="0080353D">
        <w:rPr>
          <w:rFonts w:ascii="Arial" w:hAnsi="Arial" w:cs="Arial"/>
          <w:sz w:val="20"/>
          <w:szCs w:val="20"/>
        </w:rPr>
        <w:t xml:space="preserve"> segmentação </w:t>
      </w:r>
      <w:r w:rsidR="00597CDD" w:rsidRPr="0080353D">
        <w:rPr>
          <w:rFonts w:ascii="Arial" w:hAnsi="Arial" w:cs="Arial"/>
          <w:sz w:val="20"/>
          <w:szCs w:val="20"/>
        </w:rPr>
        <w:t>é feita</w:t>
      </w:r>
      <w:r w:rsidR="00882745" w:rsidRPr="0080353D">
        <w:rPr>
          <w:rFonts w:ascii="Arial" w:hAnsi="Arial" w:cs="Arial"/>
          <w:sz w:val="20"/>
          <w:szCs w:val="20"/>
        </w:rPr>
        <w:t xml:space="preserve"> com vistas à satisfação dos clientes e desenvolvimento sustentável</w:t>
      </w:r>
      <w:r w:rsidR="008C10C9" w:rsidRPr="0080353D">
        <w:rPr>
          <w:rFonts w:ascii="Arial" w:hAnsi="Arial" w:cs="Arial"/>
          <w:sz w:val="20"/>
          <w:szCs w:val="20"/>
        </w:rPr>
        <w:t>, em consonância às estratégias da Sabesp. Os</w:t>
      </w:r>
      <w:r w:rsidR="00882745" w:rsidRPr="0080353D">
        <w:rPr>
          <w:rFonts w:ascii="Arial" w:hAnsi="Arial" w:cs="Arial"/>
          <w:sz w:val="20"/>
          <w:szCs w:val="20"/>
        </w:rPr>
        <w:t xml:space="preserve"> critério</w:t>
      </w:r>
      <w:r w:rsidR="008C10C9" w:rsidRPr="0080353D">
        <w:rPr>
          <w:rFonts w:ascii="Arial" w:hAnsi="Arial" w:cs="Arial"/>
          <w:sz w:val="20"/>
          <w:szCs w:val="20"/>
        </w:rPr>
        <w:t>s para segmentação</w:t>
      </w:r>
      <w:r w:rsidR="0080353D" w:rsidRPr="0080353D">
        <w:rPr>
          <w:rFonts w:ascii="Arial" w:hAnsi="Arial" w:cs="Arial"/>
          <w:sz w:val="20"/>
          <w:szCs w:val="20"/>
        </w:rPr>
        <w:t xml:space="preserve"> </w:t>
      </w:r>
      <w:r w:rsidR="0080353D" w:rsidRPr="00CF53FC">
        <w:rPr>
          <w:rFonts w:ascii="Arial" w:hAnsi="Arial" w:cs="Arial"/>
          <w:strike/>
          <w:sz w:val="20"/>
          <w:szCs w:val="20"/>
        </w:rPr>
        <w:t>seguem</w:t>
      </w:r>
      <w:r w:rsidR="0080353D" w:rsidRPr="0080353D">
        <w:rPr>
          <w:rFonts w:ascii="Arial" w:hAnsi="Arial" w:cs="Arial"/>
          <w:sz w:val="20"/>
          <w:szCs w:val="20"/>
        </w:rPr>
        <w:t xml:space="preserve"> </w:t>
      </w:r>
      <w:r w:rsidR="00CF53FC" w:rsidRPr="00CF53FC">
        <w:rPr>
          <w:rFonts w:ascii="Arial" w:hAnsi="Arial" w:cs="Arial"/>
          <w:color w:val="FF0000"/>
          <w:sz w:val="20"/>
          <w:szCs w:val="20"/>
        </w:rPr>
        <w:t>atendem a</w:t>
      </w:r>
      <w:r w:rsidR="0080353D" w:rsidRPr="00CF53FC">
        <w:rPr>
          <w:rFonts w:ascii="Arial" w:hAnsi="Arial" w:cs="Arial"/>
          <w:color w:val="FF0000"/>
          <w:sz w:val="20"/>
          <w:szCs w:val="20"/>
        </w:rPr>
        <w:t xml:space="preserve">o </w:t>
      </w:r>
      <w:r w:rsidR="0080353D" w:rsidRPr="0080353D">
        <w:rPr>
          <w:rFonts w:ascii="Arial" w:hAnsi="Arial" w:cs="Arial"/>
          <w:sz w:val="20"/>
          <w:szCs w:val="20"/>
        </w:rPr>
        <w:t xml:space="preserve">Decreto Estadual 41.446/96 (d_1996) e Procedimento das Relações com Clientes PO-MR-0054 </w:t>
      </w:r>
      <w:r w:rsidR="0080353D" w:rsidRPr="006C7BCC">
        <w:rPr>
          <w:rFonts w:ascii="Arial" w:hAnsi="Arial" w:cs="Arial"/>
          <w:color w:val="FF0000"/>
          <w:sz w:val="20"/>
          <w:szCs w:val="20"/>
        </w:rPr>
        <w:t>(d_</w:t>
      </w:r>
      <w:proofErr w:type="gramStart"/>
      <w:r w:rsidR="00E80848" w:rsidRPr="006C7BCC">
        <w:rPr>
          <w:rFonts w:ascii="Arial" w:hAnsi="Arial" w:cs="Arial"/>
          <w:color w:val="FF0000"/>
          <w:sz w:val="20"/>
          <w:szCs w:val="20"/>
        </w:rPr>
        <w:t>??</w:t>
      </w:r>
      <w:proofErr w:type="gramEnd"/>
      <w:r w:rsidR="0080353D" w:rsidRPr="006C7BCC">
        <w:rPr>
          <w:rFonts w:ascii="Arial" w:hAnsi="Arial" w:cs="Arial"/>
          <w:color w:val="FF0000"/>
          <w:sz w:val="20"/>
          <w:szCs w:val="20"/>
        </w:rPr>
        <w:t>)</w:t>
      </w:r>
      <w:r w:rsidR="00CF53FC">
        <w:rPr>
          <w:rFonts w:ascii="Arial" w:hAnsi="Arial" w:cs="Arial"/>
          <w:color w:val="FF0000"/>
          <w:sz w:val="20"/>
          <w:szCs w:val="20"/>
        </w:rPr>
        <w:t xml:space="preserve"> e levam em consideração </w:t>
      </w:r>
      <w:r w:rsidR="0080353D" w:rsidRPr="00CF53FC">
        <w:rPr>
          <w:rFonts w:ascii="Arial" w:hAnsi="Arial" w:cs="Arial"/>
          <w:strike/>
          <w:sz w:val="20"/>
          <w:szCs w:val="20"/>
        </w:rPr>
        <w:t xml:space="preserve">e </w:t>
      </w:r>
      <w:r w:rsidR="00882745" w:rsidRPr="00CF53FC">
        <w:rPr>
          <w:rFonts w:ascii="Arial" w:hAnsi="Arial" w:cs="Arial"/>
          <w:strike/>
          <w:sz w:val="20"/>
          <w:szCs w:val="20"/>
        </w:rPr>
        <w:t>considera</w:t>
      </w:r>
      <w:r w:rsidR="008C10C9" w:rsidRPr="00CF53FC">
        <w:rPr>
          <w:rFonts w:ascii="Arial" w:hAnsi="Arial" w:cs="Arial"/>
          <w:strike/>
          <w:sz w:val="20"/>
          <w:szCs w:val="20"/>
        </w:rPr>
        <w:t>m</w:t>
      </w:r>
      <w:r w:rsidR="00882745" w:rsidRPr="00CF53FC">
        <w:rPr>
          <w:rFonts w:ascii="Arial" w:hAnsi="Arial" w:cs="Arial"/>
          <w:sz w:val="20"/>
          <w:szCs w:val="20"/>
        </w:rPr>
        <w:t xml:space="preserve"> </w:t>
      </w:r>
      <w:r w:rsidR="00882745" w:rsidRPr="0080353D">
        <w:rPr>
          <w:rFonts w:ascii="Arial" w:hAnsi="Arial" w:cs="Arial"/>
          <w:sz w:val="20"/>
          <w:szCs w:val="20"/>
        </w:rPr>
        <w:t xml:space="preserve">as </w:t>
      </w:r>
      <w:r w:rsidR="007E2A54" w:rsidRPr="0080353D">
        <w:rPr>
          <w:rFonts w:ascii="Arial" w:hAnsi="Arial" w:cs="Arial"/>
          <w:sz w:val="20"/>
          <w:szCs w:val="20"/>
        </w:rPr>
        <w:t>características de demanda</w:t>
      </w:r>
      <w:r w:rsidR="00882745" w:rsidRPr="0080353D">
        <w:rPr>
          <w:rFonts w:ascii="Arial" w:hAnsi="Arial" w:cs="Arial"/>
          <w:sz w:val="20"/>
          <w:szCs w:val="20"/>
        </w:rPr>
        <w:t xml:space="preserve">, </w:t>
      </w:r>
      <w:r w:rsidR="007E2A54" w:rsidRPr="0080353D">
        <w:rPr>
          <w:rFonts w:ascii="Arial" w:hAnsi="Arial" w:cs="Arial"/>
          <w:sz w:val="20"/>
          <w:szCs w:val="20"/>
        </w:rPr>
        <w:t>consumo e condições socioeconômicas</w:t>
      </w:r>
      <w:r w:rsidR="006B7948" w:rsidRPr="0080353D">
        <w:rPr>
          <w:rFonts w:ascii="Arial" w:hAnsi="Arial" w:cs="Arial"/>
          <w:sz w:val="20"/>
          <w:szCs w:val="20"/>
        </w:rPr>
        <w:t xml:space="preserve"> dos </w:t>
      </w:r>
      <w:r w:rsidR="008C10C9" w:rsidRPr="0080353D">
        <w:rPr>
          <w:rFonts w:ascii="Arial" w:hAnsi="Arial" w:cs="Arial"/>
          <w:sz w:val="20"/>
          <w:szCs w:val="20"/>
        </w:rPr>
        <w:t>clientes</w:t>
      </w:r>
      <w:r w:rsidR="00CF53FC">
        <w:rPr>
          <w:rFonts w:ascii="Arial" w:hAnsi="Arial" w:cs="Arial"/>
          <w:sz w:val="20"/>
          <w:szCs w:val="20"/>
        </w:rPr>
        <w:t xml:space="preserve">. </w:t>
      </w:r>
    </w:p>
    <w:p w:rsidR="00E53647" w:rsidRPr="005F0EC0" w:rsidRDefault="00CF53FC" w:rsidP="00096422">
      <w:pPr>
        <w:autoSpaceDE w:val="0"/>
        <w:autoSpaceDN w:val="0"/>
        <w:adjustRightInd w:val="0"/>
        <w:spacing w:after="120" w:line="240" w:lineRule="auto"/>
        <w:jc w:val="both"/>
        <w:rPr>
          <w:rFonts w:ascii="Arial" w:hAnsi="Arial" w:cs="Arial"/>
          <w:color w:val="FF0000"/>
          <w:sz w:val="20"/>
          <w:szCs w:val="20"/>
        </w:rPr>
      </w:pPr>
      <w:r>
        <w:rPr>
          <w:rFonts w:ascii="Arial" w:hAnsi="Arial" w:cs="Arial"/>
          <w:sz w:val="20"/>
          <w:szCs w:val="20"/>
        </w:rPr>
        <w:t xml:space="preserve">Os clientes são </w:t>
      </w:r>
      <w:r w:rsidR="006B7948" w:rsidRPr="0080353D">
        <w:rPr>
          <w:rFonts w:ascii="Arial" w:hAnsi="Arial" w:cs="Arial"/>
          <w:sz w:val="20"/>
          <w:szCs w:val="20"/>
        </w:rPr>
        <w:t>classificados por</w:t>
      </w:r>
      <w:r w:rsidR="00096422">
        <w:rPr>
          <w:rFonts w:ascii="Arial" w:hAnsi="Arial" w:cs="Arial"/>
          <w:sz w:val="20"/>
          <w:szCs w:val="20"/>
        </w:rPr>
        <w:t xml:space="preserve"> </w:t>
      </w:r>
      <w:r w:rsidR="006B7948" w:rsidRPr="00CF53FC">
        <w:rPr>
          <w:rFonts w:ascii="Arial" w:hAnsi="Arial" w:cs="Arial"/>
          <w:sz w:val="20"/>
          <w:szCs w:val="20"/>
        </w:rPr>
        <w:t>categoria de uso</w:t>
      </w:r>
      <w:r w:rsidR="00315785" w:rsidRPr="00CF53FC">
        <w:rPr>
          <w:rFonts w:ascii="Arial" w:hAnsi="Arial" w:cs="Arial"/>
          <w:sz w:val="20"/>
          <w:szCs w:val="20"/>
        </w:rPr>
        <w:t xml:space="preserve"> (residencial, comercial, industrial e pública), porte</w:t>
      </w:r>
      <w:r w:rsidR="0080353D" w:rsidRPr="00CF53FC">
        <w:rPr>
          <w:rFonts w:ascii="Arial" w:hAnsi="Arial" w:cs="Arial"/>
          <w:sz w:val="20"/>
          <w:szCs w:val="20"/>
        </w:rPr>
        <w:t xml:space="preserve"> (rol comum e grandes consumidores) </w:t>
      </w:r>
      <w:r w:rsidR="00096422">
        <w:rPr>
          <w:rFonts w:ascii="Arial" w:hAnsi="Arial" w:cs="Arial"/>
          <w:sz w:val="20"/>
          <w:szCs w:val="20"/>
        </w:rPr>
        <w:t xml:space="preserve">e </w:t>
      </w:r>
      <w:r w:rsidR="0080353D" w:rsidRPr="005F0EC0">
        <w:rPr>
          <w:rFonts w:ascii="Arial" w:hAnsi="Arial" w:cs="Arial"/>
          <w:sz w:val="20"/>
          <w:szCs w:val="20"/>
        </w:rPr>
        <w:t xml:space="preserve">tipo de tarifa conforme </w:t>
      </w:r>
      <w:r w:rsidR="00E53647" w:rsidRPr="005F0EC0">
        <w:rPr>
          <w:rFonts w:ascii="Arial" w:hAnsi="Arial" w:cs="Arial"/>
          <w:color w:val="FF0000"/>
          <w:sz w:val="20"/>
          <w:szCs w:val="20"/>
        </w:rPr>
        <w:t>(</w:t>
      </w:r>
      <w:r w:rsidR="0080353D" w:rsidRPr="005F0EC0">
        <w:rPr>
          <w:rFonts w:ascii="Arial" w:hAnsi="Arial" w:cs="Arial"/>
          <w:color w:val="FF0000"/>
          <w:sz w:val="20"/>
          <w:szCs w:val="20"/>
        </w:rPr>
        <w:t>fig. 3.1.</w:t>
      </w:r>
      <w:r w:rsidR="00E53647" w:rsidRPr="005F0EC0">
        <w:rPr>
          <w:rFonts w:ascii="Arial" w:hAnsi="Arial" w:cs="Arial"/>
          <w:color w:val="FF0000"/>
          <w:sz w:val="20"/>
          <w:szCs w:val="20"/>
        </w:rPr>
        <w:t>a</w:t>
      </w:r>
      <w:r w:rsidR="005F0EC0" w:rsidRPr="005F0EC0">
        <w:rPr>
          <w:rFonts w:ascii="Arial" w:hAnsi="Arial" w:cs="Arial"/>
          <w:color w:val="FF0000"/>
          <w:sz w:val="20"/>
          <w:szCs w:val="20"/>
        </w:rPr>
        <w:t xml:space="preserve"> </w:t>
      </w:r>
      <w:r w:rsidR="001117F3">
        <w:rPr>
          <w:rFonts w:ascii="Arial" w:hAnsi="Arial" w:cs="Arial"/>
          <w:color w:val="FF0000"/>
          <w:sz w:val="20"/>
          <w:szCs w:val="20"/>
        </w:rPr>
        <w:t>–</w:t>
      </w:r>
      <w:r w:rsidR="005F0EC0">
        <w:rPr>
          <w:rFonts w:ascii="Arial" w:hAnsi="Arial" w:cs="Arial"/>
          <w:color w:val="FF0000"/>
          <w:sz w:val="20"/>
          <w:szCs w:val="20"/>
        </w:rPr>
        <w:t xml:space="preserve"> </w:t>
      </w:r>
      <w:r w:rsidR="001117F3" w:rsidRPr="001117F3">
        <w:rPr>
          <w:rFonts w:ascii="Arial" w:hAnsi="Arial" w:cs="Arial"/>
          <w:color w:val="FF0000"/>
          <w:sz w:val="16"/>
          <w:szCs w:val="16"/>
        </w:rPr>
        <w:t>rever citação da figura</w:t>
      </w:r>
      <w:r w:rsidR="00E53647" w:rsidRPr="005F0EC0">
        <w:rPr>
          <w:rFonts w:ascii="Arial" w:hAnsi="Arial" w:cs="Arial"/>
          <w:color w:val="FF0000"/>
          <w:sz w:val="20"/>
          <w:szCs w:val="20"/>
        </w:rPr>
        <w:t>).</w:t>
      </w:r>
    </w:p>
    <w:p w:rsidR="00A57B3A" w:rsidRPr="001117F3" w:rsidRDefault="00A57B3A" w:rsidP="00A57B3A">
      <w:pPr>
        <w:autoSpaceDE w:val="0"/>
        <w:autoSpaceDN w:val="0"/>
        <w:adjustRightInd w:val="0"/>
        <w:spacing w:after="120" w:line="240" w:lineRule="auto"/>
        <w:jc w:val="both"/>
        <w:rPr>
          <w:rFonts w:ascii="Arial" w:hAnsi="Arial" w:cs="Arial"/>
          <w:color w:val="FF0000"/>
          <w:sz w:val="16"/>
          <w:szCs w:val="16"/>
        </w:rPr>
      </w:pPr>
      <w:r w:rsidRPr="00391EB1">
        <w:rPr>
          <w:rFonts w:ascii="Arial" w:hAnsi="Arial" w:cs="Arial"/>
          <w:color w:val="000000"/>
          <w:sz w:val="20"/>
          <w:szCs w:val="20"/>
        </w:rPr>
        <w:t xml:space="preserve">O Rol Comum compreende essencialmente a categoria residencial </w:t>
      </w:r>
      <w:r>
        <w:rPr>
          <w:rFonts w:ascii="Arial" w:hAnsi="Arial" w:cs="Arial"/>
          <w:color w:val="000000"/>
          <w:sz w:val="20"/>
          <w:szCs w:val="20"/>
        </w:rPr>
        <w:t>qu</w:t>
      </w:r>
      <w:r w:rsidRPr="00391EB1">
        <w:rPr>
          <w:rFonts w:ascii="Arial" w:hAnsi="Arial" w:cs="Arial"/>
          <w:color w:val="000000"/>
          <w:sz w:val="20"/>
          <w:szCs w:val="20"/>
        </w:rPr>
        <w:t xml:space="preserve">e representa </w:t>
      </w:r>
      <w:r w:rsidRPr="00113D06">
        <w:rPr>
          <w:rFonts w:ascii="Arial" w:hAnsi="Arial" w:cs="Arial"/>
          <w:color w:val="000000"/>
          <w:sz w:val="20"/>
          <w:szCs w:val="20"/>
          <w:highlight w:val="yellow"/>
        </w:rPr>
        <w:t>89,5%</w:t>
      </w:r>
      <w:r w:rsidRPr="00391EB1">
        <w:rPr>
          <w:rFonts w:ascii="Arial" w:hAnsi="Arial" w:cs="Arial"/>
          <w:color w:val="000000"/>
          <w:sz w:val="20"/>
          <w:szCs w:val="20"/>
        </w:rPr>
        <w:t xml:space="preserve"> dos clientes e </w:t>
      </w:r>
      <w:r w:rsidRPr="00113D06">
        <w:rPr>
          <w:rFonts w:ascii="Arial" w:hAnsi="Arial" w:cs="Arial"/>
          <w:color w:val="000000"/>
          <w:sz w:val="20"/>
          <w:szCs w:val="20"/>
          <w:highlight w:val="yellow"/>
        </w:rPr>
        <w:t>61%</w:t>
      </w:r>
      <w:r w:rsidRPr="00391EB1">
        <w:rPr>
          <w:rFonts w:ascii="Arial" w:hAnsi="Arial" w:cs="Arial"/>
          <w:color w:val="000000"/>
          <w:sz w:val="20"/>
          <w:szCs w:val="20"/>
        </w:rPr>
        <w:t xml:space="preserve"> do faturamento da MN.</w:t>
      </w:r>
      <w:r>
        <w:rPr>
          <w:rFonts w:ascii="Arial" w:hAnsi="Arial" w:cs="Arial"/>
          <w:color w:val="000000"/>
          <w:sz w:val="20"/>
          <w:szCs w:val="20"/>
        </w:rPr>
        <w:t xml:space="preserve"> </w:t>
      </w:r>
      <w:r w:rsidRPr="001117F3">
        <w:rPr>
          <w:rFonts w:ascii="Arial" w:hAnsi="Arial" w:cs="Arial"/>
          <w:color w:val="FF0000"/>
          <w:sz w:val="16"/>
          <w:szCs w:val="16"/>
        </w:rPr>
        <w:t xml:space="preserve">(adiantei este § pois acho que o rol comum pode ser citado antes de </w:t>
      </w:r>
      <w:proofErr w:type="spellStart"/>
      <w:r w:rsidRPr="001117F3">
        <w:rPr>
          <w:rFonts w:ascii="Arial" w:hAnsi="Arial" w:cs="Arial"/>
          <w:color w:val="FF0000"/>
          <w:sz w:val="16"/>
          <w:szCs w:val="16"/>
        </w:rPr>
        <w:t>gdes</w:t>
      </w:r>
      <w:proofErr w:type="spellEnd"/>
      <w:r w:rsidRPr="001117F3">
        <w:rPr>
          <w:rFonts w:ascii="Arial" w:hAnsi="Arial" w:cs="Arial"/>
          <w:color w:val="FF0000"/>
          <w:sz w:val="16"/>
          <w:szCs w:val="16"/>
        </w:rPr>
        <w:t xml:space="preserve"> consumidores pelo % de clientes dando ênfase nos </w:t>
      </w:r>
      <w:proofErr w:type="spellStart"/>
      <w:r w:rsidRPr="001117F3">
        <w:rPr>
          <w:rFonts w:ascii="Arial" w:hAnsi="Arial" w:cs="Arial"/>
          <w:color w:val="FF0000"/>
          <w:sz w:val="16"/>
          <w:szCs w:val="16"/>
        </w:rPr>
        <w:t>gdes</w:t>
      </w:r>
      <w:proofErr w:type="spellEnd"/>
      <w:r w:rsidRPr="001117F3">
        <w:rPr>
          <w:rFonts w:ascii="Arial" w:hAnsi="Arial" w:cs="Arial"/>
          <w:color w:val="FF0000"/>
          <w:sz w:val="16"/>
          <w:szCs w:val="16"/>
        </w:rPr>
        <w:t xml:space="preserve"> pela representatividade em consumo e valores</w:t>
      </w:r>
      <w:proofErr w:type="gramStart"/>
      <w:r w:rsidRPr="001117F3">
        <w:rPr>
          <w:rFonts w:ascii="Arial" w:hAnsi="Arial" w:cs="Arial"/>
          <w:color w:val="FF0000"/>
          <w:sz w:val="16"/>
          <w:szCs w:val="16"/>
        </w:rPr>
        <w:t>....</w:t>
      </w:r>
      <w:proofErr w:type="gramEnd"/>
      <w:r w:rsidRPr="001117F3">
        <w:rPr>
          <w:rFonts w:ascii="Arial" w:hAnsi="Arial" w:cs="Arial"/>
          <w:color w:val="FF0000"/>
          <w:sz w:val="16"/>
          <w:szCs w:val="16"/>
        </w:rPr>
        <w:t>)</w:t>
      </w:r>
    </w:p>
    <w:p w:rsidR="00032FD2" w:rsidRDefault="00032FD2" w:rsidP="00876A73">
      <w:pPr>
        <w:autoSpaceDE w:val="0"/>
        <w:autoSpaceDN w:val="0"/>
        <w:adjustRightInd w:val="0"/>
        <w:spacing w:after="120" w:line="240" w:lineRule="auto"/>
        <w:jc w:val="both"/>
        <w:rPr>
          <w:rFonts w:ascii="Arial" w:hAnsi="Arial" w:cs="Arial"/>
          <w:color w:val="000000"/>
          <w:sz w:val="20"/>
          <w:szCs w:val="20"/>
        </w:rPr>
      </w:pPr>
      <w:r>
        <w:rPr>
          <w:rFonts w:ascii="Arial" w:hAnsi="Arial" w:cs="Arial"/>
          <w:color w:val="000000"/>
          <w:sz w:val="20"/>
          <w:szCs w:val="20"/>
        </w:rPr>
        <w:t>Na segmentação por porte, d</w:t>
      </w:r>
      <w:r w:rsidR="00706065">
        <w:rPr>
          <w:rFonts w:ascii="Arial" w:hAnsi="Arial" w:cs="Arial"/>
          <w:color w:val="000000"/>
          <w:sz w:val="20"/>
          <w:szCs w:val="20"/>
        </w:rPr>
        <w:t xml:space="preserve">estacamos o </w:t>
      </w:r>
      <w:r>
        <w:rPr>
          <w:rFonts w:ascii="Arial" w:hAnsi="Arial" w:cs="Arial"/>
          <w:color w:val="000000"/>
          <w:sz w:val="20"/>
          <w:szCs w:val="20"/>
        </w:rPr>
        <w:t>rol</w:t>
      </w:r>
      <w:r w:rsidR="007934E1" w:rsidRPr="007934E1">
        <w:rPr>
          <w:rFonts w:ascii="Arial" w:hAnsi="Arial" w:cs="Arial"/>
          <w:color w:val="000000"/>
          <w:sz w:val="20"/>
          <w:szCs w:val="20"/>
        </w:rPr>
        <w:t xml:space="preserve"> </w:t>
      </w:r>
      <w:r>
        <w:rPr>
          <w:rFonts w:ascii="Arial" w:hAnsi="Arial" w:cs="Arial"/>
          <w:color w:val="000000"/>
          <w:sz w:val="20"/>
          <w:szCs w:val="20"/>
        </w:rPr>
        <w:t>de G</w:t>
      </w:r>
      <w:r w:rsidR="007934E1" w:rsidRPr="007934E1">
        <w:rPr>
          <w:rFonts w:ascii="Arial" w:hAnsi="Arial" w:cs="Arial"/>
          <w:color w:val="000000"/>
          <w:sz w:val="20"/>
          <w:szCs w:val="20"/>
        </w:rPr>
        <w:t>randes Consumidores</w:t>
      </w:r>
      <w:r w:rsidR="00020B27">
        <w:rPr>
          <w:rFonts w:ascii="Arial" w:hAnsi="Arial" w:cs="Arial"/>
          <w:color w:val="000000"/>
          <w:sz w:val="20"/>
          <w:szCs w:val="20"/>
        </w:rPr>
        <w:t xml:space="preserve"> co</w:t>
      </w:r>
      <w:r w:rsidR="00C637DB">
        <w:rPr>
          <w:rFonts w:ascii="Arial" w:hAnsi="Arial" w:cs="Arial"/>
          <w:color w:val="000000"/>
          <w:sz w:val="20"/>
          <w:szCs w:val="20"/>
        </w:rPr>
        <w:t xml:space="preserve">m </w:t>
      </w:r>
      <w:r>
        <w:rPr>
          <w:rFonts w:ascii="Arial" w:hAnsi="Arial" w:cs="Arial"/>
          <w:color w:val="000000"/>
          <w:sz w:val="20"/>
          <w:szCs w:val="20"/>
        </w:rPr>
        <w:t xml:space="preserve">características diferenciadas </w:t>
      </w:r>
      <w:r w:rsidR="00020B27">
        <w:rPr>
          <w:rFonts w:ascii="Arial" w:hAnsi="Arial" w:cs="Arial"/>
          <w:color w:val="000000"/>
          <w:sz w:val="20"/>
          <w:szCs w:val="20"/>
        </w:rPr>
        <w:t>como demanda de grande volume de água, busca por fornecedores alternativos, destinação adequada para os esgotos não domésticos devido à carga poluidora</w:t>
      </w:r>
      <w:r w:rsidR="00E80848">
        <w:rPr>
          <w:rFonts w:ascii="Arial" w:hAnsi="Arial" w:cs="Arial"/>
          <w:color w:val="000000"/>
          <w:sz w:val="20"/>
          <w:szCs w:val="20"/>
        </w:rPr>
        <w:t xml:space="preserve">, além da </w:t>
      </w:r>
      <w:r>
        <w:rPr>
          <w:rFonts w:ascii="Arial" w:hAnsi="Arial" w:cs="Arial"/>
          <w:color w:val="000000"/>
          <w:sz w:val="20"/>
          <w:szCs w:val="20"/>
        </w:rPr>
        <w:t>expressividade</w:t>
      </w:r>
      <w:r w:rsidR="00C637DB">
        <w:rPr>
          <w:rFonts w:ascii="Arial" w:hAnsi="Arial" w:cs="Arial"/>
          <w:color w:val="000000"/>
          <w:sz w:val="20"/>
          <w:szCs w:val="20"/>
        </w:rPr>
        <w:t xml:space="preserve"> no faturamento</w:t>
      </w:r>
      <w:r>
        <w:rPr>
          <w:rFonts w:ascii="Arial" w:hAnsi="Arial" w:cs="Arial"/>
          <w:color w:val="000000"/>
          <w:sz w:val="20"/>
          <w:szCs w:val="20"/>
        </w:rPr>
        <w:t xml:space="preserve"> </w:t>
      </w:r>
      <w:r w:rsidR="00C637DB">
        <w:rPr>
          <w:rFonts w:ascii="Arial" w:hAnsi="Arial" w:cs="Arial"/>
          <w:color w:val="000000"/>
          <w:sz w:val="20"/>
          <w:szCs w:val="20"/>
        </w:rPr>
        <w:t xml:space="preserve">com </w:t>
      </w:r>
      <w:r w:rsidR="00C637DB" w:rsidRPr="005436AD">
        <w:rPr>
          <w:rFonts w:ascii="Arial" w:hAnsi="Arial" w:cs="Arial"/>
          <w:color w:val="000000"/>
          <w:sz w:val="20"/>
          <w:szCs w:val="20"/>
        </w:rPr>
        <w:t>apenas 0,4 % do</w:t>
      </w:r>
      <w:r w:rsidR="00C637DB">
        <w:rPr>
          <w:rFonts w:ascii="Arial" w:hAnsi="Arial" w:cs="Arial"/>
          <w:color w:val="000000"/>
          <w:sz w:val="20"/>
          <w:szCs w:val="20"/>
        </w:rPr>
        <w:t xml:space="preserve"> total de clientes </w:t>
      </w:r>
      <w:r w:rsidR="007934E1" w:rsidRPr="005436AD">
        <w:rPr>
          <w:rFonts w:ascii="Arial" w:hAnsi="Arial" w:cs="Arial"/>
          <w:color w:val="000000"/>
          <w:sz w:val="20"/>
          <w:szCs w:val="20"/>
        </w:rPr>
        <w:t xml:space="preserve">representa </w:t>
      </w:r>
      <w:r w:rsidR="00BD60AF" w:rsidRPr="005436AD">
        <w:rPr>
          <w:rFonts w:ascii="Arial" w:hAnsi="Arial" w:cs="Arial"/>
          <w:color w:val="000000"/>
          <w:sz w:val="20"/>
          <w:szCs w:val="20"/>
        </w:rPr>
        <w:t>1</w:t>
      </w:r>
      <w:r w:rsidR="005436AD" w:rsidRPr="005436AD">
        <w:rPr>
          <w:rFonts w:ascii="Arial" w:hAnsi="Arial" w:cs="Arial"/>
          <w:color w:val="000000"/>
          <w:sz w:val="20"/>
          <w:szCs w:val="20"/>
        </w:rPr>
        <w:t>5</w:t>
      </w:r>
      <w:r w:rsidR="00BD60AF" w:rsidRPr="005436AD">
        <w:rPr>
          <w:rFonts w:ascii="Arial" w:hAnsi="Arial" w:cs="Arial"/>
          <w:color w:val="000000"/>
          <w:sz w:val="20"/>
          <w:szCs w:val="20"/>
        </w:rPr>
        <w:t xml:space="preserve">% do </w:t>
      </w:r>
      <w:r w:rsidR="00C637DB" w:rsidRPr="005436AD">
        <w:rPr>
          <w:rFonts w:ascii="Arial" w:hAnsi="Arial" w:cs="Arial"/>
          <w:color w:val="000000"/>
          <w:sz w:val="20"/>
          <w:szCs w:val="20"/>
        </w:rPr>
        <w:t>faturamento</w:t>
      </w:r>
      <w:r w:rsidR="00C637DB">
        <w:rPr>
          <w:rFonts w:ascii="Arial" w:hAnsi="Arial" w:cs="Arial"/>
          <w:color w:val="000000"/>
          <w:sz w:val="20"/>
          <w:szCs w:val="20"/>
        </w:rPr>
        <w:t xml:space="preserve"> da MN. </w:t>
      </w:r>
    </w:p>
    <w:p w:rsidR="009D247F" w:rsidRDefault="00E53647" w:rsidP="00876A73">
      <w:pPr>
        <w:autoSpaceDE w:val="0"/>
        <w:autoSpaceDN w:val="0"/>
        <w:adjustRightInd w:val="0"/>
        <w:spacing w:after="120" w:line="240" w:lineRule="auto"/>
        <w:jc w:val="both"/>
        <w:rPr>
          <w:rFonts w:ascii="Arial" w:hAnsi="Arial" w:cs="Arial"/>
          <w:sz w:val="20"/>
          <w:szCs w:val="20"/>
        </w:rPr>
      </w:pPr>
      <w:r>
        <w:rPr>
          <w:rFonts w:ascii="Arial" w:hAnsi="Arial" w:cs="Arial"/>
          <w:color w:val="000000"/>
          <w:sz w:val="20"/>
          <w:szCs w:val="20"/>
        </w:rPr>
        <w:t>Para este rol d</w:t>
      </w:r>
      <w:r w:rsidR="0004623A">
        <w:rPr>
          <w:rFonts w:ascii="Arial" w:hAnsi="Arial" w:cs="Arial"/>
          <w:color w:val="000000"/>
          <w:sz w:val="20"/>
          <w:szCs w:val="20"/>
        </w:rPr>
        <w:t xml:space="preserve">e clientes, </w:t>
      </w:r>
      <w:r w:rsidR="00BF0054">
        <w:rPr>
          <w:rFonts w:ascii="Arial" w:hAnsi="Arial" w:cs="Arial"/>
          <w:color w:val="000000"/>
          <w:sz w:val="20"/>
          <w:szCs w:val="20"/>
        </w:rPr>
        <w:t xml:space="preserve">tendo como critério o uso que os clientes fazem da água, </w:t>
      </w:r>
      <w:r>
        <w:rPr>
          <w:rFonts w:ascii="Arial" w:hAnsi="Arial" w:cs="Arial"/>
          <w:color w:val="000000"/>
          <w:sz w:val="20"/>
          <w:szCs w:val="20"/>
        </w:rPr>
        <w:t>a MN adoto</w:t>
      </w:r>
      <w:r w:rsidR="0004623A">
        <w:rPr>
          <w:rFonts w:ascii="Arial" w:hAnsi="Arial" w:cs="Arial"/>
          <w:color w:val="000000"/>
          <w:sz w:val="20"/>
          <w:szCs w:val="20"/>
        </w:rPr>
        <w:t xml:space="preserve">u a segmentação </w:t>
      </w:r>
      <w:r>
        <w:rPr>
          <w:rFonts w:ascii="Arial" w:hAnsi="Arial" w:cs="Arial"/>
          <w:sz w:val="20"/>
          <w:szCs w:val="20"/>
        </w:rPr>
        <w:t>por ramo de atividade</w:t>
      </w:r>
      <w:r w:rsidR="0004623A">
        <w:rPr>
          <w:rFonts w:ascii="Arial" w:hAnsi="Arial" w:cs="Arial"/>
          <w:sz w:val="20"/>
          <w:szCs w:val="20"/>
        </w:rPr>
        <w:t xml:space="preserve"> </w:t>
      </w:r>
      <w:r>
        <w:rPr>
          <w:rFonts w:ascii="Arial" w:hAnsi="Arial" w:cs="Arial"/>
          <w:sz w:val="20"/>
          <w:szCs w:val="20"/>
        </w:rPr>
        <w:t>associada à aplicação da metodologia de Inteligência de Mercado</w:t>
      </w:r>
      <w:r w:rsidR="009D247F">
        <w:rPr>
          <w:rFonts w:ascii="Arial" w:hAnsi="Arial" w:cs="Arial"/>
          <w:sz w:val="20"/>
          <w:szCs w:val="20"/>
        </w:rPr>
        <w:t xml:space="preserve"> (m_2009)</w:t>
      </w:r>
      <w:r>
        <w:rPr>
          <w:rFonts w:ascii="Arial" w:hAnsi="Arial" w:cs="Arial"/>
          <w:sz w:val="20"/>
          <w:szCs w:val="20"/>
        </w:rPr>
        <w:t xml:space="preserve"> </w:t>
      </w:r>
      <w:r w:rsidR="009D247F">
        <w:rPr>
          <w:rFonts w:ascii="Arial" w:hAnsi="Arial" w:cs="Arial"/>
          <w:sz w:val="20"/>
          <w:szCs w:val="20"/>
        </w:rPr>
        <w:t xml:space="preserve">- </w:t>
      </w:r>
      <w:r w:rsidR="006174C1">
        <w:rPr>
          <w:rFonts w:ascii="Arial" w:hAnsi="Arial" w:cs="Arial"/>
          <w:sz w:val="20"/>
          <w:szCs w:val="20"/>
        </w:rPr>
        <w:t xml:space="preserve">Fig. </w:t>
      </w:r>
      <w:r>
        <w:rPr>
          <w:rFonts w:ascii="Arial" w:hAnsi="Arial" w:cs="Arial"/>
          <w:sz w:val="20"/>
          <w:szCs w:val="20"/>
        </w:rPr>
        <w:t>3.1.3</w:t>
      </w:r>
      <w:r w:rsidR="0004623A">
        <w:rPr>
          <w:rFonts w:ascii="Arial" w:hAnsi="Arial" w:cs="Arial"/>
          <w:sz w:val="20"/>
          <w:szCs w:val="20"/>
        </w:rPr>
        <w:t xml:space="preserve">, </w:t>
      </w:r>
      <w:r w:rsidR="00BF0054">
        <w:rPr>
          <w:rFonts w:ascii="Arial" w:hAnsi="Arial" w:cs="Arial"/>
          <w:sz w:val="20"/>
          <w:szCs w:val="20"/>
        </w:rPr>
        <w:t xml:space="preserve">que </w:t>
      </w:r>
      <w:r w:rsidR="0004623A">
        <w:rPr>
          <w:rFonts w:ascii="Arial" w:hAnsi="Arial" w:cs="Arial"/>
          <w:sz w:val="20"/>
          <w:szCs w:val="20"/>
        </w:rPr>
        <w:t>permite a análise do comportamento de cons</w:t>
      </w:r>
      <w:r w:rsidR="00BF0054">
        <w:rPr>
          <w:rFonts w:ascii="Arial" w:hAnsi="Arial" w:cs="Arial"/>
          <w:sz w:val="20"/>
          <w:szCs w:val="20"/>
        </w:rPr>
        <w:t>umo e implantação de ações específicas</w:t>
      </w:r>
      <w:r w:rsidR="009D247F">
        <w:rPr>
          <w:rFonts w:ascii="Arial" w:hAnsi="Arial" w:cs="Arial"/>
          <w:sz w:val="20"/>
          <w:szCs w:val="20"/>
        </w:rPr>
        <w:t xml:space="preserve"> conforme </w:t>
      </w:r>
      <w:r w:rsidR="006C7BCC" w:rsidRPr="006C7BCC">
        <w:rPr>
          <w:rFonts w:ascii="Arial" w:hAnsi="Arial" w:cs="Arial"/>
          <w:color w:val="FF0000"/>
          <w:sz w:val="20"/>
          <w:szCs w:val="20"/>
        </w:rPr>
        <w:t>fig.</w:t>
      </w:r>
      <w:r w:rsidR="009D247F">
        <w:rPr>
          <w:rFonts w:ascii="Arial" w:hAnsi="Arial" w:cs="Arial"/>
          <w:sz w:val="20"/>
          <w:szCs w:val="20"/>
        </w:rPr>
        <w:t>3.1.b.</w:t>
      </w:r>
    </w:p>
    <w:p w:rsidR="0014753E" w:rsidRDefault="0014753E" w:rsidP="0014753E">
      <w:pPr>
        <w:autoSpaceDE w:val="0"/>
        <w:autoSpaceDN w:val="0"/>
        <w:adjustRightInd w:val="0"/>
        <w:spacing w:after="120" w:line="240" w:lineRule="auto"/>
        <w:jc w:val="both"/>
        <w:rPr>
          <w:rFonts w:ascii="Arial" w:hAnsi="Arial" w:cs="Arial"/>
          <w:color w:val="000000"/>
          <w:sz w:val="20"/>
          <w:szCs w:val="20"/>
        </w:rPr>
      </w:pPr>
      <w:r w:rsidRPr="00BF756B">
        <w:rPr>
          <w:rFonts w:ascii="Arial" w:hAnsi="Arial" w:cs="Arial"/>
          <w:sz w:val="20"/>
          <w:szCs w:val="20"/>
        </w:rPr>
        <w:t>Alinhada à diretriz estratégica da Sabesp: Crescimento com Sustentabilidade Econômico-Financeira</w:t>
      </w:r>
      <w:r>
        <w:rPr>
          <w:rFonts w:ascii="Arial" w:hAnsi="Arial" w:cs="Arial"/>
          <w:color w:val="C00000"/>
          <w:sz w:val="20"/>
          <w:szCs w:val="20"/>
        </w:rPr>
        <w:t>,</w:t>
      </w:r>
      <w:r w:rsidRPr="00751664">
        <w:rPr>
          <w:rFonts w:ascii="Arial" w:hAnsi="Arial" w:cs="Arial"/>
          <w:color w:val="000000"/>
          <w:sz w:val="20"/>
          <w:szCs w:val="20"/>
        </w:rPr>
        <w:t xml:space="preserve"> a MN </w:t>
      </w:r>
      <w:r w:rsidRPr="009D4729">
        <w:rPr>
          <w:rFonts w:ascii="Arial" w:hAnsi="Arial" w:cs="Arial"/>
          <w:color w:val="000000"/>
          <w:sz w:val="20"/>
          <w:szCs w:val="20"/>
        </w:rPr>
        <w:t>reorganizou seus processos</w:t>
      </w:r>
      <w:r w:rsidR="008E2989">
        <w:rPr>
          <w:rFonts w:ascii="Arial" w:hAnsi="Arial" w:cs="Arial"/>
          <w:color w:val="000000"/>
          <w:sz w:val="20"/>
          <w:szCs w:val="20"/>
        </w:rPr>
        <w:t xml:space="preserve"> </w:t>
      </w:r>
      <w:r w:rsidR="008E2989" w:rsidRPr="005F0EC0">
        <w:rPr>
          <w:rFonts w:ascii="Arial" w:hAnsi="Arial" w:cs="Arial"/>
          <w:color w:val="FF0000"/>
          <w:sz w:val="20"/>
          <w:szCs w:val="20"/>
        </w:rPr>
        <w:t>conforme as métricas do GVA</w:t>
      </w:r>
      <w:r w:rsidR="008E2989">
        <w:rPr>
          <w:rFonts w:ascii="Arial" w:hAnsi="Arial" w:cs="Arial"/>
          <w:color w:val="FF0000"/>
          <w:sz w:val="20"/>
          <w:szCs w:val="20"/>
        </w:rPr>
        <w:t xml:space="preserve"> (Gestão de Valor Agregado)</w:t>
      </w:r>
      <w:r w:rsidRPr="009D4729">
        <w:rPr>
          <w:rFonts w:ascii="Arial" w:hAnsi="Arial" w:cs="Arial"/>
          <w:color w:val="000000"/>
          <w:sz w:val="20"/>
          <w:szCs w:val="20"/>
        </w:rPr>
        <w:t xml:space="preserve"> e</w:t>
      </w:r>
      <w:r w:rsidRPr="00751664">
        <w:rPr>
          <w:rFonts w:ascii="Arial" w:hAnsi="Arial" w:cs="Arial"/>
          <w:color w:val="000000"/>
          <w:sz w:val="20"/>
          <w:szCs w:val="20"/>
        </w:rPr>
        <w:t xml:space="preserve"> agrupou </w:t>
      </w:r>
      <w:r w:rsidR="008E2989" w:rsidRPr="008E2989">
        <w:rPr>
          <w:rFonts w:ascii="Arial" w:hAnsi="Arial" w:cs="Arial"/>
          <w:color w:val="FF0000"/>
          <w:sz w:val="20"/>
          <w:szCs w:val="20"/>
        </w:rPr>
        <w:t>seu</w:t>
      </w:r>
      <w:r w:rsidR="008E2989">
        <w:rPr>
          <w:rFonts w:ascii="Arial" w:hAnsi="Arial" w:cs="Arial"/>
          <w:color w:val="000000"/>
          <w:sz w:val="20"/>
          <w:szCs w:val="20"/>
        </w:rPr>
        <w:t xml:space="preserve"> </w:t>
      </w:r>
      <w:r w:rsidRPr="008E2989">
        <w:rPr>
          <w:rFonts w:ascii="Arial" w:hAnsi="Arial" w:cs="Arial"/>
          <w:strike/>
          <w:color w:val="000000"/>
          <w:sz w:val="20"/>
          <w:szCs w:val="20"/>
        </w:rPr>
        <w:t>o</w:t>
      </w:r>
      <w:r w:rsidRPr="00751664">
        <w:rPr>
          <w:rFonts w:ascii="Arial" w:hAnsi="Arial" w:cs="Arial"/>
          <w:color w:val="000000"/>
          <w:sz w:val="20"/>
          <w:szCs w:val="20"/>
        </w:rPr>
        <w:t xml:space="preserve"> mercado</w:t>
      </w:r>
      <w:r w:rsidR="008E2989">
        <w:rPr>
          <w:rFonts w:ascii="Arial" w:hAnsi="Arial" w:cs="Arial"/>
          <w:color w:val="000000"/>
          <w:sz w:val="20"/>
          <w:szCs w:val="20"/>
        </w:rPr>
        <w:t xml:space="preserve"> </w:t>
      </w:r>
      <w:r w:rsidRPr="00751664">
        <w:rPr>
          <w:rFonts w:ascii="Arial" w:hAnsi="Arial" w:cs="Arial"/>
          <w:color w:val="000000"/>
          <w:sz w:val="20"/>
          <w:szCs w:val="20"/>
        </w:rPr>
        <w:t xml:space="preserve">em cinco Unidades de Gerenciamento Regionais – UGR (m_2011). </w:t>
      </w:r>
      <w:r w:rsidRPr="005B6751">
        <w:rPr>
          <w:rFonts w:ascii="Arial" w:hAnsi="Arial" w:cs="Arial"/>
          <w:strike/>
          <w:color w:val="000000"/>
          <w:sz w:val="20"/>
          <w:szCs w:val="20"/>
        </w:rPr>
        <w:t>Estas unidades</w:t>
      </w:r>
      <w:r w:rsidRPr="00751664">
        <w:rPr>
          <w:rFonts w:ascii="Arial" w:hAnsi="Arial" w:cs="Arial"/>
          <w:color w:val="000000"/>
          <w:sz w:val="20"/>
          <w:szCs w:val="20"/>
        </w:rPr>
        <w:t xml:space="preserve"> </w:t>
      </w:r>
      <w:r w:rsidR="005B6751" w:rsidRPr="005B6751">
        <w:rPr>
          <w:rFonts w:ascii="Arial" w:hAnsi="Arial" w:cs="Arial"/>
          <w:color w:val="FF0000"/>
          <w:sz w:val="20"/>
          <w:szCs w:val="20"/>
        </w:rPr>
        <w:t xml:space="preserve">As </w:t>
      </w:r>
      <w:proofErr w:type="spellStart"/>
      <w:r w:rsidR="005B6751" w:rsidRPr="005B6751">
        <w:rPr>
          <w:rFonts w:ascii="Arial" w:hAnsi="Arial" w:cs="Arial"/>
          <w:color w:val="FF0000"/>
          <w:sz w:val="20"/>
          <w:szCs w:val="20"/>
        </w:rPr>
        <w:t>UGRs</w:t>
      </w:r>
      <w:proofErr w:type="spellEnd"/>
      <w:r w:rsidR="005B6751" w:rsidRPr="005B6751">
        <w:rPr>
          <w:rFonts w:ascii="Arial" w:hAnsi="Arial" w:cs="Arial"/>
          <w:color w:val="FF0000"/>
          <w:sz w:val="20"/>
          <w:szCs w:val="20"/>
        </w:rPr>
        <w:t xml:space="preserve"> </w:t>
      </w:r>
      <w:r w:rsidR="005B6751">
        <w:rPr>
          <w:rFonts w:ascii="Arial" w:hAnsi="Arial" w:cs="Arial"/>
          <w:color w:val="FF0000"/>
          <w:sz w:val="20"/>
          <w:szCs w:val="20"/>
        </w:rPr>
        <w:t>est</w:t>
      </w:r>
      <w:r w:rsidRPr="00751664">
        <w:rPr>
          <w:rFonts w:ascii="Arial" w:hAnsi="Arial" w:cs="Arial"/>
          <w:color w:val="000000"/>
          <w:sz w:val="20"/>
          <w:szCs w:val="20"/>
        </w:rPr>
        <w:t xml:space="preserve">ão divididas </w:t>
      </w:r>
      <w:r w:rsidRPr="005B6751">
        <w:rPr>
          <w:rFonts w:ascii="Arial" w:hAnsi="Arial" w:cs="Arial"/>
          <w:strike/>
          <w:color w:val="000000"/>
          <w:sz w:val="20"/>
          <w:szCs w:val="20"/>
        </w:rPr>
        <w:t>ainda</w:t>
      </w:r>
      <w:r w:rsidRPr="00751664">
        <w:rPr>
          <w:rFonts w:ascii="Arial" w:hAnsi="Arial" w:cs="Arial"/>
          <w:color w:val="000000"/>
          <w:sz w:val="20"/>
          <w:szCs w:val="20"/>
        </w:rPr>
        <w:t xml:space="preserve"> em setores de abastecimento, que permite</w:t>
      </w:r>
      <w:r w:rsidR="0097696F">
        <w:rPr>
          <w:rFonts w:ascii="Arial" w:hAnsi="Arial" w:cs="Arial"/>
          <w:color w:val="000000"/>
          <w:sz w:val="20"/>
          <w:szCs w:val="20"/>
        </w:rPr>
        <w:t>m</w:t>
      </w:r>
      <w:r w:rsidRPr="00751664">
        <w:rPr>
          <w:rFonts w:ascii="Arial" w:hAnsi="Arial" w:cs="Arial"/>
          <w:color w:val="000000"/>
          <w:sz w:val="20"/>
          <w:szCs w:val="20"/>
        </w:rPr>
        <w:t xml:space="preserve"> a gestão </w:t>
      </w:r>
      <w:proofErr w:type="gramStart"/>
      <w:r w:rsidRPr="00751664">
        <w:rPr>
          <w:rFonts w:ascii="Arial" w:hAnsi="Arial" w:cs="Arial"/>
          <w:color w:val="000000"/>
          <w:sz w:val="20"/>
          <w:szCs w:val="20"/>
        </w:rPr>
        <w:t>otimizada</w:t>
      </w:r>
      <w:proofErr w:type="gramEnd"/>
      <w:r w:rsidRPr="00751664">
        <w:rPr>
          <w:rFonts w:ascii="Arial" w:hAnsi="Arial" w:cs="Arial"/>
          <w:color w:val="000000"/>
          <w:sz w:val="20"/>
          <w:szCs w:val="20"/>
        </w:rPr>
        <w:t xml:space="preserve"> dos recursos e ações focadas na redução de perdas de água, que impactam diretamente na imagem e satisfação dos clientes</w:t>
      </w:r>
      <w:r w:rsidR="005436AD">
        <w:rPr>
          <w:rFonts w:ascii="Arial" w:hAnsi="Arial" w:cs="Arial"/>
          <w:color w:val="000000"/>
          <w:sz w:val="20"/>
          <w:szCs w:val="20"/>
        </w:rPr>
        <w:t>, agregando valor ao negócio</w:t>
      </w:r>
      <w:r w:rsidRPr="00751664">
        <w:rPr>
          <w:rFonts w:ascii="Arial" w:hAnsi="Arial" w:cs="Arial"/>
          <w:color w:val="000000"/>
          <w:sz w:val="20"/>
          <w:szCs w:val="20"/>
        </w:rPr>
        <w:t>.</w:t>
      </w:r>
    </w:p>
    <w:tbl>
      <w:tblPr>
        <w:tblW w:w="5000" w:type="pct"/>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DE9D9" w:themeFill="accent6" w:themeFillTint="33"/>
        <w:tblCellMar>
          <w:left w:w="0" w:type="dxa"/>
          <w:right w:w="0" w:type="dxa"/>
        </w:tblCellMar>
        <w:tblLook w:val="0000" w:firstRow="0" w:lastRow="0" w:firstColumn="0" w:lastColumn="0" w:noHBand="0" w:noVBand="0"/>
      </w:tblPr>
      <w:tblGrid>
        <w:gridCol w:w="865"/>
        <w:gridCol w:w="1245"/>
        <w:gridCol w:w="332"/>
        <w:gridCol w:w="8185"/>
      </w:tblGrid>
      <w:tr w:rsidR="003B4609" w:rsidRPr="00826CA3" w:rsidTr="00E95A47">
        <w:trPr>
          <w:cantSplit/>
          <w:trHeight w:val="227"/>
          <w:jc w:val="center"/>
        </w:trPr>
        <w:tc>
          <w:tcPr>
            <w:tcW w:w="5000" w:type="pct"/>
            <w:gridSpan w:val="4"/>
            <w:shd w:val="clear" w:color="auto" w:fill="984806" w:themeFill="accent6" w:themeFillShade="80"/>
            <w:tcMar>
              <w:top w:w="80" w:type="dxa"/>
              <w:left w:w="80" w:type="dxa"/>
              <w:bottom w:w="80" w:type="dxa"/>
              <w:right w:w="80" w:type="dxa"/>
            </w:tcMar>
            <w:vAlign w:val="center"/>
          </w:tcPr>
          <w:p w:rsidR="003B4609" w:rsidRPr="00062666" w:rsidRDefault="00E95A47" w:rsidP="00C637DB">
            <w:pPr>
              <w:pStyle w:val="Ttulodatabela"/>
              <w:spacing w:line="240" w:lineRule="auto"/>
              <w:rPr>
                <w:rFonts w:ascii="Arial" w:hAnsi="Arial" w:cs="Arial"/>
                <w:b/>
                <w:color w:val="FFFFFF" w:themeColor="background1"/>
                <w:sz w:val="16"/>
                <w:szCs w:val="16"/>
              </w:rPr>
            </w:pPr>
            <w:r w:rsidRPr="00062666">
              <w:rPr>
                <w:rFonts w:ascii="Arial" w:hAnsi="Arial" w:cs="Arial"/>
                <w:b/>
                <w:color w:val="FFFFFF" w:themeColor="background1"/>
                <w:sz w:val="16"/>
                <w:szCs w:val="16"/>
              </w:rPr>
              <w:t>SEGMENTAÇÃO DE MERCADO</w:t>
            </w:r>
            <w:r>
              <w:rPr>
                <w:rFonts w:ascii="Arial" w:hAnsi="Arial" w:cs="Arial"/>
                <w:b/>
                <w:color w:val="FFFFFF" w:themeColor="background1"/>
                <w:sz w:val="16"/>
                <w:szCs w:val="16"/>
              </w:rPr>
              <w:t xml:space="preserve"> (Fig.3.1.1)</w:t>
            </w:r>
            <w:r w:rsidR="0068277A">
              <w:rPr>
                <w:rFonts w:ascii="Arial" w:hAnsi="Arial" w:cs="Arial"/>
                <w:b/>
                <w:color w:val="FFFFFF" w:themeColor="background1"/>
                <w:sz w:val="16"/>
                <w:szCs w:val="16"/>
              </w:rPr>
              <w:t xml:space="preserve"> </w:t>
            </w:r>
            <w:r w:rsidR="0068277A" w:rsidRPr="002F27F0">
              <w:rPr>
                <w:rFonts w:ascii="Arial" w:hAnsi="Arial" w:cs="Arial"/>
                <w:b/>
                <w:color w:val="FF0000"/>
                <w:sz w:val="16"/>
                <w:szCs w:val="16"/>
                <w:highlight w:val="yellow"/>
              </w:rPr>
              <w:t xml:space="preserve">(rever tabela igual da </w:t>
            </w:r>
            <w:proofErr w:type="gramStart"/>
            <w:r w:rsidR="0068277A" w:rsidRPr="002F27F0">
              <w:rPr>
                <w:rFonts w:ascii="Arial" w:hAnsi="Arial" w:cs="Arial"/>
                <w:b/>
                <w:color w:val="FF0000"/>
                <w:sz w:val="16"/>
                <w:szCs w:val="16"/>
                <w:highlight w:val="yellow"/>
              </w:rPr>
              <w:t>ML...</w:t>
            </w:r>
            <w:proofErr w:type="spellStart"/>
            <w:proofErr w:type="gramEnd"/>
            <w:r w:rsidR="0068277A" w:rsidRPr="002F27F0">
              <w:rPr>
                <w:rFonts w:ascii="Arial" w:hAnsi="Arial" w:cs="Arial"/>
                <w:b/>
                <w:color w:val="FF0000"/>
                <w:sz w:val="16"/>
                <w:szCs w:val="16"/>
                <w:highlight w:val="yellow"/>
              </w:rPr>
              <w:t>rsrs</w:t>
            </w:r>
            <w:proofErr w:type="spellEnd"/>
            <w:r w:rsidR="0068277A" w:rsidRPr="002F27F0">
              <w:rPr>
                <w:rFonts w:ascii="Arial" w:hAnsi="Arial" w:cs="Arial"/>
                <w:b/>
                <w:color w:val="FF0000"/>
                <w:sz w:val="16"/>
                <w:szCs w:val="16"/>
                <w:highlight w:val="yellow"/>
              </w:rPr>
              <w:t>)</w:t>
            </w:r>
            <w:r w:rsidR="00C637DB">
              <w:rPr>
                <w:rFonts w:ascii="Arial" w:hAnsi="Arial" w:cs="Arial"/>
                <w:b/>
                <w:color w:val="FF0000"/>
                <w:sz w:val="16"/>
                <w:szCs w:val="16"/>
              </w:rPr>
              <w:t xml:space="preserve"> incluir coluna de melhorias</w:t>
            </w:r>
          </w:p>
        </w:tc>
      </w:tr>
      <w:tr w:rsidR="000A04F1" w:rsidRPr="00826CA3" w:rsidTr="00096422">
        <w:trPr>
          <w:cantSplit/>
          <w:trHeight w:val="227"/>
          <w:jc w:val="center"/>
        </w:trPr>
        <w:tc>
          <w:tcPr>
            <w:tcW w:w="993" w:type="pct"/>
            <w:gridSpan w:val="2"/>
            <w:shd w:val="clear" w:color="auto" w:fill="984806" w:themeFill="accent6" w:themeFillShade="80"/>
            <w:tcMar>
              <w:top w:w="51" w:type="dxa"/>
              <w:left w:w="62" w:type="dxa"/>
              <w:bottom w:w="51" w:type="dxa"/>
              <w:right w:w="62" w:type="dxa"/>
            </w:tcMar>
            <w:vAlign w:val="center"/>
          </w:tcPr>
          <w:p w:rsidR="000A04F1" w:rsidRPr="00062666" w:rsidRDefault="000A04F1" w:rsidP="00E95A47">
            <w:pPr>
              <w:pStyle w:val="Subttulodatabela"/>
              <w:spacing w:line="240" w:lineRule="auto"/>
              <w:rPr>
                <w:rFonts w:ascii="Arial" w:hAnsi="Arial" w:cs="Arial"/>
                <w:b/>
                <w:color w:val="FFFFFF" w:themeColor="background1"/>
                <w:sz w:val="16"/>
                <w:szCs w:val="16"/>
              </w:rPr>
            </w:pPr>
            <w:r>
              <w:rPr>
                <w:rFonts w:ascii="Arial" w:hAnsi="Arial" w:cs="Arial"/>
                <w:b/>
                <w:color w:val="FFFFFF" w:themeColor="background1"/>
                <w:sz w:val="16"/>
                <w:szCs w:val="16"/>
              </w:rPr>
              <w:t>PORTE</w:t>
            </w:r>
          </w:p>
        </w:tc>
        <w:tc>
          <w:tcPr>
            <w:tcW w:w="4007" w:type="pct"/>
            <w:gridSpan w:val="2"/>
            <w:vMerge w:val="restart"/>
            <w:shd w:val="clear" w:color="auto" w:fill="984806" w:themeFill="accent6" w:themeFillShade="80"/>
            <w:tcMar>
              <w:top w:w="51" w:type="dxa"/>
              <w:left w:w="62" w:type="dxa"/>
              <w:bottom w:w="51" w:type="dxa"/>
              <w:right w:w="62" w:type="dxa"/>
            </w:tcMar>
            <w:vAlign w:val="center"/>
          </w:tcPr>
          <w:p w:rsidR="000A04F1" w:rsidRPr="00062666" w:rsidRDefault="000A04F1" w:rsidP="00E95A47">
            <w:pPr>
              <w:pStyle w:val="Subttulodatabela"/>
              <w:spacing w:line="240" w:lineRule="auto"/>
              <w:rPr>
                <w:rFonts w:ascii="Arial" w:hAnsi="Arial" w:cs="Arial"/>
                <w:b/>
                <w:color w:val="FFFFFF" w:themeColor="background1"/>
                <w:sz w:val="16"/>
                <w:szCs w:val="16"/>
              </w:rPr>
            </w:pPr>
            <w:r>
              <w:rPr>
                <w:rFonts w:ascii="Arial" w:hAnsi="Arial" w:cs="Arial"/>
                <w:b/>
                <w:color w:val="FFFFFF" w:themeColor="background1"/>
                <w:sz w:val="16"/>
                <w:szCs w:val="16"/>
              </w:rPr>
              <w:t>CATEGORIA DE USO</w:t>
            </w:r>
          </w:p>
        </w:tc>
      </w:tr>
      <w:tr w:rsidR="000A04F1" w:rsidRPr="00826CA3" w:rsidTr="00096422">
        <w:trPr>
          <w:cantSplit/>
          <w:trHeight w:val="227"/>
          <w:jc w:val="center"/>
        </w:trPr>
        <w:tc>
          <w:tcPr>
            <w:tcW w:w="407" w:type="pct"/>
            <w:shd w:val="clear" w:color="auto" w:fill="984806" w:themeFill="accent6" w:themeFillShade="80"/>
            <w:tcMar>
              <w:top w:w="51" w:type="dxa"/>
              <w:left w:w="62" w:type="dxa"/>
              <w:bottom w:w="51" w:type="dxa"/>
              <w:right w:w="62" w:type="dxa"/>
            </w:tcMar>
            <w:vAlign w:val="center"/>
          </w:tcPr>
          <w:p w:rsidR="000A04F1" w:rsidRPr="00062666" w:rsidRDefault="000A04F1" w:rsidP="00E95A47">
            <w:pPr>
              <w:pStyle w:val="Subttulodatabela"/>
              <w:spacing w:line="240" w:lineRule="auto"/>
              <w:rPr>
                <w:rFonts w:ascii="Arial" w:hAnsi="Arial" w:cs="Arial"/>
                <w:b/>
                <w:color w:val="FFFFFF" w:themeColor="background1"/>
                <w:sz w:val="16"/>
                <w:szCs w:val="16"/>
              </w:rPr>
            </w:pPr>
            <w:r w:rsidRPr="00062666">
              <w:rPr>
                <w:rFonts w:ascii="Arial" w:hAnsi="Arial" w:cs="Arial"/>
                <w:b/>
                <w:color w:val="FFFFFF" w:themeColor="background1"/>
                <w:sz w:val="16"/>
                <w:szCs w:val="16"/>
              </w:rPr>
              <w:t>Rol Comum</w:t>
            </w:r>
          </w:p>
        </w:tc>
        <w:tc>
          <w:tcPr>
            <w:tcW w:w="586" w:type="pct"/>
            <w:shd w:val="clear" w:color="auto" w:fill="984806" w:themeFill="accent6" w:themeFillShade="80"/>
            <w:tcMar>
              <w:top w:w="51" w:type="dxa"/>
              <w:left w:w="62" w:type="dxa"/>
              <w:bottom w:w="51" w:type="dxa"/>
              <w:right w:w="62" w:type="dxa"/>
            </w:tcMar>
            <w:vAlign w:val="center"/>
          </w:tcPr>
          <w:p w:rsidR="000A04F1" w:rsidRPr="00062666" w:rsidRDefault="000A04F1" w:rsidP="00E95A47">
            <w:pPr>
              <w:pStyle w:val="Subttulodatabela"/>
              <w:spacing w:line="240" w:lineRule="auto"/>
              <w:rPr>
                <w:rFonts w:ascii="Arial" w:hAnsi="Arial" w:cs="Arial"/>
                <w:b/>
                <w:color w:val="FFFFFF" w:themeColor="background1"/>
                <w:sz w:val="16"/>
                <w:szCs w:val="16"/>
              </w:rPr>
            </w:pPr>
            <w:r w:rsidRPr="00062666">
              <w:rPr>
                <w:rFonts w:ascii="Arial" w:hAnsi="Arial" w:cs="Arial"/>
                <w:b/>
                <w:color w:val="FFFFFF" w:themeColor="background1"/>
                <w:sz w:val="16"/>
                <w:szCs w:val="16"/>
              </w:rPr>
              <w:t>Grandes Consumidores</w:t>
            </w:r>
          </w:p>
        </w:tc>
        <w:tc>
          <w:tcPr>
            <w:tcW w:w="4007" w:type="pct"/>
            <w:gridSpan w:val="2"/>
            <w:vMerge/>
            <w:shd w:val="clear" w:color="auto" w:fill="984806" w:themeFill="accent6" w:themeFillShade="80"/>
            <w:tcMar>
              <w:top w:w="51" w:type="dxa"/>
              <w:left w:w="62" w:type="dxa"/>
              <w:bottom w:w="51" w:type="dxa"/>
              <w:right w:w="62" w:type="dxa"/>
            </w:tcMar>
            <w:vAlign w:val="center"/>
          </w:tcPr>
          <w:p w:rsidR="000A04F1" w:rsidRPr="00062666" w:rsidRDefault="000A04F1" w:rsidP="00E95A47">
            <w:pPr>
              <w:pStyle w:val="Subttulodatabela"/>
              <w:spacing w:line="240" w:lineRule="auto"/>
              <w:rPr>
                <w:rFonts w:ascii="Arial" w:hAnsi="Arial" w:cs="Arial"/>
                <w:b/>
                <w:color w:val="FFFFFF" w:themeColor="background1"/>
                <w:sz w:val="16"/>
                <w:szCs w:val="16"/>
              </w:rPr>
            </w:pPr>
          </w:p>
        </w:tc>
      </w:tr>
      <w:tr w:rsidR="003B4609" w:rsidRPr="00826CA3" w:rsidTr="00096422">
        <w:trPr>
          <w:cantSplit/>
          <w:trHeight w:val="227"/>
          <w:jc w:val="center"/>
        </w:trPr>
        <w:tc>
          <w:tcPr>
            <w:tcW w:w="407" w:type="pct"/>
            <w:shd w:val="clear" w:color="auto" w:fill="FDE9D9" w:themeFill="accent6" w:themeFillTint="33"/>
            <w:tcMar>
              <w:top w:w="57" w:type="dxa"/>
              <w:left w:w="57" w:type="dxa"/>
              <w:bottom w:w="57" w:type="dxa"/>
              <w:right w:w="57" w:type="dxa"/>
            </w:tcMar>
            <w:vAlign w:val="center"/>
          </w:tcPr>
          <w:p w:rsidR="003B4609" w:rsidRPr="00826CA3" w:rsidRDefault="003B4609" w:rsidP="00E95A47">
            <w:pPr>
              <w:pStyle w:val="Corpodatabela"/>
              <w:spacing w:line="240" w:lineRule="auto"/>
              <w:jc w:val="center"/>
              <w:rPr>
                <w:rFonts w:ascii="Arial" w:hAnsi="Arial" w:cs="Arial"/>
                <w:color w:val="auto"/>
                <w:sz w:val="16"/>
                <w:szCs w:val="16"/>
              </w:rPr>
            </w:pPr>
            <w:r w:rsidRPr="00826CA3">
              <w:rPr>
                <w:rFonts w:ascii="Arial" w:hAnsi="Arial" w:cs="Arial"/>
                <w:color w:val="auto"/>
                <w:sz w:val="16"/>
                <w:szCs w:val="16"/>
              </w:rPr>
              <w:t>X</w:t>
            </w:r>
          </w:p>
        </w:tc>
        <w:tc>
          <w:tcPr>
            <w:tcW w:w="586" w:type="pct"/>
            <w:shd w:val="clear" w:color="auto" w:fill="FDE9D9" w:themeFill="accent6" w:themeFillTint="33"/>
            <w:tcMar>
              <w:top w:w="57" w:type="dxa"/>
              <w:left w:w="57" w:type="dxa"/>
              <w:bottom w:w="57" w:type="dxa"/>
              <w:right w:w="57" w:type="dxa"/>
            </w:tcMar>
            <w:vAlign w:val="center"/>
          </w:tcPr>
          <w:p w:rsidR="003B4609" w:rsidRPr="00826CA3" w:rsidRDefault="003B4609" w:rsidP="00E95A47">
            <w:pPr>
              <w:pStyle w:val="Corpodatabela"/>
              <w:spacing w:line="240" w:lineRule="auto"/>
              <w:jc w:val="center"/>
              <w:rPr>
                <w:rFonts w:ascii="Arial" w:hAnsi="Arial" w:cs="Arial"/>
                <w:color w:val="auto"/>
                <w:sz w:val="16"/>
                <w:szCs w:val="16"/>
              </w:rPr>
            </w:pPr>
            <w:r w:rsidRPr="00826CA3">
              <w:rPr>
                <w:rFonts w:ascii="Arial" w:hAnsi="Arial" w:cs="Arial"/>
                <w:color w:val="auto"/>
                <w:sz w:val="16"/>
                <w:szCs w:val="16"/>
              </w:rPr>
              <w:t>X</w:t>
            </w:r>
          </w:p>
        </w:tc>
        <w:tc>
          <w:tcPr>
            <w:tcW w:w="156" w:type="pct"/>
            <w:vMerge w:val="restart"/>
            <w:shd w:val="clear" w:color="auto" w:fill="FDE9D9" w:themeFill="accent6" w:themeFillTint="33"/>
            <w:tcMar>
              <w:top w:w="57" w:type="dxa"/>
              <w:left w:w="57" w:type="dxa"/>
              <w:bottom w:w="57" w:type="dxa"/>
              <w:right w:w="57" w:type="dxa"/>
            </w:tcMar>
            <w:textDirection w:val="btLr"/>
            <w:vAlign w:val="center"/>
          </w:tcPr>
          <w:p w:rsidR="003B4609" w:rsidRPr="00826CA3" w:rsidRDefault="003B4609" w:rsidP="00E95A47">
            <w:pPr>
              <w:pStyle w:val="Corpodatabela"/>
              <w:spacing w:line="240" w:lineRule="auto"/>
              <w:jc w:val="center"/>
              <w:rPr>
                <w:rFonts w:ascii="Arial" w:hAnsi="Arial" w:cs="Arial"/>
                <w:color w:val="auto"/>
                <w:sz w:val="16"/>
                <w:szCs w:val="16"/>
              </w:rPr>
            </w:pPr>
            <w:r w:rsidRPr="00826CA3">
              <w:rPr>
                <w:rFonts w:ascii="Arial" w:hAnsi="Arial" w:cs="Arial"/>
                <w:color w:val="auto"/>
                <w:sz w:val="16"/>
                <w:szCs w:val="16"/>
              </w:rPr>
              <w:t>Residencial</w:t>
            </w:r>
          </w:p>
        </w:tc>
        <w:tc>
          <w:tcPr>
            <w:tcW w:w="3851" w:type="pct"/>
            <w:shd w:val="clear" w:color="auto" w:fill="FDE9D9" w:themeFill="accent6" w:themeFillTint="33"/>
            <w:tcMar>
              <w:top w:w="57" w:type="dxa"/>
              <w:left w:w="57" w:type="dxa"/>
              <w:bottom w:w="57" w:type="dxa"/>
              <w:right w:w="57" w:type="dxa"/>
            </w:tcMar>
            <w:vAlign w:val="center"/>
          </w:tcPr>
          <w:p w:rsidR="003B4609" w:rsidRPr="00826CA3" w:rsidRDefault="003B4609" w:rsidP="00E95A47">
            <w:pPr>
              <w:pStyle w:val="Corpodatabela"/>
              <w:spacing w:line="240" w:lineRule="auto"/>
              <w:rPr>
                <w:rFonts w:ascii="Arial" w:hAnsi="Arial" w:cs="Arial"/>
                <w:color w:val="auto"/>
                <w:sz w:val="16"/>
                <w:szCs w:val="16"/>
              </w:rPr>
            </w:pPr>
            <w:r w:rsidRPr="00826CA3">
              <w:rPr>
                <w:rFonts w:ascii="Arial" w:hAnsi="Arial" w:cs="Arial"/>
                <w:color w:val="auto"/>
                <w:sz w:val="16"/>
                <w:szCs w:val="16"/>
              </w:rPr>
              <w:t>Normal: Ligações utilizadas exclusivamente para moradias</w:t>
            </w:r>
          </w:p>
        </w:tc>
      </w:tr>
      <w:tr w:rsidR="003B4609" w:rsidRPr="00826CA3" w:rsidTr="00096422">
        <w:trPr>
          <w:cantSplit/>
          <w:trHeight w:val="227"/>
          <w:jc w:val="center"/>
        </w:trPr>
        <w:tc>
          <w:tcPr>
            <w:tcW w:w="407" w:type="pct"/>
            <w:shd w:val="clear" w:color="auto" w:fill="FDE9D9" w:themeFill="accent6" w:themeFillTint="33"/>
            <w:tcMar>
              <w:top w:w="57" w:type="dxa"/>
              <w:left w:w="57" w:type="dxa"/>
              <w:bottom w:w="57" w:type="dxa"/>
              <w:right w:w="57" w:type="dxa"/>
            </w:tcMar>
            <w:vAlign w:val="center"/>
          </w:tcPr>
          <w:p w:rsidR="003B4609" w:rsidRPr="00826CA3" w:rsidRDefault="003B4609" w:rsidP="00E95A47">
            <w:pPr>
              <w:pStyle w:val="Corpodatabela"/>
              <w:spacing w:line="240" w:lineRule="auto"/>
              <w:jc w:val="center"/>
              <w:rPr>
                <w:rFonts w:ascii="Arial" w:hAnsi="Arial" w:cs="Arial"/>
                <w:color w:val="auto"/>
                <w:sz w:val="16"/>
                <w:szCs w:val="16"/>
              </w:rPr>
            </w:pPr>
            <w:r w:rsidRPr="00826CA3">
              <w:rPr>
                <w:rFonts w:ascii="Arial" w:hAnsi="Arial" w:cs="Arial"/>
                <w:color w:val="auto"/>
                <w:sz w:val="16"/>
                <w:szCs w:val="16"/>
              </w:rPr>
              <w:t>X</w:t>
            </w:r>
          </w:p>
        </w:tc>
        <w:tc>
          <w:tcPr>
            <w:tcW w:w="586" w:type="pct"/>
            <w:shd w:val="clear" w:color="auto" w:fill="FDE9D9" w:themeFill="accent6" w:themeFillTint="33"/>
            <w:tcMar>
              <w:top w:w="57" w:type="dxa"/>
              <w:left w:w="57" w:type="dxa"/>
              <w:bottom w:w="57" w:type="dxa"/>
              <w:right w:w="57" w:type="dxa"/>
            </w:tcMar>
            <w:vAlign w:val="center"/>
          </w:tcPr>
          <w:p w:rsidR="003B4609" w:rsidRPr="00826CA3" w:rsidRDefault="003B4609" w:rsidP="00E95A47">
            <w:pPr>
              <w:pStyle w:val="NoParagraphStyle"/>
              <w:spacing w:line="240" w:lineRule="auto"/>
              <w:jc w:val="center"/>
              <w:textAlignment w:val="auto"/>
              <w:rPr>
                <w:rFonts w:ascii="Arial" w:hAnsi="Arial" w:cs="Arial"/>
                <w:color w:val="auto"/>
                <w:sz w:val="16"/>
                <w:szCs w:val="16"/>
                <w:lang w:val="pt-BR"/>
              </w:rPr>
            </w:pPr>
          </w:p>
        </w:tc>
        <w:tc>
          <w:tcPr>
            <w:tcW w:w="156" w:type="pct"/>
            <w:vMerge/>
            <w:shd w:val="clear" w:color="auto" w:fill="FDE9D9" w:themeFill="accent6" w:themeFillTint="33"/>
            <w:vAlign w:val="center"/>
          </w:tcPr>
          <w:p w:rsidR="003B4609" w:rsidRPr="00826CA3" w:rsidRDefault="003B4609" w:rsidP="00E95A47">
            <w:pPr>
              <w:pStyle w:val="NoParagraphStyle"/>
              <w:spacing w:line="240" w:lineRule="auto"/>
              <w:jc w:val="center"/>
              <w:textAlignment w:val="auto"/>
              <w:rPr>
                <w:rFonts w:ascii="Arial" w:hAnsi="Arial" w:cs="Arial"/>
                <w:color w:val="auto"/>
                <w:sz w:val="16"/>
                <w:szCs w:val="16"/>
                <w:lang w:val="pt-BR"/>
              </w:rPr>
            </w:pPr>
          </w:p>
        </w:tc>
        <w:tc>
          <w:tcPr>
            <w:tcW w:w="3851" w:type="pct"/>
            <w:shd w:val="clear" w:color="auto" w:fill="FDE9D9" w:themeFill="accent6" w:themeFillTint="33"/>
            <w:tcMar>
              <w:top w:w="57" w:type="dxa"/>
              <w:left w:w="57" w:type="dxa"/>
              <w:bottom w:w="57" w:type="dxa"/>
              <w:right w:w="57" w:type="dxa"/>
            </w:tcMar>
            <w:vAlign w:val="center"/>
          </w:tcPr>
          <w:p w:rsidR="003B4609" w:rsidRPr="00826CA3" w:rsidRDefault="003B4609" w:rsidP="00E95A47">
            <w:pPr>
              <w:pStyle w:val="Corpodatabela"/>
              <w:spacing w:line="240" w:lineRule="auto"/>
              <w:rPr>
                <w:rFonts w:ascii="Arial" w:hAnsi="Arial" w:cs="Arial"/>
                <w:color w:val="auto"/>
                <w:sz w:val="16"/>
                <w:szCs w:val="16"/>
              </w:rPr>
            </w:pPr>
            <w:r w:rsidRPr="00826CA3">
              <w:rPr>
                <w:rFonts w:ascii="Arial" w:hAnsi="Arial" w:cs="Arial"/>
                <w:color w:val="auto"/>
                <w:sz w:val="16"/>
                <w:szCs w:val="16"/>
              </w:rPr>
              <w:t>Social: Habitações de baixa renda.</w:t>
            </w:r>
          </w:p>
        </w:tc>
      </w:tr>
      <w:tr w:rsidR="003B4609" w:rsidRPr="00826CA3" w:rsidTr="00096422">
        <w:trPr>
          <w:cantSplit/>
          <w:trHeight w:val="227"/>
          <w:jc w:val="center"/>
        </w:trPr>
        <w:tc>
          <w:tcPr>
            <w:tcW w:w="407" w:type="pct"/>
            <w:shd w:val="clear" w:color="auto" w:fill="FDE9D9" w:themeFill="accent6" w:themeFillTint="33"/>
            <w:tcMar>
              <w:top w:w="57" w:type="dxa"/>
              <w:left w:w="57" w:type="dxa"/>
              <w:bottom w:w="57" w:type="dxa"/>
              <w:right w:w="57" w:type="dxa"/>
            </w:tcMar>
            <w:vAlign w:val="center"/>
          </w:tcPr>
          <w:p w:rsidR="003B4609" w:rsidRPr="00826CA3" w:rsidRDefault="003B4609" w:rsidP="00E95A47">
            <w:pPr>
              <w:pStyle w:val="Corpodatabela"/>
              <w:spacing w:line="240" w:lineRule="auto"/>
              <w:jc w:val="center"/>
              <w:rPr>
                <w:rFonts w:ascii="Arial" w:hAnsi="Arial" w:cs="Arial"/>
                <w:color w:val="auto"/>
                <w:sz w:val="16"/>
                <w:szCs w:val="16"/>
              </w:rPr>
            </w:pPr>
            <w:r w:rsidRPr="00826CA3">
              <w:rPr>
                <w:rFonts w:ascii="Arial" w:hAnsi="Arial" w:cs="Arial"/>
                <w:color w:val="auto"/>
                <w:sz w:val="16"/>
                <w:szCs w:val="16"/>
              </w:rPr>
              <w:t>X</w:t>
            </w:r>
          </w:p>
        </w:tc>
        <w:tc>
          <w:tcPr>
            <w:tcW w:w="586" w:type="pct"/>
            <w:shd w:val="clear" w:color="auto" w:fill="FDE9D9" w:themeFill="accent6" w:themeFillTint="33"/>
            <w:tcMar>
              <w:top w:w="57" w:type="dxa"/>
              <w:left w:w="57" w:type="dxa"/>
              <w:bottom w:w="57" w:type="dxa"/>
              <w:right w:w="57" w:type="dxa"/>
            </w:tcMar>
            <w:vAlign w:val="center"/>
          </w:tcPr>
          <w:p w:rsidR="003B4609" w:rsidRPr="00826CA3" w:rsidRDefault="003B4609" w:rsidP="00E95A47">
            <w:pPr>
              <w:pStyle w:val="NoParagraphStyle"/>
              <w:spacing w:line="240" w:lineRule="auto"/>
              <w:jc w:val="center"/>
              <w:textAlignment w:val="auto"/>
              <w:rPr>
                <w:rFonts w:ascii="Arial" w:hAnsi="Arial" w:cs="Arial"/>
                <w:color w:val="auto"/>
                <w:sz w:val="16"/>
                <w:szCs w:val="16"/>
                <w:lang w:val="pt-BR"/>
              </w:rPr>
            </w:pPr>
          </w:p>
        </w:tc>
        <w:tc>
          <w:tcPr>
            <w:tcW w:w="156" w:type="pct"/>
            <w:vMerge/>
            <w:shd w:val="clear" w:color="auto" w:fill="FDE9D9" w:themeFill="accent6" w:themeFillTint="33"/>
            <w:vAlign w:val="center"/>
          </w:tcPr>
          <w:p w:rsidR="003B4609" w:rsidRPr="00826CA3" w:rsidRDefault="003B4609" w:rsidP="00E95A47">
            <w:pPr>
              <w:pStyle w:val="NoParagraphStyle"/>
              <w:spacing w:line="240" w:lineRule="auto"/>
              <w:jc w:val="center"/>
              <w:textAlignment w:val="auto"/>
              <w:rPr>
                <w:rFonts w:ascii="Arial" w:hAnsi="Arial" w:cs="Arial"/>
                <w:color w:val="auto"/>
                <w:sz w:val="16"/>
                <w:szCs w:val="16"/>
                <w:lang w:val="pt-BR"/>
              </w:rPr>
            </w:pPr>
          </w:p>
        </w:tc>
        <w:tc>
          <w:tcPr>
            <w:tcW w:w="3851" w:type="pct"/>
            <w:shd w:val="clear" w:color="auto" w:fill="FDE9D9" w:themeFill="accent6" w:themeFillTint="33"/>
            <w:tcMar>
              <w:top w:w="57" w:type="dxa"/>
              <w:left w:w="57" w:type="dxa"/>
              <w:bottom w:w="57" w:type="dxa"/>
              <w:right w:w="57" w:type="dxa"/>
            </w:tcMar>
            <w:vAlign w:val="center"/>
          </w:tcPr>
          <w:p w:rsidR="003B4609" w:rsidRPr="00826CA3" w:rsidRDefault="003B4609" w:rsidP="00E95A47">
            <w:pPr>
              <w:pStyle w:val="Corpodatabela"/>
              <w:spacing w:line="240" w:lineRule="auto"/>
              <w:rPr>
                <w:rFonts w:ascii="Arial" w:hAnsi="Arial" w:cs="Arial"/>
                <w:color w:val="auto"/>
                <w:sz w:val="16"/>
                <w:szCs w:val="16"/>
              </w:rPr>
            </w:pPr>
            <w:r w:rsidRPr="00826CA3">
              <w:rPr>
                <w:rFonts w:ascii="Arial" w:hAnsi="Arial" w:cs="Arial"/>
                <w:color w:val="auto"/>
                <w:sz w:val="16"/>
                <w:szCs w:val="16"/>
              </w:rPr>
              <w:t>Favela: Habitações de baixa renda, aglomeradas e abastecidas por uma única ligação.</w:t>
            </w:r>
          </w:p>
        </w:tc>
      </w:tr>
      <w:tr w:rsidR="003B4609" w:rsidRPr="00826CA3" w:rsidTr="00096422">
        <w:trPr>
          <w:cantSplit/>
          <w:trHeight w:val="227"/>
          <w:jc w:val="center"/>
        </w:trPr>
        <w:tc>
          <w:tcPr>
            <w:tcW w:w="407" w:type="pct"/>
            <w:shd w:val="clear" w:color="auto" w:fill="FABF8F" w:themeFill="accent6" w:themeFillTint="99"/>
            <w:tcMar>
              <w:top w:w="57" w:type="dxa"/>
              <w:left w:w="57" w:type="dxa"/>
              <w:bottom w:w="57" w:type="dxa"/>
              <w:right w:w="57" w:type="dxa"/>
            </w:tcMar>
            <w:vAlign w:val="center"/>
          </w:tcPr>
          <w:p w:rsidR="003B4609" w:rsidRPr="00826CA3" w:rsidRDefault="003B4609" w:rsidP="00E95A47">
            <w:pPr>
              <w:pStyle w:val="Corpodatabela"/>
              <w:spacing w:line="240" w:lineRule="auto"/>
              <w:jc w:val="center"/>
              <w:rPr>
                <w:rFonts w:ascii="Arial" w:hAnsi="Arial" w:cs="Arial"/>
                <w:color w:val="auto"/>
                <w:sz w:val="16"/>
                <w:szCs w:val="16"/>
              </w:rPr>
            </w:pPr>
            <w:r w:rsidRPr="00826CA3">
              <w:rPr>
                <w:rFonts w:ascii="Arial" w:hAnsi="Arial" w:cs="Arial"/>
                <w:color w:val="auto"/>
                <w:sz w:val="16"/>
                <w:szCs w:val="16"/>
              </w:rPr>
              <w:t>X</w:t>
            </w:r>
          </w:p>
        </w:tc>
        <w:tc>
          <w:tcPr>
            <w:tcW w:w="586" w:type="pct"/>
            <w:shd w:val="clear" w:color="auto" w:fill="FABF8F" w:themeFill="accent6" w:themeFillTint="99"/>
            <w:tcMar>
              <w:top w:w="57" w:type="dxa"/>
              <w:left w:w="57" w:type="dxa"/>
              <w:bottom w:w="57" w:type="dxa"/>
              <w:right w:w="57" w:type="dxa"/>
            </w:tcMar>
            <w:vAlign w:val="center"/>
          </w:tcPr>
          <w:p w:rsidR="003B4609" w:rsidRPr="00826CA3" w:rsidRDefault="003B4609" w:rsidP="00E95A47">
            <w:pPr>
              <w:pStyle w:val="Corpodatabela"/>
              <w:spacing w:line="240" w:lineRule="auto"/>
              <w:jc w:val="center"/>
              <w:rPr>
                <w:rFonts w:ascii="Arial" w:hAnsi="Arial" w:cs="Arial"/>
                <w:color w:val="auto"/>
                <w:sz w:val="16"/>
                <w:szCs w:val="16"/>
              </w:rPr>
            </w:pPr>
            <w:r w:rsidRPr="00826CA3">
              <w:rPr>
                <w:rFonts w:ascii="Arial" w:hAnsi="Arial" w:cs="Arial"/>
                <w:color w:val="auto"/>
                <w:sz w:val="16"/>
                <w:szCs w:val="16"/>
              </w:rPr>
              <w:t>X</w:t>
            </w:r>
          </w:p>
        </w:tc>
        <w:tc>
          <w:tcPr>
            <w:tcW w:w="156" w:type="pct"/>
            <w:vMerge w:val="restart"/>
            <w:shd w:val="clear" w:color="auto" w:fill="FABF8F" w:themeFill="accent6" w:themeFillTint="99"/>
            <w:tcMar>
              <w:top w:w="57" w:type="dxa"/>
              <w:left w:w="57" w:type="dxa"/>
              <w:bottom w:w="57" w:type="dxa"/>
              <w:right w:w="57" w:type="dxa"/>
            </w:tcMar>
            <w:textDirection w:val="btLr"/>
            <w:vAlign w:val="center"/>
          </w:tcPr>
          <w:p w:rsidR="003B4609" w:rsidRPr="00826CA3" w:rsidRDefault="003B4609" w:rsidP="00E95A47">
            <w:pPr>
              <w:pStyle w:val="Corpodatabela"/>
              <w:spacing w:line="240" w:lineRule="auto"/>
              <w:jc w:val="center"/>
              <w:rPr>
                <w:rFonts w:ascii="Arial" w:hAnsi="Arial" w:cs="Arial"/>
                <w:color w:val="auto"/>
                <w:sz w:val="16"/>
                <w:szCs w:val="16"/>
              </w:rPr>
            </w:pPr>
            <w:r w:rsidRPr="00826CA3">
              <w:rPr>
                <w:rFonts w:ascii="Arial" w:hAnsi="Arial" w:cs="Arial"/>
                <w:color w:val="auto"/>
                <w:sz w:val="16"/>
                <w:szCs w:val="16"/>
              </w:rPr>
              <w:t>Comercial</w:t>
            </w:r>
          </w:p>
        </w:tc>
        <w:tc>
          <w:tcPr>
            <w:tcW w:w="3851" w:type="pct"/>
            <w:shd w:val="clear" w:color="auto" w:fill="FABF8F" w:themeFill="accent6" w:themeFillTint="99"/>
            <w:tcMar>
              <w:top w:w="57" w:type="dxa"/>
              <w:left w:w="57" w:type="dxa"/>
              <w:bottom w:w="57" w:type="dxa"/>
              <w:right w:w="57" w:type="dxa"/>
            </w:tcMar>
            <w:vAlign w:val="center"/>
          </w:tcPr>
          <w:p w:rsidR="003B4609" w:rsidRPr="00826CA3" w:rsidRDefault="003B4609" w:rsidP="00E95A47">
            <w:pPr>
              <w:pStyle w:val="Corpodatabela"/>
              <w:spacing w:line="240" w:lineRule="auto"/>
              <w:rPr>
                <w:rFonts w:ascii="Arial" w:hAnsi="Arial" w:cs="Arial"/>
                <w:color w:val="auto"/>
                <w:sz w:val="16"/>
                <w:szCs w:val="16"/>
              </w:rPr>
            </w:pPr>
            <w:r w:rsidRPr="00826CA3">
              <w:rPr>
                <w:rFonts w:ascii="Arial" w:hAnsi="Arial" w:cs="Arial"/>
                <w:color w:val="auto"/>
                <w:sz w:val="16"/>
                <w:szCs w:val="16"/>
              </w:rPr>
              <w:t>Normal: Que exerçam atividades conforme classificação de comércio estabelecida pelo IBGE</w:t>
            </w:r>
          </w:p>
        </w:tc>
      </w:tr>
      <w:tr w:rsidR="003B4609" w:rsidRPr="00826CA3" w:rsidTr="00096422">
        <w:trPr>
          <w:cantSplit/>
          <w:trHeight w:val="227"/>
          <w:jc w:val="center"/>
        </w:trPr>
        <w:tc>
          <w:tcPr>
            <w:tcW w:w="407" w:type="pct"/>
            <w:shd w:val="clear" w:color="auto" w:fill="FABF8F" w:themeFill="accent6" w:themeFillTint="99"/>
            <w:tcMar>
              <w:top w:w="57" w:type="dxa"/>
              <w:left w:w="57" w:type="dxa"/>
              <w:bottom w:w="57" w:type="dxa"/>
              <w:right w:w="57" w:type="dxa"/>
            </w:tcMar>
            <w:vAlign w:val="center"/>
          </w:tcPr>
          <w:p w:rsidR="003B4609" w:rsidRPr="00826CA3" w:rsidRDefault="003B4609" w:rsidP="00E95A47">
            <w:pPr>
              <w:pStyle w:val="Corpodatabela"/>
              <w:spacing w:line="240" w:lineRule="auto"/>
              <w:jc w:val="center"/>
              <w:rPr>
                <w:rFonts w:ascii="Arial" w:hAnsi="Arial" w:cs="Arial"/>
                <w:color w:val="auto"/>
                <w:sz w:val="16"/>
                <w:szCs w:val="16"/>
              </w:rPr>
            </w:pPr>
            <w:r w:rsidRPr="00826CA3">
              <w:rPr>
                <w:rFonts w:ascii="Arial" w:hAnsi="Arial" w:cs="Arial"/>
                <w:color w:val="auto"/>
                <w:sz w:val="16"/>
                <w:szCs w:val="16"/>
              </w:rPr>
              <w:t>X</w:t>
            </w:r>
          </w:p>
        </w:tc>
        <w:tc>
          <w:tcPr>
            <w:tcW w:w="586" w:type="pct"/>
            <w:shd w:val="clear" w:color="auto" w:fill="FABF8F" w:themeFill="accent6" w:themeFillTint="99"/>
            <w:tcMar>
              <w:top w:w="57" w:type="dxa"/>
              <w:left w:w="57" w:type="dxa"/>
              <w:bottom w:w="57" w:type="dxa"/>
              <w:right w:w="57" w:type="dxa"/>
            </w:tcMar>
            <w:vAlign w:val="center"/>
          </w:tcPr>
          <w:p w:rsidR="003B4609" w:rsidRPr="00826CA3" w:rsidRDefault="003B4609" w:rsidP="00E95A47">
            <w:pPr>
              <w:pStyle w:val="Corpodatabela"/>
              <w:spacing w:line="240" w:lineRule="auto"/>
              <w:jc w:val="center"/>
              <w:rPr>
                <w:rFonts w:ascii="Arial" w:hAnsi="Arial" w:cs="Arial"/>
                <w:color w:val="auto"/>
                <w:sz w:val="16"/>
                <w:szCs w:val="16"/>
              </w:rPr>
            </w:pPr>
            <w:r w:rsidRPr="00826CA3">
              <w:rPr>
                <w:rFonts w:ascii="Arial" w:hAnsi="Arial" w:cs="Arial"/>
                <w:color w:val="auto"/>
                <w:sz w:val="16"/>
                <w:szCs w:val="16"/>
              </w:rPr>
              <w:t>X</w:t>
            </w:r>
          </w:p>
        </w:tc>
        <w:tc>
          <w:tcPr>
            <w:tcW w:w="156" w:type="pct"/>
            <w:vMerge/>
            <w:shd w:val="clear" w:color="auto" w:fill="FABF8F" w:themeFill="accent6" w:themeFillTint="99"/>
            <w:vAlign w:val="center"/>
          </w:tcPr>
          <w:p w:rsidR="003B4609" w:rsidRPr="00826CA3" w:rsidRDefault="003B4609" w:rsidP="00E95A47">
            <w:pPr>
              <w:pStyle w:val="NoParagraphStyle"/>
              <w:spacing w:line="240" w:lineRule="auto"/>
              <w:jc w:val="center"/>
              <w:textAlignment w:val="auto"/>
              <w:rPr>
                <w:rFonts w:ascii="Arial" w:hAnsi="Arial" w:cs="Arial"/>
                <w:color w:val="auto"/>
                <w:sz w:val="16"/>
                <w:szCs w:val="16"/>
                <w:lang w:val="pt-BR"/>
              </w:rPr>
            </w:pPr>
          </w:p>
        </w:tc>
        <w:tc>
          <w:tcPr>
            <w:tcW w:w="3851" w:type="pct"/>
            <w:shd w:val="clear" w:color="auto" w:fill="FABF8F" w:themeFill="accent6" w:themeFillTint="99"/>
            <w:tcMar>
              <w:top w:w="57" w:type="dxa"/>
              <w:left w:w="57" w:type="dxa"/>
              <w:bottom w:w="57" w:type="dxa"/>
              <w:right w:w="57" w:type="dxa"/>
            </w:tcMar>
            <w:vAlign w:val="center"/>
          </w:tcPr>
          <w:p w:rsidR="003B4609" w:rsidRPr="00826CA3" w:rsidRDefault="003B4609" w:rsidP="00E95A47">
            <w:pPr>
              <w:pStyle w:val="Corpodatabela"/>
              <w:spacing w:line="240" w:lineRule="auto"/>
              <w:rPr>
                <w:rFonts w:ascii="Arial" w:hAnsi="Arial" w:cs="Arial"/>
                <w:color w:val="auto"/>
                <w:sz w:val="16"/>
                <w:szCs w:val="16"/>
              </w:rPr>
            </w:pPr>
            <w:r w:rsidRPr="00826CA3">
              <w:rPr>
                <w:rFonts w:ascii="Arial" w:hAnsi="Arial" w:cs="Arial"/>
                <w:color w:val="auto"/>
                <w:sz w:val="16"/>
                <w:szCs w:val="16"/>
              </w:rPr>
              <w:t>Entidade Assistencial: Imóveis sem fins lucrativos, tais como: creches, asilos, orfanatos, casas de saúde, seminários, hospitais, conventos, ambulatórios e albergues.</w:t>
            </w:r>
          </w:p>
        </w:tc>
      </w:tr>
      <w:tr w:rsidR="003B4609" w:rsidRPr="00826CA3" w:rsidTr="00096422">
        <w:trPr>
          <w:cantSplit/>
          <w:trHeight w:val="227"/>
          <w:jc w:val="center"/>
        </w:trPr>
        <w:tc>
          <w:tcPr>
            <w:tcW w:w="407" w:type="pct"/>
            <w:shd w:val="clear" w:color="auto" w:fill="FABF8F" w:themeFill="accent6" w:themeFillTint="99"/>
            <w:tcMar>
              <w:top w:w="57" w:type="dxa"/>
              <w:left w:w="57" w:type="dxa"/>
              <w:bottom w:w="57" w:type="dxa"/>
              <w:right w:w="57" w:type="dxa"/>
            </w:tcMar>
            <w:vAlign w:val="center"/>
          </w:tcPr>
          <w:p w:rsidR="003B4609" w:rsidRPr="00826CA3" w:rsidRDefault="003B4609" w:rsidP="00E95A47">
            <w:pPr>
              <w:pStyle w:val="NoParagraphStyle"/>
              <w:spacing w:line="240" w:lineRule="auto"/>
              <w:jc w:val="center"/>
              <w:textAlignment w:val="auto"/>
              <w:rPr>
                <w:rFonts w:ascii="Arial" w:hAnsi="Arial" w:cs="Arial"/>
                <w:color w:val="auto"/>
                <w:sz w:val="16"/>
                <w:szCs w:val="16"/>
                <w:lang w:val="pt-BR"/>
              </w:rPr>
            </w:pPr>
          </w:p>
        </w:tc>
        <w:tc>
          <w:tcPr>
            <w:tcW w:w="586" w:type="pct"/>
            <w:shd w:val="clear" w:color="auto" w:fill="FABF8F" w:themeFill="accent6" w:themeFillTint="99"/>
            <w:tcMar>
              <w:top w:w="57" w:type="dxa"/>
              <w:left w:w="57" w:type="dxa"/>
              <w:bottom w:w="57" w:type="dxa"/>
              <w:right w:w="57" w:type="dxa"/>
            </w:tcMar>
            <w:vAlign w:val="center"/>
          </w:tcPr>
          <w:p w:rsidR="003B4609" w:rsidRPr="00826CA3" w:rsidRDefault="003B4609" w:rsidP="00E95A47">
            <w:pPr>
              <w:pStyle w:val="Corpodatabela"/>
              <w:spacing w:line="240" w:lineRule="auto"/>
              <w:jc w:val="center"/>
              <w:rPr>
                <w:rFonts w:ascii="Arial" w:hAnsi="Arial" w:cs="Arial"/>
                <w:color w:val="auto"/>
                <w:sz w:val="16"/>
                <w:szCs w:val="16"/>
              </w:rPr>
            </w:pPr>
            <w:r w:rsidRPr="00826CA3">
              <w:rPr>
                <w:rFonts w:ascii="Arial" w:hAnsi="Arial" w:cs="Arial"/>
                <w:color w:val="auto"/>
                <w:sz w:val="16"/>
                <w:szCs w:val="16"/>
              </w:rPr>
              <w:t>X</w:t>
            </w:r>
          </w:p>
        </w:tc>
        <w:tc>
          <w:tcPr>
            <w:tcW w:w="156" w:type="pct"/>
            <w:vMerge/>
            <w:shd w:val="clear" w:color="auto" w:fill="FABF8F" w:themeFill="accent6" w:themeFillTint="99"/>
            <w:vAlign w:val="center"/>
          </w:tcPr>
          <w:p w:rsidR="003B4609" w:rsidRPr="00826CA3" w:rsidRDefault="003B4609" w:rsidP="00E95A47">
            <w:pPr>
              <w:pStyle w:val="NoParagraphStyle"/>
              <w:spacing w:line="240" w:lineRule="auto"/>
              <w:jc w:val="center"/>
              <w:textAlignment w:val="auto"/>
              <w:rPr>
                <w:rFonts w:ascii="Arial" w:hAnsi="Arial" w:cs="Arial"/>
                <w:color w:val="auto"/>
                <w:sz w:val="16"/>
                <w:szCs w:val="16"/>
                <w:lang w:val="pt-BR"/>
              </w:rPr>
            </w:pPr>
          </w:p>
        </w:tc>
        <w:tc>
          <w:tcPr>
            <w:tcW w:w="3851" w:type="pct"/>
            <w:shd w:val="clear" w:color="auto" w:fill="FABF8F" w:themeFill="accent6" w:themeFillTint="99"/>
            <w:tcMar>
              <w:top w:w="57" w:type="dxa"/>
              <w:left w:w="57" w:type="dxa"/>
              <w:bottom w:w="57" w:type="dxa"/>
              <w:right w:w="57" w:type="dxa"/>
            </w:tcMar>
            <w:vAlign w:val="center"/>
          </w:tcPr>
          <w:p w:rsidR="003B4609" w:rsidRPr="00826CA3" w:rsidRDefault="003B4609" w:rsidP="00E95A47">
            <w:pPr>
              <w:pStyle w:val="Corpodatabela"/>
              <w:spacing w:line="240" w:lineRule="auto"/>
              <w:rPr>
                <w:rFonts w:ascii="Arial" w:hAnsi="Arial" w:cs="Arial"/>
                <w:color w:val="auto"/>
                <w:sz w:val="16"/>
                <w:szCs w:val="16"/>
              </w:rPr>
            </w:pPr>
            <w:r w:rsidRPr="00826CA3">
              <w:rPr>
                <w:rFonts w:ascii="Arial" w:hAnsi="Arial" w:cs="Arial"/>
                <w:color w:val="auto"/>
                <w:sz w:val="16"/>
                <w:szCs w:val="16"/>
              </w:rPr>
              <w:t>Política de preços - demanda firme: Imóveis que consomem 500m</w:t>
            </w:r>
            <w:proofErr w:type="gramStart"/>
            <w:r w:rsidRPr="00826CA3">
              <w:rPr>
                <w:rFonts w:ascii="Arial" w:hAnsi="Arial" w:cs="Arial"/>
                <w:color w:val="auto"/>
                <w:sz w:val="16"/>
                <w:szCs w:val="16"/>
              </w:rPr>
              <w:t>³</w:t>
            </w:r>
            <w:proofErr w:type="gramEnd"/>
            <w:r w:rsidRPr="00826CA3">
              <w:rPr>
                <w:rFonts w:ascii="Arial" w:hAnsi="Arial" w:cs="Arial"/>
                <w:color w:val="auto"/>
                <w:sz w:val="16"/>
                <w:szCs w:val="16"/>
              </w:rPr>
              <w:t xml:space="preserve"> de água por ligação, além de atender outros critérios estabelecidos na política de preços da Cia. com a formalização do contrato de fidelização.</w:t>
            </w:r>
          </w:p>
        </w:tc>
      </w:tr>
      <w:tr w:rsidR="003B4609" w:rsidRPr="00826CA3" w:rsidTr="00096422">
        <w:trPr>
          <w:cantSplit/>
          <w:trHeight w:val="227"/>
          <w:jc w:val="center"/>
        </w:trPr>
        <w:tc>
          <w:tcPr>
            <w:tcW w:w="407" w:type="pct"/>
            <w:shd w:val="clear" w:color="auto" w:fill="FDE9D9" w:themeFill="accent6" w:themeFillTint="33"/>
            <w:tcMar>
              <w:top w:w="57" w:type="dxa"/>
              <w:left w:w="57" w:type="dxa"/>
              <w:bottom w:w="57" w:type="dxa"/>
              <w:right w:w="57" w:type="dxa"/>
            </w:tcMar>
            <w:vAlign w:val="center"/>
          </w:tcPr>
          <w:p w:rsidR="003B4609" w:rsidRPr="00826CA3" w:rsidRDefault="003B4609" w:rsidP="00E95A47">
            <w:pPr>
              <w:pStyle w:val="Corpodatabela"/>
              <w:spacing w:line="240" w:lineRule="auto"/>
              <w:jc w:val="center"/>
              <w:rPr>
                <w:rFonts w:ascii="Arial" w:hAnsi="Arial" w:cs="Arial"/>
                <w:color w:val="auto"/>
                <w:sz w:val="16"/>
                <w:szCs w:val="16"/>
              </w:rPr>
            </w:pPr>
            <w:r w:rsidRPr="00826CA3">
              <w:rPr>
                <w:rFonts w:ascii="Arial" w:hAnsi="Arial" w:cs="Arial"/>
                <w:color w:val="auto"/>
                <w:sz w:val="16"/>
                <w:szCs w:val="16"/>
              </w:rPr>
              <w:lastRenderedPageBreak/>
              <w:t>X</w:t>
            </w:r>
          </w:p>
        </w:tc>
        <w:tc>
          <w:tcPr>
            <w:tcW w:w="586" w:type="pct"/>
            <w:shd w:val="clear" w:color="auto" w:fill="FDE9D9" w:themeFill="accent6" w:themeFillTint="33"/>
            <w:tcMar>
              <w:top w:w="57" w:type="dxa"/>
              <w:left w:w="57" w:type="dxa"/>
              <w:bottom w:w="57" w:type="dxa"/>
              <w:right w:w="57" w:type="dxa"/>
            </w:tcMar>
            <w:vAlign w:val="center"/>
          </w:tcPr>
          <w:p w:rsidR="003B4609" w:rsidRPr="00826CA3" w:rsidRDefault="003B4609" w:rsidP="00E95A47">
            <w:pPr>
              <w:pStyle w:val="Corpodatabela"/>
              <w:spacing w:line="240" w:lineRule="auto"/>
              <w:jc w:val="center"/>
              <w:rPr>
                <w:rFonts w:ascii="Arial" w:hAnsi="Arial" w:cs="Arial"/>
                <w:color w:val="auto"/>
                <w:sz w:val="16"/>
                <w:szCs w:val="16"/>
              </w:rPr>
            </w:pPr>
            <w:r w:rsidRPr="00826CA3">
              <w:rPr>
                <w:rFonts w:ascii="Arial" w:hAnsi="Arial" w:cs="Arial"/>
                <w:color w:val="auto"/>
                <w:sz w:val="16"/>
                <w:szCs w:val="16"/>
              </w:rPr>
              <w:t>X</w:t>
            </w:r>
          </w:p>
        </w:tc>
        <w:tc>
          <w:tcPr>
            <w:tcW w:w="156" w:type="pct"/>
            <w:vMerge w:val="restart"/>
            <w:shd w:val="clear" w:color="auto" w:fill="FDE9D9" w:themeFill="accent6" w:themeFillTint="33"/>
            <w:tcMar>
              <w:top w:w="57" w:type="dxa"/>
              <w:left w:w="57" w:type="dxa"/>
              <w:bottom w:w="57" w:type="dxa"/>
              <w:right w:w="57" w:type="dxa"/>
            </w:tcMar>
            <w:textDirection w:val="btLr"/>
            <w:vAlign w:val="center"/>
          </w:tcPr>
          <w:p w:rsidR="003B4609" w:rsidRPr="00826CA3" w:rsidRDefault="003B4609" w:rsidP="00E95A47">
            <w:pPr>
              <w:pStyle w:val="Corpodatabela"/>
              <w:spacing w:line="240" w:lineRule="auto"/>
              <w:jc w:val="center"/>
              <w:rPr>
                <w:rFonts w:ascii="Arial" w:hAnsi="Arial" w:cs="Arial"/>
                <w:color w:val="auto"/>
                <w:sz w:val="16"/>
                <w:szCs w:val="16"/>
              </w:rPr>
            </w:pPr>
            <w:r w:rsidRPr="00826CA3">
              <w:rPr>
                <w:rFonts w:ascii="Arial" w:hAnsi="Arial" w:cs="Arial"/>
                <w:color w:val="auto"/>
                <w:sz w:val="16"/>
                <w:szCs w:val="16"/>
              </w:rPr>
              <w:t>Industrial</w:t>
            </w:r>
          </w:p>
        </w:tc>
        <w:tc>
          <w:tcPr>
            <w:tcW w:w="3851" w:type="pct"/>
            <w:shd w:val="clear" w:color="auto" w:fill="FDE9D9" w:themeFill="accent6" w:themeFillTint="33"/>
            <w:tcMar>
              <w:top w:w="57" w:type="dxa"/>
              <w:left w:w="57" w:type="dxa"/>
              <w:bottom w:w="57" w:type="dxa"/>
              <w:right w:w="57" w:type="dxa"/>
            </w:tcMar>
            <w:vAlign w:val="center"/>
          </w:tcPr>
          <w:p w:rsidR="003B4609" w:rsidRPr="00826CA3" w:rsidRDefault="003B4609" w:rsidP="00E95A47">
            <w:pPr>
              <w:pStyle w:val="Corpodatabela"/>
              <w:spacing w:line="240" w:lineRule="auto"/>
              <w:rPr>
                <w:rFonts w:ascii="Arial" w:hAnsi="Arial" w:cs="Arial"/>
                <w:color w:val="auto"/>
                <w:sz w:val="16"/>
                <w:szCs w:val="16"/>
              </w:rPr>
            </w:pPr>
            <w:r w:rsidRPr="00826CA3">
              <w:rPr>
                <w:rFonts w:ascii="Arial" w:hAnsi="Arial" w:cs="Arial"/>
                <w:color w:val="auto"/>
                <w:sz w:val="16"/>
                <w:szCs w:val="16"/>
              </w:rPr>
              <w:t>Normal: Que exerçam atividades conforme classificação de indústria estabelecida pelo IBGE</w:t>
            </w:r>
          </w:p>
        </w:tc>
      </w:tr>
      <w:tr w:rsidR="003B4609" w:rsidRPr="00826CA3" w:rsidTr="00096422">
        <w:trPr>
          <w:cantSplit/>
          <w:trHeight w:val="227"/>
          <w:jc w:val="center"/>
        </w:trPr>
        <w:tc>
          <w:tcPr>
            <w:tcW w:w="407" w:type="pct"/>
            <w:shd w:val="clear" w:color="auto" w:fill="FDE9D9" w:themeFill="accent6" w:themeFillTint="33"/>
            <w:tcMar>
              <w:top w:w="57" w:type="dxa"/>
              <w:left w:w="57" w:type="dxa"/>
              <w:bottom w:w="57" w:type="dxa"/>
              <w:right w:w="57" w:type="dxa"/>
            </w:tcMar>
            <w:vAlign w:val="center"/>
          </w:tcPr>
          <w:p w:rsidR="003B4609" w:rsidRPr="00826CA3" w:rsidRDefault="003B4609" w:rsidP="00E95A47">
            <w:pPr>
              <w:pStyle w:val="NoParagraphStyle"/>
              <w:spacing w:line="240" w:lineRule="auto"/>
              <w:jc w:val="center"/>
              <w:textAlignment w:val="auto"/>
              <w:rPr>
                <w:rFonts w:ascii="Arial" w:hAnsi="Arial" w:cs="Arial"/>
                <w:color w:val="auto"/>
                <w:sz w:val="16"/>
                <w:szCs w:val="16"/>
                <w:lang w:val="pt-BR"/>
              </w:rPr>
            </w:pPr>
          </w:p>
        </w:tc>
        <w:tc>
          <w:tcPr>
            <w:tcW w:w="586" w:type="pct"/>
            <w:shd w:val="clear" w:color="auto" w:fill="FDE9D9" w:themeFill="accent6" w:themeFillTint="33"/>
            <w:tcMar>
              <w:top w:w="57" w:type="dxa"/>
              <w:left w:w="57" w:type="dxa"/>
              <w:bottom w:w="57" w:type="dxa"/>
              <w:right w:w="57" w:type="dxa"/>
            </w:tcMar>
            <w:vAlign w:val="center"/>
          </w:tcPr>
          <w:p w:rsidR="003B4609" w:rsidRPr="00826CA3" w:rsidRDefault="003B4609" w:rsidP="00E95A47">
            <w:pPr>
              <w:pStyle w:val="Corpodatabela"/>
              <w:spacing w:line="240" w:lineRule="auto"/>
              <w:jc w:val="center"/>
              <w:rPr>
                <w:rFonts w:ascii="Arial" w:hAnsi="Arial" w:cs="Arial"/>
                <w:color w:val="auto"/>
                <w:sz w:val="16"/>
                <w:szCs w:val="16"/>
              </w:rPr>
            </w:pPr>
            <w:r w:rsidRPr="00826CA3">
              <w:rPr>
                <w:rFonts w:ascii="Arial" w:hAnsi="Arial" w:cs="Arial"/>
                <w:color w:val="auto"/>
                <w:sz w:val="16"/>
                <w:szCs w:val="16"/>
              </w:rPr>
              <w:t>X</w:t>
            </w:r>
          </w:p>
        </w:tc>
        <w:tc>
          <w:tcPr>
            <w:tcW w:w="156" w:type="pct"/>
            <w:vMerge/>
            <w:shd w:val="clear" w:color="auto" w:fill="FDE9D9" w:themeFill="accent6" w:themeFillTint="33"/>
            <w:vAlign w:val="center"/>
          </w:tcPr>
          <w:p w:rsidR="003B4609" w:rsidRPr="00826CA3" w:rsidRDefault="003B4609" w:rsidP="00E95A47">
            <w:pPr>
              <w:pStyle w:val="NoParagraphStyle"/>
              <w:spacing w:line="240" w:lineRule="auto"/>
              <w:jc w:val="center"/>
              <w:textAlignment w:val="auto"/>
              <w:rPr>
                <w:rFonts w:ascii="Arial" w:hAnsi="Arial" w:cs="Arial"/>
                <w:color w:val="auto"/>
                <w:sz w:val="16"/>
                <w:szCs w:val="16"/>
                <w:lang w:val="pt-BR"/>
              </w:rPr>
            </w:pPr>
          </w:p>
        </w:tc>
        <w:tc>
          <w:tcPr>
            <w:tcW w:w="3851" w:type="pct"/>
            <w:shd w:val="clear" w:color="auto" w:fill="FDE9D9" w:themeFill="accent6" w:themeFillTint="33"/>
            <w:tcMar>
              <w:top w:w="57" w:type="dxa"/>
              <w:left w:w="57" w:type="dxa"/>
              <w:bottom w:w="57" w:type="dxa"/>
              <w:right w:w="57" w:type="dxa"/>
            </w:tcMar>
            <w:vAlign w:val="center"/>
          </w:tcPr>
          <w:p w:rsidR="003B4609" w:rsidRPr="00826CA3" w:rsidRDefault="003B4609" w:rsidP="00E95A47">
            <w:pPr>
              <w:pStyle w:val="Corpodatabela"/>
              <w:spacing w:line="240" w:lineRule="auto"/>
              <w:rPr>
                <w:rFonts w:ascii="Arial" w:hAnsi="Arial" w:cs="Arial"/>
                <w:color w:val="auto"/>
                <w:sz w:val="16"/>
                <w:szCs w:val="16"/>
              </w:rPr>
            </w:pPr>
            <w:r w:rsidRPr="00826CA3">
              <w:rPr>
                <w:rFonts w:ascii="Arial" w:hAnsi="Arial" w:cs="Arial"/>
                <w:color w:val="auto"/>
                <w:sz w:val="16"/>
                <w:szCs w:val="16"/>
              </w:rPr>
              <w:t>Política de preços - demanda firme: Imóveis que consomem 500m</w:t>
            </w:r>
            <w:proofErr w:type="gramStart"/>
            <w:r w:rsidRPr="00826CA3">
              <w:rPr>
                <w:rFonts w:ascii="Arial" w:hAnsi="Arial" w:cs="Arial"/>
                <w:color w:val="auto"/>
                <w:sz w:val="16"/>
                <w:szCs w:val="16"/>
              </w:rPr>
              <w:t>³</w:t>
            </w:r>
            <w:proofErr w:type="gramEnd"/>
            <w:r w:rsidRPr="00826CA3">
              <w:rPr>
                <w:rFonts w:ascii="Arial" w:hAnsi="Arial" w:cs="Arial"/>
                <w:color w:val="auto"/>
                <w:sz w:val="16"/>
                <w:szCs w:val="16"/>
              </w:rPr>
              <w:t xml:space="preserve"> de água por ligação, além de atender outros critérios estabelecidos na política de preços da Cia. com a formalização do contrato de fidelização.</w:t>
            </w:r>
          </w:p>
        </w:tc>
      </w:tr>
      <w:tr w:rsidR="003B4609" w:rsidRPr="00826CA3" w:rsidTr="00096422">
        <w:trPr>
          <w:cantSplit/>
          <w:trHeight w:val="227"/>
          <w:jc w:val="center"/>
        </w:trPr>
        <w:tc>
          <w:tcPr>
            <w:tcW w:w="407" w:type="pct"/>
            <w:shd w:val="clear" w:color="auto" w:fill="FDE9D9" w:themeFill="accent6" w:themeFillTint="33"/>
            <w:tcMar>
              <w:top w:w="57" w:type="dxa"/>
              <w:left w:w="57" w:type="dxa"/>
              <w:bottom w:w="57" w:type="dxa"/>
              <w:right w:w="57" w:type="dxa"/>
            </w:tcMar>
            <w:vAlign w:val="center"/>
          </w:tcPr>
          <w:p w:rsidR="003B4609" w:rsidRPr="00826CA3" w:rsidRDefault="003B4609" w:rsidP="00E95A47">
            <w:pPr>
              <w:pStyle w:val="NoParagraphStyle"/>
              <w:spacing w:line="240" w:lineRule="auto"/>
              <w:jc w:val="center"/>
              <w:textAlignment w:val="auto"/>
              <w:rPr>
                <w:rFonts w:ascii="Arial" w:hAnsi="Arial" w:cs="Arial"/>
                <w:color w:val="auto"/>
                <w:sz w:val="16"/>
                <w:szCs w:val="16"/>
                <w:lang w:val="pt-BR"/>
              </w:rPr>
            </w:pPr>
          </w:p>
        </w:tc>
        <w:tc>
          <w:tcPr>
            <w:tcW w:w="586" w:type="pct"/>
            <w:shd w:val="clear" w:color="auto" w:fill="FDE9D9" w:themeFill="accent6" w:themeFillTint="33"/>
            <w:tcMar>
              <w:top w:w="57" w:type="dxa"/>
              <w:left w:w="57" w:type="dxa"/>
              <w:bottom w:w="57" w:type="dxa"/>
              <w:right w:w="57" w:type="dxa"/>
            </w:tcMar>
            <w:vAlign w:val="center"/>
          </w:tcPr>
          <w:p w:rsidR="003B4609" w:rsidRPr="00826CA3" w:rsidRDefault="003B4609" w:rsidP="00E95A47">
            <w:pPr>
              <w:pStyle w:val="Corpodatabela"/>
              <w:spacing w:line="240" w:lineRule="auto"/>
              <w:jc w:val="center"/>
              <w:rPr>
                <w:rFonts w:ascii="Arial" w:hAnsi="Arial" w:cs="Arial"/>
                <w:color w:val="auto"/>
                <w:sz w:val="16"/>
                <w:szCs w:val="16"/>
              </w:rPr>
            </w:pPr>
            <w:r w:rsidRPr="00826CA3">
              <w:rPr>
                <w:rFonts w:ascii="Arial" w:hAnsi="Arial" w:cs="Arial"/>
                <w:color w:val="auto"/>
                <w:sz w:val="16"/>
                <w:szCs w:val="16"/>
              </w:rPr>
              <w:t>X</w:t>
            </w:r>
          </w:p>
        </w:tc>
        <w:tc>
          <w:tcPr>
            <w:tcW w:w="156" w:type="pct"/>
            <w:vMerge/>
            <w:shd w:val="clear" w:color="auto" w:fill="FDE9D9" w:themeFill="accent6" w:themeFillTint="33"/>
            <w:vAlign w:val="center"/>
          </w:tcPr>
          <w:p w:rsidR="003B4609" w:rsidRPr="00826CA3" w:rsidRDefault="003B4609" w:rsidP="00E95A47">
            <w:pPr>
              <w:pStyle w:val="NoParagraphStyle"/>
              <w:spacing w:line="240" w:lineRule="auto"/>
              <w:jc w:val="center"/>
              <w:textAlignment w:val="auto"/>
              <w:rPr>
                <w:rFonts w:ascii="Arial" w:hAnsi="Arial" w:cs="Arial"/>
                <w:color w:val="auto"/>
                <w:sz w:val="16"/>
                <w:szCs w:val="16"/>
                <w:lang w:val="pt-BR"/>
              </w:rPr>
            </w:pPr>
          </w:p>
        </w:tc>
        <w:tc>
          <w:tcPr>
            <w:tcW w:w="3851" w:type="pct"/>
            <w:shd w:val="clear" w:color="auto" w:fill="FDE9D9" w:themeFill="accent6" w:themeFillTint="33"/>
            <w:tcMar>
              <w:top w:w="57" w:type="dxa"/>
              <w:left w:w="57" w:type="dxa"/>
              <w:bottom w:w="57" w:type="dxa"/>
              <w:right w:w="57" w:type="dxa"/>
            </w:tcMar>
            <w:vAlign w:val="center"/>
          </w:tcPr>
          <w:p w:rsidR="003B4609" w:rsidRPr="00826CA3" w:rsidRDefault="003B4609" w:rsidP="00E95A47">
            <w:pPr>
              <w:pStyle w:val="Corpodatabela"/>
              <w:spacing w:line="240" w:lineRule="auto"/>
              <w:rPr>
                <w:rFonts w:ascii="Arial" w:hAnsi="Arial" w:cs="Arial"/>
                <w:color w:val="auto"/>
                <w:sz w:val="16"/>
                <w:szCs w:val="16"/>
              </w:rPr>
            </w:pPr>
            <w:r w:rsidRPr="00826CA3">
              <w:rPr>
                <w:rFonts w:ascii="Arial" w:hAnsi="Arial" w:cs="Arial"/>
                <w:color w:val="auto"/>
                <w:sz w:val="16"/>
                <w:szCs w:val="16"/>
              </w:rPr>
              <w:t>Diferenciada – esgoto não doméstico: Imóveis que descartam volume de esgoto superior a 3.000m³ mensais, além de atender outros critérios estabelecidos pela Cia. e legislação específica com a formalização de contrato de fidelização.</w:t>
            </w:r>
          </w:p>
        </w:tc>
      </w:tr>
      <w:tr w:rsidR="003B4609" w:rsidRPr="00826CA3" w:rsidTr="00096422">
        <w:trPr>
          <w:cantSplit/>
          <w:trHeight w:val="227"/>
          <w:jc w:val="center"/>
        </w:trPr>
        <w:tc>
          <w:tcPr>
            <w:tcW w:w="407" w:type="pct"/>
            <w:shd w:val="clear" w:color="auto" w:fill="FABF8F" w:themeFill="accent6" w:themeFillTint="99"/>
            <w:tcMar>
              <w:top w:w="57" w:type="dxa"/>
              <w:left w:w="57" w:type="dxa"/>
              <w:bottom w:w="57" w:type="dxa"/>
              <w:right w:w="57" w:type="dxa"/>
            </w:tcMar>
            <w:vAlign w:val="center"/>
          </w:tcPr>
          <w:p w:rsidR="003B4609" w:rsidRPr="00826CA3" w:rsidRDefault="003B4609" w:rsidP="00E95A47">
            <w:pPr>
              <w:pStyle w:val="Corpodatabela"/>
              <w:spacing w:line="240" w:lineRule="auto"/>
              <w:jc w:val="center"/>
              <w:rPr>
                <w:rFonts w:ascii="Arial" w:hAnsi="Arial" w:cs="Arial"/>
                <w:color w:val="auto"/>
                <w:sz w:val="16"/>
                <w:szCs w:val="16"/>
              </w:rPr>
            </w:pPr>
            <w:r w:rsidRPr="00826CA3">
              <w:rPr>
                <w:rFonts w:ascii="Arial" w:hAnsi="Arial" w:cs="Arial"/>
                <w:color w:val="auto"/>
                <w:sz w:val="16"/>
                <w:szCs w:val="16"/>
              </w:rPr>
              <w:t>X</w:t>
            </w:r>
          </w:p>
        </w:tc>
        <w:tc>
          <w:tcPr>
            <w:tcW w:w="586" w:type="pct"/>
            <w:shd w:val="clear" w:color="auto" w:fill="FABF8F" w:themeFill="accent6" w:themeFillTint="99"/>
            <w:tcMar>
              <w:top w:w="57" w:type="dxa"/>
              <w:left w:w="57" w:type="dxa"/>
              <w:bottom w:w="57" w:type="dxa"/>
              <w:right w:w="57" w:type="dxa"/>
            </w:tcMar>
            <w:vAlign w:val="center"/>
          </w:tcPr>
          <w:p w:rsidR="003B4609" w:rsidRPr="00826CA3" w:rsidRDefault="003B4609" w:rsidP="00E95A47">
            <w:pPr>
              <w:pStyle w:val="Corpodatabela"/>
              <w:spacing w:line="240" w:lineRule="auto"/>
              <w:jc w:val="center"/>
              <w:rPr>
                <w:rFonts w:ascii="Arial" w:hAnsi="Arial" w:cs="Arial"/>
                <w:color w:val="auto"/>
                <w:sz w:val="16"/>
                <w:szCs w:val="16"/>
              </w:rPr>
            </w:pPr>
            <w:r w:rsidRPr="00826CA3">
              <w:rPr>
                <w:rFonts w:ascii="Arial" w:hAnsi="Arial" w:cs="Arial"/>
                <w:color w:val="auto"/>
                <w:sz w:val="16"/>
                <w:szCs w:val="16"/>
              </w:rPr>
              <w:t>X</w:t>
            </w:r>
          </w:p>
        </w:tc>
        <w:tc>
          <w:tcPr>
            <w:tcW w:w="156" w:type="pct"/>
            <w:vMerge w:val="restart"/>
            <w:shd w:val="clear" w:color="auto" w:fill="FABF8F" w:themeFill="accent6" w:themeFillTint="99"/>
            <w:tcMar>
              <w:top w:w="57" w:type="dxa"/>
              <w:left w:w="57" w:type="dxa"/>
              <w:bottom w:w="57" w:type="dxa"/>
              <w:right w:w="57" w:type="dxa"/>
            </w:tcMar>
            <w:textDirection w:val="btLr"/>
            <w:vAlign w:val="center"/>
          </w:tcPr>
          <w:p w:rsidR="003B4609" w:rsidRPr="00826CA3" w:rsidRDefault="003B4609" w:rsidP="00E95A47">
            <w:pPr>
              <w:pStyle w:val="Corpodatabela"/>
              <w:spacing w:line="240" w:lineRule="auto"/>
              <w:jc w:val="center"/>
              <w:rPr>
                <w:rFonts w:ascii="Arial" w:hAnsi="Arial" w:cs="Arial"/>
                <w:color w:val="auto"/>
                <w:sz w:val="16"/>
                <w:szCs w:val="16"/>
              </w:rPr>
            </w:pPr>
            <w:r w:rsidRPr="00826CA3">
              <w:rPr>
                <w:rFonts w:ascii="Arial" w:hAnsi="Arial" w:cs="Arial"/>
                <w:color w:val="auto"/>
                <w:sz w:val="16"/>
                <w:szCs w:val="16"/>
              </w:rPr>
              <w:t>Pública</w:t>
            </w:r>
          </w:p>
        </w:tc>
        <w:tc>
          <w:tcPr>
            <w:tcW w:w="3851" w:type="pct"/>
            <w:shd w:val="clear" w:color="auto" w:fill="FABF8F" w:themeFill="accent6" w:themeFillTint="99"/>
            <w:tcMar>
              <w:top w:w="57" w:type="dxa"/>
              <w:left w:w="57" w:type="dxa"/>
              <w:bottom w:w="57" w:type="dxa"/>
              <w:right w:w="57" w:type="dxa"/>
            </w:tcMar>
            <w:vAlign w:val="center"/>
          </w:tcPr>
          <w:p w:rsidR="003B4609" w:rsidRPr="00826CA3" w:rsidRDefault="003B4609" w:rsidP="00E95A47">
            <w:pPr>
              <w:pStyle w:val="Corpodatabela"/>
              <w:spacing w:line="240" w:lineRule="auto"/>
              <w:rPr>
                <w:rFonts w:ascii="Arial" w:hAnsi="Arial" w:cs="Arial"/>
                <w:color w:val="auto"/>
                <w:sz w:val="16"/>
                <w:szCs w:val="16"/>
              </w:rPr>
            </w:pPr>
            <w:r w:rsidRPr="00826CA3">
              <w:rPr>
                <w:rFonts w:ascii="Arial" w:hAnsi="Arial" w:cs="Arial"/>
                <w:color w:val="auto"/>
                <w:sz w:val="16"/>
                <w:szCs w:val="16"/>
              </w:rPr>
              <w:t xml:space="preserve">Normal: Imóveis utilizados por órgãos dos poderes executivo, legislativo, judiciário, autarquias e fundações vinculadas aos poderes </w:t>
            </w:r>
            <w:proofErr w:type="gramStart"/>
            <w:r w:rsidRPr="00826CA3">
              <w:rPr>
                <w:rFonts w:ascii="Arial" w:hAnsi="Arial" w:cs="Arial"/>
                <w:color w:val="auto"/>
                <w:sz w:val="16"/>
                <w:szCs w:val="16"/>
              </w:rPr>
              <w:t>públicos</w:t>
            </w:r>
            <w:proofErr w:type="gramEnd"/>
          </w:p>
        </w:tc>
      </w:tr>
      <w:tr w:rsidR="003B4609" w:rsidRPr="00826CA3" w:rsidTr="00096422">
        <w:trPr>
          <w:cantSplit/>
          <w:trHeight w:val="227"/>
          <w:jc w:val="center"/>
        </w:trPr>
        <w:tc>
          <w:tcPr>
            <w:tcW w:w="407" w:type="pct"/>
            <w:shd w:val="clear" w:color="auto" w:fill="FABF8F" w:themeFill="accent6" w:themeFillTint="99"/>
            <w:tcMar>
              <w:top w:w="57" w:type="dxa"/>
              <w:left w:w="57" w:type="dxa"/>
              <w:bottom w:w="57" w:type="dxa"/>
              <w:right w:w="57" w:type="dxa"/>
            </w:tcMar>
            <w:vAlign w:val="center"/>
          </w:tcPr>
          <w:p w:rsidR="003B4609" w:rsidRPr="00826CA3" w:rsidRDefault="003B4609" w:rsidP="00E95A47">
            <w:pPr>
              <w:pStyle w:val="Corpodatabela"/>
              <w:spacing w:line="240" w:lineRule="auto"/>
              <w:jc w:val="center"/>
              <w:rPr>
                <w:rFonts w:ascii="Arial" w:hAnsi="Arial" w:cs="Arial"/>
                <w:color w:val="auto"/>
                <w:sz w:val="16"/>
                <w:szCs w:val="16"/>
              </w:rPr>
            </w:pPr>
            <w:r w:rsidRPr="00826CA3">
              <w:rPr>
                <w:rFonts w:ascii="Arial" w:hAnsi="Arial" w:cs="Arial"/>
                <w:color w:val="auto"/>
                <w:sz w:val="16"/>
                <w:szCs w:val="16"/>
              </w:rPr>
              <w:t>X</w:t>
            </w:r>
          </w:p>
        </w:tc>
        <w:tc>
          <w:tcPr>
            <w:tcW w:w="586" w:type="pct"/>
            <w:shd w:val="clear" w:color="auto" w:fill="FABF8F" w:themeFill="accent6" w:themeFillTint="99"/>
            <w:tcMar>
              <w:top w:w="57" w:type="dxa"/>
              <w:left w:w="57" w:type="dxa"/>
              <w:bottom w:w="57" w:type="dxa"/>
              <w:right w:w="57" w:type="dxa"/>
            </w:tcMar>
            <w:vAlign w:val="center"/>
          </w:tcPr>
          <w:p w:rsidR="003B4609" w:rsidRPr="00826CA3" w:rsidRDefault="003B4609" w:rsidP="00E95A47">
            <w:pPr>
              <w:pStyle w:val="NoParagraphStyle"/>
              <w:spacing w:line="240" w:lineRule="auto"/>
              <w:jc w:val="center"/>
              <w:textAlignment w:val="auto"/>
              <w:rPr>
                <w:rFonts w:ascii="Arial" w:hAnsi="Arial" w:cs="Arial"/>
                <w:color w:val="auto"/>
                <w:sz w:val="16"/>
                <w:szCs w:val="16"/>
                <w:lang w:val="pt-BR"/>
              </w:rPr>
            </w:pPr>
          </w:p>
        </w:tc>
        <w:tc>
          <w:tcPr>
            <w:tcW w:w="156" w:type="pct"/>
            <w:vMerge/>
            <w:shd w:val="clear" w:color="auto" w:fill="FABF8F" w:themeFill="accent6" w:themeFillTint="99"/>
            <w:vAlign w:val="center"/>
          </w:tcPr>
          <w:p w:rsidR="003B4609" w:rsidRPr="00826CA3" w:rsidRDefault="003B4609" w:rsidP="00E95A47">
            <w:pPr>
              <w:pStyle w:val="NoParagraphStyle"/>
              <w:spacing w:line="240" w:lineRule="auto"/>
              <w:jc w:val="center"/>
              <w:textAlignment w:val="auto"/>
              <w:rPr>
                <w:rFonts w:ascii="Arial" w:hAnsi="Arial" w:cs="Arial"/>
                <w:color w:val="auto"/>
                <w:sz w:val="16"/>
                <w:szCs w:val="16"/>
                <w:lang w:val="pt-BR"/>
              </w:rPr>
            </w:pPr>
          </w:p>
        </w:tc>
        <w:tc>
          <w:tcPr>
            <w:tcW w:w="3851" w:type="pct"/>
            <w:shd w:val="clear" w:color="auto" w:fill="FABF8F" w:themeFill="accent6" w:themeFillTint="99"/>
            <w:tcMar>
              <w:top w:w="57" w:type="dxa"/>
              <w:left w:w="57" w:type="dxa"/>
              <w:bottom w:w="57" w:type="dxa"/>
              <w:right w:w="57" w:type="dxa"/>
            </w:tcMar>
            <w:vAlign w:val="center"/>
          </w:tcPr>
          <w:p w:rsidR="003B4609" w:rsidRPr="00826CA3" w:rsidRDefault="003B4609" w:rsidP="00E95A47">
            <w:pPr>
              <w:pStyle w:val="Corpodatabela"/>
              <w:spacing w:line="240" w:lineRule="auto"/>
              <w:rPr>
                <w:rFonts w:ascii="Arial" w:hAnsi="Arial" w:cs="Arial"/>
                <w:color w:val="auto"/>
                <w:sz w:val="16"/>
                <w:szCs w:val="16"/>
              </w:rPr>
            </w:pPr>
            <w:r w:rsidRPr="00826CA3">
              <w:rPr>
                <w:rFonts w:ascii="Arial" w:hAnsi="Arial" w:cs="Arial"/>
                <w:color w:val="auto"/>
                <w:sz w:val="16"/>
                <w:szCs w:val="16"/>
              </w:rPr>
              <w:t>Diferenciada: Pertencem a esta categoria as Secretarias de Estado e as Prefeituras que assinarem contrato com a Sabesp para redução de consumo e de tarifa e que atendam aos seguintes itens: estarem adimplentes quando da assinatura do contrato; e manterem o pagamento em dia com a Sabesp; e aderirem ao Programa de Uso Racional de Água - PURA.</w:t>
            </w:r>
          </w:p>
        </w:tc>
      </w:tr>
    </w:tbl>
    <w:p w:rsidR="003B4609" w:rsidRPr="00ED157B" w:rsidRDefault="003B4609" w:rsidP="00FA1DA7">
      <w:pPr>
        <w:autoSpaceDE w:val="0"/>
        <w:autoSpaceDN w:val="0"/>
        <w:adjustRightInd w:val="0"/>
        <w:spacing w:after="0" w:line="240" w:lineRule="atLeast"/>
        <w:ind w:firstLine="283"/>
        <w:jc w:val="both"/>
        <w:textAlignment w:val="center"/>
        <w:rPr>
          <w:rFonts w:ascii="Arial" w:hAnsi="Arial" w:cs="Arial"/>
          <w:color w:val="002060"/>
        </w:rPr>
      </w:pPr>
    </w:p>
    <w:p w:rsidR="003B4609" w:rsidRDefault="003B4609" w:rsidP="00E95A47">
      <w:pPr>
        <w:suppressAutoHyphens/>
        <w:autoSpaceDE w:val="0"/>
        <w:autoSpaceDN w:val="0"/>
        <w:adjustRightInd w:val="0"/>
        <w:spacing w:after="120" w:line="240" w:lineRule="auto"/>
        <w:textAlignment w:val="center"/>
        <w:rPr>
          <w:rFonts w:ascii="Arial" w:hAnsi="Arial" w:cs="Arial"/>
          <w:b/>
          <w:bCs/>
          <w:color w:val="E36C0A" w:themeColor="accent6" w:themeShade="BF"/>
          <w:sz w:val="20"/>
          <w:szCs w:val="20"/>
        </w:rPr>
      </w:pPr>
      <w:r w:rsidRPr="003661F1">
        <w:rPr>
          <w:rFonts w:ascii="Arial" w:hAnsi="Arial" w:cs="Arial"/>
          <w:b/>
          <w:bCs/>
          <w:color w:val="E36C0A" w:themeColor="accent6" w:themeShade="BF"/>
          <w:sz w:val="20"/>
          <w:szCs w:val="20"/>
        </w:rPr>
        <w:t xml:space="preserve">b) Clientes alvo </w:t>
      </w:r>
    </w:p>
    <w:p w:rsidR="004C2DCC" w:rsidRDefault="001E0508" w:rsidP="00E95A47">
      <w:pPr>
        <w:autoSpaceDE w:val="0"/>
        <w:autoSpaceDN w:val="0"/>
        <w:adjustRightInd w:val="0"/>
        <w:spacing w:after="120" w:line="240" w:lineRule="auto"/>
        <w:jc w:val="both"/>
        <w:rPr>
          <w:rFonts w:ascii="Arial" w:hAnsi="Arial" w:cs="Arial"/>
          <w:color w:val="000000"/>
          <w:sz w:val="20"/>
          <w:szCs w:val="20"/>
        </w:rPr>
      </w:pPr>
      <w:r w:rsidRPr="004A05EA">
        <w:rPr>
          <w:rFonts w:ascii="Arial" w:hAnsi="Arial" w:cs="Arial"/>
          <w:color w:val="FF0000"/>
          <w:sz w:val="20"/>
          <w:szCs w:val="20"/>
        </w:rPr>
        <w:t>C</w:t>
      </w:r>
      <w:r w:rsidR="003B4609" w:rsidRPr="004A05EA">
        <w:rPr>
          <w:rFonts w:ascii="Arial" w:hAnsi="Arial" w:cs="Arial"/>
          <w:color w:val="FF0000"/>
          <w:sz w:val="20"/>
          <w:szCs w:val="20"/>
        </w:rPr>
        <w:t xml:space="preserve">lientes alvo </w:t>
      </w:r>
      <w:r w:rsidR="003661F1" w:rsidRPr="004A05EA">
        <w:rPr>
          <w:rFonts w:ascii="Arial" w:hAnsi="Arial" w:cs="Arial"/>
          <w:color w:val="FF0000"/>
          <w:sz w:val="20"/>
          <w:szCs w:val="20"/>
        </w:rPr>
        <w:t xml:space="preserve">são </w:t>
      </w:r>
      <w:r w:rsidR="004A05EA" w:rsidRPr="004A05EA">
        <w:rPr>
          <w:rFonts w:ascii="Arial" w:hAnsi="Arial" w:cs="Arial"/>
          <w:color w:val="FF0000"/>
          <w:sz w:val="20"/>
          <w:szCs w:val="20"/>
        </w:rPr>
        <w:t xml:space="preserve">todos aqueles que utilizam os nossos serviços </w:t>
      </w:r>
      <w:r w:rsidR="00B443A8">
        <w:rPr>
          <w:rFonts w:ascii="Arial" w:hAnsi="Arial" w:cs="Arial"/>
          <w:color w:val="FF0000"/>
          <w:sz w:val="20"/>
          <w:szCs w:val="20"/>
        </w:rPr>
        <w:t>(</w:t>
      </w:r>
      <w:r w:rsidR="003B4609" w:rsidRPr="004A05EA">
        <w:rPr>
          <w:rFonts w:ascii="Arial" w:hAnsi="Arial" w:cs="Arial"/>
          <w:color w:val="FF0000"/>
          <w:sz w:val="20"/>
          <w:szCs w:val="20"/>
        </w:rPr>
        <w:t>atuais</w:t>
      </w:r>
      <w:r w:rsidR="00B443A8">
        <w:rPr>
          <w:rFonts w:ascii="Arial" w:hAnsi="Arial" w:cs="Arial"/>
          <w:color w:val="FF0000"/>
          <w:sz w:val="20"/>
          <w:szCs w:val="20"/>
        </w:rPr>
        <w:t>)</w:t>
      </w:r>
      <w:r w:rsidR="003B4609" w:rsidRPr="004A05EA">
        <w:rPr>
          <w:rFonts w:ascii="Arial" w:hAnsi="Arial" w:cs="Arial"/>
          <w:color w:val="FF0000"/>
          <w:sz w:val="20"/>
          <w:szCs w:val="20"/>
        </w:rPr>
        <w:t xml:space="preserve"> e aqueles que têm possibilidade de </w:t>
      </w:r>
      <w:r w:rsidR="004A05EA" w:rsidRPr="004A05EA">
        <w:rPr>
          <w:rFonts w:ascii="Arial" w:hAnsi="Arial" w:cs="Arial"/>
          <w:color w:val="FF0000"/>
          <w:sz w:val="20"/>
          <w:szCs w:val="20"/>
        </w:rPr>
        <w:t>utilizar</w:t>
      </w:r>
      <w:r w:rsidR="00B443A8">
        <w:rPr>
          <w:rFonts w:ascii="Arial" w:hAnsi="Arial" w:cs="Arial"/>
          <w:color w:val="FF0000"/>
          <w:sz w:val="20"/>
          <w:szCs w:val="20"/>
        </w:rPr>
        <w:t xml:space="preserve"> (potenciais) </w:t>
      </w:r>
      <w:r w:rsidR="006B1E00">
        <w:rPr>
          <w:rFonts w:ascii="Arial" w:hAnsi="Arial" w:cs="Arial"/>
          <w:color w:val="FF0000"/>
          <w:sz w:val="20"/>
          <w:szCs w:val="20"/>
        </w:rPr>
        <w:t xml:space="preserve">estratificados na </w:t>
      </w:r>
      <w:r w:rsidR="00B443A8">
        <w:rPr>
          <w:rFonts w:ascii="Arial" w:hAnsi="Arial" w:cs="Arial"/>
          <w:color w:val="FF0000"/>
          <w:sz w:val="20"/>
          <w:szCs w:val="20"/>
        </w:rPr>
        <w:t>F</w:t>
      </w:r>
      <w:r w:rsidR="00A43BB4" w:rsidRPr="004A05EA">
        <w:rPr>
          <w:rFonts w:ascii="Arial" w:hAnsi="Arial" w:cs="Arial"/>
          <w:color w:val="FF0000"/>
          <w:sz w:val="20"/>
          <w:szCs w:val="20"/>
        </w:rPr>
        <w:t>ig</w:t>
      </w:r>
      <w:r w:rsidR="00E95A47" w:rsidRPr="004A05EA">
        <w:rPr>
          <w:rFonts w:ascii="Arial" w:hAnsi="Arial" w:cs="Arial"/>
          <w:color w:val="FF0000"/>
          <w:sz w:val="20"/>
          <w:szCs w:val="20"/>
        </w:rPr>
        <w:t>.</w:t>
      </w:r>
      <w:r w:rsidR="00A43BB4" w:rsidRPr="004A05EA">
        <w:rPr>
          <w:rFonts w:ascii="Arial" w:hAnsi="Arial" w:cs="Arial"/>
          <w:color w:val="FF0000"/>
          <w:sz w:val="20"/>
          <w:szCs w:val="20"/>
        </w:rPr>
        <w:t>3.1.2</w:t>
      </w:r>
      <w:r w:rsidR="003B4609" w:rsidRPr="002E1868">
        <w:rPr>
          <w:rFonts w:ascii="Arial" w:hAnsi="Arial" w:cs="Arial"/>
          <w:color w:val="000000"/>
          <w:sz w:val="20"/>
          <w:szCs w:val="20"/>
        </w:rPr>
        <w:t xml:space="preserve">. </w:t>
      </w:r>
      <w:r w:rsidR="0081473D">
        <w:rPr>
          <w:rFonts w:ascii="Arial" w:hAnsi="Arial" w:cs="Arial"/>
          <w:color w:val="000000"/>
          <w:sz w:val="20"/>
          <w:szCs w:val="20"/>
        </w:rPr>
        <w:t xml:space="preserve">A definição das estratégias ocorre anualmente durante o Planejamento Operacional (d_2001) </w:t>
      </w:r>
      <w:r w:rsidR="0081473D" w:rsidRPr="00CF1DBC">
        <w:rPr>
          <w:rFonts w:ascii="Arial" w:hAnsi="Arial" w:cs="Arial"/>
          <w:strike/>
          <w:color w:val="000000"/>
          <w:sz w:val="20"/>
          <w:szCs w:val="20"/>
        </w:rPr>
        <w:t>Para tanto é analisado</w:t>
      </w:r>
      <w:r w:rsidR="0081473D">
        <w:rPr>
          <w:rFonts w:ascii="Arial" w:hAnsi="Arial" w:cs="Arial"/>
          <w:color w:val="000000"/>
          <w:sz w:val="20"/>
          <w:szCs w:val="20"/>
        </w:rPr>
        <w:t xml:space="preserve"> </w:t>
      </w:r>
      <w:r w:rsidR="00CF1DBC" w:rsidRPr="00CF1DBC">
        <w:rPr>
          <w:rFonts w:ascii="Arial" w:hAnsi="Arial" w:cs="Arial"/>
          <w:color w:val="FF0000"/>
          <w:sz w:val="20"/>
          <w:szCs w:val="20"/>
        </w:rPr>
        <w:t>e está baseada na análise do</w:t>
      </w:r>
      <w:r w:rsidR="003B4609" w:rsidRPr="00CF1DBC">
        <w:rPr>
          <w:rFonts w:ascii="Arial" w:hAnsi="Arial" w:cs="Arial"/>
          <w:color w:val="FF0000"/>
          <w:sz w:val="20"/>
          <w:szCs w:val="20"/>
        </w:rPr>
        <w:t xml:space="preserve"> </w:t>
      </w:r>
      <w:r w:rsidR="003B4609" w:rsidRPr="002E1868">
        <w:rPr>
          <w:rFonts w:ascii="Arial" w:hAnsi="Arial" w:cs="Arial"/>
          <w:color w:val="000000"/>
          <w:sz w:val="20"/>
          <w:szCs w:val="20"/>
        </w:rPr>
        <w:t xml:space="preserve">ambiente </w:t>
      </w:r>
      <w:r w:rsidR="003B4609" w:rsidRPr="00CF1DBC">
        <w:rPr>
          <w:rFonts w:ascii="Arial" w:hAnsi="Arial" w:cs="Arial"/>
          <w:color w:val="FF0000"/>
          <w:sz w:val="20"/>
          <w:szCs w:val="20"/>
        </w:rPr>
        <w:t>interno</w:t>
      </w:r>
      <w:r w:rsidR="00CF1DBC" w:rsidRPr="00CF1DBC">
        <w:rPr>
          <w:rFonts w:ascii="Arial" w:hAnsi="Arial" w:cs="Arial"/>
          <w:color w:val="FF0000"/>
          <w:sz w:val="20"/>
          <w:szCs w:val="20"/>
        </w:rPr>
        <w:t xml:space="preserve"> e externo</w:t>
      </w:r>
      <w:r w:rsidR="00CF1DBC">
        <w:rPr>
          <w:rFonts w:ascii="Arial" w:hAnsi="Arial" w:cs="Arial"/>
          <w:color w:val="000000"/>
          <w:sz w:val="20"/>
          <w:szCs w:val="20"/>
        </w:rPr>
        <w:t xml:space="preserve">. </w:t>
      </w:r>
      <w:r w:rsidR="00CF1DBC" w:rsidRPr="00CF1DBC">
        <w:rPr>
          <w:rFonts w:ascii="Arial" w:hAnsi="Arial" w:cs="Arial"/>
          <w:color w:val="FF0000"/>
          <w:sz w:val="20"/>
          <w:szCs w:val="20"/>
        </w:rPr>
        <w:t>Internamente,</w:t>
      </w:r>
      <w:proofErr w:type="gramStart"/>
      <w:r w:rsidR="00CF1DBC" w:rsidRPr="00CF1DBC">
        <w:rPr>
          <w:rFonts w:ascii="Arial" w:hAnsi="Arial" w:cs="Arial"/>
          <w:color w:val="FF0000"/>
          <w:sz w:val="20"/>
          <w:szCs w:val="20"/>
        </w:rPr>
        <w:t xml:space="preserve">  </w:t>
      </w:r>
      <w:proofErr w:type="gramEnd"/>
      <w:r w:rsidR="00CF1DBC" w:rsidRPr="00CF1DBC">
        <w:rPr>
          <w:rFonts w:ascii="Arial" w:hAnsi="Arial" w:cs="Arial"/>
          <w:color w:val="FF0000"/>
          <w:sz w:val="20"/>
          <w:szCs w:val="20"/>
        </w:rPr>
        <w:t>são observados</w:t>
      </w:r>
      <w:r w:rsidR="00CF1DBC">
        <w:rPr>
          <w:rFonts w:ascii="Arial" w:hAnsi="Arial" w:cs="Arial"/>
          <w:color w:val="000000"/>
          <w:sz w:val="20"/>
          <w:szCs w:val="20"/>
        </w:rPr>
        <w:t xml:space="preserve"> </w:t>
      </w:r>
      <w:r w:rsidR="003B4609" w:rsidRPr="002E1868">
        <w:rPr>
          <w:rFonts w:ascii="Arial" w:hAnsi="Arial" w:cs="Arial"/>
          <w:color w:val="000000"/>
          <w:sz w:val="20"/>
          <w:szCs w:val="20"/>
        </w:rPr>
        <w:t>orçamento</w:t>
      </w:r>
      <w:r w:rsidR="00A1079C">
        <w:rPr>
          <w:rFonts w:ascii="Arial" w:hAnsi="Arial" w:cs="Arial"/>
          <w:color w:val="000000"/>
          <w:sz w:val="20"/>
          <w:szCs w:val="20"/>
        </w:rPr>
        <w:t>s</w:t>
      </w:r>
      <w:r w:rsidR="003B4609" w:rsidRPr="002E1868">
        <w:rPr>
          <w:rFonts w:ascii="Arial" w:hAnsi="Arial" w:cs="Arial"/>
          <w:color w:val="000000"/>
          <w:sz w:val="20"/>
          <w:szCs w:val="20"/>
        </w:rPr>
        <w:t>, demandas prioritárias</w:t>
      </w:r>
      <w:r w:rsidR="003B4609">
        <w:rPr>
          <w:rFonts w:ascii="Arial" w:hAnsi="Arial" w:cs="Arial"/>
          <w:color w:val="000000"/>
          <w:sz w:val="20"/>
          <w:szCs w:val="20"/>
        </w:rPr>
        <w:t>,</w:t>
      </w:r>
      <w:r w:rsidR="000359D5">
        <w:rPr>
          <w:rFonts w:ascii="Arial" w:hAnsi="Arial" w:cs="Arial"/>
          <w:color w:val="000000"/>
          <w:sz w:val="20"/>
          <w:szCs w:val="20"/>
        </w:rPr>
        <w:t xml:space="preserve"> </w:t>
      </w:r>
      <w:r w:rsidR="003B4609" w:rsidRPr="002E1868">
        <w:rPr>
          <w:rFonts w:ascii="Arial" w:hAnsi="Arial" w:cs="Arial"/>
          <w:color w:val="000000"/>
          <w:sz w:val="20"/>
          <w:szCs w:val="20"/>
        </w:rPr>
        <w:t>principai</w:t>
      </w:r>
      <w:r w:rsidR="00A1079C">
        <w:rPr>
          <w:rFonts w:ascii="Arial" w:hAnsi="Arial" w:cs="Arial"/>
          <w:color w:val="000000"/>
          <w:sz w:val="20"/>
          <w:szCs w:val="20"/>
        </w:rPr>
        <w:t>s projetos e programas,</w:t>
      </w:r>
      <w:r w:rsidR="00F55825">
        <w:rPr>
          <w:rFonts w:ascii="Arial" w:hAnsi="Arial" w:cs="Arial"/>
          <w:color w:val="000000"/>
          <w:sz w:val="20"/>
          <w:szCs w:val="20"/>
        </w:rPr>
        <w:t xml:space="preserve"> </w:t>
      </w:r>
      <w:r w:rsidR="00F24C85">
        <w:rPr>
          <w:rFonts w:ascii="Arial" w:hAnsi="Arial" w:cs="Arial"/>
          <w:color w:val="000000"/>
          <w:sz w:val="20"/>
          <w:szCs w:val="20"/>
        </w:rPr>
        <w:t xml:space="preserve">necessidades </w:t>
      </w:r>
      <w:r w:rsidR="00F24C85" w:rsidRPr="002E1868">
        <w:rPr>
          <w:rFonts w:ascii="Arial" w:hAnsi="Arial" w:cs="Arial"/>
          <w:color w:val="000000"/>
          <w:sz w:val="20"/>
          <w:szCs w:val="20"/>
        </w:rPr>
        <w:t>do</w:t>
      </w:r>
      <w:r w:rsidR="00F24C85">
        <w:rPr>
          <w:rFonts w:ascii="Arial" w:hAnsi="Arial" w:cs="Arial"/>
          <w:color w:val="000000"/>
          <w:sz w:val="20"/>
          <w:szCs w:val="20"/>
        </w:rPr>
        <w:t>s</w:t>
      </w:r>
      <w:r w:rsidR="00F24C85" w:rsidRPr="002E1868">
        <w:rPr>
          <w:rFonts w:ascii="Arial" w:hAnsi="Arial" w:cs="Arial"/>
          <w:color w:val="000000"/>
          <w:sz w:val="20"/>
          <w:szCs w:val="20"/>
        </w:rPr>
        <w:t xml:space="preserve"> cliente</w:t>
      </w:r>
      <w:r w:rsidR="00F24C85">
        <w:rPr>
          <w:rFonts w:ascii="Arial" w:hAnsi="Arial" w:cs="Arial"/>
          <w:color w:val="000000"/>
          <w:sz w:val="20"/>
          <w:szCs w:val="20"/>
        </w:rPr>
        <w:t>s atuais e potenciais</w:t>
      </w:r>
      <w:r w:rsidR="00CF1DBC">
        <w:rPr>
          <w:rFonts w:ascii="Arial" w:hAnsi="Arial" w:cs="Arial"/>
          <w:color w:val="000000"/>
          <w:sz w:val="20"/>
          <w:szCs w:val="20"/>
        </w:rPr>
        <w:t xml:space="preserve"> </w:t>
      </w:r>
      <w:r w:rsidR="00CF1DBC" w:rsidRPr="00CF1DBC">
        <w:rPr>
          <w:rFonts w:ascii="Arial" w:hAnsi="Arial" w:cs="Arial"/>
          <w:color w:val="FF0000"/>
          <w:sz w:val="20"/>
          <w:szCs w:val="20"/>
        </w:rPr>
        <w:t xml:space="preserve">e </w:t>
      </w:r>
      <w:r w:rsidR="00CF1DBC">
        <w:rPr>
          <w:rFonts w:ascii="Arial" w:hAnsi="Arial" w:cs="Arial"/>
          <w:color w:val="FF0000"/>
          <w:sz w:val="20"/>
          <w:szCs w:val="20"/>
        </w:rPr>
        <w:t xml:space="preserve">externamente </w:t>
      </w:r>
      <w:r w:rsidR="003B4609" w:rsidRPr="002E1868">
        <w:rPr>
          <w:rFonts w:ascii="Arial" w:hAnsi="Arial" w:cs="Arial"/>
          <w:color w:val="000000"/>
          <w:sz w:val="20"/>
          <w:szCs w:val="20"/>
        </w:rPr>
        <w:t xml:space="preserve">consideramos </w:t>
      </w:r>
      <w:r w:rsidR="00CF1DBC">
        <w:rPr>
          <w:rFonts w:ascii="Arial" w:hAnsi="Arial" w:cs="Arial"/>
          <w:color w:val="000000"/>
          <w:sz w:val="20"/>
          <w:szCs w:val="20"/>
        </w:rPr>
        <w:t xml:space="preserve">a </w:t>
      </w:r>
      <w:r w:rsidR="00A1079C">
        <w:rPr>
          <w:rFonts w:ascii="Arial" w:hAnsi="Arial" w:cs="Arial"/>
          <w:color w:val="000000"/>
          <w:sz w:val="20"/>
          <w:szCs w:val="20"/>
        </w:rPr>
        <w:t xml:space="preserve">taxa de crescimento populacional e empreendimentos imobiliários, </w:t>
      </w:r>
      <w:r w:rsidR="003B4609" w:rsidRPr="002E1868">
        <w:rPr>
          <w:rFonts w:ascii="Arial" w:hAnsi="Arial" w:cs="Arial"/>
          <w:color w:val="000000"/>
          <w:sz w:val="20"/>
          <w:szCs w:val="20"/>
        </w:rPr>
        <w:t>concorrência</w:t>
      </w:r>
      <w:r w:rsidR="00A1079C">
        <w:rPr>
          <w:rFonts w:ascii="Arial" w:hAnsi="Arial" w:cs="Arial"/>
          <w:color w:val="000000"/>
          <w:sz w:val="20"/>
          <w:szCs w:val="20"/>
        </w:rPr>
        <w:t xml:space="preserve"> no segmento de grandes consumidores</w:t>
      </w:r>
      <w:r w:rsidR="00CC64CE">
        <w:rPr>
          <w:rFonts w:ascii="Arial" w:hAnsi="Arial" w:cs="Arial"/>
          <w:color w:val="000000"/>
          <w:sz w:val="20"/>
          <w:szCs w:val="20"/>
        </w:rPr>
        <w:t>.</w:t>
      </w:r>
    </w:p>
    <w:p w:rsidR="003E2784" w:rsidRDefault="003E2784" w:rsidP="003E2784">
      <w:pPr>
        <w:suppressAutoHyphens/>
        <w:autoSpaceDE w:val="0"/>
        <w:autoSpaceDN w:val="0"/>
        <w:adjustRightInd w:val="0"/>
        <w:spacing w:after="0" w:line="240" w:lineRule="auto"/>
        <w:jc w:val="both"/>
        <w:textAlignment w:val="center"/>
        <w:rPr>
          <w:rFonts w:ascii="Arial" w:hAnsi="Arial" w:cs="Arial"/>
          <w:color w:val="000000"/>
          <w:sz w:val="20"/>
          <w:szCs w:val="20"/>
        </w:rPr>
      </w:pPr>
      <w:r w:rsidRPr="00C9282D">
        <w:rPr>
          <w:rFonts w:ascii="Arial" w:hAnsi="Arial" w:cs="Arial"/>
          <w:color w:val="000000"/>
          <w:sz w:val="20"/>
          <w:szCs w:val="20"/>
          <w:highlight w:val="yellow"/>
        </w:rPr>
        <w:t>As negociações de renovação das concessões conduzidas pela AA da Sabesp e MN são norteadas pelas necessidades e expectativas do poder concedente, representado pelo prefeito e câmara de vereadores, e que são acordadas nos contratos de programas. A MN segue as diretrizes da Sabesp para as ações de ampliação do mercado de atuação por meio de novas concessões.</w:t>
      </w:r>
      <w:r>
        <w:rPr>
          <w:rFonts w:ascii="Arial" w:hAnsi="Arial" w:cs="Arial"/>
          <w:color w:val="000000"/>
          <w:sz w:val="20"/>
          <w:szCs w:val="20"/>
        </w:rPr>
        <w:t xml:space="preserve"> </w:t>
      </w:r>
      <w:r w:rsidRPr="00C9282D">
        <w:rPr>
          <w:rFonts w:ascii="Arial" w:hAnsi="Arial" w:cs="Arial"/>
          <w:color w:val="000000"/>
          <w:sz w:val="20"/>
          <w:szCs w:val="20"/>
          <w:highlight w:val="yellow"/>
        </w:rPr>
        <w:t>(</w:t>
      </w:r>
      <w:r w:rsidRPr="00C9282D">
        <w:rPr>
          <w:rFonts w:ascii="Arial" w:hAnsi="Arial" w:cs="Arial"/>
          <w:color w:val="000000"/>
          <w:sz w:val="20"/>
          <w:szCs w:val="20"/>
          <w:highlight w:val="green"/>
        </w:rPr>
        <w:t>esclarecer...)</w:t>
      </w:r>
      <w:r>
        <w:rPr>
          <w:rFonts w:ascii="Arial" w:hAnsi="Arial" w:cs="Arial"/>
          <w:color w:val="000000"/>
          <w:sz w:val="20"/>
          <w:szCs w:val="20"/>
        </w:rPr>
        <w:t xml:space="preserve"> (preparar texto com investimentos nos municípios – ver matéria do portal </w:t>
      </w:r>
      <w:proofErr w:type="spellStart"/>
      <w:proofErr w:type="gramStart"/>
      <w:r>
        <w:rPr>
          <w:rFonts w:ascii="Arial" w:hAnsi="Arial" w:cs="Arial"/>
          <w:color w:val="000000"/>
          <w:sz w:val="20"/>
          <w:szCs w:val="20"/>
        </w:rPr>
        <w:t>sabesp</w:t>
      </w:r>
      <w:proofErr w:type="spellEnd"/>
      <w:proofErr w:type="gramEnd"/>
      <w:r>
        <w:rPr>
          <w:rFonts w:ascii="Arial" w:hAnsi="Arial" w:cs="Arial"/>
          <w:color w:val="000000"/>
          <w:sz w:val="20"/>
          <w:szCs w:val="20"/>
        </w:rPr>
        <w:t>)</w:t>
      </w:r>
    </w:p>
    <w:p w:rsidR="003E2784" w:rsidRPr="007527FE" w:rsidRDefault="003E2784" w:rsidP="003E2784">
      <w:pPr>
        <w:suppressAutoHyphens/>
        <w:autoSpaceDE w:val="0"/>
        <w:autoSpaceDN w:val="0"/>
        <w:adjustRightInd w:val="0"/>
        <w:spacing w:after="0" w:line="240" w:lineRule="auto"/>
        <w:jc w:val="both"/>
        <w:textAlignment w:val="center"/>
        <w:rPr>
          <w:rFonts w:ascii="Arial" w:hAnsi="Arial" w:cs="Arial"/>
          <w:color w:val="000000"/>
          <w:sz w:val="20"/>
          <w:szCs w:val="20"/>
        </w:rPr>
      </w:pPr>
    </w:p>
    <w:p w:rsidR="003E2784" w:rsidRDefault="003E2784" w:rsidP="00E95A47">
      <w:pPr>
        <w:autoSpaceDE w:val="0"/>
        <w:autoSpaceDN w:val="0"/>
        <w:adjustRightInd w:val="0"/>
        <w:spacing w:after="120" w:line="240" w:lineRule="auto"/>
        <w:jc w:val="both"/>
        <w:rPr>
          <w:rFonts w:ascii="Arial" w:hAnsi="Arial" w:cs="Arial"/>
          <w:color w:val="000000"/>
          <w:sz w:val="20"/>
          <w:szCs w:val="20"/>
        </w:rPr>
      </w:pPr>
      <w:r>
        <w:rPr>
          <w:rFonts w:ascii="Arial" w:hAnsi="Arial" w:cs="Arial"/>
          <w:noProof/>
          <w:color w:val="000000"/>
          <w:sz w:val="20"/>
          <w:szCs w:val="20"/>
        </w:rPr>
        <w:drawing>
          <wp:inline distT="0" distB="0" distL="0" distR="0">
            <wp:extent cx="3211037" cy="1407226"/>
            <wp:effectExtent l="0" t="0" r="889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1018" cy="1407218"/>
                    </a:xfrm>
                    <a:prstGeom prst="rect">
                      <a:avLst/>
                    </a:prstGeom>
                    <a:noFill/>
                    <a:ln>
                      <a:noFill/>
                    </a:ln>
                  </pic:spPr>
                </pic:pic>
              </a:graphicData>
            </a:graphic>
          </wp:inline>
        </w:drawing>
      </w:r>
    </w:p>
    <w:p w:rsidR="003E2784" w:rsidRPr="00093594" w:rsidRDefault="00093594" w:rsidP="00E95A47">
      <w:pPr>
        <w:autoSpaceDE w:val="0"/>
        <w:autoSpaceDN w:val="0"/>
        <w:adjustRightInd w:val="0"/>
        <w:spacing w:after="120" w:line="240" w:lineRule="auto"/>
        <w:jc w:val="both"/>
        <w:rPr>
          <w:rFonts w:ascii="Arial" w:hAnsi="Arial" w:cs="Arial"/>
          <w:color w:val="FF0000"/>
          <w:sz w:val="16"/>
          <w:szCs w:val="16"/>
        </w:rPr>
      </w:pPr>
      <w:r w:rsidRPr="00093594">
        <w:rPr>
          <w:rFonts w:ascii="Arial" w:hAnsi="Arial" w:cs="Arial"/>
          <w:color w:val="FF0000"/>
          <w:sz w:val="16"/>
          <w:szCs w:val="16"/>
        </w:rPr>
        <w:t xml:space="preserve">MN promove encontro com Prefeitos da sua área de atuação e Presidente da Sabesp </w:t>
      </w:r>
      <w:proofErr w:type="gramStart"/>
      <w:r w:rsidRPr="00093594">
        <w:rPr>
          <w:rFonts w:ascii="Arial" w:hAnsi="Arial" w:cs="Arial"/>
          <w:color w:val="FF0000"/>
          <w:sz w:val="16"/>
          <w:szCs w:val="16"/>
        </w:rPr>
        <w:t>- .</w:t>
      </w:r>
      <w:proofErr w:type="gramEnd"/>
      <w:r w:rsidRPr="00093594">
        <w:rPr>
          <w:rFonts w:ascii="Arial" w:hAnsi="Arial" w:cs="Arial"/>
          <w:color w:val="FF0000"/>
          <w:sz w:val="16"/>
          <w:szCs w:val="16"/>
        </w:rPr>
        <w:t xml:space="preserve">./03/2013 </w:t>
      </w:r>
    </w:p>
    <w:tbl>
      <w:tblPr>
        <w:tblW w:w="5000" w:type="pc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DE9D9" w:themeFill="accent6" w:themeFillTint="33"/>
        <w:tblCellMar>
          <w:left w:w="0" w:type="dxa"/>
          <w:right w:w="0" w:type="dxa"/>
        </w:tblCellMar>
        <w:tblLook w:val="0000" w:firstRow="0" w:lastRow="0" w:firstColumn="0" w:lastColumn="0" w:noHBand="0" w:noVBand="0"/>
      </w:tblPr>
      <w:tblGrid>
        <w:gridCol w:w="1773"/>
        <w:gridCol w:w="1770"/>
        <w:gridCol w:w="6"/>
        <w:gridCol w:w="1777"/>
        <w:gridCol w:w="1775"/>
        <w:gridCol w:w="1751"/>
        <w:gridCol w:w="1775"/>
      </w:tblGrid>
      <w:tr w:rsidR="000D6E93" w:rsidRPr="00826CA3" w:rsidTr="009D4729">
        <w:trPr>
          <w:trHeight w:val="227"/>
        </w:trPr>
        <w:tc>
          <w:tcPr>
            <w:tcW w:w="5000" w:type="pct"/>
            <w:gridSpan w:val="7"/>
            <w:shd w:val="clear" w:color="auto" w:fill="984806" w:themeFill="accent6" w:themeFillShade="80"/>
            <w:tcMar>
              <w:top w:w="80" w:type="dxa"/>
              <w:left w:w="80" w:type="dxa"/>
              <w:bottom w:w="80" w:type="dxa"/>
              <w:right w:w="80" w:type="dxa"/>
            </w:tcMar>
          </w:tcPr>
          <w:p w:rsidR="000D6E93" w:rsidRPr="00F878EC" w:rsidRDefault="000D6E93" w:rsidP="009D4729">
            <w:pPr>
              <w:pStyle w:val="Ttulodatabela"/>
              <w:rPr>
                <w:rFonts w:ascii="Arial" w:hAnsi="Arial" w:cs="Arial"/>
                <w:b/>
                <w:color w:val="FFFFFF" w:themeColor="background1"/>
                <w:sz w:val="16"/>
                <w:szCs w:val="16"/>
              </w:rPr>
            </w:pPr>
            <w:r w:rsidRPr="00F878EC">
              <w:rPr>
                <w:rFonts w:ascii="Arial" w:hAnsi="Arial" w:cs="Arial"/>
                <w:b/>
                <w:color w:val="FFFFFF" w:themeColor="background1"/>
                <w:sz w:val="16"/>
                <w:szCs w:val="16"/>
              </w:rPr>
              <w:t xml:space="preserve">Estratificação dos Clientes </w:t>
            </w:r>
            <w:r w:rsidRPr="000D6E93">
              <w:rPr>
                <w:rFonts w:ascii="Arial" w:hAnsi="Arial" w:cs="Arial"/>
                <w:b/>
                <w:color w:val="FFFFFF" w:themeColor="background1"/>
                <w:sz w:val="16"/>
                <w:szCs w:val="16"/>
              </w:rPr>
              <w:t>alvo (Fig.3.1.2)</w:t>
            </w:r>
          </w:p>
        </w:tc>
      </w:tr>
      <w:tr w:rsidR="000D6E93" w:rsidRPr="00826CA3" w:rsidTr="000D6E93">
        <w:trPr>
          <w:trHeight w:val="227"/>
        </w:trPr>
        <w:tc>
          <w:tcPr>
            <w:tcW w:w="834" w:type="pct"/>
            <w:vMerge w:val="restart"/>
            <w:shd w:val="clear" w:color="auto" w:fill="984806" w:themeFill="accent6" w:themeFillShade="80"/>
            <w:tcMar>
              <w:top w:w="51" w:type="dxa"/>
              <w:left w:w="62" w:type="dxa"/>
              <w:bottom w:w="51" w:type="dxa"/>
              <w:right w:w="62" w:type="dxa"/>
            </w:tcMar>
            <w:vAlign w:val="center"/>
          </w:tcPr>
          <w:p w:rsidR="000D6E93" w:rsidRPr="00F878EC" w:rsidRDefault="000D6E93" w:rsidP="009D4729">
            <w:pPr>
              <w:pStyle w:val="Subttulodatabela"/>
              <w:rPr>
                <w:rFonts w:ascii="Arial" w:hAnsi="Arial" w:cs="Arial"/>
                <w:b/>
                <w:color w:val="FFFFFF" w:themeColor="background1"/>
                <w:sz w:val="16"/>
                <w:szCs w:val="16"/>
              </w:rPr>
            </w:pPr>
            <w:r w:rsidRPr="00F878EC">
              <w:rPr>
                <w:rFonts w:ascii="Arial" w:hAnsi="Arial" w:cs="Arial"/>
                <w:b/>
                <w:color w:val="FFFFFF" w:themeColor="background1"/>
                <w:sz w:val="16"/>
                <w:szCs w:val="16"/>
              </w:rPr>
              <w:t>Tipo de Ligação</w:t>
            </w:r>
          </w:p>
        </w:tc>
        <w:tc>
          <w:tcPr>
            <w:tcW w:w="1672" w:type="pct"/>
            <w:gridSpan w:val="3"/>
            <w:shd w:val="clear" w:color="auto" w:fill="984806" w:themeFill="accent6" w:themeFillShade="80"/>
            <w:tcMar>
              <w:top w:w="51" w:type="dxa"/>
              <w:left w:w="62" w:type="dxa"/>
              <w:bottom w:w="51" w:type="dxa"/>
              <w:right w:w="62" w:type="dxa"/>
            </w:tcMar>
            <w:vAlign w:val="center"/>
          </w:tcPr>
          <w:p w:rsidR="000D6E93" w:rsidRPr="00F878EC" w:rsidRDefault="000D6E93" w:rsidP="009D4729">
            <w:pPr>
              <w:pStyle w:val="Subttulodatabela"/>
              <w:rPr>
                <w:rFonts w:ascii="Arial" w:hAnsi="Arial" w:cs="Arial"/>
                <w:b/>
                <w:color w:val="FFFFFF" w:themeColor="background1"/>
                <w:sz w:val="16"/>
                <w:szCs w:val="16"/>
              </w:rPr>
            </w:pPr>
            <w:r w:rsidRPr="00F878EC">
              <w:rPr>
                <w:rFonts w:ascii="Arial" w:hAnsi="Arial" w:cs="Arial"/>
                <w:b/>
                <w:color w:val="FFFFFF" w:themeColor="background1"/>
                <w:sz w:val="16"/>
                <w:szCs w:val="16"/>
              </w:rPr>
              <w:t>Clientes atuais</w:t>
            </w:r>
          </w:p>
        </w:tc>
        <w:tc>
          <w:tcPr>
            <w:tcW w:w="2494" w:type="pct"/>
            <w:gridSpan w:val="3"/>
            <w:shd w:val="clear" w:color="auto" w:fill="984806" w:themeFill="accent6" w:themeFillShade="80"/>
            <w:tcMar>
              <w:top w:w="51" w:type="dxa"/>
              <w:left w:w="62" w:type="dxa"/>
              <w:bottom w:w="51" w:type="dxa"/>
              <w:right w:w="62" w:type="dxa"/>
            </w:tcMar>
            <w:vAlign w:val="center"/>
          </w:tcPr>
          <w:p w:rsidR="000D6E93" w:rsidRPr="00F878EC" w:rsidRDefault="000D6E93" w:rsidP="009D4729">
            <w:pPr>
              <w:pStyle w:val="Subttulodatabela"/>
              <w:rPr>
                <w:rFonts w:ascii="Arial" w:hAnsi="Arial" w:cs="Arial"/>
                <w:b/>
                <w:color w:val="FFFFFF" w:themeColor="background1"/>
                <w:sz w:val="16"/>
                <w:szCs w:val="16"/>
              </w:rPr>
            </w:pPr>
            <w:r w:rsidRPr="00F878EC">
              <w:rPr>
                <w:rFonts w:ascii="Arial" w:hAnsi="Arial" w:cs="Arial"/>
                <w:b/>
                <w:color w:val="FFFFFF" w:themeColor="background1"/>
                <w:sz w:val="16"/>
                <w:szCs w:val="16"/>
              </w:rPr>
              <w:t>Clientes potenciais</w:t>
            </w:r>
          </w:p>
        </w:tc>
      </w:tr>
      <w:tr w:rsidR="000D6E93" w:rsidRPr="00826CA3" w:rsidTr="000D6E93">
        <w:trPr>
          <w:trHeight w:val="227"/>
        </w:trPr>
        <w:tc>
          <w:tcPr>
            <w:tcW w:w="834" w:type="pct"/>
            <w:vMerge/>
            <w:shd w:val="clear" w:color="auto" w:fill="984806" w:themeFill="accent6" w:themeFillShade="80"/>
          </w:tcPr>
          <w:p w:rsidR="000D6E93" w:rsidRPr="00F878EC" w:rsidRDefault="000D6E93" w:rsidP="009D4729">
            <w:pPr>
              <w:pStyle w:val="NoParagraphStyle"/>
              <w:spacing w:line="240" w:lineRule="auto"/>
              <w:textAlignment w:val="auto"/>
              <w:rPr>
                <w:rFonts w:ascii="Arial" w:hAnsi="Arial" w:cs="Arial"/>
                <w:color w:val="FFFFFF" w:themeColor="background1"/>
                <w:sz w:val="16"/>
                <w:szCs w:val="16"/>
                <w:lang w:val="pt-BR"/>
              </w:rPr>
            </w:pPr>
          </w:p>
        </w:tc>
        <w:tc>
          <w:tcPr>
            <w:tcW w:w="836" w:type="pct"/>
            <w:gridSpan w:val="2"/>
            <w:shd w:val="clear" w:color="auto" w:fill="984806" w:themeFill="accent6" w:themeFillShade="80"/>
            <w:tcMar>
              <w:top w:w="57" w:type="dxa"/>
              <w:left w:w="57" w:type="dxa"/>
              <w:bottom w:w="57" w:type="dxa"/>
              <w:right w:w="57" w:type="dxa"/>
            </w:tcMar>
            <w:vAlign w:val="center"/>
          </w:tcPr>
          <w:p w:rsidR="000D6E93" w:rsidRPr="00F878EC" w:rsidRDefault="000D6E93" w:rsidP="009D4729">
            <w:pPr>
              <w:pStyle w:val="Corpodatabela"/>
              <w:jc w:val="center"/>
              <w:rPr>
                <w:rFonts w:ascii="Arial" w:hAnsi="Arial" w:cs="Arial"/>
                <w:b/>
                <w:color w:val="FFFFFF" w:themeColor="background1"/>
                <w:sz w:val="16"/>
                <w:szCs w:val="16"/>
              </w:rPr>
            </w:pPr>
            <w:r w:rsidRPr="00F878EC">
              <w:rPr>
                <w:rFonts w:ascii="Arial" w:hAnsi="Arial" w:cs="Arial"/>
                <w:b/>
                <w:color w:val="FFFFFF" w:themeColor="background1"/>
                <w:sz w:val="16"/>
                <w:szCs w:val="16"/>
              </w:rPr>
              <w:t>Rol Comum</w:t>
            </w:r>
          </w:p>
        </w:tc>
        <w:tc>
          <w:tcPr>
            <w:tcW w:w="836" w:type="pct"/>
            <w:shd w:val="clear" w:color="auto" w:fill="984806" w:themeFill="accent6" w:themeFillShade="80"/>
            <w:tcMar>
              <w:top w:w="57" w:type="dxa"/>
              <w:left w:w="57" w:type="dxa"/>
              <w:bottom w:w="57" w:type="dxa"/>
              <w:right w:w="57" w:type="dxa"/>
            </w:tcMar>
            <w:vAlign w:val="center"/>
          </w:tcPr>
          <w:p w:rsidR="000D6E93" w:rsidRPr="00F878EC" w:rsidRDefault="000D6E93" w:rsidP="009D4729">
            <w:pPr>
              <w:pStyle w:val="Corpodatabela"/>
              <w:jc w:val="center"/>
              <w:rPr>
                <w:rFonts w:ascii="Arial" w:hAnsi="Arial" w:cs="Arial"/>
                <w:b/>
                <w:color w:val="FFFFFF" w:themeColor="background1"/>
                <w:sz w:val="16"/>
                <w:szCs w:val="16"/>
              </w:rPr>
            </w:pPr>
            <w:r w:rsidRPr="00F878EC">
              <w:rPr>
                <w:rFonts w:ascii="Arial" w:hAnsi="Arial" w:cs="Arial"/>
                <w:b/>
                <w:color w:val="FFFFFF" w:themeColor="background1"/>
                <w:sz w:val="16"/>
                <w:szCs w:val="16"/>
              </w:rPr>
              <w:t>Grandes Consumidores</w:t>
            </w:r>
          </w:p>
        </w:tc>
        <w:tc>
          <w:tcPr>
            <w:tcW w:w="835" w:type="pct"/>
            <w:shd w:val="clear" w:color="auto" w:fill="984806" w:themeFill="accent6" w:themeFillShade="80"/>
            <w:tcMar>
              <w:top w:w="57" w:type="dxa"/>
              <w:left w:w="57" w:type="dxa"/>
              <w:bottom w:w="57" w:type="dxa"/>
              <w:right w:w="57" w:type="dxa"/>
            </w:tcMar>
            <w:vAlign w:val="center"/>
          </w:tcPr>
          <w:p w:rsidR="000D6E93" w:rsidRPr="00F878EC" w:rsidRDefault="000D6E93" w:rsidP="009D4729">
            <w:pPr>
              <w:pStyle w:val="Corpodatabela"/>
              <w:jc w:val="center"/>
              <w:rPr>
                <w:rFonts w:ascii="Arial" w:hAnsi="Arial" w:cs="Arial"/>
                <w:b/>
                <w:color w:val="FFFFFF" w:themeColor="background1"/>
                <w:sz w:val="16"/>
                <w:szCs w:val="16"/>
              </w:rPr>
            </w:pPr>
            <w:proofErr w:type="gramStart"/>
            <w:r w:rsidRPr="00F878EC">
              <w:rPr>
                <w:rFonts w:ascii="Arial" w:hAnsi="Arial" w:cs="Arial"/>
                <w:b/>
                <w:color w:val="FFFFFF" w:themeColor="background1"/>
                <w:sz w:val="16"/>
                <w:szCs w:val="16"/>
              </w:rPr>
              <w:t>Não-exclusivos</w:t>
            </w:r>
            <w:proofErr w:type="gramEnd"/>
            <w:r w:rsidRPr="00F878EC">
              <w:rPr>
                <w:rFonts w:ascii="Arial" w:hAnsi="Arial" w:cs="Arial"/>
                <w:b/>
                <w:color w:val="FFFFFF" w:themeColor="background1"/>
                <w:sz w:val="16"/>
                <w:szCs w:val="16"/>
              </w:rPr>
              <w:t xml:space="preserve"> (Grandes Consumidores)</w:t>
            </w:r>
          </w:p>
        </w:tc>
        <w:tc>
          <w:tcPr>
            <w:tcW w:w="824" w:type="pct"/>
            <w:shd w:val="clear" w:color="auto" w:fill="984806" w:themeFill="accent6" w:themeFillShade="80"/>
            <w:tcMar>
              <w:top w:w="57" w:type="dxa"/>
              <w:left w:w="57" w:type="dxa"/>
              <w:bottom w:w="57" w:type="dxa"/>
              <w:right w:w="57" w:type="dxa"/>
            </w:tcMar>
            <w:vAlign w:val="center"/>
          </w:tcPr>
          <w:p w:rsidR="000D6E93" w:rsidRPr="00F878EC" w:rsidRDefault="000D6E93" w:rsidP="009D4729">
            <w:pPr>
              <w:pStyle w:val="Corpodatabela"/>
              <w:jc w:val="center"/>
              <w:rPr>
                <w:rFonts w:ascii="Arial" w:hAnsi="Arial" w:cs="Arial"/>
                <w:b/>
                <w:color w:val="FFFFFF" w:themeColor="background1"/>
                <w:sz w:val="16"/>
                <w:szCs w:val="16"/>
              </w:rPr>
            </w:pPr>
            <w:r w:rsidRPr="00F878EC">
              <w:rPr>
                <w:rFonts w:ascii="Arial" w:hAnsi="Arial" w:cs="Arial"/>
                <w:b/>
                <w:color w:val="FFFFFF" w:themeColor="background1"/>
                <w:sz w:val="16"/>
                <w:szCs w:val="16"/>
              </w:rPr>
              <w:t>Crescimento Vegetativo (Rol Comum) 2009</w:t>
            </w:r>
          </w:p>
        </w:tc>
        <w:tc>
          <w:tcPr>
            <w:tcW w:w="835" w:type="pct"/>
            <w:shd w:val="clear" w:color="auto" w:fill="984806" w:themeFill="accent6" w:themeFillShade="80"/>
            <w:tcMar>
              <w:top w:w="57" w:type="dxa"/>
              <w:left w:w="57" w:type="dxa"/>
              <w:bottom w:w="57" w:type="dxa"/>
              <w:right w:w="57" w:type="dxa"/>
            </w:tcMar>
            <w:vAlign w:val="center"/>
          </w:tcPr>
          <w:p w:rsidR="000D6E93" w:rsidRPr="00F878EC" w:rsidRDefault="000D6E93" w:rsidP="009D4729">
            <w:pPr>
              <w:pStyle w:val="Corpodatabela"/>
              <w:jc w:val="center"/>
              <w:rPr>
                <w:rFonts w:ascii="Arial" w:hAnsi="Arial" w:cs="Arial"/>
                <w:b/>
                <w:color w:val="FFFFFF" w:themeColor="background1"/>
                <w:sz w:val="16"/>
                <w:szCs w:val="16"/>
              </w:rPr>
            </w:pPr>
            <w:proofErr w:type="spellStart"/>
            <w:r w:rsidRPr="00F878EC">
              <w:rPr>
                <w:rFonts w:ascii="Arial" w:hAnsi="Arial" w:cs="Arial"/>
                <w:b/>
                <w:color w:val="FFFFFF" w:themeColor="background1"/>
                <w:sz w:val="16"/>
                <w:szCs w:val="16"/>
              </w:rPr>
              <w:t>Ex-Clientes</w:t>
            </w:r>
            <w:proofErr w:type="spellEnd"/>
            <w:r w:rsidRPr="00F878EC">
              <w:rPr>
                <w:rFonts w:ascii="Arial" w:hAnsi="Arial" w:cs="Arial"/>
                <w:b/>
                <w:color w:val="FFFFFF" w:themeColor="background1"/>
                <w:sz w:val="16"/>
                <w:szCs w:val="16"/>
              </w:rPr>
              <w:t xml:space="preserve"> (Ligações Inativas)</w:t>
            </w:r>
          </w:p>
        </w:tc>
      </w:tr>
      <w:tr w:rsidR="000D6E93" w:rsidRPr="00826CA3" w:rsidTr="009D4729">
        <w:trPr>
          <w:trHeight w:val="227"/>
        </w:trPr>
        <w:tc>
          <w:tcPr>
            <w:tcW w:w="834" w:type="pct"/>
            <w:shd w:val="clear" w:color="auto" w:fill="FDE9D9" w:themeFill="accent6" w:themeFillTint="33"/>
            <w:tcMar>
              <w:top w:w="45" w:type="dxa"/>
              <w:left w:w="57" w:type="dxa"/>
              <w:bottom w:w="46" w:type="dxa"/>
              <w:right w:w="57" w:type="dxa"/>
            </w:tcMar>
            <w:vAlign w:val="center"/>
          </w:tcPr>
          <w:p w:rsidR="000D6E93" w:rsidRPr="00826CA3" w:rsidRDefault="000D6E93" w:rsidP="009D4729">
            <w:pPr>
              <w:pStyle w:val="Corpodatabela"/>
              <w:jc w:val="center"/>
              <w:rPr>
                <w:rFonts w:ascii="Arial" w:hAnsi="Arial" w:cs="Arial"/>
                <w:color w:val="auto"/>
                <w:sz w:val="16"/>
                <w:szCs w:val="16"/>
              </w:rPr>
            </w:pPr>
            <w:r w:rsidRPr="00826CA3">
              <w:rPr>
                <w:rFonts w:ascii="Arial" w:hAnsi="Arial" w:cs="Arial"/>
                <w:color w:val="auto"/>
                <w:sz w:val="16"/>
                <w:szCs w:val="16"/>
              </w:rPr>
              <w:t>Água</w:t>
            </w:r>
          </w:p>
        </w:tc>
        <w:tc>
          <w:tcPr>
            <w:tcW w:w="833" w:type="pct"/>
            <w:shd w:val="clear" w:color="auto" w:fill="FDE9D9" w:themeFill="accent6" w:themeFillTint="33"/>
            <w:tcMar>
              <w:top w:w="45" w:type="dxa"/>
              <w:left w:w="57" w:type="dxa"/>
              <w:bottom w:w="46" w:type="dxa"/>
              <w:right w:w="57" w:type="dxa"/>
            </w:tcMar>
            <w:vAlign w:val="center"/>
          </w:tcPr>
          <w:p w:rsidR="000D6E93" w:rsidRPr="00B443A8" w:rsidRDefault="000D6E93" w:rsidP="009D4729">
            <w:pPr>
              <w:pStyle w:val="Corpodatabela"/>
              <w:jc w:val="center"/>
              <w:rPr>
                <w:rFonts w:ascii="Arial" w:hAnsi="Arial" w:cs="Arial"/>
                <w:color w:val="auto"/>
                <w:sz w:val="16"/>
                <w:szCs w:val="16"/>
                <w:highlight w:val="yellow"/>
              </w:rPr>
            </w:pPr>
            <w:r w:rsidRPr="00B443A8">
              <w:rPr>
                <w:rFonts w:ascii="Arial" w:hAnsi="Arial" w:cs="Arial"/>
                <w:color w:val="auto"/>
                <w:sz w:val="16"/>
                <w:szCs w:val="16"/>
                <w:highlight w:val="yellow"/>
              </w:rPr>
              <w:t>781.531</w:t>
            </w:r>
          </w:p>
        </w:tc>
        <w:tc>
          <w:tcPr>
            <w:tcW w:w="839" w:type="pct"/>
            <w:gridSpan w:val="2"/>
            <w:shd w:val="clear" w:color="auto" w:fill="FDE9D9" w:themeFill="accent6" w:themeFillTint="33"/>
            <w:tcMar>
              <w:top w:w="45" w:type="dxa"/>
              <w:left w:w="57" w:type="dxa"/>
              <w:bottom w:w="46" w:type="dxa"/>
              <w:right w:w="57" w:type="dxa"/>
            </w:tcMar>
            <w:vAlign w:val="center"/>
          </w:tcPr>
          <w:p w:rsidR="000D6E93" w:rsidRPr="00B443A8" w:rsidRDefault="000D6E93" w:rsidP="009D4729">
            <w:pPr>
              <w:pStyle w:val="Corpodatabela"/>
              <w:jc w:val="center"/>
              <w:rPr>
                <w:rFonts w:ascii="Arial" w:hAnsi="Arial" w:cs="Arial"/>
                <w:color w:val="auto"/>
                <w:sz w:val="16"/>
                <w:szCs w:val="16"/>
                <w:highlight w:val="yellow"/>
              </w:rPr>
            </w:pPr>
            <w:r w:rsidRPr="00B443A8">
              <w:rPr>
                <w:rFonts w:ascii="Arial" w:hAnsi="Arial" w:cs="Arial"/>
                <w:color w:val="auto"/>
                <w:sz w:val="16"/>
                <w:szCs w:val="16"/>
                <w:highlight w:val="yellow"/>
              </w:rPr>
              <w:t>1.830</w:t>
            </w:r>
          </w:p>
        </w:tc>
        <w:tc>
          <w:tcPr>
            <w:tcW w:w="835" w:type="pct"/>
            <w:shd w:val="clear" w:color="auto" w:fill="FDE9D9" w:themeFill="accent6" w:themeFillTint="33"/>
            <w:tcMar>
              <w:top w:w="45" w:type="dxa"/>
              <w:left w:w="57" w:type="dxa"/>
              <w:bottom w:w="46" w:type="dxa"/>
              <w:right w:w="57" w:type="dxa"/>
            </w:tcMar>
            <w:vAlign w:val="center"/>
          </w:tcPr>
          <w:p w:rsidR="000D6E93" w:rsidRPr="00B443A8" w:rsidRDefault="000D6E93" w:rsidP="009D4729">
            <w:pPr>
              <w:pStyle w:val="Corpodatabela"/>
              <w:jc w:val="center"/>
              <w:rPr>
                <w:rFonts w:ascii="Arial" w:hAnsi="Arial" w:cs="Arial"/>
                <w:color w:val="auto"/>
                <w:sz w:val="16"/>
                <w:szCs w:val="16"/>
                <w:highlight w:val="yellow"/>
              </w:rPr>
            </w:pPr>
            <w:r w:rsidRPr="00B443A8">
              <w:rPr>
                <w:rFonts w:ascii="Arial" w:hAnsi="Arial" w:cs="Arial"/>
                <w:color w:val="auto"/>
                <w:sz w:val="16"/>
                <w:szCs w:val="16"/>
                <w:highlight w:val="yellow"/>
              </w:rPr>
              <w:t>249</w:t>
            </w:r>
          </w:p>
        </w:tc>
        <w:tc>
          <w:tcPr>
            <w:tcW w:w="824" w:type="pct"/>
            <w:shd w:val="clear" w:color="auto" w:fill="FDE9D9" w:themeFill="accent6" w:themeFillTint="33"/>
            <w:tcMar>
              <w:top w:w="45" w:type="dxa"/>
              <w:left w:w="57" w:type="dxa"/>
              <w:bottom w:w="46" w:type="dxa"/>
              <w:right w:w="57" w:type="dxa"/>
            </w:tcMar>
            <w:vAlign w:val="center"/>
          </w:tcPr>
          <w:p w:rsidR="000D6E93" w:rsidRPr="00B443A8" w:rsidRDefault="000D6E93" w:rsidP="009D4729">
            <w:pPr>
              <w:pStyle w:val="Corpodatabela"/>
              <w:jc w:val="center"/>
              <w:rPr>
                <w:rFonts w:ascii="Arial" w:hAnsi="Arial" w:cs="Arial"/>
                <w:color w:val="auto"/>
                <w:sz w:val="16"/>
                <w:szCs w:val="16"/>
                <w:highlight w:val="yellow"/>
              </w:rPr>
            </w:pPr>
            <w:r w:rsidRPr="00B443A8">
              <w:rPr>
                <w:rFonts w:ascii="Arial" w:hAnsi="Arial" w:cs="Arial"/>
                <w:color w:val="auto"/>
                <w:sz w:val="16"/>
                <w:szCs w:val="16"/>
                <w:highlight w:val="yellow"/>
              </w:rPr>
              <w:t>23.537</w:t>
            </w:r>
          </w:p>
        </w:tc>
        <w:tc>
          <w:tcPr>
            <w:tcW w:w="835" w:type="pct"/>
            <w:shd w:val="clear" w:color="auto" w:fill="FDE9D9" w:themeFill="accent6" w:themeFillTint="33"/>
            <w:tcMar>
              <w:top w:w="45" w:type="dxa"/>
              <w:left w:w="57" w:type="dxa"/>
              <w:bottom w:w="46" w:type="dxa"/>
              <w:right w:w="57" w:type="dxa"/>
            </w:tcMar>
            <w:vAlign w:val="center"/>
          </w:tcPr>
          <w:p w:rsidR="000D6E93" w:rsidRPr="00B443A8" w:rsidRDefault="000D6E93" w:rsidP="009D4729">
            <w:pPr>
              <w:pStyle w:val="Corpodatabela"/>
              <w:jc w:val="center"/>
              <w:rPr>
                <w:rFonts w:ascii="Arial" w:hAnsi="Arial" w:cs="Arial"/>
                <w:color w:val="auto"/>
                <w:sz w:val="16"/>
                <w:szCs w:val="16"/>
                <w:highlight w:val="yellow"/>
              </w:rPr>
            </w:pPr>
            <w:r w:rsidRPr="00B443A8">
              <w:rPr>
                <w:rFonts w:ascii="Arial" w:hAnsi="Arial" w:cs="Arial"/>
                <w:color w:val="auto"/>
                <w:sz w:val="16"/>
                <w:szCs w:val="16"/>
                <w:highlight w:val="yellow"/>
              </w:rPr>
              <w:t>95.492</w:t>
            </w:r>
          </w:p>
        </w:tc>
      </w:tr>
      <w:tr w:rsidR="000D6E93" w:rsidRPr="00826CA3" w:rsidTr="009D4729">
        <w:trPr>
          <w:trHeight w:val="227"/>
        </w:trPr>
        <w:tc>
          <w:tcPr>
            <w:tcW w:w="834" w:type="pct"/>
            <w:shd w:val="clear" w:color="auto" w:fill="FABF8F" w:themeFill="accent6" w:themeFillTint="99"/>
            <w:tcMar>
              <w:top w:w="45" w:type="dxa"/>
              <w:left w:w="57" w:type="dxa"/>
              <w:bottom w:w="46" w:type="dxa"/>
              <w:right w:w="57" w:type="dxa"/>
            </w:tcMar>
            <w:vAlign w:val="center"/>
          </w:tcPr>
          <w:p w:rsidR="000D6E93" w:rsidRPr="00826CA3" w:rsidRDefault="000D6E93" w:rsidP="009D4729">
            <w:pPr>
              <w:pStyle w:val="Corpodatabela"/>
              <w:jc w:val="center"/>
              <w:rPr>
                <w:rFonts w:ascii="Arial" w:hAnsi="Arial" w:cs="Arial"/>
                <w:color w:val="auto"/>
                <w:sz w:val="16"/>
                <w:szCs w:val="16"/>
              </w:rPr>
            </w:pPr>
            <w:r w:rsidRPr="00826CA3">
              <w:rPr>
                <w:rFonts w:ascii="Arial" w:hAnsi="Arial" w:cs="Arial"/>
                <w:color w:val="auto"/>
                <w:sz w:val="16"/>
                <w:szCs w:val="16"/>
              </w:rPr>
              <w:t>Esgoto</w:t>
            </w:r>
          </w:p>
        </w:tc>
        <w:tc>
          <w:tcPr>
            <w:tcW w:w="833" w:type="pct"/>
            <w:shd w:val="clear" w:color="auto" w:fill="FABF8F" w:themeFill="accent6" w:themeFillTint="99"/>
            <w:tcMar>
              <w:top w:w="45" w:type="dxa"/>
              <w:left w:w="57" w:type="dxa"/>
              <w:bottom w:w="46" w:type="dxa"/>
              <w:right w:w="57" w:type="dxa"/>
            </w:tcMar>
            <w:vAlign w:val="center"/>
          </w:tcPr>
          <w:p w:rsidR="000D6E93" w:rsidRPr="00B443A8" w:rsidRDefault="000D6E93" w:rsidP="009D4729">
            <w:pPr>
              <w:pStyle w:val="Corpodatabela"/>
              <w:jc w:val="center"/>
              <w:rPr>
                <w:rFonts w:ascii="Arial" w:hAnsi="Arial" w:cs="Arial"/>
                <w:color w:val="auto"/>
                <w:sz w:val="16"/>
                <w:szCs w:val="16"/>
                <w:highlight w:val="yellow"/>
              </w:rPr>
            </w:pPr>
            <w:r w:rsidRPr="00B443A8">
              <w:rPr>
                <w:rFonts w:ascii="Arial" w:hAnsi="Arial" w:cs="Arial"/>
                <w:color w:val="auto"/>
                <w:sz w:val="16"/>
                <w:szCs w:val="16"/>
                <w:highlight w:val="yellow"/>
              </w:rPr>
              <w:t>643.914</w:t>
            </w:r>
          </w:p>
        </w:tc>
        <w:tc>
          <w:tcPr>
            <w:tcW w:w="839" w:type="pct"/>
            <w:gridSpan w:val="2"/>
            <w:shd w:val="clear" w:color="auto" w:fill="FABF8F" w:themeFill="accent6" w:themeFillTint="99"/>
            <w:tcMar>
              <w:top w:w="45" w:type="dxa"/>
              <w:left w:w="57" w:type="dxa"/>
              <w:bottom w:w="46" w:type="dxa"/>
              <w:right w:w="57" w:type="dxa"/>
            </w:tcMar>
            <w:vAlign w:val="center"/>
          </w:tcPr>
          <w:p w:rsidR="000D6E93" w:rsidRPr="00B443A8" w:rsidRDefault="000D6E93" w:rsidP="009D4729">
            <w:pPr>
              <w:pStyle w:val="Corpodatabela"/>
              <w:jc w:val="center"/>
              <w:rPr>
                <w:rFonts w:ascii="Arial" w:hAnsi="Arial" w:cs="Arial"/>
                <w:color w:val="auto"/>
                <w:sz w:val="16"/>
                <w:szCs w:val="16"/>
                <w:highlight w:val="yellow"/>
              </w:rPr>
            </w:pPr>
            <w:r w:rsidRPr="00B443A8">
              <w:rPr>
                <w:rFonts w:ascii="Arial" w:hAnsi="Arial" w:cs="Arial"/>
                <w:color w:val="auto"/>
                <w:sz w:val="16"/>
                <w:szCs w:val="16"/>
                <w:highlight w:val="yellow"/>
              </w:rPr>
              <w:t>2.606</w:t>
            </w:r>
          </w:p>
        </w:tc>
        <w:tc>
          <w:tcPr>
            <w:tcW w:w="835" w:type="pct"/>
            <w:shd w:val="clear" w:color="auto" w:fill="FABF8F" w:themeFill="accent6" w:themeFillTint="99"/>
            <w:tcMar>
              <w:top w:w="45" w:type="dxa"/>
              <w:left w:w="57" w:type="dxa"/>
              <w:bottom w:w="46" w:type="dxa"/>
              <w:right w:w="57" w:type="dxa"/>
            </w:tcMar>
            <w:vAlign w:val="center"/>
          </w:tcPr>
          <w:p w:rsidR="000D6E93" w:rsidRPr="00B443A8" w:rsidRDefault="000D6E93" w:rsidP="009D4729">
            <w:pPr>
              <w:pStyle w:val="NoParagraphStyle"/>
              <w:spacing w:line="240" w:lineRule="auto"/>
              <w:textAlignment w:val="auto"/>
              <w:rPr>
                <w:rFonts w:ascii="Arial" w:hAnsi="Arial" w:cs="Arial"/>
                <w:color w:val="auto"/>
                <w:sz w:val="16"/>
                <w:szCs w:val="16"/>
                <w:highlight w:val="yellow"/>
                <w:lang w:val="pt-BR"/>
              </w:rPr>
            </w:pPr>
          </w:p>
        </w:tc>
        <w:tc>
          <w:tcPr>
            <w:tcW w:w="824" w:type="pct"/>
            <w:shd w:val="clear" w:color="auto" w:fill="FABF8F" w:themeFill="accent6" w:themeFillTint="99"/>
            <w:tcMar>
              <w:top w:w="45" w:type="dxa"/>
              <w:left w:w="57" w:type="dxa"/>
              <w:bottom w:w="46" w:type="dxa"/>
              <w:right w:w="57" w:type="dxa"/>
            </w:tcMar>
            <w:vAlign w:val="center"/>
          </w:tcPr>
          <w:p w:rsidR="000D6E93" w:rsidRPr="00B443A8" w:rsidRDefault="000D6E93" w:rsidP="009D4729">
            <w:pPr>
              <w:pStyle w:val="Corpodatabela"/>
              <w:jc w:val="center"/>
              <w:rPr>
                <w:rFonts w:ascii="Arial" w:hAnsi="Arial" w:cs="Arial"/>
                <w:color w:val="auto"/>
                <w:sz w:val="16"/>
                <w:szCs w:val="16"/>
                <w:highlight w:val="yellow"/>
              </w:rPr>
            </w:pPr>
            <w:r w:rsidRPr="00B443A8">
              <w:rPr>
                <w:rFonts w:ascii="Arial" w:hAnsi="Arial" w:cs="Arial"/>
                <w:color w:val="auto"/>
                <w:sz w:val="16"/>
                <w:szCs w:val="16"/>
                <w:highlight w:val="yellow"/>
              </w:rPr>
              <w:t>21.214</w:t>
            </w:r>
          </w:p>
        </w:tc>
        <w:tc>
          <w:tcPr>
            <w:tcW w:w="835" w:type="pct"/>
            <w:shd w:val="clear" w:color="auto" w:fill="FABF8F" w:themeFill="accent6" w:themeFillTint="99"/>
            <w:tcMar>
              <w:top w:w="45" w:type="dxa"/>
              <w:left w:w="57" w:type="dxa"/>
              <w:bottom w:w="46" w:type="dxa"/>
              <w:right w:w="57" w:type="dxa"/>
            </w:tcMar>
            <w:vAlign w:val="center"/>
          </w:tcPr>
          <w:p w:rsidR="000D6E93" w:rsidRPr="00B443A8" w:rsidRDefault="000D6E93" w:rsidP="009D4729">
            <w:pPr>
              <w:pStyle w:val="Corpodatabela"/>
              <w:jc w:val="center"/>
              <w:rPr>
                <w:rFonts w:ascii="Arial" w:hAnsi="Arial" w:cs="Arial"/>
                <w:color w:val="auto"/>
                <w:sz w:val="16"/>
                <w:szCs w:val="16"/>
                <w:highlight w:val="yellow"/>
              </w:rPr>
            </w:pPr>
            <w:r w:rsidRPr="00B443A8">
              <w:rPr>
                <w:rFonts w:ascii="Arial" w:hAnsi="Arial" w:cs="Arial"/>
                <w:color w:val="auto"/>
                <w:sz w:val="16"/>
                <w:szCs w:val="16"/>
                <w:highlight w:val="yellow"/>
              </w:rPr>
              <w:t>61.415</w:t>
            </w:r>
          </w:p>
        </w:tc>
      </w:tr>
      <w:tr w:rsidR="000D6E93" w:rsidRPr="00826CA3" w:rsidTr="009D4729">
        <w:trPr>
          <w:trHeight w:val="227"/>
        </w:trPr>
        <w:tc>
          <w:tcPr>
            <w:tcW w:w="834" w:type="pct"/>
            <w:shd w:val="clear" w:color="auto" w:fill="FDE9D9" w:themeFill="accent6" w:themeFillTint="33"/>
            <w:tcMar>
              <w:top w:w="45" w:type="dxa"/>
              <w:left w:w="57" w:type="dxa"/>
              <w:bottom w:w="46" w:type="dxa"/>
              <w:right w:w="57" w:type="dxa"/>
            </w:tcMar>
            <w:vAlign w:val="center"/>
          </w:tcPr>
          <w:p w:rsidR="000D6E93" w:rsidRPr="00826CA3" w:rsidRDefault="000D6E93" w:rsidP="009D4729">
            <w:pPr>
              <w:pStyle w:val="Corpodatabela"/>
              <w:jc w:val="center"/>
              <w:rPr>
                <w:rFonts w:ascii="Arial" w:hAnsi="Arial" w:cs="Arial"/>
                <w:color w:val="auto"/>
                <w:sz w:val="16"/>
                <w:szCs w:val="16"/>
              </w:rPr>
            </w:pPr>
            <w:r w:rsidRPr="00826CA3">
              <w:rPr>
                <w:rFonts w:ascii="Arial" w:hAnsi="Arial" w:cs="Arial"/>
                <w:color w:val="auto"/>
                <w:sz w:val="16"/>
                <w:szCs w:val="16"/>
              </w:rPr>
              <w:t>Total</w:t>
            </w:r>
          </w:p>
        </w:tc>
        <w:tc>
          <w:tcPr>
            <w:tcW w:w="833" w:type="pct"/>
            <w:shd w:val="clear" w:color="auto" w:fill="FDE9D9" w:themeFill="accent6" w:themeFillTint="33"/>
            <w:tcMar>
              <w:top w:w="45" w:type="dxa"/>
              <w:left w:w="57" w:type="dxa"/>
              <w:bottom w:w="46" w:type="dxa"/>
              <w:right w:w="57" w:type="dxa"/>
            </w:tcMar>
            <w:vAlign w:val="center"/>
          </w:tcPr>
          <w:p w:rsidR="000D6E93" w:rsidRPr="00B443A8" w:rsidRDefault="000D6E93" w:rsidP="009D4729">
            <w:pPr>
              <w:pStyle w:val="Corpodatabela"/>
              <w:jc w:val="center"/>
              <w:rPr>
                <w:rFonts w:ascii="Arial" w:hAnsi="Arial" w:cs="Arial"/>
                <w:color w:val="auto"/>
                <w:sz w:val="16"/>
                <w:szCs w:val="16"/>
                <w:highlight w:val="yellow"/>
              </w:rPr>
            </w:pPr>
            <w:r w:rsidRPr="00B443A8">
              <w:rPr>
                <w:rFonts w:ascii="Arial" w:hAnsi="Arial" w:cs="Arial"/>
                <w:color w:val="auto"/>
                <w:sz w:val="16"/>
                <w:szCs w:val="16"/>
                <w:highlight w:val="yellow"/>
              </w:rPr>
              <w:t>1.425.445</w:t>
            </w:r>
          </w:p>
        </w:tc>
        <w:tc>
          <w:tcPr>
            <w:tcW w:w="839" w:type="pct"/>
            <w:gridSpan w:val="2"/>
            <w:shd w:val="clear" w:color="auto" w:fill="FDE9D9" w:themeFill="accent6" w:themeFillTint="33"/>
            <w:tcMar>
              <w:top w:w="45" w:type="dxa"/>
              <w:left w:w="57" w:type="dxa"/>
              <w:bottom w:w="46" w:type="dxa"/>
              <w:right w:w="57" w:type="dxa"/>
            </w:tcMar>
            <w:vAlign w:val="center"/>
          </w:tcPr>
          <w:p w:rsidR="000D6E93" w:rsidRPr="00B443A8" w:rsidRDefault="000D6E93" w:rsidP="009D4729">
            <w:pPr>
              <w:pStyle w:val="Corpodatabela"/>
              <w:jc w:val="center"/>
              <w:rPr>
                <w:rFonts w:ascii="Arial" w:hAnsi="Arial" w:cs="Arial"/>
                <w:color w:val="auto"/>
                <w:sz w:val="16"/>
                <w:szCs w:val="16"/>
                <w:highlight w:val="yellow"/>
              </w:rPr>
            </w:pPr>
            <w:r w:rsidRPr="00B443A8">
              <w:rPr>
                <w:rFonts w:ascii="Arial" w:hAnsi="Arial" w:cs="Arial"/>
                <w:color w:val="auto"/>
                <w:sz w:val="16"/>
                <w:szCs w:val="16"/>
                <w:highlight w:val="yellow"/>
              </w:rPr>
              <w:t>4.436</w:t>
            </w:r>
          </w:p>
        </w:tc>
        <w:tc>
          <w:tcPr>
            <w:tcW w:w="835" w:type="pct"/>
            <w:shd w:val="clear" w:color="auto" w:fill="FDE9D9" w:themeFill="accent6" w:themeFillTint="33"/>
            <w:tcMar>
              <w:top w:w="45" w:type="dxa"/>
              <w:left w:w="57" w:type="dxa"/>
              <w:bottom w:w="46" w:type="dxa"/>
              <w:right w:w="57" w:type="dxa"/>
            </w:tcMar>
            <w:vAlign w:val="center"/>
          </w:tcPr>
          <w:p w:rsidR="000D6E93" w:rsidRPr="00B443A8" w:rsidRDefault="000D6E93" w:rsidP="009D4729">
            <w:pPr>
              <w:pStyle w:val="Corpodatabela"/>
              <w:jc w:val="center"/>
              <w:rPr>
                <w:rFonts w:ascii="Arial" w:hAnsi="Arial" w:cs="Arial"/>
                <w:color w:val="auto"/>
                <w:sz w:val="16"/>
                <w:szCs w:val="16"/>
                <w:highlight w:val="yellow"/>
              </w:rPr>
            </w:pPr>
            <w:r w:rsidRPr="00B443A8">
              <w:rPr>
                <w:rFonts w:ascii="Arial" w:hAnsi="Arial" w:cs="Arial"/>
                <w:color w:val="auto"/>
                <w:sz w:val="16"/>
                <w:szCs w:val="16"/>
                <w:highlight w:val="yellow"/>
              </w:rPr>
              <w:t>249</w:t>
            </w:r>
          </w:p>
        </w:tc>
        <w:tc>
          <w:tcPr>
            <w:tcW w:w="824" w:type="pct"/>
            <w:shd w:val="clear" w:color="auto" w:fill="FDE9D9" w:themeFill="accent6" w:themeFillTint="33"/>
            <w:tcMar>
              <w:top w:w="45" w:type="dxa"/>
              <w:left w:w="57" w:type="dxa"/>
              <w:bottom w:w="46" w:type="dxa"/>
              <w:right w:w="57" w:type="dxa"/>
            </w:tcMar>
            <w:vAlign w:val="center"/>
          </w:tcPr>
          <w:p w:rsidR="000D6E93" w:rsidRPr="00B443A8" w:rsidRDefault="000D6E93" w:rsidP="009D4729">
            <w:pPr>
              <w:pStyle w:val="Corpodatabela"/>
              <w:jc w:val="center"/>
              <w:rPr>
                <w:rFonts w:ascii="Arial" w:hAnsi="Arial" w:cs="Arial"/>
                <w:color w:val="auto"/>
                <w:sz w:val="16"/>
                <w:szCs w:val="16"/>
                <w:highlight w:val="yellow"/>
              </w:rPr>
            </w:pPr>
            <w:r w:rsidRPr="00B443A8">
              <w:rPr>
                <w:rFonts w:ascii="Arial" w:hAnsi="Arial" w:cs="Arial"/>
                <w:color w:val="auto"/>
                <w:sz w:val="16"/>
                <w:szCs w:val="16"/>
                <w:highlight w:val="yellow"/>
              </w:rPr>
              <w:t>44.446</w:t>
            </w:r>
          </w:p>
        </w:tc>
        <w:tc>
          <w:tcPr>
            <w:tcW w:w="835" w:type="pct"/>
            <w:shd w:val="clear" w:color="auto" w:fill="FDE9D9" w:themeFill="accent6" w:themeFillTint="33"/>
            <w:tcMar>
              <w:top w:w="45" w:type="dxa"/>
              <w:left w:w="57" w:type="dxa"/>
              <w:bottom w:w="46" w:type="dxa"/>
              <w:right w:w="57" w:type="dxa"/>
            </w:tcMar>
            <w:vAlign w:val="center"/>
          </w:tcPr>
          <w:p w:rsidR="000D6E93" w:rsidRPr="00B443A8" w:rsidRDefault="000D6E93" w:rsidP="009D4729">
            <w:pPr>
              <w:pStyle w:val="Corpodatabela"/>
              <w:jc w:val="center"/>
              <w:rPr>
                <w:rFonts w:ascii="Arial" w:hAnsi="Arial" w:cs="Arial"/>
                <w:color w:val="auto"/>
                <w:sz w:val="16"/>
                <w:szCs w:val="16"/>
                <w:highlight w:val="yellow"/>
              </w:rPr>
            </w:pPr>
            <w:r w:rsidRPr="00B443A8">
              <w:rPr>
                <w:rFonts w:ascii="Arial" w:hAnsi="Arial" w:cs="Arial"/>
                <w:color w:val="auto"/>
                <w:sz w:val="16"/>
                <w:szCs w:val="16"/>
                <w:highlight w:val="yellow"/>
              </w:rPr>
              <w:t>156.907</w:t>
            </w:r>
          </w:p>
        </w:tc>
      </w:tr>
    </w:tbl>
    <w:p w:rsidR="000D6E93" w:rsidRPr="00C869BC" w:rsidRDefault="000D6E93" w:rsidP="00F24C85">
      <w:pPr>
        <w:suppressAutoHyphens/>
        <w:autoSpaceDE w:val="0"/>
        <w:autoSpaceDN w:val="0"/>
        <w:adjustRightInd w:val="0"/>
        <w:spacing w:after="0" w:line="166" w:lineRule="atLeast"/>
        <w:textAlignment w:val="center"/>
        <w:rPr>
          <w:rFonts w:ascii="Arial" w:hAnsi="Arial" w:cs="Arial"/>
          <w:color w:val="000000"/>
          <w:spacing w:val="1"/>
        </w:rPr>
      </w:pPr>
    </w:p>
    <w:p w:rsidR="00781B21" w:rsidRPr="00FC4F81" w:rsidRDefault="00781B21" w:rsidP="00781B21">
      <w:pPr>
        <w:spacing w:line="240" w:lineRule="auto"/>
        <w:jc w:val="both"/>
        <w:rPr>
          <w:color w:val="FF0000"/>
        </w:rPr>
      </w:pPr>
      <w:r w:rsidRPr="00781B21">
        <w:t>A</w:t>
      </w:r>
      <w:r w:rsidR="00821CB6">
        <w:t xml:space="preserve"> </w:t>
      </w:r>
      <w:r w:rsidRPr="00781B21">
        <w:t>seleção dos cli</w:t>
      </w:r>
      <w:r w:rsidR="00821CB6">
        <w:t>entes alvo</w:t>
      </w:r>
      <w:r w:rsidRPr="00781B21">
        <w:t xml:space="preserve"> no segmento de grandes consumidores, </w:t>
      </w:r>
      <w:r w:rsidR="00B70685">
        <w:t>com a i</w:t>
      </w:r>
      <w:r w:rsidRPr="00781B21">
        <w:t xml:space="preserve">mplantação do programa Sabesp Soluções Ambientais (d_2007), alavancou os resultados </w:t>
      </w:r>
      <w:r w:rsidR="008E0278">
        <w:t xml:space="preserve">de vendas </w:t>
      </w:r>
      <w:r w:rsidRPr="00781B21">
        <w:t xml:space="preserve">para este segmento nas categorias de uso industrial e comercial com a fidelização </w:t>
      </w:r>
      <w:r w:rsidR="008E0278" w:rsidRPr="00093594">
        <w:rPr>
          <w:strike/>
        </w:rPr>
        <w:t>e satisfação</w:t>
      </w:r>
      <w:r w:rsidR="008E0278">
        <w:t xml:space="preserve"> </w:t>
      </w:r>
      <w:r w:rsidR="00093594">
        <w:t xml:space="preserve">destes clientes. </w:t>
      </w:r>
      <w:r w:rsidR="00FC4F81" w:rsidRPr="00FC4F81">
        <w:rPr>
          <w:strike/>
          <w:sz w:val="16"/>
          <w:szCs w:val="16"/>
        </w:rPr>
        <w:t xml:space="preserve">Por exemplo, a fidelização da indústria Têxtil </w:t>
      </w:r>
      <w:proofErr w:type="spellStart"/>
      <w:r w:rsidR="00FC4F81" w:rsidRPr="00FC4F81">
        <w:rPr>
          <w:strike/>
          <w:sz w:val="16"/>
          <w:szCs w:val="16"/>
        </w:rPr>
        <w:t>Santaconstancia</w:t>
      </w:r>
      <w:proofErr w:type="spellEnd"/>
      <w:r w:rsidR="00FC4F81" w:rsidRPr="00FC4F81">
        <w:rPr>
          <w:strike/>
          <w:sz w:val="16"/>
          <w:szCs w:val="16"/>
        </w:rPr>
        <w:t xml:space="preserve">, importante empresa do segmento têxtil com destaque internacional, para a qual além do fornecimento de água potável e tratamento dos esgotos não domésticos, foi desenvolvido um projeto de água de </w:t>
      </w:r>
      <w:proofErr w:type="spellStart"/>
      <w:r w:rsidR="00FC4F81" w:rsidRPr="00FC4F81">
        <w:rPr>
          <w:strike/>
          <w:sz w:val="16"/>
          <w:szCs w:val="16"/>
        </w:rPr>
        <w:t>reúso</w:t>
      </w:r>
      <w:proofErr w:type="spellEnd"/>
      <w:r w:rsidR="00FC4F81" w:rsidRPr="00FC4F81">
        <w:rPr>
          <w:strike/>
          <w:sz w:val="16"/>
          <w:szCs w:val="16"/>
        </w:rPr>
        <w:t xml:space="preserve"> industrial, representando aumento de rentabilidade para a Sabesp e agregou valor ao negócio do cliente.</w:t>
      </w:r>
      <w:r w:rsidR="00437EC3">
        <w:rPr>
          <w:strike/>
          <w:sz w:val="16"/>
          <w:szCs w:val="16"/>
        </w:rPr>
        <w:t xml:space="preserve"> </w:t>
      </w:r>
      <w:proofErr w:type="spellStart"/>
      <w:r w:rsidR="005F2E1F">
        <w:rPr>
          <w:strike/>
          <w:sz w:val="16"/>
          <w:szCs w:val="16"/>
        </w:rPr>
        <w:t>De</w:t>
      </w:r>
      <w:r w:rsidR="00D56D7A" w:rsidRPr="00FC4F81">
        <w:rPr>
          <w:color w:val="FF0000"/>
        </w:rPr>
        <w:t>A</w:t>
      </w:r>
      <w:proofErr w:type="spellEnd"/>
      <w:r w:rsidR="00D56D7A" w:rsidRPr="00FC4F81">
        <w:rPr>
          <w:color w:val="FF0000"/>
        </w:rPr>
        <w:t xml:space="preserve"> fidelização </w:t>
      </w:r>
      <w:r w:rsidR="00FC4F81" w:rsidRPr="00FC4F81">
        <w:rPr>
          <w:color w:val="FF0000"/>
        </w:rPr>
        <w:t xml:space="preserve">da Indústria </w:t>
      </w:r>
      <w:proofErr w:type="spellStart"/>
      <w:r w:rsidR="00FC4F81" w:rsidRPr="00FC4F81">
        <w:rPr>
          <w:color w:val="FF0000"/>
        </w:rPr>
        <w:t>Santaconstancia</w:t>
      </w:r>
      <w:proofErr w:type="spellEnd"/>
      <w:r w:rsidR="00FC4F81" w:rsidRPr="00FC4F81">
        <w:rPr>
          <w:color w:val="FF0000"/>
        </w:rPr>
        <w:t xml:space="preserve">, empresa reconhecida internacionalmente no ramo têxtil, envolveu mais do que o fornecimento de água potável sendo desenvolvido um projeto de água de reuso industrial que gerou maior rentabilidade para a Sabesp e agregou valor ao negócio do cliente. </w:t>
      </w:r>
    </w:p>
    <w:p w:rsidR="00781B21" w:rsidRPr="00DD65EA" w:rsidRDefault="00C768ED" w:rsidP="00282828">
      <w:pPr>
        <w:autoSpaceDE w:val="0"/>
        <w:autoSpaceDN w:val="0"/>
        <w:adjustRightInd w:val="0"/>
        <w:spacing w:after="120" w:line="240" w:lineRule="auto"/>
        <w:jc w:val="both"/>
        <w:rPr>
          <w:color w:val="FF0000"/>
        </w:rPr>
      </w:pPr>
      <w:r w:rsidRPr="00DD65EA">
        <w:rPr>
          <w:color w:val="FF0000"/>
        </w:rPr>
        <w:t>M</w:t>
      </w:r>
      <w:r w:rsidR="00781B21" w:rsidRPr="00DD65EA">
        <w:rPr>
          <w:color w:val="FF0000"/>
        </w:rPr>
        <w:t xml:space="preserve">etodologia </w:t>
      </w:r>
      <w:r w:rsidRPr="00DD65EA">
        <w:rPr>
          <w:color w:val="FF0000"/>
        </w:rPr>
        <w:t xml:space="preserve">inovadora no setor de saneamento, a prática </w:t>
      </w:r>
      <w:r w:rsidR="00781B21" w:rsidRPr="00DD65EA">
        <w:rPr>
          <w:color w:val="FF0000"/>
        </w:rPr>
        <w:t>de “Inteligência de Mercado”</w:t>
      </w:r>
      <w:r w:rsidR="00F5742A" w:rsidRPr="00DD65EA">
        <w:rPr>
          <w:color w:val="FF0000"/>
        </w:rPr>
        <w:t xml:space="preserve"> </w:t>
      </w:r>
      <w:r w:rsidR="00F5742A">
        <w:t>(i_2009)</w:t>
      </w:r>
      <w:r w:rsidR="00781B21" w:rsidRPr="00781B21">
        <w:t xml:space="preserve">, </w:t>
      </w:r>
      <w:r w:rsidR="00F5742A">
        <w:t>reconhecida em 2009 no Prêmio Inovação da Gestão em Saneamento da ABES – IGS</w:t>
      </w:r>
      <w:r>
        <w:t>,</w:t>
      </w:r>
      <w:r w:rsidR="00781B21" w:rsidRPr="00781B21">
        <w:t xml:space="preserve"> aprimor</w:t>
      </w:r>
      <w:r w:rsidR="00F5742A">
        <w:t>ou</w:t>
      </w:r>
      <w:r w:rsidR="00781B21" w:rsidRPr="00781B21">
        <w:t xml:space="preserve"> a identificação de </w:t>
      </w:r>
      <w:r w:rsidR="00781B21" w:rsidRPr="00C768ED">
        <w:rPr>
          <w:color w:val="FF0000"/>
        </w:rPr>
        <w:t>clientes</w:t>
      </w:r>
      <w:r w:rsidRPr="00C768ED">
        <w:rPr>
          <w:color w:val="FF0000"/>
        </w:rPr>
        <w:t xml:space="preserve"> </w:t>
      </w:r>
      <w:r w:rsidR="00781B21" w:rsidRPr="00C768ED">
        <w:rPr>
          <w:color w:val="FF0000"/>
        </w:rPr>
        <w:t xml:space="preserve">alvo </w:t>
      </w:r>
      <w:r w:rsidR="00781B21" w:rsidRPr="00781B21">
        <w:t xml:space="preserve">e </w:t>
      </w:r>
      <w:r w:rsidR="00F5742A">
        <w:t xml:space="preserve">o </w:t>
      </w:r>
      <w:r w:rsidR="00781B21" w:rsidRPr="00781B21">
        <w:t>monitoramento da concorrência no segmento de Grandes Consumidores (Fig. 3.1.3)</w:t>
      </w:r>
      <w:r w:rsidR="008E0278">
        <w:t xml:space="preserve">. </w:t>
      </w:r>
      <w:r w:rsidR="005F2E1F" w:rsidRPr="00C768ED">
        <w:rPr>
          <w:color w:val="FF0000"/>
        </w:rPr>
        <w:t xml:space="preserve">Tendo em vista a característica </w:t>
      </w:r>
      <w:r w:rsidR="005F2E1F">
        <w:lastRenderedPageBreak/>
        <w:t>de consumo, potencial de vendas e assédio da concorrência, foram priorizadas estratégias</w:t>
      </w:r>
      <w:proofErr w:type="gramStart"/>
      <w:r w:rsidR="005F2E1F">
        <w:t xml:space="preserve">  </w:t>
      </w:r>
      <w:proofErr w:type="gramEnd"/>
      <w:r w:rsidR="005F2E1F">
        <w:t xml:space="preserve">para os </w:t>
      </w:r>
      <w:r w:rsidR="00781B21" w:rsidRPr="00781B21">
        <w:t>segmentos de hotéis, motéis, lavanderias e indústrias têxteis</w:t>
      </w:r>
      <w:r w:rsidR="005F2E1F">
        <w:t xml:space="preserve">. Com esta prática foi obtido </w:t>
      </w:r>
      <w:r w:rsidR="00781B21" w:rsidRPr="00781B21">
        <w:t xml:space="preserve">acréscimo </w:t>
      </w:r>
      <w:r w:rsidR="00781B21" w:rsidRPr="00B70685">
        <w:t xml:space="preserve">superior a 200% </w:t>
      </w:r>
      <w:r w:rsidR="00781B21" w:rsidRPr="00781B21">
        <w:t>do volume de vendas entre 2009 e 2012</w:t>
      </w:r>
      <w:r w:rsidR="00B70685">
        <w:t xml:space="preserve">. </w:t>
      </w:r>
      <w:r w:rsidR="00282828">
        <w:t xml:space="preserve">Como refinamento, em 2011 </w:t>
      </w:r>
      <w:r w:rsidRPr="00C768ED">
        <w:rPr>
          <w:color w:val="FF0000"/>
        </w:rPr>
        <w:t xml:space="preserve">a prática foi estendida ao </w:t>
      </w:r>
      <w:r w:rsidR="00282828" w:rsidRPr="00C768ED">
        <w:rPr>
          <w:strike/>
        </w:rPr>
        <w:t xml:space="preserve">foram implantadas ações </w:t>
      </w:r>
      <w:r w:rsidR="00B70685" w:rsidRPr="00C768ED">
        <w:rPr>
          <w:strike/>
        </w:rPr>
        <w:t>no segmento</w:t>
      </w:r>
      <w:r w:rsidR="00B70685" w:rsidRPr="00781B21">
        <w:t xml:space="preserve"> Rol Comum</w:t>
      </w:r>
      <w:r>
        <w:t xml:space="preserve"> </w:t>
      </w:r>
      <w:r w:rsidRPr="00C768ED">
        <w:rPr>
          <w:color w:val="FF0000"/>
        </w:rPr>
        <w:t xml:space="preserve">para melhoria </w:t>
      </w:r>
      <w:r w:rsidR="0050388E" w:rsidRPr="00C768ED">
        <w:rPr>
          <w:color w:val="FF0000"/>
        </w:rPr>
        <w:t>do</w:t>
      </w:r>
      <w:r w:rsidR="0050388E">
        <w:t xml:space="preserve"> cadastro comercial</w:t>
      </w:r>
      <w:r w:rsidR="00282828">
        <w:t xml:space="preserve"> e incremento de receita</w:t>
      </w:r>
      <w:r w:rsidR="00DD65EA">
        <w:t xml:space="preserve">. </w:t>
      </w:r>
      <w:r w:rsidR="00DD65EA" w:rsidRPr="00DD65EA">
        <w:rPr>
          <w:color w:val="FF0000"/>
        </w:rPr>
        <w:t>C</w:t>
      </w:r>
      <w:r w:rsidR="005153A2" w:rsidRPr="00DD65EA">
        <w:rPr>
          <w:color w:val="FF0000"/>
        </w:rPr>
        <w:t xml:space="preserve">om base no comparativo </w:t>
      </w:r>
      <w:r w:rsidR="00DD65EA" w:rsidRPr="00DD65EA">
        <w:rPr>
          <w:color w:val="FF0000"/>
        </w:rPr>
        <w:t xml:space="preserve">do cadastro de clientes da MN e </w:t>
      </w:r>
      <w:r w:rsidR="005153A2" w:rsidRPr="00DD65EA">
        <w:rPr>
          <w:color w:val="FF0000"/>
        </w:rPr>
        <w:t xml:space="preserve">os </w:t>
      </w:r>
      <w:r w:rsidR="00282828" w:rsidRPr="00DD65EA">
        <w:rPr>
          <w:color w:val="FF0000"/>
        </w:rPr>
        <w:t xml:space="preserve">dados obtidos </w:t>
      </w:r>
      <w:r w:rsidR="005153A2" w:rsidRPr="00DD65EA">
        <w:rPr>
          <w:color w:val="FF0000"/>
        </w:rPr>
        <w:t xml:space="preserve">pelo </w:t>
      </w:r>
      <w:r w:rsidR="00282828" w:rsidRPr="00DD65EA">
        <w:rPr>
          <w:color w:val="FF0000"/>
        </w:rPr>
        <w:t>IBGE em 2010</w:t>
      </w:r>
      <w:r w:rsidR="00DD65EA" w:rsidRPr="00DD65EA">
        <w:rPr>
          <w:color w:val="FF0000"/>
        </w:rPr>
        <w:t xml:space="preserve"> foram identificadas divergências que, sanadas, resultaram </w:t>
      </w:r>
      <w:r w:rsidR="0050388E" w:rsidRPr="00DD65EA">
        <w:rPr>
          <w:color w:val="FF0000"/>
        </w:rPr>
        <w:t>num incremento d</w:t>
      </w:r>
      <w:r w:rsidR="00DD65EA" w:rsidRPr="00DD65EA">
        <w:rPr>
          <w:color w:val="FF0000"/>
        </w:rPr>
        <w:t>e</w:t>
      </w:r>
      <w:r w:rsidR="0050388E" w:rsidRPr="00DD65EA">
        <w:rPr>
          <w:color w:val="FF0000"/>
        </w:rPr>
        <w:t xml:space="preserve"> faturamento de R$ 915 mil entre junho e dezembro de 2012</w:t>
      </w:r>
      <w:r w:rsidR="00DD65EA" w:rsidRPr="00DD65EA">
        <w:rPr>
          <w:color w:val="FF0000"/>
        </w:rPr>
        <w:t xml:space="preserve">, </w:t>
      </w:r>
      <w:r w:rsidR="0050388E" w:rsidRPr="00DD65EA">
        <w:rPr>
          <w:color w:val="FF0000"/>
        </w:rPr>
        <w:t>equivale</w:t>
      </w:r>
      <w:r w:rsidR="00DD65EA" w:rsidRPr="00DD65EA">
        <w:rPr>
          <w:color w:val="FF0000"/>
        </w:rPr>
        <w:t>nte</w:t>
      </w:r>
      <w:r w:rsidR="0050388E" w:rsidRPr="00DD65EA">
        <w:rPr>
          <w:color w:val="FF0000"/>
        </w:rPr>
        <w:t xml:space="preserve"> ao faturamento total dos municípios de Vargem e Pedra Bela no mesmo período.</w:t>
      </w:r>
    </w:p>
    <w:p w:rsidR="00BF698A" w:rsidRDefault="00130ACD" w:rsidP="00282828">
      <w:pPr>
        <w:autoSpaceDE w:val="0"/>
        <w:autoSpaceDN w:val="0"/>
        <w:adjustRightInd w:val="0"/>
        <w:spacing w:after="120" w:line="240" w:lineRule="auto"/>
        <w:jc w:val="both"/>
      </w:pPr>
      <w:r w:rsidRPr="00D052DB">
        <w:rPr>
          <w:highlight w:val="yellow"/>
        </w:rPr>
        <w:t>(colar figura inteligência)</w:t>
      </w:r>
    </w:p>
    <w:p w:rsidR="00BF698A" w:rsidRDefault="00BF698A" w:rsidP="00282828">
      <w:pPr>
        <w:autoSpaceDE w:val="0"/>
        <w:autoSpaceDN w:val="0"/>
        <w:adjustRightInd w:val="0"/>
        <w:spacing w:after="120" w:line="240" w:lineRule="auto"/>
        <w:jc w:val="both"/>
      </w:pPr>
    </w:p>
    <w:p w:rsidR="004F1155" w:rsidRDefault="006F6B1B" w:rsidP="007A7E52">
      <w:pPr>
        <w:autoSpaceDE w:val="0"/>
        <w:autoSpaceDN w:val="0"/>
        <w:adjustRightInd w:val="0"/>
        <w:spacing w:after="120" w:line="240" w:lineRule="auto"/>
        <w:jc w:val="both"/>
        <w:rPr>
          <w:rFonts w:ascii="Arial" w:hAnsi="Arial" w:cs="Arial"/>
          <w:color w:val="000000"/>
          <w:sz w:val="20"/>
          <w:szCs w:val="20"/>
        </w:rPr>
      </w:pPr>
      <w:r w:rsidRPr="00FD3FB1">
        <w:rPr>
          <w:rFonts w:ascii="Arial" w:hAnsi="Arial" w:cs="Arial"/>
          <w:sz w:val="20"/>
          <w:szCs w:val="20"/>
        </w:rPr>
        <w:t>No segmento Rol Comum, as ações direcionadas para os núcleos de baixa renda são contínuas considerando sua importância na universalização do saneamento</w:t>
      </w:r>
      <w:r w:rsidR="00DB4925" w:rsidRPr="00FD3FB1">
        <w:rPr>
          <w:rFonts w:ascii="Arial" w:hAnsi="Arial" w:cs="Arial"/>
          <w:sz w:val="20"/>
          <w:szCs w:val="20"/>
        </w:rPr>
        <w:t>. Destacamos a atuação da MN na regularização de áreas aplicando a prática de</w:t>
      </w:r>
      <w:r w:rsidR="00FD3FB1" w:rsidRPr="00FD3FB1">
        <w:rPr>
          <w:rFonts w:ascii="Arial" w:hAnsi="Arial" w:cs="Arial"/>
          <w:sz w:val="20"/>
          <w:szCs w:val="20"/>
        </w:rPr>
        <w:t xml:space="preserve"> Governança Colaborativa (d_2011</w:t>
      </w:r>
      <w:r w:rsidR="00DB4925" w:rsidRPr="00FD3FB1">
        <w:rPr>
          <w:rFonts w:ascii="Arial" w:hAnsi="Arial" w:cs="Arial"/>
          <w:sz w:val="20"/>
          <w:szCs w:val="20"/>
        </w:rPr>
        <w:t xml:space="preserve">), que </w:t>
      </w:r>
      <w:r w:rsidR="00125054" w:rsidRPr="00FD3FB1">
        <w:rPr>
          <w:rFonts w:ascii="Arial" w:hAnsi="Arial" w:cs="Arial"/>
          <w:sz w:val="20"/>
          <w:szCs w:val="20"/>
        </w:rPr>
        <w:t xml:space="preserve">intensifica </w:t>
      </w:r>
      <w:r w:rsidR="004F1155" w:rsidRPr="00FD3FB1">
        <w:rPr>
          <w:rFonts w:ascii="Arial" w:hAnsi="Arial" w:cs="Arial"/>
          <w:sz w:val="20"/>
          <w:szCs w:val="20"/>
        </w:rPr>
        <w:t>a participação da comunidade de baixa renda</w:t>
      </w:r>
      <w:r w:rsidR="00125054" w:rsidRPr="00FD3FB1">
        <w:rPr>
          <w:rFonts w:ascii="Arial" w:hAnsi="Arial" w:cs="Arial"/>
          <w:sz w:val="20"/>
          <w:szCs w:val="20"/>
        </w:rPr>
        <w:t xml:space="preserve"> nos assuntos de interesse da sociedade</w:t>
      </w:r>
      <w:r w:rsidR="00FD3FB1" w:rsidRPr="00FD3FB1">
        <w:rPr>
          <w:rFonts w:ascii="Arial" w:hAnsi="Arial" w:cs="Arial"/>
          <w:sz w:val="20"/>
          <w:szCs w:val="20"/>
        </w:rPr>
        <w:t>, multiplicando</w:t>
      </w:r>
      <w:r w:rsidR="004F1155" w:rsidRPr="00FD3FB1">
        <w:rPr>
          <w:rFonts w:ascii="Arial" w:hAnsi="Arial" w:cs="Arial"/>
          <w:sz w:val="20"/>
          <w:szCs w:val="20"/>
        </w:rPr>
        <w:t xml:space="preserve"> o número de </w:t>
      </w:r>
      <w:r w:rsidR="004F1155">
        <w:rPr>
          <w:rFonts w:ascii="Arial" w:hAnsi="Arial" w:cs="Arial"/>
          <w:color w:val="000000"/>
          <w:sz w:val="20"/>
          <w:szCs w:val="20"/>
        </w:rPr>
        <w:t>pessoas na divulgação e participação nos principais projetos da empresa por meio da conscientização do uso racional da água, uso adequado da rede de esgoto, descarte correto do lixo entre outros, impactando positivamente n</w:t>
      </w:r>
      <w:r w:rsidR="00E75F9F">
        <w:rPr>
          <w:rFonts w:ascii="Arial" w:hAnsi="Arial" w:cs="Arial"/>
          <w:color w:val="000000"/>
          <w:sz w:val="20"/>
          <w:szCs w:val="20"/>
        </w:rPr>
        <w:t xml:space="preserve">os índices de satisfação dos clientes, </w:t>
      </w:r>
      <w:r w:rsidR="004F1155">
        <w:rPr>
          <w:rFonts w:ascii="Arial" w:hAnsi="Arial" w:cs="Arial"/>
          <w:color w:val="000000"/>
          <w:sz w:val="20"/>
          <w:szCs w:val="20"/>
        </w:rPr>
        <w:t>perdas</w:t>
      </w:r>
      <w:r w:rsidR="00E75F9F">
        <w:rPr>
          <w:rFonts w:ascii="Arial" w:hAnsi="Arial" w:cs="Arial"/>
          <w:color w:val="000000"/>
          <w:sz w:val="20"/>
          <w:szCs w:val="20"/>
        </w:rPr>
        <w:t xml:space="preserve"> de água</w:t>
      </w:r>
      <w:r w:rsidR="004F1155">
        <w:rPr>
          <w:rFonts w:ascii="Arial" w:hAnsi="Arial" w:cs="Arial"/>
          <w:color w:val="000000"/>
          <w:sz w:val="20"/>
          <w:szCs w:val="20"/>
        </w:rPr>
        <w:t xml:space="preserve"> e financeiros.</w:t>
      </w:r>
      <w:r w:rsidR="00FD3FB1">
        <w:rPr>
          <w:rFonts w:ascii="Arial" w:hAnsi="Arial" w:cs="Arial"/>
          <w:color w:val="000000"/>
          <w:sz w:val="20"/>
          <w:szCs w:val="20"/>
        </w:rPr>
        <w:t xml:space="preserve"> </w:t>
      </w:r>
    </w:p>
    <w:p w:rsidR="00FD3FB1" w:rsidRDefault="00FD3FB1" w:rsidP="007A7E52">
      <w:pPr>
        <w:autoSpaceDE w:val="0"/>
        <w:autoSpaceDN w:val="0"/>
        <w:adjustRightInd w:val="0"/>
        <w:spacing w:after="120" w:line="240" w:lineRule="auto"/>
        <w:jc w:val="both"/>
        <w:rPr>
          <w:rFonts w:ascii="Arial" w:hAnsi="Arial" w:cs="Arial"/>
          <w:color w:val="000000"/>
          <w:sz w:val="20"/>
          <w:szCs w:val="20"/>
        </w:rPr>
      </w:pPr>
      <w:r>
        <w:rPr>
          <w:rFonts w:ascii="Arial" w:hAnsi="Arial" w:cs="Arial"/>
          <w:color w:val="000000"/>
          <w:sz w:val="20"/>
          <w:szCs w:val="20"/>
        </w:rPr>
        <w:t xml:space="preserve">A cooperação </w:t>
      </w:r>
      <w:r w:rsidR="00000788">
        <w:rPr>
          <w:rFonts w:ascii="Arial" w:hAnsi="Arial" w:cs="Arial"/>
          <w:color w:val="000000"/>
          <w:sz w:val="20"/>
          <w:szCs w:val="20"/>
        </w:rPr>
        <w:t xml:space="preserve">e integração </w:t>
      </w:r>
      <w:r>
        <w:rPr>
          <w:rFonts w:ascii="Arial" w:hAnsi="Arial" w:cs="Arial"/>
          <w:color w:val="000000"/>
          <w:sz w:val="20"/>
          <w:szCs w:val="20"/>
        </w:rPr>
        <w:t xml:space="preserve">entre as áreas </w:t>
      </w:r>
      <w:r w:rsidR="00000788">
        <w:rPr>
          <w:rFonts w:ascii="Arial" w:hAnsi="Arial" w:cs="Arial"/>
          <w:color w:val="000000"/>
          <w:sz w:val="20"/>
          <w:szCs w:val="20"/>
        </w:rPr>
        <w:t>d</w:t>
      </w:r>
      <w:r>
        <w:rPr>
          <w:rFonts w:ascii="Arial" w:hAnsi="Arial" w:cs="Arial"/>
          <w:color w:val="000000"/>
          <w:sz w:val="20"/>
          <w:szCs w:val="20"/>
        </w:rPr>
        <w:t>a MN</w:t>
      </w:r>
      <w:r w:rsidR="00000788">
        <w:rPr>
          <w:rFonts w:ascii="Arial" w:hAnsi="Arial" w:cs="Arial"/>
          <w:color w:val="000000"/>
          <w:sz w:val="20"/>
          <w:szCs w:val="20"/>
        </w:rPr>
        <w:t>, bem como a parceria com a subprefeitura e comunidade são requisitos essenciais para os resultados obtidos, como no Jardim Jaraguá, área da UGR Pirituba, que destacamos abaixo:</w:t>
      </w:r>
      <w:r w:rsidR="006036B5">
        <w:rPr>
          <w:rFonts w:ascii="Arial" w:hAnsi="Arial" w:cs="Arial"/>
          <w:color w:val="000000"/>
          <w:sz w:val="20"/>
          <w:szCs w:val="20"/>
        </w:rPr>
        <w:t xml:space="preserve"> </w:t>
      </w:r>
      <w:bookmarkStart w:id="0" w:name="_GoBack"/>
      <w:bookmarkEnd w:id="0"/>
      <w:r w:rsidR="006036B5" w:rsidRPr="006036B5">
        <w:rPr>
          <w:rFonts w:ascii="Arial" w:hAnsi="Arial" w:cs="Arial"/>
          <w:color w:val="FF0000"/>
          <w:sz w:val="20"/>
          <w:szCs w:val="20"/>
        </w:rPr>
        <w:t xml:space="preserve">não </w:t>
      </w:r>
      <w:proofErr w:type="gramStart"/>
      <w:r w:rsidR="006036B5" w:rsidRPr="006036B5">
        <w:rPr>
          <w:rFonts w:ascii="Arial" w:hAnsi="Arial" w:cs="Arial"/>
          <w:color w:val="FF0000"/>
          <w:sz w:val="20"/>
          <w:szCs w:val="20"/>
        </w:rPr>
        <w:t>entendi</w:t>
      </w:r>
      <w:proofErr w:type="gramEnd"/>
    </w:p>
    <w:p w:rsidR="00000788" w:rsidRPr="00000788" w:rsidRDefault="00000788" w:rsidP="007A7E52">
      <w:pPr>
        <w:autoSpaceDE w:val="0"/>
        <w:autoSpaceDN w:val="0"/>
        <w:adjustRightInd w:val="0"/>
        <w:spacing w:after="120" w:line="240" w:lineRule="auto"/>
        <w:jc w:val="both"/>
        <w:rPr>
          <w:rFonts w:ascii="Arial" w:hAnsi="Arial" w:cs="Arial"/>
          <w:color w:val="000000"/>
          <w:sz w:val="20"/>
          <w:szCs w:val="20"/>
          <w:highlight w:val="yellow"/>
        </w:rPr>
      </w:pPr>
      <w:r w:rsidRPr="00000788">
        <w:rPr>
          <w:rFonts w:ascii="Arial" w:hAnsi="Arial" w:cs="Arial"/>
          <w:color w:val="000000"/>
          <w:sz w:val="20"/>
          <w:szCs w:val="20"/>
          <w:highlight w:val="yellow"/>
        </w:rPr>
        <w:t xml:space="preserve">Número de pessoas atendidas: </w:t>
      </w:r>
    </w:p>
    <w:p w:rsidR="00000788" w:rsidRDefault="00000788" w:rsidP="007A7E52">
      <w:pPr>
        <w:autoSpaceDE w:val="0"/>
        <w:autoSpaceDN w:val="0"/>
        <w:adjustRightInd w:val="0"/>
        <w:spacing w:after="120" w:line="240" w:lineRule="auto"/>
        <w:jc w:val="both"/>
        <w:rPr>
          <w:rFonts w:ascii="Arial" w:hAnsi="Arial" w:cs="Arial"/>
          <w:color w:val="000000"/>
          <w:sz w:val="20"/>
          <w:szCs w:val="20"/>
        </w:rPr>
      </w:pPr>
      <w:r w:rsidRPr="00000788">
        <w:rPr>
          <w:rFonts w:ascii="Arial" w:hAnsi="Arial" w:cs="Arial"/>
          <w:color w:val="000000"/>
          <w:sz w:val="20"/>
          <w:szCs w:val="20"/>
          <w:highlight w:val="yellow"/>
        </w:rPr>
        <w:t>Ligações regularizadas, Índice de perdas, Índice de inadimplência</w:t>
      </w:r>
      <w:proofErr w:type="gramStart"/>
      <w:r w:rsidRPr="00000788">
        <w:rPr>
          <w:rFonts w:ascii="Arial" w:hAnsi="Arial" w:cs="Arial"/>
          <w:color w:val="000000"/>
          <w:sz w:val="20"/>
          <w:szCs w:val="20"/>
          <w:highlight w:val="yellow"/>
        </w:rPr>
        <w:t>....</w:t>
      </w:r>
      <w:proofErr w:type="gramEnd"/>
      <w:r w:rsidRPr="00000788">
        <w:rPr>
          <w:rFonts w:ascii="Arial" w:hAnsi="Arial" w:cs="Arial"/>
          <w:color w:val="000000"/>
          <w:sz w:val="20"/>
          <w:szCs w:val="20"/>
          <w:highlight w:val="yellow"/>
        </w:rPr>
        <w:t>Satisfação...</w:t>
      </w:r>
      <w:r>
        <w:rPr>
          <w:rFonts w:ascii="Arial" w:hAnsi="Arial" w:cs="Arial"/>
          <w:color w:val="000000"/>
          <w:sz w:val="20"/>
          <w:szCs w:val="20"/>
        </w:rPr>
        <w:t xml:space="preserve"> (Ronaldo Leite enviará)</w:t>
      </w:r>
    </w:p>
    <w:p w:rsidR="00000788" w:rsidRDefault="00C45EB5" w:rsidP="007A7E52">
      <w:pPr>
        <w:autoSpaceDE w:val="0"/>
        <w:autoSpaceDN w:val="0"/>
        <w:adjustRightInd w:val="0"/>
        <w:spacing w:after="120" w:line="240" w:lineRule="auto"/>
        <w:jc w:val="both"/>
        <w:rPr>
          <w:rFonts w:ascii="Arial" w:hAnsi="Arial" w:cs="Arial"/>
          <w:color w:val="000000"/>
          <w:sz w:val="20"/>
          <w:szCs w:val="20"/>
        </w:rPr>
      </w:pPr>
      <w:r>
        <w:rPr>
          <w:rFonts w:ascii="Arial" w:hAnsi="Arial" w:cs="Arial"/>
          <w:color w:val="000000"/>
          <w:sz w:val="20"/>
          <w:szCs w:val="20"/>
        </w:rPr>
        <w:t xml:space="preserve">Os diversos reconhecimentos </w:t>
      </w:r>
      <w:r w:rsidR="00000788">
        <w:rPr>
          <w:rFonts w:ascii="Arial" w:hAnsi="Arial" w:cs="Arial"/>
          <w:color w:val="000000"/>
          <w:sz w:val="20"/>
          <w:szCs w:val="20"/>
        </w:rPr>
        <w:t>obtidos pela MN</w:t>
      </w:r>
      <w:r w:rsidR="007942E1">
        <w:rPr>
          <w:rFonts w:ascii="Arial" w:hAnsi="Arial" w:cs="Arial"/>
          <w:color w:val="000000"/>
          <w:sz w:val="20"/>
          <w:szCs w:val="20"/>
        </w:rPr>
        <w:t xml:space="preserve"> </w:t>
      </w:r>
      <w:r>
        <w:rPr>
          <w:rFonts w:ascii="Arial" w:hAnsi="Arial" w:cs="Arial"/>
          <w:color w:val="000000"/>
          <w:sz w:val="20"/>
          <w:szCs w:val="20"/>
        </w:rPr>
        <w:t xml:space="preserve">em 2012 </w:t>
      </w:r>
      <w:r w:rsidR="007942E1">
        <w:rPr>
          <w:rFonts w:ascii="Arial" w:hAnsi="Arial" w:cs="Arial"/>
          <w:color w:val="000000"/>
          <w:sz w:val="20"/>
          <w:szCs w:val="20"/>
        </w:rPr>
        <w:t xml:space="preserve">com </w:t>
      </w:r>
      <w:r w:rsidR="00000788">
        <w:rPr>
          <w:rFonts w:ascii="Arial" w:hAnsi="Arial" w:cs="Arial"/>
          <w:color w:val="000000"/>
          <w:sz w:val="20"/>
          <w:szCs w:val="20"/>
        </w:rPr>
        <w:t>as</w:t>
      </w:r>
      <w:r w:rsidR="007942E1">
        <w:rPr>
          <w:rFonts w:ascii="Arial" w:hAnsi="Arial" w:cs="Arial"/>
          <w:color w:val="000000"/>
          <w:sz w:val="20"/>
          <w:szCs w:val="20"/>
        </w:rPr>
        <w:t xml:space="preserve"> práticas acima, caracterizam o estado da arte no setor de saneamento:</w:t>
      </w:r>
    </w:p>
    <w:p w:rsidR="007942E1" w:rsidRDefault="007942E1" w:rsidP="009C31E0">
      <w:pPr>
        <w:pStyle w:val="PargrafodaLista"/>
        <w:numPr>
          <w:ilvl w:val="0"/>
          <w:numId w:val="24"/>
        </w:numPr>
        <w:autoSpaceDE w:val="0"/>
        <w:autoSpaceDN w:val="0"/>
        <w:adjustRightInd w:val="0"/>
        <w:spacing w:after="120" w:line="240" w:lineRule="auto"/>
        <w:jc w:val="both"/>
        <w:rPr>
          <w:rFonts w:ascii="Arial" w:hAnsi="Arial" w:cs="Arial"/>
          <w:color w:val="000000"/>
          <w:sz w:val="20"/>
          <w:szCs w:val="20"/>
        </w:rPr>
      </w:pPr>
      <w:r>
        <w:rPr>
          <w:rFonts w:ascii="Arial" w:hAnsi="Arial" w:cs="Arial"/>
          <w:color w:val="000000"/>
          <w:sz w:val="20"/>
          <w:szCs w:val="20"/>
        </w:rPr>
        <w:t xml:space="preserve">1º Lugar na categoria Gestão do Programa </w:t>
      </w:r>
      <w:proofErr w:type="gramStart"/>
      <w:r>
        <w:rPr>
          <w:rFonts w:ascii="Arial" w:hAnsi="Arial" w:cs="Arial"/>
          <w:color w:val="000000"/>
          <w:sz w:val="20"/>
          <w:szCs w:val="20"/>
        </w:rPr>
        <w:t>Melhores</w:t>
      </w:r>
      <w:proofErr w:type="gramEnd"/>
      <w:r>
        <w:rPr>
          <w:rFonts w:ascii="Arial" w:hAnsi="Arial" w:cs="Arial"/>
          <w:color w:val="000000"/>
          <w:sz w:val="20"/>
          <w:szCs w:val="20"/>
        </w:rPr>
        <w:t xml:space="preserve"> Práticas da Diretoria Metropolitana – Gestão global do processo</w:t>
      </w:r>
      <w:r w:rsidR="00EC0A8A">
        <w:rPr>
          <w:rFonts w:ascii="Arial" w:hAnsi="Arial" w:cs="Arial"/>
          <w:color w:val="000000"/>
          <w:sz w:val="20"/>
          <w:szCs w:val="20"/>
        </w:rPr>
        <w:t xml:space="preserve"> e atuação em áreas irregulares.</w:t>
      </w:r>
    </w:p>
    <w:p w:rsidR="007942E1" w:rsidRDefault="007942E1" w:rsidP="009C31E0">
      <w:pPr>
        <w:pStyle w:val="PargrafodaLista"/>
        <w:numPr>
          <w:ilvl w:val="0"/>
          <w:numId w:val="24"/>
        </w:numPr>
        <w:autoSpaceDE w:val="0"/>
        <w:autoSpaceDN w:val="0"/>
        <w:adjustRightInd w:val="0"/>
        <w:spacing w:after="120" w:line="240" w:lineRule="auto"/>
        <w:jc w:val="both"/>
        <w:rPr>
          <w:rFonts w:ascii="Arial" w:hAnsi="Arial" w:cs="Arial"/>
          <w:color w:val="000000"/>
          <w:sz w:val="20"/>
          <w:szCs w:val="20"/>
        </w:rPr>
      </w:pPr>
      <w:r w:rsidRPr="007942E1">
        <w:rPr>
          <w:rFonts w:ascii="Arial" w:hAnsi="Arial" w:cs="Arial"/>
          <w:color w:val="000000"/>
          <w:sz w:val="20"/>
          <w:szCs w:val="20"/>
        </w:rPr>
        <w:t xml:space="preserve">Finalista no IGS </w:t>
      </w:r>
      <w:r w:rsidR="00EC0A8A">
        <w:rPr>
          <w:rFonts w:ascii="Arial" w:hAnsi="Arial" w:cs="Arial"/>
          <w:color w:val="000000"/>
          <w:sz w:val="20"/>
          <w:szCs w:val="20"/>
        </w:rPr>
        <w:t xml:space="preserve">- </w:t>
      </w:r>
      <w:r w:rsidRPr="007942E1">
        <w:rPr>
          <w:rFonts w:ascii="Arial" w:hAnsi="Arial" w:cs="Arial"/>
          <w:color w:val="000000"/>
          <w:sz w:val="20"/>
          <w:szCs w:val="20"/>
        </w:rPr>
        <w:t xml:space="preserve">Prêmio de Inovação da ABES - </w:t>
      </w:r>
      <w:r>
        <w:rPr>
          <w:rFonts w:ascii="Arial" w:hAnsi="Arial" w:cs="Arial"/>
          <w:color w:val="000000"/>
          <w:sz w:val="20"/>
          <w:szCs w:val="20"/>
        </w:rPr>
        <w:t>Gestão global do processo</w:t>
      </w:r>
      <w:r w:rsidR="00EC0A8A">
        <w:rPr>
          <w:rFonts w:ascii="Arial" w:hAnsi="Arial" w:cs="Arial"/>
          <w:color w:val="000000"/>
          <w:sz w:val="20"/>
          <w:szCs w:val="20"/>
        </w:rPr>
        <w:t xml:space="preserve"> e atuação em áreas irregulares.</w:t>
      </w:r>
    </w:p>
    <w:p w:rsidR="00EC0A8A" w:rsidRDefault="00EC0A8A" w:rsidP="009C31E0">
      <w:pPr>
        <w:pStyle w:val="PargrafodaLista"/>
        <w:numPr>
          <w:ilvl w:val="0"/>
          <w:numId w:val="24"/>
        </w:numPr>
        <w:autoSpaceDE w:val="0"/>
        <w:autoSpaceDN w:val="0"/>
        <w:adjustRightInd w:val="0"/>
        <w:spacing w:after="0" w:line="240" w:lineRule="auto"/>
        <w:rPr>
          <w:rFonts w:ascii="Arial" w:hAnsi="Arial" w:cs="Arial"/>
          <w:color w:val="000000"/>
          <w:sz w:val="20"/>
          <w:szCs w:val="20"/>
        </w:rPr>
      </w:pPr>
      <w:r w:rsidRPr="00EC0A8A">
        <w:rPr>
          <w:rFonts w:ascii="Arial" w:hAnsi="Arial" w:cs="Arial"/>
          <w:color w:val="000000"/>
          <w:sz w:val="20"/>
          <w:szCs w:val="20"/>
        </w:rPr>
        <w:t>1º Lugar no concurso interno Sabesp – Inovação para o Saneamento (Água, Esgoto, Meio Ambiente) – Gestão para a recuperação de recursos hídricos e inclusão social através do Programa Córrego Limpo</w:t>
      </w:r>
      <w:r>
        <w:rPr>
          <w:rFonts w:ascii="Arial" w:hAnsi="Arial" w:cs="Arial"/>
          <w:color w:val="000000"/>
          <w:sz w:val="20"/>
          <w:szCs w:val="20"/>
        </w:rPr>
        <w:t>.</w:t>
      </w:r>
    </w:p>
    <w:p w:rsidR="00EC0A8A" w:rsidRPr="00EC0A8A" w:rsidRDefault="00EC0A8A" w:rsidP="009C31E0">
      <w:pPr>
        <w:pStyle w:val="PargrafodaLista"/>
        <w:numPr>
          <w:ilvl w:val="0"/>
          <w:numId w:val="24"/>
        </w:numPr>
        <w:autoSpaceDE w:val="0"/>
        <w:autoSpaceDN w:val="0"/>
        <w:adjustRightInd w:val="0"/>
        <w:spacing w:after="120" w:line="240" w:lineRule="auto"/>
        <w:jc w:val="both"/>
        <w:rPr>
          <w:rFonts w:ascii="Arial" w:hAnsi="Arial" w:cs="Arial"/>
          <w:color w:val="000000"/>
          <w:sz w:val="20"/>
          <w:szCs w:val="20"/>
        </w:rPr>
      </w:pPr>
      <w:r w:rsidRPr="00EC0A8A">
        <w:rPr>
          <w:rFonts w:ascii="Arial" w:hAnsi="Arial" w:cs="Arial"/>
          <w:color w:val="000000"/>
          <w:sz w:val="20"/>
          <w:szCs w:val="20"/>
        </w:rPr>
        <w:t>3º Lugar no concurso interno Sabesp – Inovação para o Saneamento (Água, Esgoto, Meio Ambiente) – Programa de Recuperação de Irregulari</w:t>
      </w:r>
      <w:r>
        <w:rPr>
          <w:rFonts w:ascii="Arial" w:hAnsi="Arial" w:cs="Arial"/>
          <w:color w:val="000000"/>
          <w:sz w:val="20"/>
          <w:szCs w:val="20"/>
        </w:rPr>
        <w:t>dades em núcleos de baixa renda.</w:t>
      </w:r>
    </w:p>
    <w:p w:rsidR="003B4609" w:rsidRPr="00CD72C2" w:rsidRDefault="003B4609" w:rsidP="00CD72C2">
      <w:pPr>
        <w:suppressAutoHyphens/>
        <w:autoSpaceDE w:val="0"/>
        <w:autoSpaceDN w:val="0"/>
        <w:adjustRightInd w:val="0"/>
        <w:spacing w:after="120" w:line="240" w:lineRule="auto"/>
        <w:textAlignment w:val="center"/>
        <w:rPr>
          <w:rFonts w:ascii="Arial" w:hAnsi="Arial" w:cs="Arial"/>
          <w:b/>
          <w:bCs/>
          <w:color w:val="E36C0A" w:themeColor="accent6" w:themeShade="BF"/>
          <w:sz w:val="20"/>
          <w:szCs w:val="20"/>
        </w:rPr>
      </w:pPr>
      <w:r w:rsidRPr="00CD72C2">
        <w:rPr>
          <w:rFonts w:ascii="Arial" w:hAnsi="Arial" w:cs="Arial"/>
          <w:b/>
          <w:bCs/>
          <w:color w:val="E36C0A" w:themeColor="accent6" w:themeShade="BF"/>
          <w:sz w:val="20"/>
          <w:szCs w:val="20"/>
        </w:rPr>
        <w:t>c) Necessidades e expectativas</w:t>
      </w:r>
    </w:p>
    <w:p w:rsidR="00964692" w:rsidRPr="00012B44" w:rsidRDefault="00F30A95" w:rsidP="00CD72C2">
      <w:pPr>
        <w:suppressAutoHyphens/>
        <w:autoSpaceDE w:val="0"/>
        <w:autoSpaceDN w:val="0"/>
        <w:adjustRightInd w:val="0"/>
        <w:spacing w:after="0" w:line="240" w:lineRule="auto"/>
        <w:jc w:val="both"/>
        <w:textAlignment w:val="center"/>
        <w:rPr>
          <w:rFonts w:ascii="Arial" w:hAnsi="Arial" w:cs="Arial"/>
          <w:sz w:val="20"/>
          <w:szCs w:val="20"/>
        </w:rPr>
      </w:pPr>
      <w:r w:rsidRPr="00616EC2">
        <w:rPr>
          <w:rFonts w:ascii="Arial" w:hAnsi="Arial" w:cs="Arial"/>
          <w:color w:val="000000"/>
          <w:sz w:val="20"/>
          <w:szCs w:val="20"/>
        </w:rPr>
        <w:t xml:space="preserve">As </w:t>
      </w:r>
      <w:r w:rsidRPr="00012B44">
        <w:rPr>
          <w:rFonts w:ascii="Arial" w:hAnsi="Arial" w:cs="Arial"/>
          <w:sz w:val="20"/>
          <w:szCs w:val="20"/>
        </w:rPr>
        <w:t>necessidades e expectativas</w:t>
      </w:r>
      <w:r w:rsidR="00937A64" w:rsidRPr="00012B44">
        <w:rPr>
          <w:rFonts w:ascii="Arial" w:hAnsi="Arial" w:cs="Arial"/>
          <w:sz w:val="20"/>
          <w:szCs w:val="20"/>
        </w:rPr>
        <w:t xml:space="preserve"> dos clientes</w:t>
      </w:r>
      <w:r w:rsidR="00B72E8B" w:rsidRPr="00012B44">
        <w:rPr>
          <w:rFonts w:ascii="Arial" w:hAnsi="Arial" w:cs="Arial"/>
          <w:sz w:val="20"/>
          <w:szCs w:val="20"/>
        </w:rPr>
        <w:t xml:space="preserve"> atuais, potenciais e </w:t>
      </w:r>
      <w:proofErr w:type="spellStart"/>
      <w:r w:rsidR="00B72E8B" w:rsidRPr="00012B44">
        <w:rPr>
          <w:rFonts w:ascii="Arial" w:hAnsi="Arial" w:cs="Arial"/>
          <w:sz w:val="20"/>
          <w:szCs w:val="20"/>
        </w:rPr>
        <w:t>ex-clientes</w:t>
      </w:r>
      <w:proofErr w:type="spellEnd"/>
      <w:r w:rsidR="00937A64" w:rsidRPr="00012B44">
        <w:rPr>
          <w:rFonts w:ascii="Arial" w:hAnsi="Arial" w:cs="Arial"/>
          <w:sz w:val="20"/>
          <w:szCs w:val="20"/>
        </w:rPr>
        <w:t xml:space="preserve"> são identificadas </w:t>
      </w:r>
      <w:r w:rsidR="006C1C03" w:rsidRPr="00012B44">
        <w:rPr>
          <w:rFonts w:ascii="Arial" w:hAnsi="Arial" w:cs="Arial"/>
          <w:sz w:val="20"/>
          <w:szCs w:val="20"/>
        </w:rPr>
        <w:t xml:space="preserve">sistematicamente </w:t>
      </w:r>
      <w:r w:rsidR="00937A64" w:rsidRPr="00012B44">
        <w:rPr>
          <w:rFonts w:ascii="Arial" w:hAnsi="Arial" w:cs="Arial"/>
          <w:sz w:val="20"/>
          <w:szCs w:val="20"/>
        </w:rPr>
        <w:t>por meio d</w:t>
      </w:r>
      <w:r w:rsidR="00B72E8B" w:rsidRPr="00012B44">
        <w:rPr>
          <w:rFonts w:ascii="Arial" w:hAnsi="Arial" w:cs="Arial"/>
          <w:sz w:val="20"/>
          <w:szCs w:val="20"/>
        </w:rPr>
        <w:t xml:space="preserve">e práticas apresentadas </w:t>
      </w:r>
      <w:r w:rsidR="00FB0892" w:rsidRPr="00012B44">
        <w:rPr>
          <w:rFonts w:ascii="Arial" w:hAnsi="Arial" w:cs="Arial"/>
          <w:sz w:val="20"/>
          <w:szCs w:val="20"/>
        </w:rPr>
        <w:t xml:space="preserve">na </w:t>
      </w:r>
      <w:r w:rsidR="00D260FF" w:rsidRPr="00012B44">
        <w:rPr>
          <w:rFonts w:ascii="Arial" w:hAnsi="Arial" w:cs="Arial"/>
          <w:sz w:val="20"/>
          <w:szCs w:val="20"/>
        </w:rPr>
        <w:t>fig</w:t>
      </w:r>
      <w:r w:rsidR="00CD72C2" w:rsidRPr="00012B44">
        <w:rPr>
          <w:rFonts w:ascii="Arial" w:hAnsi="Arial" w:cs="Arial"/>
          <w:sz w:val="20"/>
          <w:szCs w:val="20"/>
        </w:rPr>
        <w:t>.</w:t>
      </w:r>
      <w:r w:rsidRPr="00012B44">
        <w:rPr>
          <w:rFonts w:ascii="Arial" w:hAnsi="Arial" w:cs="Arial"/>
          <w:sz w:val="20"/>
          <w:szCs w:val="20"/>
        </w:rPr>
        <w:t>3.1.</w:t>
      </w:r>
      <w:r w:rsidR="00812ACF" w:rsidRPr="00012B44">
        <w:rPr>
          <w:rFonts w:ascii="Arial" w:hAnsi="Arial" w:cs="Arial"/>
          <w:sz w:val="20"/>
          <w:szCs w:val="20"/>
        </w:rPr>
        <w:t>4</w:t>
      </w:r>
      <w:r w:rsidR="006C1C03" w:rsidRPr="00012B44">
        <w:rPr>
          <w:rFonts w:ascii="Arial" w:hAnsi="Arial" w:cs="Arial"/>
          <w:sz w:val="20"/>
          <w:szCs w:val="20"/>
        </w:rPr>
        <w:t xml:space="preserve"> (d_2001)</w:t>
      </w:r>
      <w:r w:rsidR="00964692" w:rsidRPr="00012B44">
        <w:rPr>
          <w:rFonts w:ascii="Arial" w:hAnsi="Arial" w:cs="Arial"/>
          <w:sz w:val="20"/>
          <w:szCs w:val="20"/>
        </w:rPr>
        <w:t xml:space="preserve">, analisadas </w:t>
      </w:r>
      <w:r w:rsidR="00F83B44" w:rsidRPr="00012B44">
        <w:rPr>
          <w:rFonts w:ascii="Arial" w:hAnsi="Arial" w:cs="Arial"/>
          <w:sz w:val="20"/>
          <w:szCs w:val="20"/>
        </w:rPr>
        <w:t xml:space="preserve">nos principais fóruns de tomada de decisão (Fig. 1.1.7) e pela equipe de melhoria clientes (Fig. P13) </w:t>
      </w:r>
      <w:r w:rsidR="00EA3032" w:rsidRPr="00012B44">
        <w:rPr>
          <w:rFonts w:ascii="Arial" w:hAnsi="Arial" w:cs="Arial"/>
          <w:sz w:val="20"/>
          <w:szCs w:val="20"/>
        </w:rPr>
        <w:t>abrangendo todas as gerências da MN</w:t>
      </w:r>
      <w:r w:rsidR="00F83B44" w:rsidRPr="00012B44">
        <w:rPr>
          <w:rFonts w:ascii="Arial" w:hAnsi="Arial" w:cs="Arial"/>
          <w:sz w:val="20"/>
          <w:szCs w:val="20"/>
        </w:rPr>
        <w:t xml:space="preserve"> e </w:t>
      </w:r>
      <w:r w:rsidR="00964692" w:rsidRPr="00012B44">
        <w:rPr>
          <w:rFonts w:ascii="Arial" w:hAnsi="Arial" w:cs="Arial"/>
          <w:sz w:val="20"/>
          <w:szCs w:val="20"/>
        </w:rPr>
        <w:t>quando pertinente</w:t>
      </w:r>
      <w:r w:rsidR="00F83B44" w:rsidRPr="00012B44">
        <w:rPr>
          <w:rFonts w:ascii="Arial" w:hAnsi="Arial" w:cs="Arial"/>
          <w:sz w:val="20"/>
          <w:szCs w:val="20"/>
        </w:rPr>
        <w:t>, são</w:t>
      </w:r>
      <w:r w:rsidR="00964692" w:rsidRPr="00012B44">
        <w:rPr>
          <w:rFonts w:ascii="Arial" w:hAnsi="Arial" w:cs="Arial"/>
          <w:sz w:val="20"/>
          <w:szCs w:val="20"/>
        </w:rPr>
        <w:t xml:space="preserve"> transformadas em requisitos para melhoria dos</w:t>
      </w:r>
      <w:r w:rsidR="009C31E0" w:rsidRPr="00012B44">
        <w:rPr>
          <w:rFonts w:ascii="Arial" w:hAnsi="Arial" w:cs="Arial"/>
          <w:sz w:val="20"/>
          <w:szCs w:val="20"/>
        </w:rPr>
        <w:t xml:space="preserve"> processos</w:t>
      </w:r>
      <w:r w:rsidR="00F83B44" w:rsidRPr="00012B44">
        <w:rPr>
          <w:rFonts w:ascii="Arial" w:hAnsi="Arial" w:cs="Arial"/>
          <w:sz w:val="20"/>
          <w:szCs w:val="20"/>
        </w:rPr>
        <w:t xml:space="preserve"> e produto</w:t>
      </w:r>
      <w:r w:rsidR="00964692" w:rsidRPr="00012B44">
        <w:rPr>
          <w:rFonts w:ascii="Arial" w:hAnsi="Arial" w:cs="Arial"/>
          <w:sz w:val="20"/>
          <w:szCs w:val="20"/>
        </w:rPr>
        <w:t xml:space="preserve">, </w:t>
      </w:r>
      <w:r w:rsidR="00FC5082" w:rsidRPr="00012B44">
        <w:rPr>
          <w:rFonts w:ascii="Arial" w:hAnsi="Arial" w:cs="Arial"/>
          <w:sz w:val="20"/>
          <w:szCs w:val="20"/>
        </w:rPr>
        <w:t xml:space="preserve">conforme </w:t>
      </w:r>
      <w:r w:rsidR="007F49D7" w:rsidRPr="00012B44">
        <w:rPr>
          <w:rFonts w:ascii="Arial" w:hAnsi="Arial" w:cs="Arial"/>
          <w:sz w:val="20"/>
          <w:szCs w:val="20"/>
        </w:rPr>
        <w:t xml:space="preserve">apresentado </w:t>
      </w:r>
      <w:r w:rsidR="009C31E0" w:rsidRPr="00012B44">
        <w:rPr>
          <w:rFonts w:ascii="Arial" w:hAnsi="Arial" w:cs="Arial"/>
          <w:sz w:val="20"/>
          <w:szCs w:val="20"/>
        </w:rPr>
        <w:t xml:space="preserve">no fluxograma da </w:t>
      </w:r>
      <w:r w:rsidR="00964692" w:rsidRPr="00012B44">
        <w:rPr>
          <w:rFonts w:ascii="Arial" w:hAnsi="Arial" w:cs="Arial"/>
          <w:sz w:val="20"/>
          <w:szCs w:val="20"/>
        </w:rPr>
        <w:t>fig. 3.2.2</w:t>
      </w:r>
      <w:r w:rsidR="00FC5082" w:rsidRPr="00012B44">
        <w:rPr>
          <w:rFonts w:ascii="Arial" w:hAnsi="Arial" w:cs="Arial"/>
          <w:sz w:val="20"/>
          <w:szCs w:val="20"/>
        </w:rPr>
        <w:t xml:space="preserve"> (Procedimento PO-MR0031)</w:t>
      </w:r>
      <w:r w:rsidR="00BE2F7F" w:rsidRPr="00012B44">
        <w:rPr>
          <w:rFonts w:ascii="Arial" w:hAnsi="Arial" w:cs="Arial"/>
          <w:sz w:val="20"/>
          <w:szCs w:val="20"/>
        </w:rPr>
        <w:t xml:space="preserve"> e descrito sinteticamente abaixo:</w:t>
      </w:r>
    </w:p>
    <w:p w:rsidR="00131B40" w:rsidRDefault="00131B40" w:rsidP="00CD72C2">
      <w:pPr>
        <w:suppressAutoHyphens/>
        <w:autoSpaceDE w:val="0"/>
        <w:autoSpaceDN w:val="0"/>
        <w:adjustRightInd w:val="0"/>
        <w:spacing w:after="0" w:line="240" w:lineRule="auto"/>
        <w:jc w:val="both"/>
        <w:textAlignment w:val="center"/>
        <w:rPr>
          <w:rFonts w:ascii="Arial" w:hAnsi="Arial" w:cs="Arial"/>
          <w:color w:val="000000"/>
          <w:sz w:val="20"/>
          <w:szCs w:val="20"/>
        </w:rPr>
      </w:pPr>
    </w:p>
    <w:p w:rsidR="00012B44" w:rsidRPr="00012B44" w:rsidRDefault="00131B40" w:rsidP="00012B44">
      <w:pPr>
        <w:pStyle w:val="PargrafodaLista"/>
        <w:numPr>
          <w:ilvl w:val="0"/>
          <w:numId w:val="25"/>
        </w:numPr>
        <w:suppressAutoHyphens/>
        <w:autoSpaceDE w:val="0"/>
        <w:autoSpaceDN w:val="0"/>
        <w:adjustRightInd w:val="0"/>
        <w:spacing w:after="0" w:line="166" w:lineRule="atLeast"/>
        <w:jc w:val="both"/>
        <w:textAlignment w:val="center"/>
        <w:rPr>
          <w:rFonts w:ascii="Arial" w:hAnsi="Arial" w:cs="Arial"/>
          <w:sz w:val="20"/>
          <w:szCs w:val="20"/>
        </w:rPr>
      </w:pPr>
      <w:r w:rsidRPr="00012B44">
        <w:rPr>
          <w:rFonts w:ascii="Arial" w:hAnsi="Arial" w:cs="Arial"/>
          <w:color w:val="000000"/>
          <w:sz w:val="20"/>
          <w:szCs w:val="20"/>
        </w:rPr>
        <w:t xml:space="preserve">Anualmente no Planejamento </w:t>
      </w:r>
      <w:r w:rsidRPr="00012B44">
        <w:rPr>
          <w:rFonts w:ascii="Arial" w:hAnsi="Arial" w:cs="Arial"/>
          <w:sz w:val="20"/>
          <w:szCs w:val="20"/>
        </w:rPr>
        <w:t xml:space="preserve">Operacional (2.2) </w:t>
      </w:r>
      <w:r w:rsidR="00012B44" w:rsidRPr="00012B44">
        <w:rPr>
          <w:rFonts w:ascii="Arial" w:hAnsi="Arial" w:cs="Arial"/>
          <w:sz w:val="20"/>
          <w:szCs w:val="20"/>
        </w:rPr>
        <w:t xml:space="preserve">são analisados os cenários internos e externos para definição de prioridades na destinação dos recursos necessários para a realização de ações voltadas a atender as necessidades e expectativas dos clientes. </w:t>
      </w:r>
    </w:p>
    <w:p w:rsidR="00E2705C" w:rsidRPr="00012B44" w:rsidRDefault="00E2705C" w:rsidP="00012B44">
      <w:pPr>
        <w:pStyle w:val="PargrafodaLista"/>
        <w:suppressAutoHyphens/>
        <w:autoSpaceDE w:val="0"/>
        <w:autoSpaceDN w:val="0"/>
        <w:adjustRightInd w:val="0"/>
        <w:spacing w:after="0" w:line="240" w:lineRule="atLeast"/>
        <w:ind w:left="709" w:firstLine="60"/>
        <w:jc w:val="both"/>
        <w:textAlignment w:val="center"/>
        <w:rPr>
          <w:rFonts w:ascii="Arial" w:hAnsi="Arial" w:cs="Arial"/>
          <w:color w:val="FF0000"/>
          <w:sz w:val="20"/>
          <w:szCs w:val="20"/>
        </w:rPr>
      </w:pPr>
    </w:p>
    <w:p w:rsidR="00131B40" w:rsidRPr="00EF044D" w:rsidRDefault="00131B40" w:rsidP="00EF044D">
      <w:pPr>
        <w:pStyle w:val="PargrafodaLista"/>
        <w:numPr>
          <w:ilvl w:val="0"/>
          <w:numId w:val="25"/>
        </w:numPr>
        <w:suppressAutoHyphens/>
        <w:autoSpaceDE w:val="0"/>
        <w:autoSpaceDN w:val="0"/>
        <w:adjustRightInd w:val="0"/>
        <w:spacing w:after="0" w:line="166" w:lineRule="atLeast"/>
        <w:jc w:val="both"/>
        <w:textAlignment w:val="center"/>
        <w:rPr>
          <w:rFonts w:ascii="Arial" w:hAnsi="Arial" w:cs="Arial"/>
          <w:color w:val="000000"/>
          <w:sz w:val="20"/>
          <w:szCs w:val="20"/>
        </w:rPr>
      </w:pPr>
      <w:r w:rsidRPr="00EF044D">
        <w:rPr>
          <w:rFonts w:ascii="Arial" w:hAnsi="Arial" w:cs="Arial"/>
          <w:color w:val="000000"/>
          <w:sz w:val="20"/>
          <w:szCs w:val="20"/>
        </w:rPr>
        <w:t xml:space="preserve">Trimestralmente </w:t>
      </w:r>
      <w:r w:rsidR="002600F2" w:rsidRPr="00EF044D">
        <w:rPr>
          <w:rFonts w:ascii="Arial" w:hAnsi="Arial" w:cs="Arial"/>
          <w:color w:val="000000"/>
          <w:sz w:val="20"/>
          <w:szCs w:val="20"/>
        </w:rPr>
        <w:t xml:space="preserve">na </w:t>
      </w:r>
      <w:r w:rsidR="00BE2F7F" w:rsidRPr="00EF044D">
        <w:rPr>
          <w:rFonts w:ascii="Arial" w:hAnsi="Arial" w:cs="Arial"/>
          <w:color w:val="000000"/>
          <w:sz w:val="20"/>
          <w:szCs w:val="20"/>
        </w:rPr>
        <w:t>r</w:t>
      </w:r>
      <w:r w:rsidR="002600F2" w:rsidRPr="00EF044D">
        <w:rPr>
          <w:rFonts w:ascii="Arial" w:hAnsi="Arial" w:cs="Arial"/>
          <w:color w:val="000000"/>
          <w:sz w:val="20"/>
          <w:szCs w:val="20"/>
        </w:rPr>
        <w:t xml:space="preserve">eunião de </w:t>
      </w:r>
      <w:r w:rsidR="00BE2F7F" w:rsidRPr="00EF044D">
        <w:rPr>
          <w:rFonts w:ascii="Arial" w:hAnsi="Arial" w:cs="Arial"/>
          <w:color w:val="000000"/>
          <w:sz w:val="20"/>
          <w:szCs w:val="20"/>
        </w:rPr>
        <w:t>a</w:t>
      </w:r>
      <w:r w:rsidR="002600F2" w:rsidRPr="00EF044D">
        <w:rPr>
          <w:rFonts w:ascii="Arial" w:hAnsi="Arial" w:cs="Arial"/>
          <w:color w:val="000000"/>
          <w:sz w:val="20"/>
          <w:szCs w:val="20"/>
        </w:rPr>
        <w:t xml:space="preserve">nálise </w:t>
      </w:r>
      <w:r w:rsidR="00BE2F7F" w:rsidRPr="00EF044D">
        <w:rPr>
          <w:rFonts w:ascii="Arial" w:hAnsi="Arial" w:cs="Arial"/>
          <w:color w:val="000000"/>
          <w:sz w:val="20"/>
          <w:szCs w:val="20"/>
        </w:rPr>
        <w:t>c</w:t>
      </w:r>
      <w:r w:rsidR="002600F2" w:rsidRPr="00EF044D">
        <w:rPr>
          <w:rFonts w:ascii="Arial" w:hAnsi="Arial" w:cs="Arial"/>
          <w:color w:val="000000"/>
          <w:sz w:val="20"/>
          <w:szCs w:val="20"/>
        </w:rPr>
        <w:t>rítica</w:t>
      </w:r>
      <w:r w:rsidR="00BE2F7F" w:rsidRPr="00EF044D">
        <w:rPr>
          <w:rFonts w:ascii="Arial" w:hAnsi="Arial" w:cs="Arial"/>
          <w:color w:val="000000"/>
          <w:sz w:val="20"/>
          <w:szCs w:val="20"/>
        </w:rPr>
        <w:t xml:space="preserve">, denominada </w:t>
      </w:r>
      <w:r w:rsidR="002600F2" w:rsidRPr="00EF044D">
        <w:rPr>
          <w:rFonts w:ascii="Arial" w:hAnsi="Arial" w:cs="Arial"/>
          <w:color w:val="000000"/>
          <w:sz w:val="20"/>
          <w:szCs w:val="20"/>
        </w:rPr>
        <w:t xml:space="preserve">RAC Manifestação de Clientes (d_2010) são apresentados os </w:t>
      </w:r>
      <w:r w:rsidR="00BE2F7F" w:rsidRPr="00EF044D">
        <w:rPr>
          <w:rFonts w:ascii="Arial" w:hAnsi="Arial" w:cs="Arial"/>
          <w:color w:val="000000"/>
          <w:sz w:val="20"/>
          <w:szCs w:val="20"/>
        </w:rPr>
        <w:t xml:space="preserve">principais resultados das pesquisas, indicadores de satisfação e insatisfação, </w:t>
      </w:r>
      <w:r w:rsidR="00657730" w:rsidRPr="00EF044D">
        <w:rPr>
          <w:rFonts w:ascii="Arial" w:hAnsi="Arial" w:cs="Arial"/>
          <w:color w:val="000000"/>
          <w:sz w:val="20"/>
          <w:szCs w:val="20"/>
        </w:rPr>
        <w:t xml:space="preserve">mapeamento das </w:t>
      </w:r>
      <w:r w:rsidR="00BE2F7F" w:rsidRPr="00EF044D">
        <w:rPr>
          <w:rFonts w:ascii="Arial" w:hAnsi="Arial" w:cs="Arial"/>
          <w:color w:val="000000"/>
          <w:sz w:val="20"/>
          <w:szCs w:val="20"/>
        </w:rPr>
        <w:t xml:space="preserve">manifestações dos clientes </w:t>
      </w:r>
      <w:r w:rsidR="00EA711A" w:rsidRPr="00EF044D">
        <w:rPr>
          <w:rFonts w:ascii="Arial" w:hAnsi="Arial" w:cs="Arial"/>
          <w:color w:val="000000"/>
          <w:sz w:val="20"/>
          <w:szCs w:val="20"/>
        </w:rPr>
        <w:t>da Ouvidoria (</w:t>
      </w:r>
      <w:proofErr w:type="gramStart"/>
      <w:r w:rsidR="00EA711A" w:rsidRPr="00EF044D">
        <w:rPr>
          <w:rFonts w:ascii="Arial" w:hAnsi="Arial" w:cs="Arial"/>
          <w:color w:val="000000"/>
          <w:sz w:val="20"/>
          <w:szCs w:val="20"/>
        </w:rPr>
        <w:t>Procon</w:t>
      </w:r>
      <w:proofErr w:type="gramEnd"/>
      <w:r w:rsidR="00EA711A" w:rsidRPr="00EF044D">
        <w:rPr>
          <w:rFonts w:ascii="Arial" w:hAnsi="Arial" w:cs="Arial"/>
          <w:color w:val="000000"/>
          <w:sz w:val="20"/>
          <w:szCs w:val="20"/>
        </w:rPr>
        <w:t xml:space="preserve">, </w:t>
      </w:r>
      <w:proofErr w:type="spellStart"/>
      <w:r w:rsidR="00EA711A" w:rsidRPr="00EF044D">
        <w:rPr>
          <w:rFonts w:ascii="Arial" w:hAnsi="Arial" w:cs="Arial"/>
          <w:color w:val="000000"/>
          <w:sz w:val="20"/>
          <w:szCs w:val="20"/>
        </w:rPr>
        <w:t>Arsesp</w:t>
      </w:r>
      <w:proofErr w:type="spellEnd"/>
      <w:r w:rsidR="00EA711A" w:rsidRPr="00EF044D">
        <w:rPr>
          <w:rFonts w:ascii="Arial" w:hAnsi="Arial" w:cs="Arial"/>
          <w:color w:val="000000"/>
          <w:sz w:val="20"/>
          <w:szCs w:val="20"/>
        </w:rPr>
        <w:t>, JEC)</w:t>
      </w:r>
      <w:r w:rsidR="00A05A72" w:rsidRPr="00EF044D">
        <w:rPr>
          <w:rFonts w:ascii="Arial" w:hAnsi="Arial" w:cs="Arial"/>
          <w:color w:val="000000"/>
          <w:sz w:val="20"/>
          <w:szCs w:val="20"/>
        </w:rPr>
        <w:t xml:space="preserve">, principais ações de melhorias previstas e realizadas, visando a </w:t>
      </w:r>
      <w:r w:rsidR="00EA711A" w:rsidRPr="00EF044D">
        <w:rPr>
          <w:rFonts w:ascii="Arial" w:hAnsi="Arial" w:cs="Arial"/>
          <w:color w:val="000000"/>
          <w:sz w:val="20"/>
          <w:szCs w:val="20"/>
        </w:rPr>
        <w:t>tomada de</w:t>
      </w:r>
      <w:r w:rsidR="00A05A72" w:rsidRPr="00EF044D">
        <w:rPr>
          <w:rFonts w:ascii="Arial" w:hAnsi="Arial" w:cs="Arial"/>
          <w:color w:val="000000"/>
          <w:sz w:val="20"/>
          <w:szCs w:val="20"/>
        </w:rPr>
        <w:t xml:space="preserve"> </w:t>
      </w:r>
      <w:r w:rsidR="002600F2" w:rsidRPr="00EF044D">
        <w:rPr>
          <w:rFonts w:ascii="Arial" w:hAnsi="Arial" w:cs="Arial"/>
          <w:color w:val="000000"/>
          <w:sz w:val="20"/>
          <w:szCs w:val="20"/>
        </w:rPr>
        <w:t xml:space="preserve">decisão </w:t>
      </w:r>
      <w:r w:rsidR="00A05A72" w:rsidRPr="00EF044D">
        <w:rPr>
          <w:rFonts w:ascii="Arial" w:hAnsi="Arial" w:cs="Arial"/>
          <w:color w:val="000000"/>
          <w:sz w:val="20"/>
          <w:szCs w:val="20"/>
        </w:rPr>
        <w:t>pela AA de ações corretivas ou preventivas</w:t>
      </w:r>
      <w:r w:rsidR="002600F2" w:rsidRPr="00EF044D">
        <w:rPr>
          <w:rFonts w:ascii="Arial" w:hAnsi="Arial" w:cs="Arial"/>
          <w:color w:val="000000"/>
          <w:sz w:val="20"/>
          <w:szCs w:val="20"/>
        </w:rPr>
        <w:t xml:space="preserve"> </w:t>
      </w:r>
      <w:r w:rsidR="00A05A72" w:rsidRPr="00EF044D">
        <w:rPr>
          <w:rFonts w:ascii="Arial" w:hAnsi="Arial" w:cs="Arial"/>
          <w:color w:val="000000"/>
          <w:sz w:val="20"/>
          <w:szCs w:val="20"/>
        </w:rPr>
        <w:t>relacionadas ao atendimento dos requisitos dos clientes.</w:t>
      </w:r>
    </w:p>
    <w:p w:rsidR="00082C30" w:rsidRPr="00EF044D" w:rsidRDefault="00082C30" w:rsidP="00012B44">
      <w:pPr>
        <w:pStyle w:val="PargrafodaLista"/>
        <w:rPr>
          <w:rFonts w:ascii="Arial" w:hAnsi="Arial" w:cs="Arial"/>
          <w:color w:val="FF0000"/>
          <w:sz w:val="20"/>
          <w:szCs w:val="20"/>
        </w:rPr>
      </w:pPr>
    </w:p>
    <w:p w:rsidR="00E2705C" w:rsidRPr="00EF044D" w:rsidRDefault="002600F2" w:rsidP="00EF044D">
      <w:pPr>
        <w:pStyle w:val="PargrafodaLista"/>
        <w:numPr>
          <w:ilvl w:val="0"/>
          <w:numId w:val="25"/>
        </w:numPr>
        <w:suppressAutoHyphens/>
        <w:autoSpaceDE w:val="0"/>
        <w:autoSpaceDN w:val="0"/>
        <w:adjustRightInd w:val="0"/>
        <w:spacing w:after="0" w:line="166" w:lineRule="atLeast"/>
        <w:jc w:val="both"/>
        <w:textAlignment w:val="center"/>
        <w:rPr>
          <w:rFonts w:ascii="Arial" w:hAnsi="Arial" w:cs="Arial"/>
          <w:color w:val="000000"/>
          <w:sz w:val="20"/>
          <w:szCs w:val="20"/>
        </w:rPr>
      </w:pPr>
      <w:r w:rsidRPr="00EF044D">
        <w:rPr>
          <w:rFonts w:ascii="Arial" w:hAnsi="Arial" w:cs="Arial"/>
          <w:color w:val="000000"/>
          <w:sz w:val="20"/>
          <w:szCs w:val="20"/>
        </w:rPr>
        <w:t>Mensalmente na Reunião da Equipe de Melhoria Clientes (d_20</w:t>
      </w:r>
      <w:r w:rsidR="00EF044D">
        <w:rPr>
          <w:rFonts w:ascii="Arial" w:hAnsi="Arial" w:cs="Arial"/>
          <w:color w:val="000000"/>
          <w:sz w:val="20"/>
          <w:szCs w:val="20"/>
        </w:rPr>
        <w:t>08</w:t>
      </w:r>
      <w:r w:rsidRPr="00EF044D">
        <w:rPr>
          <w:rFonts w:ascii="Arial" w:hAnsi="Arial" w:cs="Arial"/>
          <w:color w:val="000000"/>
          <w:sz w:val="20"/>
          <w:szCs w:val="20"/>
        </w:rPr>
        <w:t>) são acompanhados</w:t>
      </w:r>
      <w:r w:rsidR="00E962CC" w:rsidRPr="00EF044D">
        <w:rPr>
          <w:rFonts w:ascii="Arial" w:hAnsi="Arial" w:cs="Arial"/>
          <w:color w:val="000000"/>
          <w:sz w:val="20"/>
          <w:szCs w:val="20"/>
        </w:rPr>
        <w:t xml:space="preserve"> e analisados</w:t>
      </w:r>
      <w:r w:rsidRPr="00EF044D">
        <w:rPr>
          <w:rFonts w:ascii="Arial" w:hAnsi="Arial" w:cs="Arial"/>
          <w:color w:val="000000"/>
          <w:sz w:val="20"/>
          <w:szCs w:val="20"/>
        </w:rPr>
        <w:t xml:space="preserve"> </w:t>
      </w:r>
      <w:r w:rsidR="00E962CC" w:rsidRPr="00EF044D">
        <w:rPr>
          <w:rFonts w:ascii="Arial" w:hAnsi="Arial" w:cs="Arial"/>
          <w:color w:val="000000"/>
          <w:sz w:val="20"/>
          <w:szCs w:val="20"/>
        </w:rPr>
        <w:t>os resultados relativos à satisfação e insatisfação dos clientes com base nas pesquisas e relatórios dos sistemas da Ouvidoria</w:t>
      </w:r>
      <w:r w:rsidR="00E2705C" w:rsidRPr="00EF044D">
        <w:rPr>
          <w:rFonts w:ascii="Arial" w:hAnsi="Arial" w:cs="Arial"/>
          <w:color w:val="000000"/>
          <w:sz w:val="20"/>
          <w:szCs w:val="20"/>
        </w:rPr>
        <w:t>,</w:t>
      </w:r>
      <w:r w:rsidR="00E962CC" w:rsidRPr="00EF044D">
        <w:rPr>
          <w:rFonts w:ascii="Arial" w:hAnsi="Arial" w:cs="Arial"/>
          <w:color w:val="000000"/>
          <w:sz w:val="20"/>
          <w:szCs w:val="20"/>
        </w:rPr>
        <w:t xml:space="preserve"> para que sejam tomadas providências pelas </w:t>
      </w:r>
      <w:r w:rsidR="00B86838">
        <w:rPr>
          <w:rFonts w:ascii="Arial" w:hAnsi="Arial" w:cs="Arial"/>
          <w:color w:val="000000"/>
          <w:sz w:val="20"/>
          <w:szCs w:val="20"/>
        </w:rPr>
        <w:t>gerências responsáveis pelo desempenho dos processos</w:t>
      </w:r>
      <w:r w:rsidR="00E962CC" w:rsidRPr="00EF044D">
        <w:rPr>
          <w:rFonts w:ascii="Arial" w:hAnsi="Arial" w:cs="Arial"/>
          <w:color w:val="000000"/>
          <w:sz w:val="20"/>
          <w:szCs w:val="20"/>
        </w:rPr>
        <w:t>, a fim de melhorar a satisfação dos clientes.</w:t>
      </w:r>
    </w:p>
    <w:p w:rsidR="002600F2" w:rsidRPr="00EF044D" w:rsidRDefault="002600F2" w:rsidP="00B86838">
      <w:pPr>
        <w:pStyle w:val="PargrafodaLista"/>
        <w:suppressAutoHyphens/>
        <w:autoSpaceDE w:val="0"/>
        <w:autoSpaceDN w:val="0"/>
        <w:adjustRightInd w:val="0"/>
        <w:spacing w:after="0" w:line="166" w:lineRule="atLeast"/>
        <w:jc w:val="both"/>
        <w:textAlignment w:val="center"/>
        <w:rPr>
          <w:rFonts w:ascii="Arial" w:hAnsi="Arial" w:cs="Arial"/>
          <w:color w:val="000000"/>
          <w:sz w:val="20"/>
          <w:szCs w:val="20"/>
        </w:rPr>
      </w:pPr>
    </w:p>
    <w:p w:rsidR="00131B40" w:rsidRDefault="00E962CC" w:rsidP="00012B44">
      <w:pPr>
        <w:pStyle w:val="PargrafodaLista"/>
        <w:numPr>
          <w:ilvl w:val="0"/>
          <w:numId w:val="25"/>
        </w:numPr>
        <w:suppressAutoHyphens/>
        <w:autoSpaceDE w:val="0"/>
        <w:autoSpaceDN w:val="0"/>
        <w:adjustRightInd w:val="0"/>
        <w:spacing w:after="0" w:line="166" w:lineRule="atLeast"/>
        <w:jc w:val="both"/>
        <w:textAlignment w:val="center"/>
        <w:rPr>
          <w:rFonts w:ascii="Arial" w:hAnsi="Arial" w:cs="Arial"/>
          <w:color w:val="000000"/>
          <w:sz w:val="20"/>
          <w:szCs w:val="20"/>
        </w:rPr>
      </w:pPr>
      <w:r w:rsidRPr="00EF044D">
        <w:rPr>
          <w:rFonts w:ascii="Arial" w:hAnsi="Arial" w:cs="Arial"/>
          <w:color w:val="000000"/>
          <w:sz w:val="20"/>
          <w:szCs w:val="20"/>
        </w:rPr>
        <w:t xml:space="preserve">Mensalmente na </w:t>
      </w:r>
      <w:r w:rsidR="00FC777F">
        <w:rPr>
          <w:rFonts w:ascii="Arial" w:hAnsi="Arial" w:cs="Arial"/>
          <w:color w:val="000000"/>
          <w:sz w:val="20"/>
          <w:szCs w:val="20"/>
        </w:rPr>
        <w:t>reunião de análise crítica das gerências, são analisados os indicadores de desempenho dos processos</w:t>
      </w:r>
      <w:r w:rsidR="00403686">
        <w:rPr>
          <w:rFonts w:ascii="Arial" w:hAnsi="Arial" w:cs="Arial"/>
          <w:color w:val="000000"/>
          <w:sz w:val="20"/>
          <w:szCs w:val="20"/>
        </w:rPr>
        <w:t xml:space="preserve">, </w:t>
      </w:r>
      <w:r w:rsidR="00497EBB">
        <w:rPr>
          <w:rFonts w:ascii="Arial" w:hAnsi="Arial" w:cs="Arial"/>
          <w:color w:val="000000"/>
          <w:sz w:val="20"/>
          <w:szCs w:val="20"/>
        </w:rPr>
        <w:t xml:space="preserve">demandas dos clientes </w:t>
      </w:r>
      <w:r w:rsidR="00FC777F">
        <w:rPr>
          <w:rFonts w:ascii="Arial" w:hAnsi="Arial" w:cs="Arial"/>
          <w:color w:val="000000"/>
          <w:sz w:val="20"/>
          <w:szCs w:val="20"/>
        </w:rPr>
        <w:t xml:space="preserve">identificadas </w:t>
      </w:r>
      <w:r w:rsidR="00497EBB">
        <w:rPr>
          <w:rFonts w:ascii="Arial" w:hAnsi="Arial" w:cs="Arial"/>
          <w:color w:val="000000"/>
          <w:sz w:val="20"/>
          <w:szCs w:val="20"/>
        </w:rPr>
        <w:t>nas</w:t>
      </w:r>
      <w:r w:rsidR="00C7528A" w:rsidRPr="00EF044D">
        <w:rPr>
          <w:rFonts w:ascii="Arial" w:hAnsi="Arial" w:cs="Arial"/>
          <w:color w:val="000000"/>
          <w:sz w:val="20"/>
          <w:szCs w:val="20"/>
        </w:rPr>
        <w:t xml:space="preserve"> pesquisas e </w:t>
      </w:r>
      <w:r w:rsidR="00497EBB">
        <w:rPr>
          <w:rFonts w:ascii="Arial" w:hAnsi="Arial" w:cs="Arial"/>
          <w:color w:val="000000"/>
          <w:sz w:val="20"/>
          <w:szCs w:val="20"/>
        </w:rPr>
        <w:t>n</w:t>
      </w:r>
      <w:r w:rsidR="00FC777F">
        <w:rPr>
          <w:rFonts w:ascii="Arial" w:hAnsi="Arial" w:cs="Arial"/>
          <w:color w:val="000000"/>
          <w:sz w:val="20"/>
          <w:szCs w:val="20"/>
        </w:rPr>
        <w:t>os diversos</w:t>
      </w:r>
      <w:r w:rsidR="00C7528A" w:rsidRPr="00EF044D">
        <w:rPr>
          <w:rFonts w:ascii="Arial" w:hAnsi="Arial" w:cs="Arial"/>
          <w:color w:val="000000"/>
          <w:sz w:val="20"/>
          <w:szCs w:val="20"/>
        </w:rPr>
        <w:t xml:space="preserve"> canais de relacionamento</w:t>
      </w:r>
      <w:r w:rsidR="00403686">
        <w:rPr>
          <w:rFonts w:ascii="Arial" w:hAnsi="Arial" w:cs="Arial"/>
          <w:color w:val="000000"/>
          <w:sz w:val="20"/>
          <w:szCs w:val="20"/>
        </w:rPr>
        <w:t xml:space="preserve"> e realimentação das insatisfações dos clientes, </w:t>
      </w:r>
      <w:r w:rsidR="00497EBB">
        <w:rPr>
          <w:rFonts w:ascii="Arial" w:hAnsi="Arial" w:cs="Arial"/>
          <w:color w:val="000000"/>
          <w:sz w:val="20"/>
          <w:szCs w:val="20"/>
        </w:rPr>
        <w:t xml:space="preserve">para </w:t>
      </w:r>
      <w:r w:rsidR="00403686">
        <w:rPr>
          <w:rFonts w:ascii="Arial" w:hAnsi="Arial" w:cs="Arial"/>
          <w:color w:val="000000"/>
          <w:sz w:val="20"/>
          <w:szCs w:val="20"/>
        </w:rPr>
        <w:t>tomada de ações corretivas e preventivas pontuais ou encaminhamento para outras áreas quando pertinente, buscando o atendimento das necessidades e expectativas dos clientes.</w:t>
      </w:r>
    </w:p>
    <w:p w:rsidR="00497EBB" w:rsidRPr="00497EBB" w:rsidRDefault="00497EBB" w:rsidP="00497EBB">
      <w:pPr>
        <w:pStyle w:val="PargrafodaLista"/>
        <w:rPr>
          <w:rFonts w:ascii="Arial" w:hAnsi="Arial" w:cs="Arial"/>
          <w:color w:val="000000"/>
          <w:sz w:val="20"/>
          <w:szCs w:val="20"/>
        </w:rPr>
      </w:pPr>
    </w:p>
    <w:p w:rsidR="00615786" w:rsidRPr="001258B4" w:rsidRDefault="00E2705C" w:rsidP="00EF044D">
      <w:pPr>
        <w:pStyle w:val="PargrafodaLista"/>
        <w:numPr>
          <w:ilvl w:val="0"/>
          <w:numId w:val="25"/>
        </w:numPr>
        <w:suppressAutoHyphens/>
        <w:autoSpaceDE w:val="0"/>
        <w:autoSpaceDN w:val="0"/>
        <w:adjustRightInd w:val="0"/>
        <w:spacing w:after="0" w:line="166" w:lineRule="atLeast"/>
        <w:jc w:val="both"/>
        <w:textAlignment w:val="center"/>
        <w:rPr>
          <w:rFonts w:ascii="Arial" w:hAnsi="Arial" w:cs="Arial"/>
          <w:color w:val="000000"/>
          <w:sz w:val="20"/>
          <w:szCs w:val="20"/>
        </w:rPr>
      </w:pPr>
      <w:r w:rsidRPr="001258B4">
        <w:rPr>
          <w:rFonts w:ascii="Arial" w:hAnsi="Arial" w:cs="Arial"/>
          <w:color w:val="000000"/>
          <w:sz w:val="20"/>
          <w:szCs w:val="20"/>
        </w:rPr>
        <w:lastRenderedPageBreak/>
        <w:t xml:space="preserve">Diariamente </w:t>
      </w:r>
      <w:r w:rsidR="001258B4" w:rsidRPr="001258B4">
        <w:rPr>
          <w:rFonts w:ascii="Arial" w:hAnsi="Arial" w:cs="Arial"/>
          <w:color w:val="000000"/>
          <w:sz w:val="20"/>
          <w:szCs w:val="20"/>
        </w:rPr>
        <w:t xml:space="preserve">as </w:t>
      </w:r>
      <w:r w:rsidR="001258B4">
        <w:rPr>
          <w:rFonts w:ascii="Arial" w:hAnsi="Arial" w:cs="Arial"/>
          <w:color w:val="000000"/>
          <w:sz w:val="20"/>
          <w:szCs w:val="20"/>
        </w:rPr>
        <w:t xml:space="preserve">manifestações </w:t>
      </w:r>
      <w:r w:rsidR="001258B4" w:rsidRPr="001258B4">
        <w:rPr>
          <w:rFonts w:ascii="Arial" w:hAnsi="Arial" w:cs="Arial"/>
          <w:color w:val="000000"/>
          <w:sz w:val="20"/>
          <w:szCs w:val="20"/>
        </w:rPr>
        <w:t>dos clientes identificadas nos canais de relacionamento</w:t>
      </w:r>
      <w:r w:rsidR="001258B4">
        <w:rPr>
          <w:rFonts w:ascii="Arial" w:hAnsi="Arial" w:cs="Arial"/>
          <w:color w:val="000000"/>
          <w:sz w:val="20"/>
          <w:szCs w:val="20"/>
        </w:rPr>
        <w:t>s,</w:t>
      </w:r>
      <w:r w:rsidR="001258B4" w:rsidRPr="001258B4">
        <w:rPr>
          <w:rFonts w:ascii="Arial" w:hAnsi="Arial" w:cs="Arial"/>
          <w:color w:val="000000"/>
          <w:sz w:val="20"/>
          <w:szCs w:val="20"/>
        </w:rPr>
        <w:t xml:space="preserve"> são registradas </w:t>
      </w:r>
      <w:r w:rsidR="001258B4">
        <w:rPr>
          <w:rFonts w:ascii="Arial" w:hAnsi="Arial" w:cs="Arial"/>
          <w:color w:val="000000"/>
          <w:sz w:val="20"/>
          <w:szCs w:val="20"/>
        </w:rPr>
        <w:t xml:space="preserve">por meio dos sistemas integrados CSI/SIGAO </w:t>
      </w:r>
      <w:r w:rsidR="001258B4" w:rsidRPr="001258B4">
        <w:rPr>
          <w:rFonts w:ascii="Arial" w:hAnsi="Arial" w:cs="Arial"/>
          <w:color w:val="000000"/>
          <w:sz w:val="20"/>
          <w:szCs w:val="20"/>
        </w:rPr>
        <w:t xml:space="preserve">e acompanhadas </w:t>
      </w:r>
      <w:r w:rsidR="001258B4">
        <w:rPr>
          <w:rFonts w:ascii="Arial" w:hAnsi="Arial" w:cs="Arial"/>
          <w:color w:val="000000"/>
          <w:sz w:val="20"/>
          <w:szCs w:val="20"/>
        </w:rPr>
        <w:t>pelas gerências responsáveis</w:t>
      </w:r>
      <w:r w:rsidR="001258B4" w:rsidRPr="001258B4">
        <w:rPr>
          <w:rFonts w:ascii="Arial" w:hAnsi="Arial" w:cs="Arial"/>
          <w:color w:val="000000"/>
          <w:sz w:val="20"/>
          <w:szCs w:val="20"/>
        </w:rPr>
        <w:t xml:space="preserve"> até a solução definitiva.</w:t>
      </w:r>
      <w:r w:rsidR="001258B4">
        <w:rPr>
          <w:rFonts w:ascii="Arial" w:hAnsi="Arial" w:cs="Arial"/>
          <w:color w:val="000000"/>
          <w:sz w:val="20"/>
          <w:szCs w:val="20"/>
        </w:rPr>
        <w:t xml:space="preserve"> O monitoramento da qualidade dos serviços prestados </w:t>
      </w:r>
      <w:proofErr w:type="gramStart"/>
      <w:r w:rsidR="001258B4">
        <w:rPr>
          <w:rFonts w:ascii="Arial" w:hAnsi="Arial" w:cs="Arial"/>
          <w:color w:val="000000"/>
          <w:sz w:val="20"/>
          <w:szCs w:val="20"/>
        </w:rPr>
        <w:t>são realizados</w:t>
      </w:r>
      <w:proofErr w:type="gramEnd"/>
      <w:r w:rsidR="001258B4">
        <w:rPr>
          <w:rFonts w:ascii="Arial" w:hAnsi="Arial" w:cs="Arial"/>
          <w:color w:val="000000"/>
          <w:sz w:val="20"/>
          <w:szCs w:val="20"/>
        </w:rPr>
        <w:t xml:space="preserve"> por meio da pesquisa pós- serviço.</w:t>
      </w:r>
    </w:p>
    <w:p w:rsidR="00131B40" w:rsidRPr="00EF044D" w:rsidRDefault="00131B40" w:rsidP="001258B4">
      <w:pPr>
        <w:pStyle w:val="PargrafodaLista"/>
        <w:suppressAutoHyphens/>
        <w:autoSpaceDE w:val="0"/>
        <w:autoSpaceDN w:val="0"/>
        <w:adjustRightInd w:val="0"/>
        <w:spacing w:after="0" w:line="166" w:lineRule="atLeast"/>
        <w:jc w:val="both"/>
        <w:textAlignment w:val="center"/>
        <w:rPr>
          <w:rFonts w:ascii="Arial" w:hAnsi="Arial" w:cs="Arial"/>
          <w:color w:val="000000"/>
          <w:sz w:val="20"/>
          <w:szCs w:val="20"/>
        </w:rPr>
      </w:pPr>
    </w:p>
    <w:p w:rsidR="00012B44" w:rsidRPr="00EF044D" w:rsidRDefault="00012B44" w:rsidP="001258B4">
      <w:pPr>
        <w:pStyle w:val="PargrafodaLista"/>
        <w:suppressAutoHyphens/>
        <w:autoSpaceDE w:val="0"/>
        <w:autoSpaceDN w:val="0"/>
        <w:adjustRightInd w:val="0"/>
        <w:spacing w:after="0" w:line="166" w:lineRule="atLeast"/>
        <w:ind w:left="0"/>
        <w:jc w:val="both"/>
        <w:textAlignment w:val="center"/>
        <w:rPr>
          <w:rFonts w:ascii="Arial" w:hAnsi="Arial" w:cs="Arial"/>
          <w:color w:val="000000"/>
          <w:sz w:val="20"/>
          <w:szCs w:val="20"/>
        </w:rPr>
      </w:pPr>
      <w:r w:rsidRPr="00EF044D">
        <w:rPr>
          <w:rFonts w:ascii="Arial" w:hAnsi="Arial" w:cs="Arial"/>
          <w:color w:val="000000"/>
          <w:sz w:val="20"/>
          <w:szCs w:val="20"/>
        </w:rPr>
        <w:t xml:space="preserve">As necessidades e expectativas </w:t>
      </w:r>
      <w:r w:rsidR="005F2677">
        <w:rPr>
          <w:rFonts w:ascii="Arial" w:hAnsi="Arial" w:cs="Arial"/>
          <w:color w:val="000000"/>
          <w:sz w:val="20"/>
          <w:szCs w:val="20"/>
        </w:rPr>
        <w:t xml:space="preserve">identificadas </w:t>
      </w:r>
      <w:proofErr w:type="gramStart"/>
      <w:r w:rsidRPr="00EF044D">
        <w:rPr>
          <w:rFonts w:ascii="Arial" w:hAnsi="Arial" w:cs="Arial"/>
          <w:color w:val="000000"/>
          <w:sz w:val="20"/>
          <w:szCs w:val="20"/>
        </w:rPr>
        <w:t>sob autonomia</w:t>
      </w:r>
      <w:proofErr w:type="gramEnd"/>
      <w:r w:rsidRPr="00EF044D">
        <w:rPr>
          <w:rFonts w:ascii="Arial" w:hAnsi="Arial" w:cs="Arial"/>
          <w:color w:val="000000"/>
          <w:sz w:val="20"/>
          <w:szCs w:val="20"/>
        </w:rPr>
        <w:t xml:space="preserve"> da AA da Sabesp, são direcionadas para as unidades funcionais para definições estratégicas</w:t>
      </w:r>
      <w:r w:rsidR="005F2677">
        <w:rPr>
          <w:rFonts w:ascii="Arial" w:hAnsi="Arial" w:cs="Arial"/>
          <w:color w:val="000000"/>
          <w:sz w:val="20"/>
          <w:szCs w:val="20"/>
        </w:rPr>
        <w:t xml:space="preserve">, por exemplo: novos produtos (água de </w:t>
      </w:r>
      <w:proofErr w:type="spellStart"/>
      <w:r w:rsidR="005F2677">
        <w:rPr>
          <w:rFonts w:ascii="Arial" w:hAnsi="Arial" w:cs="Arial"/>
          <w:color w:val="000000"/>
          <w:sz w:val="20"/>
          <w:szCs w:val="20"/>
        </w:rPr>
        <w:t>reúso</w:t>
      </w:r>
      <w:proofErr w:type="spellEnd"/>
      <w:r w:rsidR="005F2677">
        <w:rPr>
          <w:rFonts w:ascii="Arial" w:hAnsi="Arial" w:cs="Arial"/>
          <w:color w:val="000000"/>
          <w:sz w:val="20"/>
          <w:szCs w:val="20"/>
        </w:rPr>
        <w:t>), melhoria de processos (ampliação do escopo do contrato do TACE).</w:t>
      </w:r>
    </w:p>
    <w:p w:rsidR="00131B40" w:rsidRDefault="00131B40" w:rsidP="00CD72C2">
      <w:pPr>
        <w:suppressAutoHyphens/>
        <w:autoSpaceDE w:val="0"/>
        <w:autoSpaceDN w:val="0"/>
        <w:adjustRightInd w:val="0"/>
        <w:spacing w:after="0" w:line="240" w:lineRule="auto"/>
        <w:jc w:val="both"/>
        <w:textAlignment w:val="center"/>
        <w:rPr>
          <w:rFonts w:ascii="Arial" w:hAnsi="Arial" w:cs="Arial"/>
          <w:color w:val="000000"/>
          <w:sz w:val="20"/>
          <w:szCs w:val="20"/>
          <w:highlight w:val="yellow"/>
        </w:rPr>
      </w:pPr>
    </w:p>
    <w:p w:rsidR="00910472" w:rsidRDefault="00034A75" w:rsidP="00CD72C2">
      <w:pPr>
        <w:suppressAutoHyphens/>
        <w:autoSpaceDE w:val="0"/>
        <w:autoSpaceDN w:val="0"/>
        <w:adjustRightInd w:val="0"/>
        <w:spacing w:after="0" w:line="240" w:lineRule="auto"/>
        <w:jc w:val="both"/>
        <w:textAlignment w:val="center"/>
        <w:rPr>
          <w:rFonts w:ascii="Arial" w:hAnsi="Arial" w:cs="Arial"/>
          <w:color w:val="000000"/>
          <w:sz w:val="20"/>
          <w:szCs w:val="20"/>
        </w:rPr>
      </w:pPr>
      <w:r>
        <w:rPr>
          <w:rFonts w:ascii="Arial" w:hAnsi="Arial" w:cs="Arial"/>
          <w:color w:val="000000"/>
          <w:sz w:val="20"/>
          <w:szCs w:val="20"/>
        </w:rPr>
        <w:t>Principais melhorias implantadas:</w:t>
      </w:r>
    </w:p>
    <w:p w:rsidR="00034A75" w:rsidRDefault="00034A75" w:rsidP="00CD72C2">
      <w:pPr>
        <w:suppressAutoHyphens/>
        <w:autoSpaceDE w:val="0"/>
        <w:autoSpaceDN w:val="0"/>
        <w:adjustRightInd w:val="0"/>
        <w:spacing w:after="0" w:line="240" w:lineRule="auto"/>
        <w:jc w:val="both"/>
        <w:textAlignment w:val="center"/>
        <w:rPr>
          <w:rFonts w:ascii="Arial" w:hAnsi="Arial" w:cs="Arial"/>
          <w:color w:val="000000"/>
          <w:sz w:val="20"/>
          <w:szCs w:val="20"/>
        </w:rPr>
      </w:pPr>
    </w:p>
    <w:p w:rsidR="00034A75" w:rsidRPr="00061C08" w:rsidRDefault="00034A75" w:rsidP="00034A75">
      <w:pPr>
        <w:pStyle w:val="PargrafodaLista"/>
        <w:numPr>
          <w:ilvl w:val="0"/>
          <w:numId w:val="19"/>
        </w:numPr>
        <w:suppressAutoHyphens/>
        <w:autoSpaceDE w:val="0"/>
        <w:autoSpaceDN w:val="0"/>
        <w:adjustRightInd w:val="0"/>
        <w:spacing w:after="120" w:line="240" w:lineRule="auto"/>
        <w:jc w:val="both"/>
        <w:textAlignment w:val="center"/>
        <w:rPr>
          <w:rFonts w:ascii="Arial" w:hAnsi="Arial" w:cs="Arial"/>
          <w:sz w:val="20"/>
          <w:szCs w:val="20"/>
        </w:rPr>
      </w:pPr>
      <w:r w:rsidRPr="00061C08">
        <w:rPr>
          <w:rFonts w:ascii="Arial" w:hAnsi="Arial" w:cs="Arial"/>
          <w:sz w:val="20"/>
          <w:szCs w:val="20"/>
        </w:rPr>
        <w:t>Programa Reclamação Zero – 2009 (melhoria processos operacionais)</w:t>
      </w:r>
    </w:p>
    <w:p w:rsidR="00034A75" w:rsidRDefault="00034A75" w:rsidP="00034A75">
      <w:pPr>
        <w:pStyle w:val="PargrafodaLista"/>
        <w:numPr>
          <w:ilvl w:val="0"/>
          <w:numId w:val="1"/>
        </w:numPr>
        <w:suppressAutoHyphens/>
        <w:autoSpaceDE w:val="0"/>
        <w:autoSpaceDN w:val="0"/>
        <w:adjustRightInd w:val="0"/>
        <w:spacing w:after="0" w:line="166" w:lineRule="atLeast"/>
        <w:jc w:val="both"/>
        <w:textAlignment w:val="center"/>
        <w:rPr>
          <w:rFonts w:ascii="Arial" w:hAnsi="Arial" w:cs="Arial"/>
          <w:sz w:val="20"/>
          <w:szCs w:val="20"/>
        </w:rPr>
      </w:pPr>
      <w:r w:rsidRPr="00290273">
        <w:rPr>
          <w:rFonts w:ascii="Arial" w:hAnsi="Arial" w:cs="Arial"/>
          <w:sz w:val="20"/>
          <w:szCs w:val="20"/>
        </w:rPr>
        <w:t xml:space="preserve">Divulgação de informações </w:t>
      </w:r>
      <w:r>
        <w:rPr>
          <w:rFonts w:ascii="Arial" w:hAnsi="Arial" w:cs="Arial"/>
          <w:sz w:val="20"/>
          <w:szCs w:val="20"/>
        </w:rPr>
        <w:t>relevantes em jornais de bairro - 2009</w:t>
      </w:r>
    </w:p>
    <w:p w:rsidR="00034A75" w:rsidRDefault="00034A75" w:rsidP="00034A75">
      <w:pPr>
        <w:pStyle w:val="PargrafodaLista"/>
        <w:numPr>
          <w:ilvl w:val="0"/>
          <w:numId w:val="1"/>
        </w:numPr>
        <w:suppressAutoHyphens/>
        <w:autoSpaceDE w:val="0"/>
        <w:autoSpaceDN w:val="0"/>
        <w:adjustRightInd w:val="0"/>
        <w:spacing w:after="0" w:line="166" w:lineRule="atLeast"/>
        <w:jc w:val="both"/>
        <w:textAlignment w:val="center"/>
        <w:rPr>
          <w:rFonts w:ascii="Arial" w:hAnsi="Arial" w:cs="Arial"/>
          <w:sz w:val="20"/>
          <w:szCs w:val="20"/>
        </w:rPr>
      </w:pPr>
      <w:r>
        <w:rPr>
          <w:rFonts w:ascii="Arial" w:hAnsi="Arial" w:cs="Arial"/>
          <w:sz w:val="20"/>
          <w:szCs w:val="20"/>
        </w:rPr>
        <w:t>Implantação da metodologia de Inteligência de Mercado - 2009</w:t>
      </w:r>
    </w:p>
    <w:p w:rsidR="00034A75" w:rsidRDefault="00034A75" w:rsidP="00034A75">
      <w:pPr>
        <w:pStyle w:val="PargrafodaLista"/>
        <w:numPr>
          <w:ilvl w:val="0"/>
          <w:numId w:val="1"/>
        </w:numPr>
        <w:suppressAutoHyphens/>
        <w:autoSpaceDE w:val="0"/>
        <w:autoSpaceDN w:val="0"/>
        <w:adjustRightInd w:val="0"/>
        <w:spacing w:after="0" w:line="166" w:lineRule="atLeast"/>
        <w:jc w:val="both"/>
        <w:textAlignment w:val="center"/>
        <w:rPr>
          <w:rFonts w:ascii="Arial" w:hAnsi="Arial" w:cs="Arial"/>
          <w:sz w:val="20"/>
          <w:szCs w:val="20"/>
        </w:rPr>
      </w:pPr>
      <w:r>
        <w:rPr>
          <w:rFonts w:ascii="Arial" w:hAnsi="Arial" w:cs="Arial"/>
          <w:sz w:val="20"/>
          <w:szCs w:val="20"/>
        </w:rPr>
        <w:t>Implantação de sistema integrado com os sistemas corporativos para gerenciamento das demandas de Grandes Consumidores -2010.</w:t>
      </w:r>
    </w:p>
    <w:p w:rsidR="00034A75" w:rsidRDefault="00034A75" w:rsidP="00034A75">
      <w:pPr>
        <w:pStyle w:val="PargrafodaLista"/>
        <w:numPr>
          <w:ilvl w:val="0"/>
          <w:numId w:val="1"/>
        </w:numPr>
        <w:suppressAutoHyphens/>
        <w:autoSpaceDE w:val="0"/>
        <w:autoSpaceDN w:val="0"/>
        <w:adjustRightInd w:val="0"/>
        <w:spacing w:after="0" w:line="166" w:lineRule="atLeast"/>
        <w:jc w:val="both"/>
        <w:textAlignment w:val="center"/>
        <w:rPr>
          <w:rFonts w:ascii="Arial" w:hAnsi="Arial" w:cs="Arial"/>
          <w:sz w:val="20"/>
          <w:szCs w:val="20"/>
        </w:rPr>
      </w:pPr>
      <w:r w:rsidRPr="0097417E">
        <w:rPr>
          <w:rFonts w:ascii="Arial" w:hAnsi="Arial" w:cs="Arial"/>
          <w:sz w:val="20"/>
          <w:szCs w:val="20"/>
        </w:rPr>
        <w:t>Refinamento da RAC Manifestação de clientes – unificação do fórum d</w:t>
      </w:r>
      <w:r>
        <w:rPr>
          <w:rFonts w:ascii="Arial" w:hAnsi="Arial" w:cs="Arial"/>
          <w:sz w:val="20"/>
          <w:szCs w:val="20"/>
        </w:rPr>
        <w:t>e</w:t>
      </w:r>
      <w:r w:rsidRPr="0097417E">
        <w:rPr>
          <w:rFonts w:ascii="Arial" w:hAnsi="Arial" w:cs="Arial"/>
          <w:sz w:val="20"/>
          <w:szCs w:val="20"/>
        </w:rPr>
        <w:t xml:space="preserve"> gestão das insatisfações</w:t>
      </w:r>
      <w:r>
        <w:rPr>
          <w:rFonts w:ascii="Arial" w:hAnsi="Arial" w:cs="Arial"/>
          <w:sz w:val="20"/>
          <w:szCs w:val="20"/>
        </w:rPr>
        <w:t xml:space="preserve"> (m_2011)</w:t>
      </w:r>
    </w:p>
    <w:p w:rsidR="00034A75" w:rsidRPr="0097417E" w:rsidRDefault="00034A75" w:rsidP="00034A75">
      <w:pPr>
        <w:pStyle w:val="PargrafodaLista"/>
        <w:numPr>
          <w:ilvl w:val="0"/>
          <w:numId w:val="1"/>
        </w:numPr>
        <w:suppressAutoHyphens/>
        <w:autoSpaceDE w:val="0"/>
        <w:autoSpaceDN w:val="0"/>
        <w:adjustRightInd w:val="0"/>
        <w:spacing w:after="0" w:line="166" w:lineRule="atLeast"/>
        <w:jc w:val="both"/>
        <w:textAlignment w:val="center"/>
        <w:rPr>
          <w:rFonts w:ascii="Arial" w:hAnsi="Arial" w:cs="Arial"/>
          <w:sz w:val="20"/>
          <w:szCs w:val="20"/>
        </w:rPr>
      </w:pPr>
      <w:r w:rsidRPr="0097417E">
        <w:rPr>
          <w:rFonts w:ascii="Arial" w:hAnsi="Arial" w:cs="Arial"/>
          <w:sz w:val="20"/>
          <w:szCs w:val="20"/>
        </w:rPr>
        <w:t xml:space="preserve">Adequação da localização do atendimento presencial – Grandes Consumidores </w:t>
      </w:r>
      <w:r>
        <w:rPr>
          <w:rFonts w:ascii="Arial" w:hAnsi="Arial" w:cs="Arial"/>
          <w:sz w:val="20"/>
          <w:szCs w:val="20"/>
        </w:rPr>
        <w:t>(m_</w:t>
      </w:r>
      <w:r w:rsidRPr="0097417E">
        <w:rPr>
          <w:rFonts w:ascii="Arial" w:hAnsi="Arial" w:cs="Arial"/>
          <w:sz w:val="20"/>
          <w:szCs w:val="20"/>
        </w:rPr>
        <w:t xml:space="preserve"> 2011</w:t>
      </w:r>
      <w:r>
        <w:rPr>
          <w:rFonts w:ascii="Arial" w:hAnsi="Arial" w:cs="Arial"/>
          <w:sz w:val="20"/>
          <w:szCs w:val="20"/>
        </w:rPr>
        <w:t>)</w:t>
      </w:r>
    </w:p>
    <w:p w:rsidR="00034A75" w:rsidRPr="00831568" w:rsidRDefault="00034A75" w:rsidP="00034A75">
      <w:pPr>
        <w:pStyle w:val="PargrafodaLista"/>
        <w:numPr>
          <w:ilvl w:val="0"/>
          <w:numId w:val="1"/>
        </w:numPr>
        <w:suppressAutoHyphens/>
        <w:autoSpaceDE w:val="0"/>
        <w:autoSpaceDN w:val="0"/>
        <w:adjustRightInd w:val="0"/>
        <w:spacing w:after="0" w:line="240" w:lineRule="auto"/>
        <w:jc w:val="both"/>
        <w:textAlignment w:val="center"/>
        <w:rPr>
          <w:rFonts w:ascii="Helv" w:hAnsi="Helv" w:cs="Helv"/>
          <w:sz w:val="20"/>
          <w:szCs w:val="20"/>
        </w:rPr>
      </w:pPr>
      <w:r w:rsidRPr="00831568">
        <w:rPr>
          <w:rFonts w:ascii="Arial" w:hAnsi="Arial" w:cs="Arial"/>
          <w:sz w:val="20"/>
          <w:szCs w:val="20"/>
        </w:rPr>
        <w:t xml:space="preserve">Desenvolvimento e implantação do Sistema de Tratamento de Insatisfação do Cliente – STIC </w:t>
      </w:r>
      <w:r>
        <w:rPr>
          <w:rFonts w:ascii="Arial" w:hAnsi="Arial" w:cs="Arial"/>
          <w:sz w:val="20"/>
          <w:szCs w:val="20"/>
        </w:rPr>
        <w:t>(i</w:t>
      </w:r>
      <w:r w:rsidRPr="00831568">
        <w:rPr>
          <w:rFonts w:ascii="Arial" w:hAnsi="Arial" w:cs="Arial"/>
          <w:sz w:val="20"/>
          <w:szCs w:val="20"/>
        </w:rPr>
        <w:t>_2012)</w:t>
      </w:r>
    </w:p>
    <w:p w:rsidR="00034A75" w:rsidRPr="00831568" w:rsidRDefault="00034A75" w:rsidP="00034A75">
      <w:pPr>
        <w:pStyle w:val="PargrafodaLista"/>
        <w:numPr>
          <w:ilvl w:val="0"/>
          <w:numId w:val="1"/>
        </w:numPr>
        <w:suppressAutoHyphens/>
        <w:autoSpaceDE w:val="0"/>
        <w:autoSpaceDN w:val="0"/>
        <w:adjustRightInd w:val="0"/>
        <w:spacing w:after="0" w:line="240" w:lineRule="auto"/>
        <w:jc w:val="both"/>
        <w:textAlignment w:val="center"/>
        <w:rPr>
          <w:rFonts w:ascii="Helv" w:hAnsi="Helv" w:cs="Helv"/>
          <w:color w:val="000000"/>
          <w:sz w:val="20"/>
          <w:szCs w:val="20"/>
        </w:rPr>
      </w:pPr>
      <w:r w:rsidRPr="00831568">
        <w:rPr>
          <w:rFonts w:ascii="Helv" w:hAnsi="Helv" w:cs="Helv"/>
          <w:color w:val="000000"/>
          <w:sz w:val="20"/>
          <w:szCs w:val="20"/>
        </w:rPr>
        <w:t>Implantação do novo gerenciador de atendimento nas agências (m_2012)</w:t>
      </w:r>
    </w:p>
    <w:p w:rsidR="00034A75" w:rsidRPr="00777F71" w:rsidRDefault="00034A75" w:rsidP="00034A75">
      <w:pPr>
        <w:pStyle w:val="PargrafodaLista"/>
        <w:numPr>
          <w:ilvl w:val="0"/>
          <w:numId w:val="1"/>
        </w:num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Implantação do p</w:t>
      </w:r>
      <w:r w:rsidRPr="00777F71">
        <w:rPr>
          <w:rFonts w:ascii="Helv" w:hAnsi="Helv" w:cs="Helv"/>
          <w:color w:val="000000"/>
          <w:sz w:val="20"/>
          <w:szCs w:val="20"/>
        </w:rPr>
        <w:t>rocedimento de negociação imediata (</w:t>
      </w:r>
      <w:r>
        <w:rPr>
          <w:rFonts w:ascii="Helv" w:hAnsi="Helv" w:cs="Helv"/>
          <w:color w:val="000000"/>
          <w:sz w:val="20"/>
          <w:szCs w:val="20"/>
        </w:rPr>
        <w:t>m_</w:t>
      </w:r>
      <w:r w:rsidRPr="00777F71">
        <w:rPr>
          <w:rFonts w:ascii="Helv" w:hAnsi="Helv" w:cs="Helv"/>
          <w:color w:val="000000"/>
          <w:sz w:val="20"/>
          <w:szCs w:val="20"/>
        </w:rPr>
        <w:t>2012)</w:t>
      </w:r>
    </w:p>
    <w:p w:rsidR="00034A75" w:rsidRPr="00777F71" w:rsidRDefault="00034A75" w:rsidP="00034A75">
      <w:pPr>
        <w:pStyle w:val="PargrafodaLista"/>
        <w:numPr>
          <w:ilvl w:val="0"/>
          <w:numId w:val="1"/>
        </w:num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Ampliação de serviços e informações disponibilizados nos t</w:t>
      </w:r>
      <w:r w:rsidRPr="00777F71">
        <w:rPr>
          <w:rFonts w:ascii="Helv" w:hAnsi="Helv" w:cs="Helv"/>
          <w:color w:val="000000"/>
          <w:sz w:val="20"/>
          <w:szCs w:val="20"/>
        </w:rPr>
        <w:t>ote</w:t>
      </w:r>
      <w:r>
        <w:rPr>
          <w:rFonts w:ascii="Helv" w:hAnsi="Helv" w:cs="Helv"/>
          <w:color w:val="000000"/>
          <w:sz w:val="20"/>
          <w:szCs w:val="20"/>
        </w:rPr>
        <w:t xml:space="preserve">ns </w:t>
      </w:r>
      <w:r w:rsidRPr="00777F71">
        <w:rPr>
          <w:rFonts w:ascii="Helv" w:hAnsi="Helv" w:cs="Helv"/>
          <w:color w:val="000000"/>
          <w:sz w:val="20"/>
          <w:szCs w:val="20"/>
        </w:rPr>
        <w:t xml:space="preserve">de atendimento </w:t>
      </w:r>
      <w:r>
        <w:rPr>
          <w:rFonts w:ascii="Helv" w:hAnsi="Helv" w:cs="Helv"/>
          <w:color w:val="000000"/>
          <w:sz w:val="20"/>
          <w:szCs w:val="20"/>
        </w:rPr>
        <w:t>d</w:t>
      </w:r>
      <w:r w:rsidRPr="00777F71">
        <w:rPr>
          <w:rFonts w:ascii="Helv" w:hAnsi="Helv" w:cs="Helv"/>
          <w:color w:val="000000"/>
          <w:sz w:val="20"/>
          <w:szCs w:val="20"/>
        </w:rPr>
        <w:t>as agências (</w:t>
      </w:r>
      <w:r>
        <w:rPr>
          <w:rFonts w:ascii="Helv" w:hAnsi="Helv" w:cs="Helv"/>
          <w:color w:val="000000"/>
          <w:sz w:val="20"/>
          <w:szCs w:val="20"/>
        </w:rPr>
        <w:t>m_</w:t>
      </w:r>
      <w:r w:rsidRPr="00777F71">
        <w:rPr>
          <w:rFonts w:ascii="Helv" w:hAnsi="Helv" w:cs="Helv"/>
          <w:color w:val="000000"/>
          <w:sz w:val="20"/>
          <w:szCs w:val="20"/>
        </w:rPr>
        <w:t>2013)</w:t>
      </w:r>
    </w:p>
    <w:p w:rsidR="00034A75" w:rsidRDefault="00034A75" w:rsidP="00034A75">
      <w:pPr>
        <w:pStyle w:val="PargrafodaLista"/>
        <w:numPr>
          <w:ilvl w:val="0"/>
          <w:numId w:val="1"/>
        </w:num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 xml:space="preserve">Ampliação da atuação do TACE – </w:t>
      </w:r>
      <w:proofErr w:type="spellStart"/>
      <w:r>
        <w:rPr>
          <w:rFonts w:ascii="Helv" w:hAnsi="Helv" w:cs="Helv"/>
          <w:color w:val="000000"/>
          <w:sz w:val="20"/>
          <w:szCs w:val="20"/>
        </w:rPr>
        <w:t>ex</w:t>
      </w:r>
      <w:proofErr w:type="spellEnd"/>
      <w:r>
        <w:rPr>
          <w:rFonts w:ascii="Helv" w:hAnsi="Helv" w:cs="Helv"/>
          <w:color w:val="000000"/>
          <w:sz w:val="20"/>
          <w:szCs w:val="20"/>
        </w:rPr>
        <w:t xml:space="preserve">: </w:t>
      </w:r>
      <w:proofErr w:type="gramStart"/>
      <w:r>
        <w:rPr>
          <w:rFonts w:ascii="Helv" w:hAnsi="Helv" w:cs="Helv"/>
          <w:color w:val="000000"/>
          <w:sz w:val="20"/>
          <w:szCs w:val="20"/>
        </w:rPr>
        <w:t>recuperação inativas</w:t>
      </w:r>
      <w:proofErr w:type="gramEnd"/>
      <w:r>
        <w:rPr>
          <w:rFonts w:ascii="Helv" w:hAnsi="Helv" w:cs="Helv"/>
          <w:color w:val="000000"/>
          <w:sz w:val="20"/>
          <w:szCs w:val="20"/>
        </w:rPr>
        <w:t xml:space="preserve">, </w:t>
      </w:r>
      <w:proofErr w:type="spellStart"/>
      <w:r>
        <w:rPr>
          <w:rFonts w:ascii="Helv" w:hAnsi="Helv" w:cs="Helv"/>
          <w:color w:val="000000"/>
          <w:sz w:val="20"/>
          <w:szCs w:val="20"/>
        </w:rPr>
        <w:t>georeferenciamento</w:t>
      </w:r>
      <w:proofErr w:type="spellEnd"/>
      <w:r>
        <w:rPr>
          <w:rFonts w:ascii="Helv" w:hAnsi="Helv" w:cs="Helv"/>
          <w:color w:val="000000"/>
          <w:sz w:val="20"/>
          <w:szCs w:val="20"/>
        </w:rPr>
        <w:t xml:space="preserve">, med. pressão </w:t>
      </w:r>
      <w:r w:rsidRPr="00777F71">
        <w:rPr>
          <w:rFonts w:ascii="Helv" w:hAnsi="Helv" w:cs="Helv"/>
          <w:color w:val="000000"/>
          <w:sz w:val="20"/>
          <w:szCs w:val="20"/>
        </w:rPr>
        <w:t>(</w:t>
      </w:r>
      <w:r>
        <w:rPr>
          <w:rFonts w:ascii="Helv" w:hAnsi="Helv" w:cs="Helv"/>
          <w:color w:val="000000"/>
          <w:sz w:val="20"/>
          <w:szCs w:val="20"/>
        </w:rPr>
        <w:t>m_</w:t>
      </w:r>
      <w:r w:rsidRPr="00777F71">
        <w:rPr>
          <w:rFonts w:ascii="Helv" w:hAnsi="Helv" w:cs="Helv"/>
          <w:color w:val="000000"/>
          <w:sz w:val="20"/>
          <w:szCs w:val="20"/>
        </w:rPr>
        <w:t>2013)</w:t>
      </w:r>
    </w:p>
    <w:p w:rsidR="00034A75" w:rsidRPr="00777F71" w:rsidRDefault="00034A75" w:rsidP="00034A75">
      <w:pPr>
        <w:pStyle w:val="PargrafodaLista"/>
        <w:numPr>
          <w:ilvl w:val="0"/>
          <w:numId w:val="1"/>
        </w:numPr>
        <w:autoSpaceDE w:val="0"/>
        <w:autoSpaceDN w:val="0"/>
        <w:adjustRightInd w:val="0"/>
        <w:spacing w:after="0" w:line="240" w:lineRule="auto"/>
        <w:rPr>
          <w:rFonts w:ascii="Helv" w:hAnsi="Helv" w:cs="Helv"/>
          <w:color w:val="000000"/>
          <w:sz w:val="20"/>
          <w:szCs w:val="20"/>
        </w:rPr>
      </w:pPr>
      <w:r w:rsidRPr="00777F71">
        <w:rPr>
          <w:rFonts w:ascii="Helv" w:hAnsi="Helv" w:cs="Helv"/>
          <w:color w:val="000000"/>
          <w:sz w:val="20"/>
          <w:szCs w:val="20"/>
        </w:rPr>
        <w:t>Nova versão do SIGES que possibilita a visualização das equipes em campo (</w:t>
      </w:r>
      <w:r>
        <w:rPr>
          <w:rFonts w:ascii="Helv" w:hAnsi="Helv" w:cs="Helv"/>
          <w:color w:val="000000"/>
          <w:sz w:val="20"/>
          <w:szCs w:val="20"/>
        </w:rPr>
        <w:t>m_</w:t>
      </w:r>
      <w:r w:rsidRPr="00777F71">
        <w:rPr>
          <w:rFonts w:ascii="Helv" w:hAnsi="Helv" w:cs="Helv"/>
          <w:color w:val="000000"/>
          <w:sz w:val="20"/>
          <w:szCs w:val="20"/>
        </w:rPr>
        <w:t>2012)</w:t>
      </w:r>
    </w:p>
    <w:p w:rsidR="00034A75" w:rsidRPr="00322AAB" w:rsidRDefault="00034A75" w:rsidP="00034A75">
      <w:pPr>
        <w:pStyle w:val="PargrafodaLista"/>
        <w:numPr>
          <w:ilvl w:val="0"/>
          <w:numId w:val="1"/>
        </w:numPr>
        <w:autoSpaceDE w:val="0"/>
        <w:autoSpaceDN w:val="0"/>
        <w:adjustRightInd w:val="0"/>
        <w:spacing w:after="0" w:line="240" w:lineRule="auto"/>
        <w:rPr>
          <w:rFonts w:ascii="Helv" w:hAnsi="Helv" w:cs="Helv"/>
          <w:color w:val="000000"/>
          <w:sz w:val="20"/>
          <w:szCs w:val="20"/>
          <w:highlight w:val="yellow"/>
        </w:rPr>
      </w:pPr>
      <w:r w:rsidRPr="00322AAB">
        <w:rPr>
          <w:rFonts w:ascii="Helv" w:hAnsi="Helv" w:cs="Helv"/>
          <w:color w:val="000000"/>
          <w:sz w:val="20"/>
          <w:szCs w:val="20"/>
          <w:highlight w:val="yellow"/>
        </w:rPr>
        <w:t>Regularização de áreas em parceria com RESOLO e HABI (m_2013)</w:t>
      </w:r>
      <w:proofErr w:type="gramStart"/>
      <w:r w:rsidR="002D7718">
        <w:rPr>
          <w:rFonts w:ascii="Helv" w:hAnsi="Helv" w:cs="Helv"/>
          <w:color w:val="000000"/>
          <w:sz w:val="20"/>
          <w:szCs w:val="20"/>
          <w:highlight w:val="yellow"/>
        </w:rPr>
        <w:t>??</w:t>
      </w:r>
      <w:proofErr w:type="gramEnd"/>
    </w:p>
    <w:p w:rsidR="00034A75" w:rsidRPr="00322AAB" w:rsidRDefault="00034A75" w:rsidP="00034A75">
      <w:pPr>
        <w:pStyle w:val="PargrafodaLista"/>
        <w:numPr>
          <w:ilvl w:val="0"/>
          <w:numId w:val="1"/>
        </w:numPr>
        <w:autoSpaceDE w:val="0"/>
        <w:autoSpaceDN w:val="0"/>
        <w:adjustRightInd w:val="0"/>
        <w:spacing w:after="0" w:line="240" w:lineRule="auto"/>
        <w:rPr>
          <w:rFonts w:ascii="Helv" w:hAnsi="Helv" w:cs="Helv"/>
          <w:color w:val="000000"/>
          <w:sz w:val="20"/>
          <w:szCs w:val="20"/>
          <w:highlight w:val="yellow"/>
        </w:rPr>
      </w:pPr>
      <w:r w:rsidRPr="00322AAB">
        <w:rPr>
          <w:rFonts w:ascii="Helv" w:hAnsi="Helv" w:cs="Helv"/>
          <w:color w:val="000000"/>
          <w:sz w:val="20"/>
          <w:szCs w:val="20"/>
          <w:highlight w:val="yellow"/>
        </w:rPr>
        <w:t xml:space="preserve">Implantação do Contrato de </w:t>
      </w:r>
      <w:proofErr w:type="gramStart"/>
      <w:r w:rsidRPr="00322AAB">
        <w:rPr>
          <w:rFonts w:ascii="Helv" w:hAnsi="Helv" w:cs="Helv"/>
          <w:color w:val="000000"/>
          <w:sz w:val="20"/>
          <w:szCs w:val="20"/>
          <w:highlight w:val="yellow"/>
        </w:rPr>
        <w:t>performance</w:t>
      </w:r>
      <w:proofErr w:type="gramEnd"/>
      <w:r w:rsidRPr="00322AAB">
        <w:rPr>
          <w:rFonts w:ascii="Helv" w:hAnsi="Helv" w:cs="Helv"/>
          <w:color w:val="000000"/>
          <w:sz w:val="20"/>
          <w:szCs w:val="20"/>
          <w:highlight w:val="yellow"/>
        </w:rPr>
        <w:t xml:space="preserve"> para desobstrução de redes coletoras nas </w:t>
      </w:r>
      <w:proofErr w:type="spellStart"/>
      <w:r w:rsidRPr="00322AAB">
        <w:rPr>
          <w:rFonts w:ascii="Helv" w:hAnsi="Helv" w:cs="Helv"/>
          <w:color w:val="000000"/>
          <w:sz w:val="20"/>
          <w:szCs w:val="20"/>
          <w:highlight w:val="yellow"/>
        </w:rPr>
        <w:t>UGRs</w:t>
      </w:r>
      <w:proofErr w:type="spellEnd"/>
      <w:r w:rsidRPr="00322AAB">
        <w:rPr>
          <w:rFonts w:ascii="Helv" w:hAnsi="Helv" w:cs="Helv"/>
          <w:color w:val="000000"/>
          <w:sz w:val="20"/>
          <w:szCs w:val="20"/>
          <w:highlight w:val="yellow"/>
        </w:rPr>
        <w:t xml:space="preserve"> da capital (m_2012)</w:t>
      </w:r>
    </w:p>
    <w:p w:rsidR="00034A75" w:rsidRPr="00034A75" w:rsidRDefault="00034A75" w:rsidP="00034A75">
      <w:pPr>
        <w:pStyle w:val="PargrafodaLista"/>
        <w:numPr>
          <w:ilvl w:val="0"/>
          <w:numId w:val="1"/>
        </w:numPr>
        <w:suppressAutoHyphens/>
        <w:autoSpaceDE w:val="0"/>
        <w:autoSpaceDN w:val="0"/>
        <w:adjustRightInd w:val="0"/>
        <w:spacing w:after="0" w:line="240" w:lineRule="auto"/>
        <w:jc w:val="both"/>
        <w:textAlignment w:val="center"/>
        <w:rPr>
          <w:rFonts w:ascii="Arial" w:hAnsi="Arial" w:cs="Arial"/>
          <w:color w:val="000000"/>
          <w:sz w:val="20"/>
          <w:szCs w:val="20"/>
        </w:rPr>
      </w:pPr>
      <w:r w:rsidRPr="00034A75">
        <w:rPr>
          <w:rFonts w:ascii="Helv" w:hAnsi="Helv" w:cs="Helv"/>
          <w:color w:val="000000"/>
          <w:sz w:val="20"/>
          <w:szCs w:val="20"/>
          <w:highlight w:val="yellow"/>
        </w:rPr>
        <w:t xml:space="preserve">Adequação dos prazos de atendimento de serviços nos contratos Global </w:t>
      </w:r>
      <w:proofErr w:type="spellStart"/>
      <w:r w:rsidRPr="00034A75">
        <w:rPr>
          <w:rFonts w:ascii="Helv" w:hAnsi="Helv" w:cs="Helv"/>
          <w:color w:val="000000"/>
          <w:sz w:val="20"/>
          <w:szCs w:val="20"/>
          <w:highlight w:val="yellow"/>
        </w:rPr>
        <w:t>Sourcing</w:t>
      </w:r>
      <w:proofErr w:type="spellEnd"/>
      <w:r w:rsidRPr="00034A75">
        <w:rPr>
          <w:rFonts w:ascii="Helv" w:hAnsi="Helv" w:cs="Helv"/>
          <w:color w:val="000000"/>
          <w:sz w:val="20"/>
          <w:szCs w:val="20"/>
          <w:highlight w:val="yellow"/>
        </w:rPr>
        <w:t xml:space="preserve"> (m_2012)</w:t>
      </w:r>
    </w:p>
    <w:p w:rsidR="005600C0" w:rsidRDefault="005600C0" w:rsidP="00CD72C2">
      <w:pPr>
        <w:suppressAutoHyphens/>
        <w:autoSpaceDE w:val="0"/>
        <w:autoSpaceDN w:val="0"/>
        <w:adjustRightInd w:val="0"/>
        <w:spacing w:after="0" w:line="240" w:lineRule="auto"/>
        <w:jc w:val="both"/>
        <w:textAlignment w:val="center"/>
        <w:rPr>
          <w:rFonts w:ascii="Arial" w:hAnsi="Arial" w:cs="Arial"/>
          <w:color w:val="000000"/>
          <w:sz w:val="20"/>
          <w:szCs w:val="20"/>
        </w:rPr>
      </w:pPr>
    </w:p>
    <w:p w:rsidR="00034A75" w:rsidRDefault="00034A75" w:rsidP="00CD72C2">
      <w:pPr>
        <w:suppressAutoHyphens/>
        <w:autoSpaceDE w:val="0"/>
        <w:autoSpaceDN w:val="0"/>
        <w:adjustRightInd w:val="0"/>
        <w:spacing w:after="0" w:line="240" w:lineRule="auto"/>
        <w:jc w:val="both"/>
        <w:textAlignment w:val="center"/>
        <w:rPr>
          <w:rFonts w:ascii="Arial" w:hAnsi="Arial" w:cs="Arial"/>
          <w:color w:val="000000"/>
          <w:sz w:val="20"/>
          <w:szCs w:val="20"/>
        </w:rPr>
      </w:pPr>
    </w:p>
    <w:p w:rsidR="00034A75" w:rsidRDefault="00034A75" w:rsidP="00034A75">
      <w:pPr>
        <w:suppressAutoHyphens/>
        <w:autoSpaceDE w:val="0"/>
        <w:autoSpaceDN w:val="0"/>
        <w:adjustRightInd w:val="0"/>
        <w:spacing w:after="0" w:line="240" w:lineRule="auto"/>
        <w:jc w:val="both"/>
        <w:textAlignment w:val="center"/>
        <w:rPr>
          <w:rFonts w:ascii="Arial" w:hAnsi="Arial" w:cs="Arial"/>
          <w:color w:val="000000"/>
          <w:sz w:val="20"/>
          <w:szCs w:val="20"/>
        </w:rPr>
      </w:pPr>
      <w:r w:rsidRPr="00C45EB5">
        <w:rPr>
          <w:rFonts w:ascii="Arial" w:hAnsi="Arial" w:cs="Arial"/>
          <w:color w:val="000000"/>
          <w:sz w:val="20"/>
          <w:szCs w:val="20"/>
          <w:highlight w:val="yellow"/>
        </w:rPr>
        <w:t xml:space="preserve">Melhorar tabela... </w:t>
      </w:r>
      <w:proofErr w:type="gramStart"/>
      <w:r w:rsidRPr="00C45EB5">
        <w:rPr>
          <w:rFonts w:ascii="Arial" w:hAnsi="Arial" w:cs="Arial"/>
          <w:color w:val="000000"/>
          <w:sz w:val="20"/>
          <w:szCs w:val="20"/>
          <w:highlight w:val="yellow"/>
        </w:rPr>
        <w:t>citar</w:t>
      </w:r>
      <w:proofErr w:type="gramEnd"/>
      <w:r w:rsidRPr="00C45EB5">
        <w:rPr>
          <w:rFonts w:ascii="Arial" w:hAnsi="Arial" w:cs="Arial"/>
          <w:color w:val="000000"/>
          <w:sz w:val="20"/>
          <w:szCs w:val="20"/>
          <w:highlight w:val="yellow"/>
        </w:rPr>
        <w:t xml:space="preserve"> exemplos amarrando com as evidências.. </w:t>
      </w:r>
      <w:proofErr w:type="gramStart"/>
      <w:r w:rsidRPr="00C45EB5">
        <w:rPr>
          <w:rFonts w:ascii="Arial" w:hAnsi="Arial" w:cs="Arial"/>
          <w:color w:val="000000"/>
          <w:sz w:val="20"/>
          <w:szCs w:val="20"/>
          <w:highlight w:val="yellow"/>
        </w:rPr>
        <w:t>nas</w:t>
      </w:r>
      <w:proofErr w:type="gramEnd"/>
      <w:r w:rsidRPr="00C45EB5">
        <w:rPr>
          <w:rFonts w:ascii="Arial" w:hAnsi="Arial" w:cs="Arial"/>
          <w:color w:val="000000"/>
          <w:sz w:val="20"/>
          <w:szCs w:val="20"/>
          <w:highlight w:val="yellow"/>
        </w:rPr>
        <w:t xml:space="preserve"> áreas</w:t>
      </w:r>
      <w:r>
        <w:rPr>
          <w:rFonts w:ascii="Arial" w:hAnsi="Arial" w:cs="Arial"/>
          <w:color w:val="000000"/>
          <w:sz w:val="20"/>
          <w:szCs w:val="20"/>
        </w:rPr>
        <w:t xml:space="preserve"> </w:t>
      </w:r>
    </w:p>
    <w:p w:rsidR="00034A75" w:rsidRDefault="00034A75" w:rsidP="00CD72C2">
      <w:pPr>
        <w:suppressAutoHyphens/>
        <w:autoSpaceDE w:val="0"/>
        <w:autoSpaceDN w:val="0"/>
        <w:adjustRightInd w:val="0"/>
        <w:spacing w:after="0" w:line="240" w:lineRule="auto"/>
        <w:jc w:val="both"/>
        <w:textAlignment w:val="center"/>
        <w:rPr>
          <w:rFonts w:ascii="Arial" w:hAnsi="Arial" w:cs="Arial"/>
          <w:color w:val="000000"/>
          <w:sz w:val="20"/>
          <w:szCs w:val="20"/>
        </w:rPr>
      </w:pPr>
    </w:p>
    <w:tbl>
      <w:tblPr>
        <w:tblW w:w="4966" w:type="pct"/>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ABF8F" w:themeFill="accent6" w:themeFillTint="99"/>
        <w:tblCellMar>
          <w:left w:w="0" w:type="dxa"/>
          <w:right w:w="0" w:type="dxa"/>
        </w:tblCellMar>
        <w:tblLook w:val="0000" w:firstRow="0" w:lastRow="0" w:firstColumn="0" w:lastColumn="0" w:noHBand="0" w:noVBand="0"/>
      </w:tblPr>
      <w:tblGrid>
        <w:gridCol w:w="1222"/>
        <w:gridCol w:w="469"/>
        <w:gridCol w:w="4874"/>
        <w:gridCol w:w="2814"/>
        <w:gridCol w:w="1176"/>
      </w:tblGrid>
      <w:tr w:rsidR="004D4557" w:rsidRPr="006F4277" w:rsidTr="005874A8">
        <w:trPr>
          <w:cantSplit/>
          <w:trHeight w:val="227"/>
          <w:jc w:val="center"/>
        </w:trPr>
        <w:tc>
          <w:tcPr>
            <w:tcW w:w="5000" w:type="pct"/>
            <w:gridSpan w:val="5"/>
            <w:shd w:val="clear" w:color="auto" w:fill="984806" w:themeFill="accent6" w:themeFillShade="80"/>
            <w:tcMar>
              <w:top w:w="80" w:type="dxa"/>
              <w:left w:w="80" w:type="dxa"/>
              <w:bottom w:w="80" w:type="dxa"/>
              <w:right w:w="80" w:type="dxa"/>
            </w:tcMar>
            <w:vAlign w:val="center"/>
          </w:tcPr>
          <w:p w:rsidR="004D4557" w:rsidRPr="006F4277" w:rsidRDefault="00F85A76" w:rsidP="009D4729">
            <w:pPr>
              <w:pStyle w:val="Ttulodatabela"/>
              <w:rPr>
                <w:rFonts w:ascii="Arial" w:hAnsi="Arial" w:cs="Arial"/>
                <w:b/>
                <w:color w:val="FFFFFF" w:themeColor="background1"/>
                <w:sz w:val="16"/>
                <w:szCs w:val="16"/>
              </w:rPr>
            </w:pPr>
            <w:r w:rsidRPr="006F4277">
              <w:rPr>
                <w:rFonts w:ascii="Arial" w:hAnsi="Arial" w:cs="Arial"/>
                <w:b/>
                <w:color w:val="FFFFFF" w:themeColor="background1"/>
                <w:sz w:val="16"/>
                <w:szCs w:val="16"/>
              </w:rPr>
              <w:t>NECESSIDADES E EXPECTATIVAS DOS CLIENTES (Fig.3.1.4)</w:t>
            </w:r>
            <w:r w:rsidR="007F1F22">
              <w:rPr>
                <w:rFonts w:ascii="Arial" w:hAnsi="Arial" w:cs="Arial"/>
                <w:b/>
                <w:color w:val="FFFFFF" w:themeColor="background1"/>
                <w:sz w:val="16"/>
                <w:szCs w:val="16"/>
              </w:rPr>
              <w:t xml:space="preserve"> (Sandra Moss rever quadro com datas</w:t>
            </w:r>
            <w:proofErr w:type="gramStart"/>
            <w:r w:rsidR="007F1F22">
              <w:rPr>
                <w:rFonts w:ascii="Arial" w:hAnsi="Arial" w:cs="Arial"/>
                <w:b/>
                <w:color w:val="FFFFFF" w:themeColor="background1"/>
                <w:sz w:val="16"/>
                <w:szCs w:val="16"/>
              </w:rPr>
              <w:t>..</w:t>
            </w:r>
            <w:proofErr w:type="gramEnd"/>
            <w:r w:rsidR="007F1F22">
              <w:rPr>
                <w:rFonts w:ascii="Arial" w:hAnsi="Arial" w:cs="Arial"/>
                <w:b/>
                <w:color w:val="FFFFFF" w:themeColor="background1"/>
                <w:sz w:val="16"/>
                <w:szCs w:val="16"/>
              </w:rPr>
              <w:t xml:space="preserve"> melhorias)</w:t>
            </w:r>
          </w:p>
        </w:tc>
      </w:tr>
      <w:tr w:rsidR="00636532" w:rsidRPr="006F4277" w:rsidTr="00B03D1C">
        <w:trPr>
          <w:cantSplit/>
          <w:trHeight w:val="227"/>
          <w:jc w:val="center"/>
        </w:trPr>
        <w:tc>
          <w:tcPr>
            <w:tcW w:w="579" w:type="pct"/>
            <w:shd w:val="clear" w:color="auto" w:fill="984806" w:themeFill="accent6" w:themeFillShade="80"/>
            <w:tcMar>
              <w:top w:w="51" w:type="dxa"/>
              <w:left w:w="62" w:type="dxa"/>
              <w:bottom w:w="51" w:type="dxa"/>
              <w:right w:w="62" w:type="dxa"/>
            </w:tcMar>
            <w:vAlign w:val="center"/>
          </w:tcPr>
          <w:p w:rsidR="00F85A76" w:rsidRPr="006F4277" w:rsidRDefault="00F85A76" w:rsidP="00F85A76">
            <w:pPr>
              <w:pStyle w:val="Subttulodatabela"/>
              <w:rPr>
                <w:rFonts w:ascii="Arial" w:hAnsi="Arial" w:cs="Arial"/>
                <w:b/>
                <w:color w:val="FFFFFF" w:themeColor="background1"/>
                <w:sz w:val="16"/>
                <w:szCs w:val="16"/>
              </w:rPr>
            </w:pPr>
            <w:r w:rsidRPr="006F4277">
              <w:rPr>
                <w:rFonts w:ascii="Arial" w:hAnsi="Arial" w:cs="Arial"/>
                <w:b/>
                <w:color w:val="FFFFFF" w:themeColor="background1"/>
                <w:sz w:val="16"/>
                <w:szCs w:val="16"/>
              </w:rPr>
              <w:t xml:space="preserve">Ferramenta </w:t>
            </w:r>
          </w:p>
        </w:tc>
        <w:tc>
          <w:tcPr>
            <w:tcW w:w="222" w:type="pct"/>
            <w:shd w:val="clear" w:color="auto" w:fill="984806" w:themeFill="accent6" w:themeFillShade="80"/>
            <w:tcMar>
              <w:top w:w="51" w:type="dxa"/>
              <w:left w:w="62" w:type="dxa"/>
              <w:bottom w:w="51" w:type="dxa"/>
              <w:right w:w="62" w:type="dxa"/>
            </w:tcMar>
            <w:vAlign w:val="center"/>
          </w:tcPr>
          <w:p w:rsidR="00F85A76" w:rsidRPr="006F4277" w:rsidRDefault="00F85A76" w:rsidP="00F85A76">
            <w:pPr>
              <w:pStyle w:val="Subttulodatabela"/>
              <w:rPr>
                <w:rFonts w:ascii="Arial" w:hAnsi="Arial" w:cs="Arial"/>
                <w:b/>
                <w:color w:val="FFFFFF" w:themeColor="background1"/>
                <w:sz w:val="16"/>
                <w:szCs w:val="16"/>
              </w:rPr>
            </w:pPr>
            <w:r w:rsidRPr="006F4277">
              <w:rPr>
                <w:rFonts w:ascii="Arial" w:hAnsi="Arial" w:cs="Arial"/>
                <w:b/>
                <w:color w:val="FFFFFF" w:themeColor="background1"/>
                <w:sz w:val="16"/>
                <w:szCs w:val="16"/>
              </w:rPr>
              <w:t>Tipo</w:t>
            </w:r>
          </w:p>
        </w:tc>
        <w:tc>
          <w:tcPr>
            <w:tcW w:w="2309" w:type="pct"/>
            <w:shd w:val="clear" w:color="auto" w:fill="984806" w:themeFill="accent6" w:themeFillShade="80"/>
            <w:tcMar>
              <w:top w:w="51" w:type="dxa"/>
              <w:left w:w="62" w:type="dxa"/>
              <w:bottom w:w="51" w:type="dxa"/>
              <w:right w:w="62" w:type="dxa"/>
            </w:tcMar>
            <w:vAlign w:val="center"/>
          </w:tcPr>
          <w:p w:rsidR="00F85A76" w:rsidRPr="006F4277" w:rsidRDefault="00F85A76" w:rsidP="009D4729">
            <w:pPr>
              <w:pStyle w:val="Subttulodatabela"/>
              <w:rPr>
                <w:rFonts w:ascii="Arial" w:hAnsi="Arial" w:cs="Arial"/>
                <w:b/>
                <w:color w:val="FFFFFF" w:themeColor="background1"/>
                <w:sz w:val="16"/>
                <w:szCs w:val="16"/>
              </w:rPr>
            </w:pPr>
            <w:r w:rsidRPr="006F4277">
              <w:rPr>
                <w:rFonts w:ascii="Arial" w:hAnsi="Arial" w:cs="Arial"/>
                <w:b/>
                <w:color w:val="FFFFFF" w:themeColor="background1"/>
                <w:sz w:val="16"/>
                <w:szCs w:val="16"/>
              </w:rPr>
              <w:t>Objetivo</w:t>
            </w:r>
          </w:p>
        </w:tc>
        <w:tc>
          <w:tcPr>
            <w:tcW w:w="1333" w:type="pct"/>
            <w:shd w:val="clear" w:color="auto" w:fill="984806" w:themeFill="accent6" w:themeFillShade="80"/>
            <w:tcMar>
              <w:top w:w="51" w:type="dxa"/>
              <w:left w:w="62" w:type="dxa"/>
              <w:bottom w:w="51" w:type="dxa"/>
              <w:right w:w="62" w:type="dxa"/>
            </w:tcMar>
            <w:vAlign w:val="center"/>
          </w:tcPr>
          <w:p w:rsidR="00F85A76" w:rsidRPr="006F4277" w:rsidRDefault="00F85A76" w:rsidP="00F85A76">
            <w:pPr>
              <w:pStyle w:val="Subttulodatabela"/>
              <w:rPr>
                <w:rFonts w:ascii="Arial" w:hAnsi="Arial" w:cs="Arial"/>
                <w:b/>
                <w:color w:val="FFFFFF" w:themeColor="background1"/>
                <w:sz w:val="16"/>
                <w:szCs w:val="16"/>
              </w:rPr>
            </w:pPr>
            <w:r w:rsidRPr="006F4277">
              <w:rPr>
                <w:rFonts w:ascii="Arial" w:hAnsi="Arial" w:cs="Arial"/>
                <w:b/>
                <w:color w:val="FFFFFF" w:themeColor="background1"/>
                <w:sz w:val="16"/>
                <w:szCs w:val="16"/>
              </w:rPr>
              <w:t xml:space="preserve">Análise, compreensão e tratamento das </w:t>
            </w:r>
            <w:proofErr w:type="gramStart"/>
            <w:r w:rsidRPr="006F4277">
              <w:rPr>
                <w:rFonts w:ascii="Arial" w:hAnsi="Arial" w:cs="Arial"/>
                <w:b/>
                <w:color w:val="FFFFFF" w:themeColor="background1"/>
                <w:sz w:val="16"/>
                <w:szCs w:val="16"/>
              </w:rPr>
              <w:t>informações</w:t>
            </w:r>
            <w:proofErr w:type="gramEnd"/>
          </w:p>
        </w:tc>
        <w:tc>
          <w:tcPr>
            <w:tcW w:w="557" w:type="pct"/>
            <w:shd w:val="clear" w:color="auto" w:fill="984806" w:themeFill="accent6" w:themeFillShade="80"/>
            <w:tcMar>
              <w:top w:w="51" w:type="dxa"/>
              <w:left w:w="62" w:type="dxa"/>
              <w:bottom w:w="51" w:type="dxa"/>
              <w:right w:w="62" w:type="dxa"/>
            </w:tcMar>
            <w:vAlign w:val="center"/>
          </w:tcPr>
          <w:p w:rsidR="00F85A76" w:rsidRPr="006F4277" w:rsidRDefault="00F85A76" w:rsidP="009D4729">
            <w:pPr>
              <w:pStyle w:val="Subttulodatabela"/>
              <w:rPr>
                <w:rFonts w:ascii="Arial" w:hAnsi="Arial" w:cs="Arial"/>
                <w:b/>
                <w:color w:val="FFFFFF" w:themeColor="background1"/>
                <w:sz w:val="16"/>
                <w:szCs w:val="16"/>
              </w:rPr>
            </w:pPr>
            <w:r w:rsidRPr="006F4277">
              <w:rPr>
                <w:rFonts w:ascii="Arial" w:hAnsi="Arial" w:cs="Arial"/>
                <w:b/>
                <w:color w:val="FFFFFF" w:themeColor="background1"/>
                <w:sz w:val="16"/>
                <w:szCs w:val="16"/>
              </w:rPr>
              <w:t>Periodicidade</w:t>
            </w:r>
          </w:p>
          <w:p w:rsidR="00F85A76" w:rsidRPr="006F4277" w:rsidRDefault="00F85A76" w:rsidP="009D4729">
            <w:pPr>
              <w:pStyle w:val="Subttulodatabela"/>
              <w:rPr>
                <w:rFonts w:ascii="Arial" w:hAnsi="Arial" w:cs="Arial"/>
                <w:b/>
                <w:color w:val="FFFFFF" w:themeColor="background1"/>
                <w:sz w:val="16"/>
                <w:szCs w:val="16"/>
              </w:rPr>
            </w:pPr>
            <w:r w:rsidRPr="006F4277">
              <w:rPr>
                <w:rFonts w:ascii="Arial" w:hAnsi="Arial" w:cs="Arial"/>
                <w:b/>
                <w:color w:val="FFFFFF" w:themeColor="background1"/>
                <w:sz w:val="16"/>
                <w:szCs w:val="16"/>
              </w:rPr>
              <w:t>Resp.</w:t>
            </w:r>
          </w:p>
        </w:tc>
      </w:tr>
      <w:tr w:rsidR="00F85A76" w:rsidRPr="006F4277" w:rsidTr="005874A8">
        <w:trPr>
          <w:cantSplit/>
          <w:trHeight w:val="179"/>
          <w:jc w:val="center"/>
        </w:trPr>
        <w:tc>
          <w:tcPr>
            <w:tcW w:w="5000" w:type="pct"/>
            <w:gridSpan w:val="5"/>
            <w:shd w:val="clear" w:color="auto" w:fill="984806" w:themeFill="accent6" w:themeFillShade="80"/>
            <w:tcMar>
              <w:top w:w="45" w:type="dxa"/>
              <w:left w:w="57" w:type="dxa"/>
              <w:bottom w:w="46" w:type="dxa"/>
              <w:right w:w="57" w:type="dxa"/>
            </w:tcMar>
            <w:vAlign w:val="center"/>
          </w:tcPr>
          <w:p w:rsidR="00F85A76" w:rsidRPr="006F4277" w:rsidRDefault="00F85A76" w:rsidP="00F85A76">
            <w:pPr>
              <w:pStyle w:val="Subttulodatabela"/>
              <w:rPr>
                <w:rFonts w:ascii="Arial" w:hAnsi="Arial" w:cs="Arial"/>
                <w:color w:val="auto"/>
                <w:sz w:val="16"/>
                <w:szCs w:val="16"/>
              </w:rPr>
            </w:pPr>
            <w:r w:rsidRPr="006F4277">
              <w:rPr>
                <w:rFonts w:ascii="Arial" w:hAnsi="Arial" w:cs="Arial"/>
                <w:b/>
                <w:color w:val="FFFFFF" w:themeColor="background1"/>
                <w:sz w:val="16"/>
                <w:szCs w:val="16"/>
              </w:rPr>
              <w:t>SATISFAÇÃO</w:t>
            </w:r>
          </w:p>
        </w:tc>
      </w:tr>
      <w:tr w:rsidR="00C86CC8" w:rsidRPr="006F4277" w:rsidTr="00B03D1C">
        <w:trPr>
          <w:cantSplit/>
          <w:trHeight w:val="1343"/>
          <w:jc w:val="center"/>
        </w:trPr>
        <w:tc>
          <w:tcPr>
            <w:tcW w:w="579" w:type="pct"/>
            <w:shd w:val="clear" w:color="auto" w:fill="FABF8F" w:themeFill="accent6" w:themeFillTint="99"/>
            <w:tcMar>
              <w:top w:w="45" w:type="dxa"/>
              <w:left w:w="57" w:type="dxa"/>
              <w:bottom w:w="46" w:type="dxa"/>
              <w:right w:w="57" w:type="dxa"/>
            </w:tcMar>
            <w:vAlign w:val="center"/>
          </w:tcPr>
          <w:p w:rsidR="00F85A76" w:rsidRPr="006F4277" w:rsidRDefault="00F85A76" w:rsidP="009D4729">
            <w:pPr>
              <w:pStyle w:val="Corpodatabela"/>
              <w:jc w:val="center"/>
              <w:rPr>
                <w:rFonts w:ascii="Arial" w:hAnsi="Arial" w:cs="Arial"/>
                <w:color w:val="auto"/>
                <w:sz w:val="16"/>
                <w:szCs w:val="16"/>
              </w:rPr>
            </w:pPr>
            <w:r w:rsidRPr="006F4277">
              <w:rPr>
                <w:rFonts w:ascii="Arial" w:hAnsi="Arial" w:cs="Arial"/>
                <w:color w:val="auto"/>
                <w:sz w:val="16"/>
                <w:szCs w:val="16"/>
              </w:rPr>
              <w:t>Pesquisa Corporativa de Satisfação dos Clientes Sabesp</w:t>
            </w:r>
          </w:p>
          <w:p w:rsidR="002D6BAD" w:rsidRPr="006F4277" w:rsidRDefault="002D6BAD" w:rsidP="002D6BAD">
            <w:pPr>
              <w:pStyle w:val="Corpodatabela"/>
              <w:jc w:val="center"/>
              <w:rPr>
                <w:rFonts w:ascii="Arial" w:hAnsi="Arial" w:cs="Arial"/>
                <w:color w:val="auto"/>
                <w:sz w:val="16"/>
                <w:szCs w:val="16"/>
              </w:rPr>
            </w:pPr>
            <w:r w:rsidRPr="006F4277">
              <w:rPr>
                <w:rFonts w:ascii="Arial" w:hAnsi="Arial" w:cs="Arial"/>
                <w:color w:val="auto"/>
                <w:sz w:val="16"/>
                <w:szCs w:val="16"/>
              </w:rPr>
              <w:t>(d_2003)</w:t>
            </w:r>
          </w:p>
        </w:tc>
        <w:tc>
          <w:tcPr>
            <w:tcW w:w="222" w:type="pct"/>
            <w:shd w:val="clear" w:color="auto" w:fill="FABF8F" w:themeFill="accent6" w:themeFillTint="99"/>
            <w:tcMar>
              <w:top w:w="45" w:type="dxa"/>
              <w:left w:w="57" w:type="dxa"/>
              <w:bottom w:w="46" w:type="dxa"/>
              <w:right w:w="57" w:type="dxa"/>
            </w:tcMar>
            <w:textDirection w:val="btLr"/>
            <w:vAlign w:val="center"/>
          </w:tcPr>
          <w:p w:rsidR="00F85A76" w:rsidRPr="006F4277" w:rsidRDefault="00F85A76" w:rsidP="009D4729">
            <w:pPr>
              <w:pStyle w:val="Corpodatabela"/>
              <w:jc w:val="center"/>
              <w:rPr>
                <w:rFonts w:ascii="Arial" w:hAnsi="Arial" w:cs="Arial"/>
                <w:color w:val="auto"/>
                <w:sz w:val="16"/>
                <w:szCs w:val="16"/>
              </w:rPr>
            </w:pPr>
            <w:r w:rsidRPr="006F4277">
              <w:rPr>
                <w:rFonts w:ascii="Arial" w:hAnsi="Arial" w:cs="Arial"/>
                <w:color w:val="auto"/>
                <w:sz w:val="16"/>
                <w:szCs w:val="16"/>
              </w:rPr>
              <w:t>Atual</w:t>
            </w:r>
          </w:p>
        </w:tc>
        <w:tc>
          <w:tcPr>
            <w:tcW w:w="2309" w:type="pct"/>
            <w:shd w:val="clear" w:color="auto" w:fill="FABF8F" w:themeFill="accent6" w:themeFillTint="99"/>
            <w:tcMar>
              <w:top w:w="45" w:type="dxa"/>
              <w:left w:w="57" w:type="dxa"/>
              <w:bottom w:w="46" w:type="dxa"/>
              <w:right w:w="57" w:type="dxa"/>
            </w:tcMar>
            <w:vAlign w:val="center"/>
          </w:tcPr>
          <w:p w:rsidR="00F85A76" w:rsidRPr="006F4277" w:rsidRDefault="00F85A76" w:rsidP="00E85B9E">
            <w:pPr>
              <w:pStyle w:val="Corpodatabela"/>
              <w:rPr>
                <w:rFonts w:ascii="Arial" w:hAnsi="Arial" w:cs="Arial"/>
                <w:color w:val="auto"/>
                <w:sz w:val="16"/>
                <w:szCs w:val="16"/>
              </w:rPr>
            </w:pPr>
            <w:r w:rsidRPr="006F4277">
              <w:rPr>
                <w:rFonts w:ascii="Arial" w:hAnsi="Arial" w:cs="Arial"/>
                <w:color w:val="auto"/>
                <w:sz w:val="16"/>
                <w:szCs w:val="16"/>
              </w:rPr>
              <w:t xml:space="preserve">Permitir à MN medir e monitorar a satisfação e relevância dos atributos chaves relacionados à prestação de serviços (atendimento, água, esgotos e responsabilidade socioambiental). Conhecer os hábitos de consumo dos clientes, e monitorar a imagem Sabesp associando aos meios de comunicação e publicidade. Avaliar a imagem (pública e privada) da empresa (a cada </w:t>
            </w:r>
            <w:proofErr w:type="gramStart"/>
            <w:r w:rsidRPr="006F4277">
              <w:rPr>
                <w:rFonts w:ascii="Arial" w:hAnsi="Arial" w:cs="Arial"/>
                <w:color w:val="auto"/>
                <w:sz w:val="16"/>
                <w:szCs w:val="16"/>
              </w:rPr>
              <w:t>4</w:t>
            </w:r>
            <w:proofErr w:type="gramEnd"/>
            <w:r w:rsidRPr="006F4277">
              <w:rPr>
                <w:rFonts w:ascii="Arial" w:hAnsi="Arial" w:cs="Arial"/>
                <w:color w:val="auto"/>
                <w:sz w:val="16"/>
                <w:szCs w:val="16"/>
              </w:rPr>
              <w:t xml:space="preserve"> anos de aplicação da empresa)</w:t>
            </w:r>
          </w:p>
        </w:tc>
        <w:tc>
          <w:tcPr>
            <w:tcW w:w="1333" w:type="pct"/>
            <w:shd w:val="clear" w:color="auto" w:fill="FABF8F" w:themeFill="accent6" w:themeFillTint="99"/>
            <w:tcMar>
              <w:top w:w="45" w:type="dxa"/>
              <w:left w:w="57" w:type="dxa"/>
              <w:bottom w:w="46" w:type="dxa"/>
              <w:right w:w="57" w:type="dxa"/>
            </w:tcMar>
            <w:vAlign w:val="center"/>
          </w:tcPr>
          <w:p w:rsidR="00F85A76" w:rsidRPr="006F4277" w:rsidRDefault="00F85A76" w:rsidP="00E85B9E">
            <w:pPr>
              <w:pStyle w:val="Corpodatabela"/>
              <w:rPr>
                <w:rFonts w:ascii="Arial" w:hAnsi="Arial" w:cs="Arial"/>
                <w:color w:val="auto"/>
                <w:sz w:val="16"/>
                <w:szCs w:val="16"/>
              </w:rPr>
            </w:pPr>
            <w:r w:rsidRPr="006F4277">
              <w:rPr>
                <w:rFonts w:ascii="Arial" w:hAnsi="Arial" w:cs="Arial"/>
                <w:color w:val="auto"/>
                <w:sz w:val="16"/>
                <w:szCs w:val="16"/>
              </w:rPr>
              <w:t>Pesquisa conduzida por empresa especializada contratada, conforme procedimento PO MR0014, que contempla: divulgação dos resultados; análise; elaboração e acompanhamento de planos de ação e avaliação de resultados.</w:t>
            </w:r>
          </w:p>
        </w:tc>
        <w:tc>
          <w:tcPr>
            <w:tcW w:w="557" w:type="pct"/>
            <w:shd w:val="clear" w:color="auto" w:fill="FABF8F" w:themeFill="accent6" w:themeFillTint="99"/>
            <w:tcMar>
              <w:top w:w="45" w:type="dxa"/>
              <w:left w:w="57" w:type="dxa"/>
              <w:bottom w:w="46" w:type="dxa"/>
              <w:right w:w="57" w:type="dxa"/>
            </w:tcMar>
            <w:vAlign w:val="center"/>
          </w:tcPr>
          <w:p w:rsidR="00F85A76" w:rsidRPr="006F4277" w:rsidRDefault="00F85A76" w:rsidP="009D4729">
            <w:pPr>
              <w:pStyle w:val="Corpodatabela"/>
              <w:jc w:val="center"/>
              <w:rPr>
                <w:rFonts w:ascii="Arial" w:hAnsi="Arial" w:cs="Arial"/>
                <w:color w:val="auto"/>
                <w:sz w:val="16"/>
                <w:szCs w:val="16"/>
              </w:rPr>
            </w:pPr>
            <w:r w:rsidRPr="006F4277">
              <w:rPr>
                <w:rFonts w:ascii="Arial" w:hAnsi="Arial" w:cs="Arial"/>
                <w:color w:val="auto"/>
                <w:sz w:val="16"/>
                <w:szCs w:val="16"/>
              </w:rPr>
              <w:t>Anual</w:t>
            </w:r>
          </w:p>
          <w:p w:rsidR="00F85A76" w:rsidRPr="006F4277" w:rsidRDefault="00F85A76" w:rsidP="009D4729">
            <w:pPr>
              <w:pStyle w:val="Corpodatabela"/>
              <w:jc w:val="center"/>
              <w:rPr>
                <w:rFonts w:ascii="Arial" w:hAnsi="Arial" w:cs="Arial"/>
                <w:color w:val="auto"/>
                <w:sz w:val="16"/>
                <w:szCs w:val="16"/>
              </w:rPr>
            </w:pPr>
            <w:r w:rsidRPr="006F4277">
              <w:rPr>
                <w:rFonts w:ascii="Arial" w:hAnsi="Arial" w:cs="Arial"/>
                <w:color w:val="auto"/>
                <w:sz w:val="16"/>
                <w:szCs w:val="16"/>
              </w:rPr>
              <w:t>MN e CM</w:t>
            </w:r>
          </w:p>
        </w:tc>
      </w:tr>
      <w:tr w:rsidR="00B03D1C" w:rsidRPr="006F4277" w:rsidTr="00B03D1C">
        <w:trPr>
          <w:cantSplit/>
          <w:trHeight w:val="227"/>
          <w:jc w:val="center"/>
        </w:trPr>
        <w:tc>
          <w:tcPr>
            <w:tcW w:w="579" w:type="pct"/>
            <w:shd w:val="clear" w:color="auto" w:fill="FDE9D9" w:themeFill="accent6" w:themeFillTint="33"/>
            <w:tcMar>
              <w:top w:w="45" w:type="dxa"/>
              <w:left w:w="57" w:type="dxa"/>
              <w:bottom w:w="46" w:type="dxa"/>
              <w:right w:w="57" w:type="dxa"/>
            </w:tcMar>
            <w:vAlign w:val="center"/>
          </w:tcPr>
          <w:p w:rsidR="005874A8" w:rsidRPr="006F4277" w:rsidRDefault="005874A8" w:rsidP="009D4729">
            <w:pPr>
              <w:pStyle w:val="Corpodatabela"/>
              <w:jc w:val="center"/>
              <w:rPr>
                <w:rFonts w:ascii="Arial" w:hAnsi="Arial" w:cs="Arial"/>
                <w:color w:val="auto"/>
                <w:sz w:val="16"/>
                <w:szCs w:val="16"/>
              </w:rPr>
            </w:pPr>
            <w:r w:rsidRPr="006F4277">
              <w:rPr>
                <w:rFonts w:ascii="Arial" w:hAnsi="Arial" w:cs="Arial"/>
                <w:color w:val="auto"/>
                <w:sz w:val="16"/>
                <w:szCs w:val="16"/>
              </w:rPr>
              <w:t>Pesquisa Corporativa Qualitativa Sabesp</w:t>
            </w:r>
          </w:p>
          <w:p w:rsidR="002D6BAD" w:rsidRPr="006F4277" w:rsidRDefault="002D6BAD" w:rsidP="009D4729">
            <w:pPr>
              <w:pStyle w:val="Corpodatabela"/>
              <w:jc w:val="center"/>
              <w:rPr>
                <w:rFonts w:ascii="Arial" w:hAnsi="Arial" w:cs="Arial"/>
                <w:color w:val="auto"/>
                <w:sz w:val="16"/>
                <w:szCs w:val="16"/>
              </w:rPr>
            </w:pPr>
            <w:r w:rsidRPr="006F4277">
              <w:rPr>
                <w:rFonts w:ascii="Arial" w:hAnsi="Arial" w:cs="Arial"/>
                <w:color w:val="auto"/>
                <w:sz w:val="16"/>
                <w:szCs w:val="16"/>
              </w:rPr>
              <w:t>(d_2005)</w:t>
            </w:r>
          </w:p>
        </w:tc>
        <w:tc>
          <w:tcPr>
            <w:tcW w:w="222" w:type="pct"/>
            <w:shd w:val="clear" w:color="auto" w:fill="FDE9D9" w:themeFill="accent6" w:themeFillTint="33"/>
            <w:tcMar>
              <w:top w:w="45" w:type="dxa"/>
              <w:left w:w="57" w:type="dxa"/>
              <w:bottom w:w="46" w:type="dxa"/>
              <w:right w:w="57" w:type="dxa"/>
            </w:tcMar>
            <w:textDirection w:val="btLr"/>
            <w:vAlign w:val="center"/>
          </w:tcPr>
          <w:p w:rsidR="005874A8" w:rsidRPr="006F4277" w:rsidRDefault="005874A8" w:rsidP="009D4729">
            <w:pPr>
              <w:pStyle w:val="Corpodatabela"/>
              <w:jc w:val="center"/>
              <w:rPr>
                <w:rFonts w:ascii="Arial" w:hAnsi="Arial" w:cs="Arial"/>
                <w:color w:val="auto"/>
                <w:sz w:val="16"/>
                <w:szCs w:val="16"/>
              </w:rPr>
            </w:pPr>
            <w:r w:rsidRPr="006F4277">
              <w:rPr>
                <w:rFonts w:ascii="Arial" w:hAnsi="Arial" w:cs="Arial"/>
                <w:color w:val="auto"/>
                <w:sz w:val="16"/>
                <w:szCs w:val="16"/>
              </w:rPr>
              <w:t>Atual</w:t>
            </w:r>
          </w:p>
        </w:tc>
        <w:tc>
          <w:tcPr>
            <w:tcW w:w="2309" w:type="pct"/>
            <w:shd w:val="clear" w:color="auto" w:fill="FDE9D9" w:themeFill="accent6" w:themeFillTint="33"/>
            <w:tcMar>
              <w:top w:w="45" w:type="dxa"/>
              <w:left w:w="57" w:type="dxa"/>
              <w:bottom w:w="46" w:type="dxa"/>
              <w:right w:w="57" w:type="dxa"/>
            </w:tcMar>
            <w:vAlign w:val="center"/>
          </w:tcPr>
          <w:p w:rsidR="005874A8" w:rsidRPr="006F4277" w:rsidRDefault="005874A8" w:rsidP="00E85B9E">
            <w:pPr>
              <w:pStyle w:val="Corpodatabela"/>
              <w:rPr>
                <w:rFonts w:ascii="Arial" w:hAnsi="Arial" w:cs="Arial"/>
                <w:color w:val="auto"/>
                <w:sz w:val="16"/>
                <w:szCs w:val="16"/>
              </w:rPr>
            </w:pPr>
            <w:r w:rsidRPr="006F4277">
              <w:rPr>
                <w:rFonts w:ascii="Arial" w:hAnsi="Arial" w:cs="Arial"/>
                <w:color w:val="auto"/>
                <w:sz w:val="16"/>
                <w:szCs w:val="16"/>
              </w:rPr>
              <w:t>Identificar as necessidades dos clientes e traduzi-las em requisitos para monitoramento na Pesquisa de Satisfação. Qualidade da água (transparente, cristalina, água gostosa de beber e sem cheiro). Regularidade do abastecimento</w:t>
            </w:r>
            <w:r w:rsidR="007A2732" w:rsidRPr="006F4277">
              <w:rPr>
                <w:rFonts w:ascii="Arial" w:hAnsi="Arial" w:cs="Arial"/>
                <w:color w:val="auto"/>
                <w:sz w:val="16"/>
                <w:szCs w:val="16"/>
              </w:rPr>
              <w:t xml:space="preserve"> (não faltar, avisar com antecedência sobre a interrupção) Disponibilidade de coleta de esgoto (não entupir, não voltar nos encanamentos, não sentir cheiro) </w:t>
            </w:r>
            <w:r w:rsidR="002D6BAD" w:rsidRPr="006F4277">
              <w:rPr>
                <w:rFonts w:ascii="Arial" w:hAnsi="Arial" w:cs="Arial"/>
                <w:color w:val="auto"/>
                <w:sz w:val="16"/>
                <w:szCs w:val="16"/>
              </w:rPr>
              <w:t>Agilidade no atendimento (opções de atendimento fácil acesso) Qualidade no atendimento (atendimento educado, cordial) Marca (associar ao produto</w:t>
            </w:r>
            <w:proofErr w:type="gramStart"/>
            <w:r w:rsidR="002D6BAD" w:rsidRPr="006F4277">
              <w:rPr>
                <w:rFonts w:ascii="Arial" w:hAnsi="Arial" w:cs="Arial"/>
                <w:color w:val="auto"/>
                <w:sz w:val="16"/>
                <w:szCs w:val="16"/>
              </w:rPr>
              <w:t>)</w:t>
            </w:r>
            <w:proofErr w:type="gramEnd"/>
          </w:p>
        </w:tc>
        <w:tc>
          <w:tcPr>
            <w:tcW w:w="1333" w:type="pct"/>
            <w:shd w:val="clear" w:color="auto" w:fill="FDE9D9" w:themeFill="accent6" w:themeFillTint="33"/>
            <w:tcMar>
              <w:top w:w="45" w:type="dxa"/>
              <w:left w:w="57" w:type="dxa"/>
              <w:bottom w:w="46" w:type="dxa"/>
              <w:right w:w="57" w:type="dxa"/>
            </w:tcMar>
            <w:vAlign w:val="center"/>
          </w:tcPr>
          <w:p w:rsidR="005874A8" w:rsidRPr="006F4277" w:rsidRDefault="002D6BAD" w:rsidP="00E85B9E">
            <w:pPr>
              <w:pStyle w:val="Corpodatabela"/>
              <w:rPr>
                <w:rFonts w:ascii="Arial" w:hAnsi="Arial" w:cs="Arial"/>
                <w:color w:val="auto"/>
                <w:sz w:val="16"/>
                <w:szCs w:val="16"/>
              </w:rPr>
            </w:pPr>
            <w:r w:rsidRPr="006F4277">
              <w:rPr>
                <w:rFonts w:ascii="Arial" w:hAnsi="Arial" w:cs="Arial"/>
                <w:color w:val="auto"/>
                <w:sz w:val="16"/>
                <w:szCs w:val="16"/>
              </w:rPr>
              <w:t xml:space="preserve">Pesquisa conduzida por instituto contratado para identificar as principais necessidades dos clientes em relação aos produtos e serviços por meio de grupos de discussão (Focus </w:t>
            </w:r>
            <w:proofErr w:type="spellStart"/>
            <w:r w:rsidRPr="006F4277">
              <w:rPr>
                <w:rFonts w:ascii="Arial" w:hAnsi="Arial" w:cs="Arial"/>
                <w:color w:val="auto"/>
                <w:sz w:val="16"/>
                <w:szCs w:val="16"/>
              </w:rPr>
              <w:t>Group</w:t>
            </w:r>
            <w:proofErr w:type="spellEnd"/>
            <w:r w:rsidRPr="006F4277">
              <w:rPr>
                <w:rFonts w:ascii="Arial" w:hAnsi="Arial" w:cs="Arial"/>
                <w:color w:val="auto"/>
                <w:sz w:val="16"/>
                <w:szCs w:val="16"/>
              </w:rPr>
              <w:t>)</w:t>
            </w:r>
          </w:p>
        </w:tc>
        <w:tc>
          <w:tcPr>
            <w:tcW w:w="557" w:type="pct"/>
            <w:shd w:val="clear" w:color="auto" w:fill="FDE9D9" w:themeFill="accent6" w:themeFillTint="33"/>
            <w:tcMar>
              <w:top w:w="45" w:type="dxa"/>
              <w:left w:w="57" w:type="dxa"/>
              <w:bottom w:w="46" w:type="dxa"/>
              <w:right w:w="57" w:type="dxa"/>
            </w:tcMar>
            <w:vAlign w:val="center"/>
          </w:tcPr>
          <w:p w:rsidR="005874A8" w:rsidRPr="006F4277" w:rsidRDefault="002D6BAD" w:rsidP="009D4729">
            <w:pPr>
              <w:pStyle w:val="Corpodatabela"/>
              <w:jc w:val="center"/>
              <w:rPr>
                <w:rFonts w:ascii="Arial" w:hAnsi="Arial" w:cs="Arial"/>
                <w:color w:val="auto"/>
                <w:sz w:val="16"/>
                <w:szCs w:val="16"/>
              </w:rPr>
            </w:pPr>
            <w:r w:rsidRPr="006F4277">
              <w:rPr>
                <w:rFonts w:ascii="Arial" w:hAnsi="Arial" w:cs="Arial"/>
                <w:color w:val="auto"/>
                <w:sz w:val="16"/>
                <w:szCs w:val="16"/>
              </w:rPr>
              <w:t xml:space="preserve">A cada </w:t>
            </w:r>
            <w:proofErr w:type="gramStart"/>
            <w:r w:rsidRPr="006F4277">
              <w:rPr>
                <w:rFonts w:ascii="Arial" w:hAnsi="Arial" w:cs="Arial"/>
                <w:color w:val="auto"/>
                <w:sz w:val="16"/>
                <w:szCs w:val="16"/>
              </w:rPr>
              <w:t>5</w:t>
            </w:r>
            <w:proofErr w:type="gramEnd"/>
            <w:r w:rsidRPr="006F4277">
              <w:rPr>
                <w:rFonts w:ascii="Arial" w:hAnsi="Arial" w:cs="Arial"/>
                <w:color w:val="auto"/>
                <w:sz w:val="16"/>
                <w:szCs w:val="16"/>
              </w:rPr>
              <w:t xml:space="preserve"> anos</w:t>
            </w:r>
          </w:p>
          <w:p w:rsidR="002D6BAD" w:rsidRPr="006F4277" w:rsidRDefault="002D6BAD" w:rsidP="009D4729">
            <w:pPr>
              <w:pStyle w:val="Corpodatabela"/>
              <w:jc w:val="center"/>
              <w:rPr>
                <w:rFonts w:ascii="Arial" w:hAnsi="Arial" w:cs="Arial"/>
                <w:color w:val="auto"/>
                <w:sz w:val="16"/>
                <w:szCs w:val="16"/>
              </w:rPr>
            </w:pPr>
            <w:r w:rsidRPr="006F4277">
              <w:rPr>
                <w:rFonts w:ascii="Arial" w:hAnsi="Arial" w:cs="Arial"/>
                <w:color w:val="auto"/>
                <w:sz w:val="16"/>
                <w:szCs w:val="16"/>
              </w:rPr>
              <w:t>CM</w:t>
            </w:r>
          </w:p>
          <w:p w:rsidR="002D6BAD" w:rsidRPr="006F4277" w:rsidRDefault="002D6BAD" w:rsidP="009D4729">
            <w:pPr>
              <w:pStyle w:val="Corpodatabela"/>
              <w:jc w:val="center"/>
              <w:rPr>
                <w:rFonts w:ascii="Arial" w:hAnsi="Arial" w:cs="Arial"/>
                <w:color w:val="auto"/>
                <w:sz w:val="16"/>
                <w:szCs w:val="16"/>
              </w:rPr>
            </w:pPr>
          </w:p>
        </w:tc>
      </w:tr>
      <w:tr w:rsidR="00B03D1C" w:rsidRPr="006F4277" w:rsidTr="00B03D1C">
        <w:trPr>
          <w:cantSplit/>
          <w:trHeight w:val="799"/>
          <w:jc w:val="center"/>
        </w:trPr>
        <w:tc>
          <w:tcPr>
            <w:tcW w:w="579" w:type="pct"/>
            <w:shd w:val="clear" w:color="auto" w:fill="FABF8F" w:themeFill="accent6" w:themeFillTint="99"/>
            <w:tcMar>
              <w:top w:w="45" w:type="dxa"/>
              <w:left w:w="57" w:type="dxa"/>
              <w:bottom w:w="46" w:type="dxa"/>
              <w:right w:w="57" w:type="dxa"/>
            </w:tcMar>
            <w:vAlign w:val="center"/>
          </w:tcPr>
          <w:p w:rsidR="005874A8" w:rsidRPr="006F4277" w:rsidRDefault="00457E5F" w:rsidP="009D4729">
            <w:pPr>
              <w:pStyle w:val="Corpodatabela"/>
              <w:jc w:val="center"/>
              <w:rPr>
                <w:rFonts w:ascii="Arial" w:hAnsi="Arial" w:cs="Arial"/>
                <w:color w:val="auto"/>
                <w:sz w:val="16"/>
                <w:szCs w:val="16"/>
              </w:rPr>
            </w:pPr>
            <w:r w:rsidRPr="006F4277">
              <w:rPr>
                <w:rFonts w:ascii="Arial" w:hAnsi="Arial" w:cs="Arial"/>
                <w:color w:val="auto"/>
                <w:sz w:val="16"/>
                <w:szCs w:val="16"/>
              </w:rPr>
              <w:t>Pesquisas Pontuais</w:t>
            </w:r>
          </w:p>
        </w:tc>
        <w:tc>
          <w:tcPr>
            <w:tcW w:w="222" w:type="pct"/>
            <w:shd w:val="clear" w:color="auto" w:fill="FABF8F" w:themeFill="accent6" w:themeFillTint="99"/>
            <w:tcMar>
              <w:top w:w="45" w:type="dxa"/>
              <w:left w:w="57" w:type="dxa"/>
              <w:bottom w:w="46" w:type="dxa"/>
              <w:right w:w="57" w:type="dxa"/>
            </w:tcMar>
            <w:textDirection w:val="btLr"/>
            <w:vAlign w:val="center"/>
          </w:tcPr>
          <w:p w:rsidR="005874A8" w:rsidRPr="006F4277" w:rsidRDefault="00E85B9E" w:rsidP="00E85B9E">
            <w:pPr>
              <w:pStyle w:val="Corpodatabela"/>
              <w:jc w:val="center"/>
              <w:rPr>
                <w:rFonts w:ascii="Arial" w:hAnsi="Arial" w:cs="Arial"/>
                <w:color w:val="auto"/>
                <w:sz w:val="16"/>
                <w:szCs w:val="16"/>
              </w:rPr>
            </w:pPr>
            <w:r w:rsidRPr="006F4277">
              <w:rPr>
                <w:rFonts w:ascii="Arial" w:hAnsi="Arial" w:cs="Arial"/>
                <w:color w:val="auto"/>
                <w:sz w:val="16"/>
                <w:szCs w:val="16"/>
              </w:rPr>
              <w:t>Atual e Potencial</w:t>
            </w:r>
          </w:p>
        </w:tc>
        <w:tc>
          <w:tcPr>
            <w:tcW w:w="2309" w:type="pct"/>
            <w:shd w:val="clear" w:color="auto" w:fill="FABF8F" w:themeFill="accent6" w:themeFillTint="99"/>
            <w:tcMar>
              <w:top w:w="45" w:type="dxa"/>
              <w:left w:w="57" w:type="dxa"/>
              <w:bottom w:w="46" w:type="dxa"/>
              <w:right w:w="57" w:type="dxa"/>
            </w:tcMar>
            <w:vAlign w:val="center"/>
          </w:tcPr>
          <w:p w:rsidR="005874A8" w:rsidRPr="006F4277" w:rsidRDefault="002B11B1" w:rsidP="002B11B1">
            <w:pPr>
              <w:pStyle w:val="Corpodatabela"/>
              <w:jc w:val="center"/>
              <w:rPr>
                <w:rFonts w:ascii="Arial" w:hAnsi="Arial" w:cs="Arial"/>
                <w:color w:val="auto"/>
                <w:sz w:val="16"/>
                <w:szCs w:val="16"/>
              </w:rPr>
            </w:pPr>
            <w:r w:rsidRPr="006F4277">
              <w:rPr>
                <w:rFonts w:ascii="Arial" w:hAnsi="Arial" w:cs="Arial"/>
                <w:color w:val="auto"/>
                <w:sz w:val="16"/>
                <w:szCs w:val="16"/>
              </w:rPr>
              <w:t>Avaliar a satisfação dos clientes com novos produtos e serviços disponibilizados</w:t>
            </w:r>
          </w:p>
        </w:tc>
        <w:tc>
          <w:tcPr>
            <w:tcW w:w="1333" w:type="pct"/>
            <w:shd w:val="clear" w:color="auto" w:fill="FABF8F" w:themeFill="accent6" w:themeFillTint="99"/>
            <w:tcMar>
              <w:top w:w="45" w:type="dxa"/>
              <w:left w:w="57" w:type="dxa"/>
              <w:bottom w:w="46" w:type="dxa"/>
              <w:right w:w="57" w:type="dxa"/>
            </w:tcMar>
            <w:vAlign w:val="center"/>
          </w:tcPr>
          <w:p w:rsidR="005874A8" w:rsidRPr="006F4277" w:rsidRDefault="002B11B1" w:rsidP="002B11B1">
            <w:pPr>
              <w:pStyle w:val="Corpodatabela"/>
              <w:jc w:val="center"/>
              <w:rPr>
                <w:rFonts w:ascii="Arial" w:hAnsi="Arial" w:cs="Arial"/>
                <w:color w:val="auto"/>
                <w:sz w:val="16"/>
                <w:szCs w:val="16"/>
              </w:rPr>
            </w:pPr>
            <w:r w:rsidRPr="006F4277">
              <w:rPr>
                <w:rFonts w:ascii="Arial" w:hAnsi="Arial" w:cs="Arial"/>
                <w:color w:val="auto"/>
                <w:sz w:val="16"/>
                <w:szCs w:val="16"/>
              </w:rPr>
              <w:t xml:space="preserve">Prática sistematizada, conforme procedimento PO-MR0126, que contempla a divulgação dos resultados; análise e tratamento dos resultados da </w:t>
            </w:r>
            <w:proofErr w:type="gramStart"/>
            <w:r w:rsidRPr="006F4277">
              <w:rPr>
                <w:rFonts w:ascii="Arial" w:hAnsi="Arial" w:cs="Arial"/>
                <w:color w:val="auto"/>
                <w:sz w:val="16"/>
                <w:szCs w:val="16"/>
              </w:rPr>
              <w:t>pesquisa</w:t>
            </w:r>
            <w:proofErr w:type="gramEnd"/>
          </w:p>
        </w:tc>
        <w:tc>
          <w:tcPr>
            <w:tcW w:w="557" w:type="pct"/>
            <w:shd w:val="clear" w:color="auto" w:fill="FABF8F" w:themeFill="accent6" w:themeFillTint="99"/>
            <w:tcMar>
              <w:top w:w="45" w:type="dxa"/>
              <w:left w:w="57" w:type="dxa"/>
              <w:bottom w:w="46" w:type="dxa"/>
              <w:right w:w="57" w:type="dxa"/>
            </w:tcMar>
            <w:vAlign w:val="center"/>
          </w:tcPr>
          <w:p w:rsidR="005874A8" w:rsidRPr="006F4277" w:rsidRDefault="002B11B1" w:rsidP="009D4729">
            <w:pPr>
              <w:pStyle w:val="Corpodatabela"/>
              <w:jc w:val="center"/>
              <w:rPr>
                <w:rFonts w:ascii="Arial" w:hAnsi="Arial" w:cs="Arial"/>
                <w:color w:val="auto"/>
                <w:sz w:val="16"/>
                <w:szCs w:val="16"/>
              </w:rPr>
            </w:pPr>
            <w:r w:rsidRPr="006F4277">
              <w:rPr>
                <w:rFonts w:ascii="Arial" w:hAnsi="Arial" w:cs="Arial"/>
                <w:color w:val="auto"/>
                <w:sz w:val="16"/>
                <w:szCs w:val="16"/>
              </w:rPr>
              <w:t>Conforme demanda</w:t>
            </w:r>
          </w:p>
          <w:p w:rsidR="002B11B1" w:rsidRPr="006F4277" w:rsidRDefault="002B11B1" w:rsidP="009D4729">
            <w:pPr>
              <w:pStyle w:val="Corpodatabela"/>
              <w:jc w:val="center"/>
              <w:rPr>
                <w:rFonts w:ascii="Arial" w:hAnsi="Arial" w:cs="Arial"/>
                <w:color w:val="auto"/>
                <w:sz w:val="16"/>
                <w:szCs w:val="16"/>
              </w:rPr>
            </w:pPr>
            <w:r w:rsidRPr="006F4277">
              <w:rPr>
                <w:rFonts w:ascii="Arial" w:hAnsi="Arial" w:cs="Arial"/>
                <w:color w:val="auto"/>
                <w:sz w:val="16"/>
                <w:szCs w:val="16"/>
              </w:rPr>
              <w:t>MN</w:t>
            </w:r>
          </w:p>
        </w:tc>
      </w:tr>
      <w:tr w:rsidR="00457E5F" w:rsidRPr="006F4277" w:rsidTr="00635010">
        <w:trPr>
          <w:cantSplit/>
          <w:trHeight w:val="227"/>
          <w:jc w:val="center"/>
        </w:trPr>
        <w:tc>
          <w:tcPr>
            <w:tcW w:w="5000" w:type="pct"/>
            <w:gridSpan w:val="5"/>
            <w:shd w:val="clear" w:color="auto" w:fill="984806" w:themeFill="accent6" w:themeFillShade="80"/>
            <w:tcMar>
              <w:top w:w="45" w:type="dxa"/>
              <w:left w:w="57" w:type="dxa"/>
              <w:bottom w:w="46" w:type="dxa"/>
              <w:right w:w="57" w:type="dxa"/>
            </w:tcMar>
            <w:vAlign w:val="center"/>
          </w:tcPr>
          <w:p w:rsidR="00457E5F" w:rsidRPr="006F4277" w:rsidRDefault="00635010" w:rsidP="009D4729">
            <w:pPr>
              <w:pStyle w:val="Corpodatabela"/>
              <w:jc w:val="center"/>
              <w:rPr>
                <w:rFonts w:ascii="Arial" w:hAnsi="Arial" w:cs="Arial"/>
                <w:color w:val="auto"/>
                <w:sz w:val="16"/>
                <w:szCs w:val="16"/>
              </w:rPr>
            </w:pPr>
            <w:r w:rsidRPr="006F4277">
              <w:rPr>
                <w:rFonts w:ascii="Arial" w:hAnsi="Arial" w:cs="Arial"/>
                <w:color w:val="FFFFFF" w:themeColor="background1"/>
                <w:sz w:val="16"/>
                <w:szCs w:val="16"/>
              </w:rPr>
              <w:t>SATISFAÇÃO E INSATISFAÇÃO</w:t>
            </w:r>
          </w:p>
        </w:tc>
      </w:tr>
      <w:tr w:rsidR="00B03D1C" w:rsidRPr="006F4277" w:rsidTr="00B03D1C">
        <w:trPr>
          <w:cantSplit/>
          <w:trHeight w:val="227"/>
          <w:jc w:val="center"/>
        </w:trPr>
        <w:tc>
          <w:tcPr>
            <w:tcW w:w="579" w:type="pct"/>
            <w:shd w:val="clear" w:color="auto" w:fill="FDE9D9" w:themeFill="accent6" w:themeFillTint="33"/>
            <w:tcMar>
              <w:top w:w="45" w:type="dxa"/>
              <w:left w:w="57" w:type="dxa"/>
              <w:bottom w:w="46" w:type="dxa"/>
              <w:right w:w="57" w:type="dxa"/>
            </w:tcMar>
            <w:vAlign w:val="center"/>
          </w:tcPr>
          <w:p w:rsidR="005874A8" w:rsidRPr="006F4277" w:rsidRDefault="005874A8" w:rsidP="009D4729">
            <w:pPr>
              <w:pStyle w:val="Corpodatabela"/>
              <w:jc w:val="center"/>
              <w:rPr>
                <w:rFonts w:ascii="Arial" w:hAnsi="Arial" w:cs="Arial"/>
                <w:color w:val="auto"/>
                <w:sz w:val="16"/>
                <w:szCs w:val="16"/>
              </w:rPr>
            </w:pPr>
            <w:r w:rsidRPr="006F4277">
              <w:rPr>
                <w:rFonts w:ascii="Arial" w:hAnsi="Arial" w:cs="Arial"/>
                <w:color w:val="auto"/>
                <w:sz w:val="16"/>
                <w:szCs w:val="16"/>
              </w:rPr>
              <w:t>Pesquisa Pós-Serviço</w:t>
            </w:r>
          </w:p>
        </w:tc>
        <w:tc>
          <w:tcPr>
            <w:tcW w:w="222" w:type="pct"/>
            <w:shd w:val="clear" w:color="auto" w:fill="FDE9D9" w:themeFill="accent6" w:themeFillTint="33"/>
            <w:tcMar>
              <w:top w:w="45" w:type="dxa"/>
              <w:left w:w="57" w:type="dxa"/>
              <w:bottom w:w="46" w:type="dxa"/>
              <w:right w:w="57" w:type="dxa"/>
            </w:tcMar>
            <w:textDirection w:val="btLr"/>
            <w:vAlign w:val="center"/>
          </w:tcPr>
          <w:p w:rsidR="005874A8" w:rsidRPr="006F4277" w:rsidRDefault="005874A8" w:rsidP="009D4729">
            <w:pPr>
              <w:pStyle w:val="Corpodatabela"/>
              <w:jc w:val="center"/>
              <w:rPr>
                <w:rFonts w:ascii="Arial" w:hAnsi="Arial" w:cs="Arial"/>
                <w:color w:val="auto"/>
                <w:sz w:val="16"/>
                <w:szCs w:val="16"/>
              </w:rPr>
            </w:pPr>
            <w:r w:rsidRPr="006F4277">
              <w:rPr>
                <w:rFonts w:ascii="Arial" w:hAnsi="Arial" w:cs="Arial"/>
                <w:color w:val="auto"/>
                <w:sz w:val="16"/>
                <w:szCs w:val="16"/>
              </w:rPr>
              <w:t>Atual</w:t>
            </w:r>
            <w:r w:rsidR="00B72E8B">
              <w:rPr>
                <w:rFonts w:ascii="Arial" w:hAnsi="Arial" w:cs="Arial"/>
                <w:color w:val="auto"/>
                <w:sz w:val="16"/>
                <w:szCs w:val="16"/>
              </w:rPr>
              <w:t xml:space="preserve"> e </w:t>
            </w:r>
            <w:r w:rsidR="00B72E8B" w:rsidRPr="00B72E8B">
              <w:rPr>
                <w:rFonts w:ascii="Arial" w:hAnsi="Arial" w:cs="Arial"/>
                <w:color w:val="FF0000"/>
                <w:sz w:val="16"/>
                <w:szCs w:val="16"/>
              </w:rPr>
              <w:t>Potencial</w:t>
            </w:r>
          </w:p>
        </w:tc>
        <w:tc>
          <w:tcPr>
            <w:tcW w:w="2309" w:type="pct"/>
            <w:shd w:val="clear" w:color="auto" w:fill="FDE9D9" w:themeFill="accent6" w:themeFillTint="33"/>
            <w:tcMar>
              <w:top w:w="45" w:type="dxa"/>
              <w:left w:w="57" w:type="dxa"/>
              <w:bottom w:w="46" w:type="dxa"/>
              <w:right w:w="57" w:type="dxa"/>
            </w:tcMar>
            <w:vAlign w:val="center"/>
          </w:tcPr>
          <w:p w:rsidR="005874A8" w:rsidRPr="006F4277" w:rsidRDefault="005874A8" w:rsidP="009D4729">
            <w:pPr>
              <w:pStyle w:val="Corpodatabela"/>
              <w:jc w:val="center"/>
              <w:rPr>
                <w:rFonts w:ascii="Arial" w:hAnsi="Arial" w:cs="Arial"/>
                <w:color w:val="auto"/>
                <w:sz w:val="16"/>
                <w:szCs w:val="16"/>
              </w:rPr>
            </w:pPr>
            <w:r w:rsidRPr="006F4277">
              <w:rPr>
                <w:rFonts w:ascii="Arial" w:hAnsi="Arial" w:cs="Arial"/>
                <w:color w:val="auto"/>
                <w:sz w:val="16"/>
                <w:szCs w:val="16"/>
              </w:rPr>
              <w:t xml:space="preserve">Permitir à MN monitorar o índice de satisfação em relação aos produtos, serviços e atendimento executados, </w:t>
            </w:r>
            <w:r w:rsidR="00C86CC8" w:rsidRPr="006F4277">
              <w:rPr>
                <w:rFonts w:ascii="Arial" w:hAnsi="Arial" w:cs="Arial"/>
                <w:color w:val="auto"/>
                <w:sz w:val="16"/>
                <w:szCs w:val="16"/>
              </w:rPr>
              <w:t xml:space="preserve">e realizar o tratamento das insatisfações, </w:t>
            </w:r>
            <w:r w:rsidRPr="006F4277">
              <w:rPr>
                <w:rFonts w:ascii="Arial" w:hAnsi="Arial" w:cs="Arial"/>
                <w:color w:val="auto"/>
                <w:sz w:val="16"/>
                <w:szCs w:val="16"/>
              </w:rPr>
              <w:t>subsidiando as correções e melhorias dos processos internos.</w:t>
            </w:r>
          </w:p>
        </w:tc>
        <w:tc>
          <w:tcPr>
            <w:tcW w:w="1333" w:type="pct"/>
            <w:shd w:val="clear" w:color="auto" w:fill="FDE9D9" w:themeFill="accent6" w:themeFillTint="33"/>
            <w:tcMar>
              <w:top w:w="45" w:type="dxa"/>
              <w:left w:w="57" w:type="dxa"/>
              <w:bottom w:w="46" w:type="dxa"/>
              <w:right w:w="57" w:type="dxa"/>
            </w:tcMar>
            <w:vAlign w:val="center"/>
          </w:tcPr>
          <w:p w:rsidR="005874A8" w:rsidRPr="006F4277" w:rsidRDefault="00C86CC8" w:rsidP="00C86CC8">
            <w:pPr>
              <w:pStyle w:val="Corpodatabela"/>
              <w:jc w:val="center"/>
              <w:rPr>
                <w:rFonts w:ascii="Arial" w:hAnsi="Arial" w:cs="Arial"/>
                <w:color w:val="auto"/>
                <w:sz w:val="16"/>
                <w:szCs w:val="16"/>
              </w:rPr>
            </w:pPr>
            <w:r w:rsidRPr="006F4277">
              <w:rPr>
                <w:rFonts w:ascii="Arial" w:hAnsi="Arial" w:cs="Arial"/>
                <w:color w:val="auto"/>
                <w:sz w:val="16"/>
                <w:szCs w:val="16"/>
              </w:rPr>
              <w:t>Prática sistematizada, de acordo com o procedimento PO-MR0014, que contempla a aplicação; divulgação dos resultados; análise e tratamento dos resultados da pesquisa</w:t>
            </w:r>
            <w:r w:rsidR="005874A8" w:rsidRPr="006F4277">
              <w:rPr>
                <w:rFonts w:ascii="Arial" w:hAnsi="Arial" w:cs="Arial"/>
                <w:color w:val="auto"/>
                <w:sz w:val="16"/>
                <w:szCs w:val="16"/>
              </w:rPr>
              <w:t>.</w:t>
            </w:r>
          </w:p>
        </w:tc>
        <w:tc>
          <w:tcPr>
            <w:tcW w:w="557" w:type="pct"/>
            <w:shd w:val="clear" w:color="auto" w:fill="FDE9D9" w:themeFill="accent6" w:themeFillTint="33"/>
            <w:tcMar>
              <w:top w:w="45" w:type="dxa"/>
              <w:left w:w="57" w:type="dxa"/>
              <w:bottom w:w="46" w:type="dxa"/>
              <w:right w:w="57" w:type="dxa"/>
            </w:tcMar>
            <w:vAlign w:val="center"/>
          </w:tcPr>
          <w:p w:rsidR="005874A8" w:rsidRPr="006F4277" w:rsidRDefault="005874A8" w:rsidP="009D4729">
            <w:pPr>
              <w:pStyle w:val="Corpodatabela"/>
              <w:jc w:val="center"/>
              <w:rPr>
                <w:rFonts w:ascii="Arial" w:hAnsi="Arial" w:cs="Arial"/>
                <w:color w:val="auto"/>
                <w:sz w:val="16"/>
                <w:szCs w:val="16"/>
              </w:rPr>
            </w:pPr>
            <w:r w:rsidRPr="006F4277">
              <w:rPr>
                <w:rFonts w:ascii="Arial" w:hAnsi="Arial" w:cs="Arial"/>
                <w:color w:val="auto"/>
                <w:sz w:val="16"/>
                <w:szCs w:val="16"/>
              </w:rPr>
              <w:t xml:space="preserve">Mensal, com apresentação de relatório trimestral </w:t>
            </w:r>
            <w:r w:rsidR="00B03D1C" w:rsidRPr="006F4277">
              <w:rPr>
                <w:rFonts w:ascii="Arial" w:hAnsi="Arial" w:cs="Arial"/>
                <w:color w:val="auto"/>
                <w:sz w:val="16"/>
                <w:szCs w:val="16"/>
              </w:rPr>
              <w:t>(d_</w:t>
            </w:r>
            <w:r w:rsidRPr="006F4277">
              <w:rPr>
                <w:rFonts w:ascii="Arial" w:hAnsi="Arial" w:cs="Arial"/>
                <w:color w:val="auto"/>
                <w:sz w:val="16"/>
                <w:szCs w:val="16"/>
              </w:rPr>
              <w:t>2009</w:t>
            </w:r>
            <w:proofErr w:type="gramStart"/>
            <w:r w:rsidR="00B03D1C" w:rsidRPr="006F4277">
              <w:rPr>
                <w:rFonts w:ascii="Arial" w:hAnsi="Arial" w:cs="Arial"/>
                <w:color w:val="auto"/>
                <w:sz w:val="16"/>
                <w:szCs w:val="16"/>
              </w:rPr>
              <w:t>)</w:t>
            </w:r>
            <w:proofErr w:type="gramEnd"/>
          </w:p>
          <w:p w:rsidR="005874A8" w:rsidRPr="006F4277" w:rsidRDefault="005874A8" w:rsidP="009D4729">
            <w:pPr>
              <w:pStyle w:val="Corpodatabela"/>
              <w:jc w:val="center"/>
              <w:rPr>
                <w:rFonts w:ascii="Arial" w:hAnsi="Arial" w:cs="Arial"/>
                <w:color w:val="auto"/>
                <w:sz w:val="16"/>
                <w:szCs w:val="16"/>
              </w:rPr>
            </w:pPr>
            <w:r w:rsidRPr="006F4277">
              <w:rPr>
                <w:rFonts w:ascii="Arial" w:hAnsi="Arial" w:cs="Arial"/>
                <w:color w:val="auto"/>
                <w:sz w:val="16"/>
                <w:szCs w:val="16"/>
              </w:rPr>
              <w:t>MN</w:t>
            </w:r>
          </w:p>
        </w:tc>
      </w:tr>
      <w:tr w:rsidR="00B03D1C" w:rsidRPr="006F4277" w:rsidTr="00B03D1C">
        <w:trPr>
          <w:cantSplit/>
          <w:trHeight w:val="892"/>
          <w:jc w:val="center"/>
        </w:trPr>
        <w:tc>
          <w:tcPr>
            <w:tcW w:w="579" w:type="pct"/>
            <w:shd w:val="clear" w:color="auto" w:fill="FABF8F" w:themeFill="accent6" w:themeFillTint="99"/>
            <w:tcMar>
              <w:top w:w="45" w:type="dxa"/>
              <w:left w:w="57" w:type="dxa"/>
              <w:bottom w:w="46" w:type="dxa"/>
              <w:right w:w="57" w:type="dxa"/>
            </w:tcMar>
            <w:vAlign w:val="center"/>
          </w:tcPr>
          <w:p w:rsidR="00C86CC8" w:rsidRPr="006F4277" w:rsidRDefault="00C86CC8" w:rsidP="009D4729">
            <w:pPr>
              <w:pStyle w:val="Corpodatabela"/>
              <w:jc w:val="center"/>
              <w:rPr>
                <w:rFonts w:ascii="Arial" w:hAnsi="Arial" w:cs="Arial"/>
                <w:color w:val="auto"/>
                <w:sz w:val="16"/>
                <w:szCs w:val="16"/>
              </w:rPr>
            </w:pPr>
            <w:r w:rsidRPr="006F4277">
              <w:rPr>
                <w:rFonts w:ascii="Arial" w:hAnsi="Arial" w:cs="Arial"/>
                <w:color w:val="auto"/>
                <w:sz w:val="16"/>
                <w:szCs w:val="16"/>
              </w:rPr>
              <w:lastRenderedPageBreak/>
              <w:t>Canais de relacionamento</w:t>
            </w:r>
          </w:p>
        </w:tc>
        <w:tc>
          <w:tcPr>
            <w:tcW w:w="222" w:type="pct"/>
            <w:shd w:val="clear" w:color="auto" w:fill="FABF8F" w:themeFill="accent6" w:themeFillTint="99"/>
            <w:tcMar>
              <w:top w:w="45" w:type="dxa"/>
              <w:left w:w="57" w:type="dxa"/>
              <w:bottom w:w="46" w:type="dxa"/>
              <w:right w:w="57" w:type="dxa"/>
            </w:tcMar>
            <w:textDirection w:val="btLr"/>
            <w:vAlign w:val="center"/>
          </w:tcPr>
          <w:p w:rsidR="00C86CC8" w:rsidRPr="006F4277" w:rsidRDefault="00C86CC8" w:rsidP="009D4729">
            <w:pPr>
              <w:pStyle w:val="Corpodatabela"/>
              <w:jc w:val="center"/>
              <w:rPr>
                <w:rFonts w:ascii="Arial" w:hAnsi="Arial" w:cs="Arial"/>
                <w:color w:val="auto"/>
                <w:sz w:val="16"/>
                <w:szCs w:val="16"/>
              </w:rPr>
            </w:pPr>
            <w:r w:rsidRPr="006F4277">
              <w:rPr>
                <w:rFonts w:ascii="Arial" w:hAnsi="Arial" w:cs="Arial"/>
                <w:color w:val="auto"/>
                <w:sz w:val="16"/>
                <w:szCs w:val="16"/>
              </w:rPr>
              <w:t>Atual e Potencial</w:t>
            </w:r>
          </w:p>
        </w:tc>
        <w:tc>
          <w:tcPr>
            <w:tcW w:w="2309" w:type="pct"/>
            <w:shd w:val="clear" w:color="auto" w:fill="FABF8F" w:themeFill="accent6" w:themeFillTint="99"/>
            <w:tcMar>
              <w:top w:w="45" w:type="dxa"/>
              <w:left w:w="57" w:type="dxa"/>
              <w:bottom w:w="46" w:type="dxa"/>
              <w:right w:w="57" w:type="dxa"/>
            </w:tcMar>
            <w:vAlign w:val="center"/>
          </w:tcPr>
          <w:p w:rsidR="00C86CC8" w:rsidRPr="006F4277" w:rsidRDefault="00C86CC8" w:rsidP="009D4729">
            <w:pPr>
              <w:pStyle w:val="Corpodatabela"/>
              <w:jc w:val="center"/>
              <w:rPr>
                <w:rFonts w:ascii="Arial" w:hAnsi="Arial" w:cs="Arial"/>
                <w:color w:val="auto"/>
                <w:sz w:val="16"/>
                <w:szCs w:val="16"/>
              </w:rPr>
            </w:pPr>
            <w:r w:rsidRPr="006F4277">
              <w:rPr>
                <w:rFonts w:ascii="Arial" w:hAnsi="Arial" w:cs="Arial"/>
                <w:color w:val="auto"/>
                <w:sz w:val="16"/>
                <w:szCs w:val="16"/>
              </w:rPr>
              <w:t>Principais ferramentas de identificação das manifestações dos clientes que facilitam o acesso aos serviços e produtos.</w:t>
            </w:r>
          </w:p>
        </w:tc>
        <w:tc>
          <w:tcPr>
            <w:tcW w:w="1333" w:type="pct"/>
            <w:shd w:val="clear" w:color="auto" w:fill="FABF8F" w:themeFill="accent6" w:themeFillTint="99"/>
            <w:tcMar>
              <w:top w:w="45" w:type="dxa"/>
              <w:left w:w="57" w:type="dxa"/>
              <w:bottom w:w="46" w:type="dxa"/>
              <w:right w:w="57" w:type="dxa"/>
            </w:tcMar>
            <w:vAlign w:val="center"/>
          </w:tcPr>
          <w:p w:rsidR="00C86CC8" w:rsidRPr="006F4277" w:rsidRDefault="00C86CC8" w:rsidP="009D4729">
            <w:pPr>
              <w:pStyle w:val="Corpodatabela"/>
              <w:jc w:val="center"/>
              <w:rPr>
                <w:rFonts w:ascii="Arial" w:hAnsi="Arial" w:cs="Arial"/>
                <w:color w:val="auto"/>
                <w:sz w:val="16"/>
                <w:szCs w:val="16"/>
              </w:rPr>
            </w:pPr>
            <w:r w:rsidRPr="006F4277">
              <w:rPr>
                <w:rFonts w:ascii="Arial" w:hAnsi="Arial" w:cs="Arial"/>
                <w:color w:val="auto"/>
                <w:sz w:val="16"/>
                <w:szCs w:val="16"/>
              </w:rPr>
              <w:t xml:space="preserve">O gerenciamento dos canais de relacionamento </w:t>
            </w:r>
            <w:proofErr w:type="gramStart"/>
            <w:r w:rsidRPr="006F4277">
              <w:rPr>
                <w:rFonts w:ascii="Arial" w:hAnsi="Arial" w:cs="Arial"/>
                <w:color w:val="auto"/>
                <w:sz w:val="16"/>
                <w:szCs w:val="16"/>
              </w:rPr>
              <w:t>são realizados</w:t>
            </w:r>
            <w:proofErr w:type="gramEnd"/>
            <w:r w:rsidRPr="006F4277">
              <w:rPr>
                <w:rFonts w:ascii="Arial" w:hAnsi="Arial" w:cs="Arial"/>
                <w:color w:val="auto"/>
                <w:sz w:val="16"/>
                <w:szCs w:val="16"/>
              </w:rPr>
              <w:t xml:space="preserve"> de acordo com o PO-MR0031, que contempla o acatamento, execução, controle e análise das demandas.</w:t>
            </w:r>
          </w:p>
        </w:tc>
        <w:tc>
          <w:tcPr>
            <w:tcW w:w="557" w:type="pct"/>
            <w:shd w:val="clear" w:color="auto" w:fill="FABF8F" w:themeFill="accent6" w:themeFillTint="99"/>
            <w:tcMar>
              <w:top w:w="45" w:type="dxa"/>
              <w:left w:w="57" w:type="dxa"/>
              <w:bottom w:w="46" w:type="dxa"/>
              <w:right w:w="57" w:type="dxa"/>
            </w:tcMar>
            <w:vAlign w:val="center"/>
          </w:tcPr>
          <w:p w:rsidR="00C86CC8" w:rsidRPr="006F4277" w:rsidRDefault="00C86CC8" w:rsidP="009D4729">
            <w:pPr>
              <w:pStyle w:val="Corpodatabela"/>
              <w:jc w:val="center"/>
              <w:rPr>
                <w:rFonts w:ascii="Arial" w:hAnsi="Arial" w:cs="Arial"/>
                <w:color w:val="auto"/>
                <w:sz w:val="16"/>
                <w:szCs w:val="16"/>
              </w:rPr>
            </w:pPr>
            <w:r w:rsidRPr="006F4277">
              <w:rPr>
                <w:rFonts w:ascii="Arial" w:hAnsi="Arial" w:cs="Arial"/>
                <w:color w:val="auto"/>
                <w:sz w:val="16"/>
                <w:szCs w:val="16"/>
              </w:rPr>
              <w:t>Corporativo e Local, conforme fig.</w:t>
            </w:r>
            <w:proofErr w:type="gramStart"/>
            <w:r w:rsidRPr="006F4277">
              <w:rPr>
                <w:rFonts w:ascii="Arial" w:hAnsi="Arial" w:cs="Arial"/>
                <w:color w:val="auto"/>
                <w:sz w:val="16"/>
                <w:szCs w:val="16"/>
              </w:rPr>
              <w:t>3.2.1</w:t>
            </w:r>
            <w:proofErr w:type="gramEnd"/>
          </w:p>
        </w:tc>
      </w:tr>
      <w:tr w:rsidR="00C86CC8" w:rsidRPr="006F4277" w:rsidTr="00C86CC8">
        <w:trPr>
          <w:cantSplit/>
          <w:trHeight w:val="227"/>
          <w:jc w:val="center"/>
        </w:trPr>
        <w:tc>
          <w:tcPr>
            <w:tcW w:w="5000" w:type="pct"/>
            <w:gridSpan w:val="5"/>
            <w:shd w:val="clear" w:color="auto" w:fill="984806" w:themeFill="accent6" w:themeFillShade="80"/>
            <w:tcMar>
              <w:top w:w="45" w:type="dxa"/>
              <w:left w:w="57" w:type="dxa"/>
              <w:bottom w:w="46" w:type="dxa"/>
              <w:right w:w="57" w:type="dxa"/>
            </w:tcMar>
            <w:vAlign w:val="center"/>
          </w:tcPr>
          <w:p w:rsidR="00C86CC8" w:rsidRPr="006F4277" w:rsidRDefault="00C86CC8" w:rsidP="009D4729">
            <w:pPr>
              <w:pStyle w:val="Corpodatabela"/>
              <w:jc w:val="center"/>
              <w:rPr>
                <w:rFonts w:ascii="Arial" w:hAnsi="Arial" w:cs="Arial"/>
                <w:color w:val="auto"/>
                <w:sz w:val="16"/>
                <w:szCs w:val="16"/>
              </w:rPr>
            </w:pPr>
            <w:r w:rsidRPr="006F4277">
              <w:rPr>
                <w:rFonts w:ascii="Arial" w:hAnsi="Arial" w:cs="Arial"/>
                <w:color w:val="FFFFFF" w:themeColor="background1"/>
                <w:sz w:val="16"/>
                <w:szCs w:val="16"/>
              </w:rPr>
              <w:t>INSATISFAÇÃO</w:t>
            </w:r>
          </w:p>
        </w:tc>
      </w:tr>
      <w:tr w:rsidR="00636532" w:rsidRPr="006F4277" w:rsidTr="00B03D1C">
        <w:trPr>
          <w:cantSplit/>
          <w:trHeight w:val="227"/>
          <w:jc w:val="center"/>
        </w:trPr>
        <w:tc>
          <w:tcPr>
            <w:tcW w:w="579" w:type="pct"/>
            <w:shd w:val="clear" w:color="auto" w:fill="FDE9D9" w:themeFill="accent6" w:themeFillTint="33"/>
            <w:tcMar>
              <w:top w:w="45" w:type="dxa"/>
              <w:left w:w="57" w:type="dxa"/>
              <w:bottom w:w="46" w:type="dxa"/>
              <w:right w:w="57" w:type="dxa"/>
            </w:tcMar>
            <w:vAlign w:val="center"/>
          </w:tcPr>
          <w:p w:rsidR="00636532" w:rsidRPr="006F4277" w:rsidRDefault="00636532" w:rsidP="00C86CC8">
            <w:pPr>
              <w:pStyle w:val="Corpodatabela"/>
              <w:jc w:val="center"/>
              <w:rPr>
                <w:rFonts w:ascii="Arial" w:hAnsi="Arial" w:cs="Arial"/>
                <w:color w:val="auto"/>
                <w:sz w:val="16"/>
                <w:szCs w:val="16"/>
              </w:rPr>
            </w:pPr>
            <w:r w:rsidRPr="006F4277">
              <w:rPr>
                <w:rFonts w:ascii="Arial" w:hAnsi="Arial" w:cs="Arial"/>
                <w:color w:val="auto"/>
                <w:sz w:val="16"/>
                <w:szCs w:val="16"/>
              </w:rPr>
              <w:t>Relatório de Manifestações dos Clientes da Ouvidoria</w:t>
            </w:r>
          </w:p>
        </w:tc>
        <w:tc>
          <w:tcPr>
            <w:tcW w:w="222" w:type="pct"/>
            <w:shd w:val="clear" w:color="auto" w:fill="FDE9D9" w:themeFill="accent6" w:themeFillTint="33"/>
            <w:tcMar>
              <w:top w:w="45" w:type="dxa"/>
              <w:left w:w="57" w:type="dxa"/>
              <w:bottom w:w="46" w:type="dxa"/>
              <w:right w:w="57" w:type="dxa"/>
            </w:tcMar>
            <w:textDirection w:val="btLr"/>
            <w:vAlign w:val="center"/>
          </w:tcPr>
          <w:p w:rsidR="00636532" w:rsidRPr="006F4277" w:rsidRDefault="00636532" w:rsidP="009D4729">
            <w:pPr>
              <w:pStyle w:val="Corpodatabela"/>
              <w:jc w:val="center"/>
              <w:rPr>
                <w:rFonts w:ascii="Arial" w:hAnsi="Arial" w:cs="Arial"/>
                <w:color w:val="auto"/>
                <w:sz w:val="16"/>
                <w:szCs w:val="16"/>
              </w:rPr>
            </w:pPr>
            <w:r w:rsidRPr="006F4277">
              <w:rPr>
                <w:rFonts w:ascii="Arial" w:hAnsi="Arial" w:cs="Arial"/>
                <w:color w:val="auto"/>
                <w:sz w:val="16"/>
                <w:szCs w:val="16"/>
              </w:rPr>
              <w:t>Atual e Potencial</w:t>
            </w:r>
          </w:p>
        </w:tc>
        <w:tc>
          <w:tcPr>
            <w:tcW w:w="2309" w:type="pct"/>
            <w:shd w:val="clear" w:color="auto" w:fill="FDE9D9" w:themeFill="accent6" w:themeFillTint="33"/>
            <w:tcMar>
              <w:top w:w="45" w:type="dxa"/>
              <w:left w:w="57" w:type="dxa"/>
              <w:bottom w:w="46" w:type="dxa"/>
              <w:right w:w="57" w:type="dxa"/>
            </w:tcMar>
            <w:vAlign w:val="center"/>
          </w:tcPr>
          <w:p w:rsidR="00636532" w:rsidRPr="006F4277" w:rsidRDefault="00636532" w:rsidP="00636532">
            <w:pPr>
              <w:pStyle w:val="Corpodatabela"/>
              <w:jc w:val="center"/>
              <w:rPr>
                <w:rFonts w:ascii="Arial" w:hAnsi="Arial" w:cs="Arial"/>
                <w:color w:val="auto"/>
                <w:sz w:val="16"/>
                <w:szCs w:val="16"/>
              </w:rPr>
            </w:pPr>
            <w:r w:rsidRPr="006F4277">
              <w:rPr>
                <w:rFonts w:ascii="Arial" w:hAnsi="Arial" w:cs="Arial"/>
                <w:color w:val="auto"/>
                <w:sz w:val="16"/>
                <w:szCs w:val="16"/>
              </w:rPr>
              <w:t xml:space="preserve">Avaliar os resultados das </w:t>
            </w:r>
            <w:proofErr w:type="spellStart"/>
            <w:r w:rsidRPr="006F4277">
              <w:rPr>
                <w:rFonts w:ascii="Arial" w:hAnsi="Arial" w:cs="Arial"/>
                <w:color w:val="auto"/>
                <w:sz w:val="16"/>
                <w:szCs w:val="16"/>
              </w:rPr>
              <w:t>UGRs</w:t>
            </w:r>
            <w:proofErr w:type="spellEnd"/>
            <w:r w:rsidRPr="006F4277">
              <w:rPr>
                <w:rFonts w:ascii="Arial" w:hAnsi="Arial" w:cs="Arial"/>
                <w:color w:val="auto"/>
                <w:sz w:val="16"/>
                <w:szCs w:val="16"/>
              </w:rPr>
              <w:t xml:space="preserve"> e Departamentos quanto ao atendimento e solução dos protocolos de Ouvidoria (PROCON, </w:t>
            </w:r>
            <w:proofErr w:type="spellStart"/>
            <w:r w:rsidRPr="006F4277">
              <w:rPr>
                <w:rFonts w:ascii="Arial" w:hAnsi="Arial" w:cs="Arial"/>
                <w:color w:val="auto"/>
                <w:sz w:val="16"/>
                <w:szCs w:val="16"/>
              </w:rPr>
              <w:t>Arsesp</w:t>
            </w:r>
            <w:proofErr w:type="spellEnd"/>
            <w:r w:rsidRPr="006F4277">
              <w:rPr>
                <w:rFonts w:ascii="Arial" w:hAnsi="Arial" w:cs="Arial"/>
                <w:color w:val="auto"/>
                <w:sz w:val="16"/>
                <w:szCs w:val="16"/>
              </w:rPr>
              <w:t>, JEC e protocolos especiais). Identificar a percepção do cliente quanto aos produtos e serviços prestados, com objetivo de avaliar o motivo da insatisfação para direcionar ações que possam saná-las.</w:t>
            </w:r>
          </w:p>
        </w:tc>
        <w:tc>
          <w:tcPr>
            <w:tcW w:w="1333" w:type="pct"/>
            <w:shd w:val="clear" w:color="auto" w:fill="FDE9D9" w:themeFill="accent6" w:themeFillTint="33"/>
            <w:tcMar>
              <w:top w:w="45" w:type="dxa"/>
              <w:left w:w="57" w:type="dxa"/>
              <w:bottom w:w="46" w:type="dxa"/>
              <w:right w:w="57" w:type="dxa"/>
            </w:tcMar>
            <w:vAlign w:val="center"/>
          </w:tcPr>
          <w:p w:rsidR="00636532" w:rsidRPr="006F4277" w:rsidRDefault="00636532" w:rsidP="009D4729">
            <w:pPr>
              <w:pStyle w:val="Corpodatabela"/>
              <w:jc w:val="center"/>
              <w:rPr>
                <w:rFonts w:ascii="Arial" w:hAnsi="Arial" w:cs="Arial"/>
                <w:color w:val="auto"/>
                <w:sz w:val="16"/>
                <w:szCs w:val="16"/>
              </w:rPr>
            </w:pPr>
            <w:r w:rsidRPr="006F4277">
              <w:rPr>
                <w:rFonts w:ascii="Arial" w:hAnsi="Arial" w:cs="Arial"/>
                <w:color w:val="auto"/>
                <w:sz w:val="16"/>
                <w:szCs w:val="16"/>
              </w:rPr>
              <w:t xml:space="preserve">Prática sistematizada, de acordo com a RAC Manifestação dos Clientes, que contempla a divulgação dos resultados, análise e tratamento das insatisfações dos </w:t>
            </w:r>
            <w:proofErr w:type="gramStart"/>
            <w:r w:rsidRPr="006F4277">
              <w:rPr>
                <w:rFonts w:ascii="Arial" w:hAnsi="Arial" w:cs="Arial"/>
                <w:color w:val="auto"/>
                <w:sz w:val="16"/>
                <w:szCs w:val="16"/>
              </w:rPr>
              <w:t>clientes</w:t>
            </w:r>
            <w:proofErr w:type="gramEnd"/>
          </w:p>
        </w:tc>
        <w:tc>
          <w:tcPr>
            <w:tcW w:w="557" w:type="pct"/>
            <w:shd w:val="clear" w:color="auto" w:fill="FDE9D9" w:themeFill="accent6" w:themeFillTint="33"/>
            <w:tcMar>
              <w:top w:w="45" w:type="dxa"/>
              <w:left w:w="57" w:type="dxa"/>
              <w:bottom w:w="46" w:type="dxa"/>
              <w:right w:w="57" w:type="dxa"/>
            </w:tcMar>
            <w:vAlign w:val="center"/>
          </w:tcPr>
          <w:p w:rsidR="00636532" w:rsidRPr="006F4277" w:rsidRDefault="00636532" w:rsidP="009D4729">
            <w:pPr>
              <w:pStyle w:val="Corpodatabela"/>
              <w:jc w:val="center"/>
              <w:rPr>
                <w:rFonts w:ascii="Arial" w:hAnsi="Arial" w:cs="Arial"/>
                <w:color w:val="auto"/>
                <w:sz w:val="16"/>
                <w:szCs w:val="16"/>
              </w:rPr>
            </w:pPr>
            <w:r w:rsidRPr="006F4277">
              <w:rPr>
                <w:rFonts w:ascii="Arial" w:hAnsi="Arial" w:cs="Arial"/>
                <w:color w:val="auto"/>
                <w:sz w:val="16"/>
                <w:szCs w:val="16"/>
              </w:rPr>
              <w:t xml:space="preserve">Mensal (d_2011) </w:t>
            </w:r>
          </w:p>
          <w:p w:rsidR="00636532" w:rsidRPr="006F4277" w:rsidRDefault="00636532" w:rsidP="009D4729">
            <w:pPr>
              <w:pStyle w:val="Corpodatabela"/>
              <w:jc w:val="center"/>
              <w:rPr>
                <w:rFonts w:ascii="Arial" w:hAnsi="Arial" w:cs="Arial"/>
                <w:color w:val="auto"/>
                <w:sz w:val="16"/>
                <w:szCs w:val="16"/>
              </w:rPr>
            </w:pPr>
            <w:r w:rsidRPr="006F4277">
              <w:rPr>
                <w:rFonts w:ascii="Arial" w:hAnsi="Arial" w:cs="Arial"/>
                <w:color w:val="auto"/>
                <w:sz w:val="16"/>
                <w:szCs w:val="16"/>
              </w:rPr>
              <w:t xml:space="preserve">MNI, MNE e </w:t>
            </w:r>
            <w:proofErr w:type="spellStart"/>
            <w:proofErr w:type="gramStart"/>
            <w:r w:rsidRPr="006F4277">
              <w:rPr>
                <w:rFonts w:ascii="Arial" w:hAnsi="Arial" w:cs="Arial"/>
                <w:color w:val="auto"/>
                <w:sz w:val="16"/>
                <w:szCs w:val="16"/>
              </w:rPr>
              <w:t>UGRs</w:t>
            </w:r>
            <w:proofErr w:type="spellEnd"/>
            <w:proofErr w:type="gramEnd"/>
          </w:p>
        </w:tc>
      </w:tr>
      <w:tr w:rsidR="00636532" w:rsidRPr="006F4277" w:rsidTr="00636532">
        <w:trPr>
          <w:cantSplit/>
          <w:trHeight w:val="227"/>
          <w:jc w:val="center"/>
        </w:trPr>
        <w:tc>
          <w:tcPr>
            <w:tcW w:w="5000" w:type="pct"/>
            <w:gridSpan w:val="5"/>
            <w:shd w:val="clear" w:color="auto" w:fill="984806" w:themeFill="accent6" w:themeFillShade="80"/>
            <w:tcMar>
              <w:top w:w="45" w:type="dxa"/>
              <w:left w:w="57" w:type="dxa"/>
              <w:bottom w:w="46" w:type="dxa"/>
              <w:right w:w="57" w:type="dxa"/>
            </w:tcMar>
            <w:vAlign w:val="center"/>
          </w:tcPr>
          <w:p w:rsidR="00636532" w:rsidRPr="006F4277" w:rsidRDefault="00636532" w:rsidP="009D4729">
            <w:pPr>
              <w:pStyle w:val="Corpodatabela"/>
              <w:jc w:val="center"/>
              <w:rPr>
                <w:rFonts w:ascii="Arial" w:hAnsi="Arial" w:cs="Arial"/>
                <w:b/>
                <w:color w:val="FFFFFF" w:themeColor="background1"/>
                <w:sz w:val="16"/>
                <w:szCs w:val="16"/>
              </w:rPr>
            </w:pPr>
            <w:r w:rsidRPr="006F4277">
              <w:rPr>
                <w:rFonts w:ascii="Arial" w:hAnsi="Arial" w:cs="Arial"/>
                <w:b/>
                <w:color w:val="FFFFFF" w:themeColor="background1"/>
                <w:sz w:val="16"/>
                <w:szCs w:val="16"/>
              </w:rPr>
              <w:t>FIDELIZAÇÃO</w:t>
            </w:r>
          </w:p>
        </w:tc>
      </w:tr>
      <w:tr w:rsidR="00B03D1C" w:rsidRPr="006F4277" w:rsidTr="00B03D1C">
        <w:trPr>
          <w:cantSplit/>
          <w:trHeight w:val="227"/>
          <w:jc w:val="center"/>
        </w:trPr>
        <w:tc>
          <w:tcPr>
            <w:tcW w:w="579" w:type="pct"/>
            <w:shd w:val="clear" w:color="auto" w:fill="FDE9D9" w:themeFill="accent6" w:themeFillTint="33"/>
            <w:tcMar>
              <w:top w:w="45" w:type="dxa"/>
              <w:left w:w="57" w:type="dxa"/>
              <w:bottom w:w="46" w:type="dxa"/>
              <w:right w:w="57" w:type="dxa"/>
            </w:tcMar>
            <w:vAlign w:val="center"/>
          </w:tcPr>
          <w:p w:rsidR="00B03D1C" w:rsidRPr="006F4277" w:rsidRDefault="00B03D1C" w:rsidP="009D4729">
            <w:pPr>
              <w:pStyle w:val="Corpodatabela"/>
              <w:jc w:val="center"/>
              <w:rPr>
                <w:rFonts w:ascii="Arial" w:hAnsi="Arial" w:cs="Arial"/>
                <w:color w:val="auto"/>
                <w:sz w:val="16"/>
                <w:szCs w:val="16"/>
              </w:rPr>
            </w:pPr>
            <w:r w:rsidRPr="006F4277">
              <w:rPr>
                <w:rFonts w:ascii="Arial" w:hAnsi="Arial" w:cs="Arial"/>
                <w:color w:val="auto"/>
                <w:sz w:val="16"/>
                <w:szCs w:val="16"/>
              </w:rPr>
              <w:t>Contrato de Demanda Firme</w:t>
            </w:r>
          </w:p>
        </w:tc>
        <w:tc>
          <w:tcPr>
            <w:tcW w:w="222" w:type="pct"/>
            <w:shd w:val="clear" w:color="auto" w:fill="FDE9D9" w:themeFill="accent6" w:themeFillTint="33"/>
            <w:tcMar>
              <w:top w:w="45" w:type="dxa"/>
              <w:left w:w="57" w:type="dxa"/>
              <w:bottom w:w="46" w:type="dxa"/>
              <w:right w:w="57" w:type="dxa"/>
            </w:tcMar>
            <w:textDirection w:val="btLr"/>
            <w:vAlign w:val="center"/>
          </w:tcPr>
          <w:p w:rsidR="00B03D1C" w:rsidRPr="006F4277" w:rsidRDefault="00B03D1C" w:rsidP="009D4729">
            <w:pPr>
              <w:pStyle w:val="Corpodatabela"/>
              <w:jc w:val="center"/>
              <w:rPr>
                <w:rFonts w:ascii="Arial" w:hAnsi="Arial" w:cs="Arial"/>
                <w:color w:val="auto"/>
                <w:sz w:val="16"/>
                <w:szCs w:val="16"/>
              </w:rPr>
            </w:pPr>
            <w:r w:rsidRPr="006F4277">
              <w:rPr>
                <w:rFonts w:ascii="Arial" w:hAnsi="Arial" w:cs="Arial"/>
                <w:color w:val="auto"/>
                <w:sz w:val="16"/>
                <w:szCs w:val="16"/>
              </w:rPr>
              <w:t>Atual e Potencial</w:t>
            </w:r>
          </w:p>
        </w:tc>
        <w:tc>
          <w:tcPr>
            <w:tcW w:w="2309" w:type="pct"/>
            <w:shd w:val="clear" w:color="auto" w:fill="FDE9D9" w:themeFill="accent6" w:themeFillTint="33"/>
            <w:tcMar>
              <w:top w:w="45" w:type="dxa"/>
              <w:left w:w="57" w:type="dxa"/>
              <w:bottom w:w="46" w:type="dxa"/>
              <w:right w:w="57" w:type="dxa"/>
            </w:tcMar>
            <w:vAlign w:val="center"/>
          </w:tcPr>
          <w:p w:rsidR="00B03D1C" w:rsidRPr="006F4277" w:rsidRDefault="00B03D1C" w:rsidP="009D4729">
            <w:pPr>
              <w:pStyle w:val="Corpodatabela"/>
              <w:jc w:val="center"/>
              <w:rPr>
                <w:rFonts w:ascii="Arial" w:hAnsi="Arial" w:cs="Arial"/>
                <w:color w:val="auto"/>
                <w:sz w:val="16"/>
                <w:szCs w:val="16"/>
              </w:rPr>
            </w:pPr>
            <w:r w:rsidRPr="006F4277">
              <w:rPr>
                <w:rFonts w:ascii="Arial" w:hAnsi="Arial" w:cs="Arial"/>
                <w:color w:val="auto"/>
                <w:sz w:val="16"/>
                <w:szCs w:val="16"/>
              </w:rPr>
              <w:t>Instrumento contratual que garante aos clientes comerciais e industriais com consumo superior a 500m3 mensais, redução de custos, abastecimento de demanda contratada, atendimento personalizado,</w:t>
            </w:r>
          </w:p>
        </w:tc>
        <w:tc>
          <w:tcPr>
            <w:tcW w:w="1333" w:type="pct"/>
            <w:shd w:val="clear" w:color="auto" w:fill="FDE9D9" w:themeFill="accent6" w:themeFillTint="33"/>
            <w:tcMar>
              <w:top w:w="45" w:type="dxa"/>
              <w:left w:w="57" w:type="dxa"/>
              <w:bottom w:w="46" w:type="dxa"/>
              <w:right w:w="57" w:type="dxa"/>
            </w:tcMar>
            <w:vAlign w:val="center"/>
          </w:tcPr>
          <w:p w:rsidR="00B03D1C" w:rsidRPr="006F4277" w:rsidRDefault="00B03D1C" w:rsidP="00B03D1C">
            <w:pPr>
              <w:pStyle w:val="Corpodatabela"/>
              <w:jc w:val="center"/>
              <w:rPr>
                <w:rFonts w:ascii="Arial" w:hAnsi="Arial" w:cs="Arial"/>
                <w:color w:val="auto"/>
                <w:sz w:val="16"/>
                <w:szCs w:val="16"/>
              </w:rPr>
            </w:pPr>
            <w:r w:rsidRPr="006F4277">
              <w:rPr>
                <w:rFonts w:ascii="Arial" w:hAnsi="Arial" w:cs="Arial"/>
                <w:color w:val="auto"/>
                <w:sz w:val="16"/>
                <w:szCs w:val="16"/>
              </w:rPr>
              <w:t xml:space="preserve">As políticas de preços e de fidelização estão estabelecidas De acordo com PO-MR0054, Deliberação da </w:t>
            </w:r>
            <w:proofErr w:type="spellStart"/>
            <w:r w:rsidRPr="006F4277">
              <w:rPr>
                <w:rFonts w:ascii="Arial" w:hAnsi="Arial" w:cs="Arial"/>
                <w:color w:val="auto"/>
                <w:sz w:val="16"/>
                <w:szCs w:val="16"/>
              </w:rPr>
              <w:t>Arsesp</w:t>
            </w:r>
            <w:proofErr w:type="spellEnd"/>
            <w:r w:rsidRPr="006F4277">
              <w:rPr>
                <w:rFonts w:ascii="Arial" w:hAnsi="Arial" w:cs="Arial"/>
                <w:color w:val="auto"/>
                <w:sz w:val="16"/>
                <w:szCs w:val="16"/>
              </w:rPr>
              <w:t>, Comunicado Tarifário, Deliberação da Diretoria. O monitoramento é realizado pelo índice de Fidelização e volume faturado e acompanhados mensalmente na RAC da gerência e trimestralmente na RACDG.</w:t>
            </w:r>
          </w:p>
        </w:tc>
        <w:tc>
          <w:tcPr>
            <w:tcW w:w="557" w:type="pct"/>
            <w:shd w:val="clear" w:color="auto" w:fill="FDE9D9" w:themeFill="accent6" w:themeFillTint="33"/>
            <w:tcMar>
              <w:top w:w="45" w:type="dxa"/>
              <w:left w:w="57" w:type="dxa"/>
              <w:bottom w:w="46" w:type="dxa"/>
              <w:right w:w="57" w:type="dxa"/>
            </w:tcMar>
            <w:vAlign w:val="center"/>
          </w:tcPr>
          <w:p w:rsidR="00B03D1C" w:rsidRPr="006F4277" w:rsidRDefault="00B03D1C" w:rsidP="009D4729">
            <w:pPr>
              <w:pStyle w:val="Corpodatabela"/>
              <w:jc w:val="center"/>
              <w:rPr>
                <w:rFonts w:ascii="Arial" w:hAnsi="Arial" w:cs="Arial"/>
                <w:color w:val="auto"/>
                <w:sz w:val="16"/>
                <w:szCs w:val="16"/>
              </w:rPr>
            </w:pPr>
            <w:r w:rsidRPr="006F4277">
              <w:rPr>
                <w:rFonts w:ascii="Arial" w:hAnsi="Arial" w:cs="Arial"/>
                <w:color w:val="auto"/>
                <w:sz w:val="16"/>
                <w:szCs w:val="16"/>
              </w:rPr>
              <w:t>Mensal (d_2000)</w:t>
            </w:r>
          </w:p>
          <w:p w:rsidR="00B03D1C" w:rsidRPr="006F4277" w:rsidRDefault="00B03D1C" w:rsidP="009D4729">
            <w:pPr>
              <w:pStyle w:val="Corpodatabela"/>
              <w:jc w:val="center"/>
              <w:rPr>
                <w:rFonts w:ascii="Arial" w:hAnsi="Arial" w:cs="Arial"/>
                <w:color w:val="auto"/>
                <w:sz w:val="16"/>
                <w:szCs w:val="16"/>
              </w:rPr>
            </w:pPr>
            <w:r w:rsidRPr="006F4277">
              <w:rPr>
                <w:rFonts w:ascii="Arial" w:hAnsi="Arial" w:cs="Arial"/>
                <w:color w:val="auto"/>
                <w:sz w:val="16"/>
                <w:szCs w:val="16"/>
              </w:rPr>
              <w:t>MNG</w:t>
            </w:r>
          </w:p>
        </w:tc>
      </w:tr>
      <w:tr w:rsidR="006F4277" w:rsidRPr="006F4277" w:rsidTr="006F4277">
        <w:trPr>
          <w:cantSplit/>
          <w:trHeight w:val="227"/>
          <w:jc w:val="center"/>
        </w:trPr>
        <w:tc>
          <w:tcPr>
            <w:tcW w:w="579" w:type="pct"/>
            <w:shd w:val="clear" w:color="auto" w:fill="FABF8F" w:themeFill="accent6" w:themeFillTint="99"/>
            <w:tcMar>
              <w:top w:w="45" w:type="dxa"/>
              <w:left w:w="57" w:type="dxa"/>
              <w:bottom w:w="46" w:type="dxa"/>
              <w:right w:w="57" w:type="dxa"/>
            </w:tcMar>
            <w:vAlign w:val="center"/>
          </w:tcPr>
          <w:p w:rsidR="006F4277" w:rsidRPr="006F4277" w:rsidRDefault="006F4277" w:rsidP="009D4729">
            <w:pPr>
              <w:pStyle w:val="Corpodatabela"/>
              <w:jc w:val="center"/>
              <w:rPr>
                <w:rFonts w:ascii="Arial" w:hAnsi="Arial" w:cs="Arial"/>
                <w:color w:val="auto"/>
                <w:sz w:val="16"/>
                <w:szCs w:val="16"/>
              </w:rPr>
            </w:pPr>
            <w:r w:rsidRPr="006F4277">
              <w:rPr>
                <w:rFonts w:ascii="Arial" w:hAnsi="Arial" w:cs="Arial"/>
                <w:color w:val="auto"/>
                <w:sz w:val="16"/>
                <w:szCs w:val="16"/>
              </w:rPr>
              <w:t>Inteligência de Mercado e Vendas</w:t>
            </w:r>
          </w:p>
        </w:tc>
        <w:tc>
          <w:tcPr>
            <w:tcW w:w="222" w:type="pct"/>
            <w:shd w:val="clear" w:color="auto" w:fill="FABF8F" w:themeFill="accent6" w:themeFillTint="99"/>
            <w:tcMar>
              <w:top w:w="45" w:type="dxa"/>
              <w:left w:w="57" w:type="dxa"/>
              <w:bottom w:w="46" w:type="dxa"/>
              <w:right w:w="57" w:type="dxa"/>
            </w:tcMar>
            <w:textDirection w:val="btLr"/>
            <w:vAlign w:val="center"/>
          </w:tcPr>
          <w:p w:rsidR="006F4277" w:rsidRPr="006F4277" w:rsidRDefault="006F4277" w:rsidP="009D4729">
            <w:pPr>
              <w:pStyle w:val="Corpodatabela"/>
              <w:jc w:val="center"/>
              <w:rPr>
                <w:rFonts w:ascii="Arial" w:hAnsi="Arial" w:cs="Arial"/>
                <w:color w:val="auto"/>
                <w:sz w:val="16"/>
                <w:szCs w:val="16"/>
              </w:rPr>
            </w:pPr>
            <w:r w:rsidRPr="006F4277">
              <w:rPr>
                <w:rFonts w:ascii="Arial" w:hAnsi="Arial" w:cs="Arial"/>
                <w:color w:val="auto"/>
                <w:sz w:val="16"/>
                <w:szCs w:val="16"/>
              </w:rPr>
              <w:t>Atual e Potencial</w:t>
            </w:r>
          </w:p>
        </w:tc>
        <w:tc>
          <w:tcPr>
            <w:tcW w:w="2309" w:type="pct"/>
            <w:shd w:val="clear" w:color="auto" w:fill="FABF8F" w:themeFill="accent6" w:themeFillTint="99"/>
            <w:tcMar>
              <w:top w:w="45" w:type="dxa"/>
              <w:left w:w="57" w:type="dxa"/>
              <w:bottom w:w="46" w:type="dxa"/>
              <w:right w:w="57" w:type="dxa"/>
            </w:tcMar>
            <w:vAlign w:val="center"/>
          </w:tcPr>
          <w:p w:rsidR="006F4277" w:rsidRPr="006F4277" w:rsidRDefault="006F4277" w:rsidP="009D4729">
            <w:pPr>
              <w:pStyle w:val="Corpodatabela"/>
              <w:jc w:val="center"/>
              <w:rPr>
                <w:rFonts w:ascii="Arial" w:hAnsi="Arial" w:cs="Arial"/>
                <w:color w:val="auto"/>
                <w:sz w:val="16"/>
                <w:szCs w:val="16"/>
              </w:rPr>
            </w:pPr>
            <w:r w:rsidRPr="006F4277">
              <w:rPr>
                <w:rFonts w:ascii="Arial" w:hAnsi="Arial" w:cs="Arial"/>
                <w:color w:val="auto"/>
                <w:sz w:val="16"/>
                <w:szCs w:val="16"/>
              </w:rPr>
              <w:t>Identificar oportunidades e clientes potenciais nos segmentos Grandes Consumidores e Rol Comum, monitorando perfil de consumo atual e potencial, concorrência e análise de mercado, maximizando resultados.</w:t>
            </w:r>
          </w:p>
        </w:tc>
        <w:tc>
          <w:tcPr>
            <w:tcW w:w="1333" w:type="pct"/>
            <w:shd w:val="clear" w:color="auto" w:fill="FABF8F" w:themeFill="accent6" w:themeFillTint="99"/>
            <w:tcMar>
              <w:top w:w="45" w:type="dxa"/>
              <w:left w:w="57" w:type="dxa"/>
              <w:bottom w:w="46" w:type="dxa"/>
              <w:right w:w="57" w:type="dxa"/>
            </w:tcMar>
            <w:vAlign w:val="center"/>
          </w:tcPr>
          <w:p w:rsidR="006F4277" w:rsidRPr="006F4277" w:rsidRDefault="006F4277" w:rsidP="009D4729">
            <w:pPr>
              <w:pStyle w:val="Corpodatabela"/>
              <w:jc w:val="center"/>
              <w:rPr>
                <w:rFonts w:ascii="Arial" w:hAnsi="Arial" w:cs="Arial"/>
                <w:color w:val="auto"/>
                <w:sz w:val="16"/>
                <w:szCs w:val="16"/>
              </w:rPr>
            </w:pPr>
            <w:r w:rsidRPr="006F4277">
              <w:rPr>
                <w:rFonts w:ascii="Arial" w:hAnsi="Arial" w:cs="Arial"/>
                <w:color w:val="auto"/>
                <w:sz w:val="16"/>
                <w:szCs w:val="16"/>
              </w:rPr>
              <w:t xml:space="preserve">Coleta e análise das informações sobre o mercado que subsidiam a definição de estratégia e clientes </w:t>
            </w:r>
            <w:proofErr w:type="gramStart"/>
            <w:r w:rsidRPr="006F4277">
              <w:rPr>
                <w:rFonts w:ascii="Arial" w:hAnsi="Arial" w:cs="Arial"/>
                <w:color w:val="auto"/>
                <w:sz w:val="16"/>
                <w:szCs w:val="16"/>
              </w:rPr>
              <w:t>alvo</w:t>
            </w:r>
            <w:proofErr w:type="gramEnd"/>
            <w:r w:rsidRPr="006F4277">
              <w:rPr>
                <w:rFonts w:ascii="Arial" w:hAnsi="Arial" w:cs="Arial"/>
                <w:color w:val="auto"/>
                <w:sz w:val="16"/>
                <w:szCs w:val="16"/>
              </w:rPr>
              <w:t>. O controle é realizado por meio de relatórios de clientes potenciais, relatório de visitas aos clientes e relatórios de inteligência e monitoramento por meio de indicadores de processo da área, tais como Volume faturado com segmentos alvo e tarifa média.</w:t>
            </w:r>
          </w:p>
        </w:tc>
        <w:tc>
          <w:tcPr>
            <w:tcW w:w="557" w:type="pct"/>
            <w:shd w:val="clear" w:color="auto" w:fill="FABF8F" w:themeFill="accent6" w:themeFillTint="99"/>
            <w:tcMar>
              <w:top w:w="45" w:type="dxa"/>
              <w:left w:w="57" w:type="dxa"/>
              <w:bottom w:w="46" w:type="dxa"/>
              <w:right w:w="57" w:type="dxa"/>
            </w:tcMar>
            <w:vAlign w:val="center"/>
          </w:tcPr>
          <w:p w:rsidR="006F4277" w:rsidRPr="006F4277" w:rsidRDefault="006F4277" w:rsidP="006F4277">
            <w:pPr>
              <w:pStyle w:val="Corpodatabela"/>
              <w:jc w:val="center"/>
              <w:rPr>
                <w:rFonts w:ascii="Arial" w:hAnsi="Arial" w:cs="Arial"/>
                <w:color w:val="auto"/>
                <w:sz w:val="16"/>
                <w:szCs w:val="16"/>
              </w:rPr>
            </w:pPr>
            <w:r w:rsidRPr="006F4277">
              <w:rPr>
                <w:rFonts w:ascii="Arial" w:hAnsi="Arial" w:cs="Arial"/>
                <w:color w:val="auto"/>
                <w:sz w:val="16"/>
                <w:szCs w:val="16"/>
              </w:rPr>
              <w:t>Mensal (d_2009)</w:t>
            </w:r>
          </w:p>
          <w:p w:rsidR="006F4277" w:rsidRPr="006F4277" w:rsidRDefault="006F4277" w:rsidP="006F4277">
            <w:pPr>
              <w:pStyle w:val="Corpodatabela"/>
              <w:jc w:val="center"/>
              <w:rPr>
                <w:rFonts w:ascii="Arial" w:hAnsi="Arial" w:cs="Arial"/>
                <w:color w:val="auto"/>
                <w:sz w:val="16"/>
                <w:szCs w:val="16"/>
              </w:rPr>
            </w:pPr>
            <w:r w:rsidRPr="006F4277">
              <w:rPr>
                <w:rFonts w:ascii="Arial" w:hAnsi="Arial" w:cs="Arial"/>
                <w:color w:val="auto"/>
                <w:sz w:val="16"/>
                <w:szCs w:val="16"/>
              </w:rPr>
              <w:t>MNG</w:t>
            </w:r>
          </w:p>
        </w:tc>
      </w:tr>
    </w:tbl>
    <w:p w:rsidR="004D4557" w:rsidRDefault="004D4557" w:rsidP="00CD72C2">
      <w:pPr>
        <w:suppressAutoHyphens/>
        <w:autoSpaceDE w:val="0"/>
        <w:autoSpaceDN w:val="0"/>
        <w:adjustRightInd w:val="0"/>
        <w:spacing w:after="0" w:line="240" w:lineRule="auto"/>
        <w:jc w:val="both"/>
        <w:textAlignment w:val="center"/>
        <w:rPr>
          <w:rFonts w:ascii="Arial" w:hAnsi="Arial" w:cs="Arial"/>
          <w:color w:val="000000"/>
          <w:sz w:val="20"/>
          <w:szCs w:val="20"/>
        </w:rPr>
      </w:pPr>
    </w:p>
    <w:p w:rsidR="007A2865" w:rsidRPr="00322AAB" w:rsidRDefault="007A2865" w:rsidP="002D7718">
      <w:pPr>
        <w:pStyle w:val="PargrafodaLista"/>
        <w:suppressAutoHyphens/>
        <w:autoSpaceDE w:val="0"/>
        <w:autoSpaceDN w:val="0"/>
        <w:adjustRightInd w:val="0"/>
        <w:spacing w:after="0" w:line="166" w:lineRule="atLeast"/>
        <w:jc w:val="both"/>
        <w:textAlignment w:val="center"/>
        <w:rPr>
          <w:rFonts w:ascii="Arial" w:hAnsi="Arial" w:cs="Arial"/>
          <w:color w:val="000000"/>
          <w:sz w:val="20"/>
          <w:szCs w:val="20"/>
          <w:highlight w:val="yellow"/>
        </w:rPr>
      </w:pPr>
    </w:p>
    <w:tbl>
      <w:tblPr>
        <w:tblStyle w:val="Tabelacomgrade"/>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6096"/>
      </w:tblGrid>
      <w:tr w:rsidR="007A2865" w:rsidTr="007A2865">
        <w:tc>
          <w:tcPr>
            <w:tcW w:w="4077" w:type="dxa"/>
          </w:tcPr>
          <w:p w:rsidR="007A2865" w:rsidRDefault="007A2865" w:rsidP="007A2865">
            <w:pPr>
              <w:suppressAutoHyphens/>
              <w:autoSpaceDE w:val="0"/>
              <w:autoSpaceDN w:val="0"/>
              <w:adjustRightInd w:val="0"/>
              <w:spacing w:after="0" w:line="166" w:lineRule="atLeast"/>
              <w:ind w:firstLine="360"/>
              <w:jc w:val="both"/>
              <w:textAlignment w:val="center"/>
              <w:rPr>
                <w:rFonts w:ascii="Arial" w:hAnsi="Arial" w:cs="Arial"/>
                <w:color w:val="000000"/>
                <w:sz w:val="20"/>
                <w:szCs w:val="20"/>
              </w:rPr>
            </w:pPr>
            <w:r>
              <w:rPr>
                <w:noProof/>
              </w:rPr>
              <w:drawing>
                <wp:inline distT="0" distB="0" distL="0" distR="0" wp14:anchorId="04602BB6" wp14:editId="787994B2">
                  <wp:extent cx="1987550" cy="1497200"/>
                  <wp:effectExtent l="0" t="0" r="0" b="8255"/>
                  <wp:docPr id="27" name="Imagem 13" descr="T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CE.jpg"/>
                          <pic:cNvPicPr/>
                        </pic:nvPicPr>
                        <pic:blipFill>
                          <a:blip r:embed="rId11" cstate="email"/>
                          <a:stretch>
                            <a:fillRect/>
                          </a:stretch>
                        </pic:blipFill>
                        <pic:spPr>
                          <a:xfrm>
                            <a:off x="0" y="0"/>
                            <a:ext cx="1993720" cy="1501847"/>
                          </a:xfrm>
                          <a:prstGeom prst="rect">
                            <a:avLst/>
                          </a:prstGeom>
                        </pic:spPr>
                      </pic:pic>
                    </a:graphicData>
                  </a:graphic>
                </wp:inline>
              </w:drawing>
            </w:r>
          </w:p>
        </w:tc>
        <w:tc>
          <w:tcPr>
            <w:tcW w:w="6096" w:type="dxa"/>
          </w:tcPr>
          <w:p w:rsidR="007A2865" w:rsidRDefault="007A2865" w:rsidP="007A2865">
            <w:pPr>
              <w:suppressAutoHyphens/>
              <w:autoSpaceDE w:val="0"/>
              <w:autoSpaceDN w:val="0"/>
              <w:adjustRightInd w:val="0"/>
              <w:spacing w:after="0" w:line="166" w:lineRule="atLeast"/>
              <w:ind w:firstLine="360"/>
              <w:jc w:val="both"/>
              <w:textAlignment w:val="center"/>
              <w:rPr>
                <w:rFonts w:ascii="Arial" w:hAnsi="Arial" w:cs="Arial"/>
                <w:color w:val="000000"/>
                <w:sz w:val="20"/>
                <w:szCs w:val="20"/>
              </w:rPr>
            </w:pPr>
          </w:p>
          <w:p w:rsidR="007A2865" w:rsidRDefault="007A2865" w:rsidP="00087791">
            <w:pPr>
              <w:suppressAutoHyphens/>
              <w:autoSpaceDE w:val="0"/>
              <w:autoSpaceDN w:val="0"/>
              <w:adjustRightInd w:val="0"/>
              <w:spacing w:after="0" w:line="166" w:lineRule="atLeast"/>
              <w:ind w:firstLine="360"/>
              <w:jc w:val="both"/>
              <w:textAlignment w:val="center"/>
              <w:rPr>
                <w:rFonts w:ascii="Arial" w:hAnsi="Arial" w:cs="Arial"/>
                <w:color w:val="000000"/>
                <w:sz w:val="20"/>
                <w:szCs w:val="20"/>
              </w:rPr>
            </w:pPr>
            <w:r w:rsidRPr="00087791">
              <w:rPr>
                <w:rFonts w:ascii="Arial" w:hAnsi="Arial" w:cs="Arial"/>
                <w:sz w:val="20"/>
                <w:szCs w:val="20"/>
                <w:highlight w:val="yellow"/>
              </w:rPr>
              <w:t xml:space="preserve">Destacamos a </w:t>
            </w:r>
            <w:r w:rsidR="000D453C" w:rsidRPr="00087791">
              <w:rPr>
                <w:rFonts w:ascii="Arial" w:hAnsi="Arial" w:cs="Arial"/>
                <w:sz w:val="20"/>
                <w:szCs w:val="20"/>
                <w:highlight w:val="yellow"/>
              </w:rPr>
              <w:t xml:space="preserve">evolução </w:t>
            </w:r>
            <w:r w:rsidRPr="00087791">
              <w:rPr>
                <w:rFonts w:ascii="Arial" w:hAnsi="Arial" w:cs="Arial"/>
                <w:sz w:val="20"/>
                <w:szCs w:val="20"/>
                <w:highlight w:val="yellow"/>
              </w:rPr>
              <w:t xml:space="preserve">tecnológica </w:t>
            </w:r>
            <w:r w:rsidR="000D453C" w:rsidRPr="00087791">
              <w:rPr>
                <w:rFonts w:ascii="Arial" w:hAnsi="Arial" w:cs="Arial"/>
                <w:sz w:val="20"/>
                <w:szCs w:val="20"/>
                <w:highlight w:val="yellow"/>
              </w:rPr>
              <w:t>do</w:t>
            </w:r>
            <w:r w:rsidRPr="00087791">
              <w:rPr>
                <w:rFonts w:ascii="Arial" w:hAnsi="Arial" w:cs="Arial"/>
                <w:sz w:val="20"/>
                <w:szCs w:val="20"/>
                <w:highlight w:val="yellow"/>
              </w:rPr>
              <w:t xml:space="preserve"> processo de apu</w:t>
            </w:r>
            <w:r w:rsidR="00087791">
              <w:rPr>
                <w:rFonts w:ascii="Arial" w:hAnsi="Arial" w:cs="Arial"/>
                <w:sz w:val="20"/>
                <w:szCs w:val="20"/>
                <w:highlight w:val="yellow"/>
              </w:rPr>
              <w:t>ração de consumo</w:t>
            </w:r>
            <w:r w:rsidRPr="00087791">
              <w:rPr>
                <w:rFonts w:ascii="Arial" w:hAnsi="Arial" w:cs="Arial"/>
                <w:sz w:val="20"/>
                <w:szCs w:val="20"/>
                <w:highlight w:val="yellow"/>
              </w:rPr>
              <w:t xml:space="preserve"> </w:t>
            </w:r>
            <w:r w:rsidR="000D453C" w:rsidRPr="00087791">
              <w:rPr>
                <w:rFonts w:ascii="Arial" w:hAnsi="Arial" w:cs="Arial"/>
                <w:sz w:val="20"/>
                <w:szCs w:val="20"/>
                <w:highlight w:val="yellow"/>
              </w:rPr>
              <w:t xml:space="preserve">decorrente da inovação nos </w:t>
            </w:r>
            <w:r w:rsidRPr="00087791">
              <w:rPr>
                <w:rFonts w:ascii="Arial" w:hAnsi="Arial" w:cs="Arial"/>
                <w:sz w:val="20"/>
                <w:szCs w:val="20"/>
                <w:highlight w:val="yellow"/>
              </w:rPr>
              <w:t xml:space="preserve">equipamentos e </w:t>
            </w:r>
            <w:r w:rsidR="000D453C" w:rsidRPr="00087791">
              <w:rPr>
                <w:rFonts w:ascii="Arial" w:hAnsi="Arial" w:cs="Arial"/>
                <w:sz w:val="20"/>
                <w:szCs w:val="20"/>
                <w:highlight w:val="yellow"/>
              </w:rPr>
              <w:t>desenvolvimento do</w:t>
            </w:r>
            <w:r w:rsidRPr="00087791">
              <w:rPr>
                <w:rFonts w:ascii="Arial" w:hAnsi="Arial" w:cs="Arial"/>
                <w:sz w:val="20"/>
                <w:szCs w:val="20"/>
                <w:highlight w:val="yellow"/>
              </w:rPr>
              <w:t xml:space="preserve"> sistema do TACE</w:t>
            </w:r>
            <w:r w:rsidR="000D453C" w:rsidRPr="00087791">
              <w:rPr>
                <w:rFonts w:ascii="Arial" w:hAnsi="Arial" w:cs="Arial"/>
                <w:sz w:val="20"/>
                <w:szCs w:val="20"/>
                <w:highlight w:val="yellow"/>
              </w:rPr>
              <w:t xml:space="preserve"> (</w:t>
            </w:r>
            <w:r w:rsidR="00322AAB" w:rsidRPr="00087791">
              <w:rPr>
                <w:rFonts w:ascii="Arial" w:hAnsi="Arial" w:cs="Arial"/>
                <w:sz w:val="20"/>
                <w:szCs w:val="20"/>
                <w:highlight w:val="yellow"/>
              </w:rPr>
              <w:t>m_2013</w:t>
            </w:r>
            <w:r w:rsidR="000D453C" w:rsidRPr="00087791">
              <w:rPr>
                <w:rFonts w:ascii="Arial" w:hAnsi="Arial" w:cs="Arial"/>
                <w:sz w:val="20"/>
                <w:szCs w:val="20"/>
                <w:highlight w:val="yellow"/>
              </w:rPr>
              <w:t>)</w:t>
            </w:r>
            <w:r w:rsidRPr="00087791">
              <w:rPr>
                <w:rFonts w:ascii="Arial" w:hAnsi="Arial" w:cs="Arial"/>
                <w:sz w:val="20"/>
                <w:szCs w:val="20"/>
                <w:highlight w:val="yellow"/>
              </w:rPr>
              <w:t xml:space="preserve">, </w:t>
            </w:r>
            <w:r w:rsidR="00087791">
              <w:rPr>
                <w:rFonts w:ascii="Arial" w:hAnsi="Arial" w:cs="Arial"/>
                <w:sz w:val="20"/>
                <w:szCs w:val="20"/>
                <w:highlight w:val="yellow"/>
              </w:rPr>
              <w:t>pois</w:t>
            </w:r>
            <w:r w:rsidRPr="00087791">
              <w:rPr>
                <w:rFonts w:ascii="Arial" w:hAnsi="Arial" w:cs="Arial"/>
                <w:sz w:val="20"/>
                <w:szCs w:val="20"/>
                <w:highlight w:val="yellow"/>
              </w:rPr>
              <w:t xml:space="preserve"> </w:t>
            </w:r>
            <w:r w:rsidR="00087791">
              <w:rPr>
                <w:rFonts w:ascii="Arial" w:hAnsi="Arial" w:cs="Arial"/>
                <w:sz w:val="20"/>
                <w:szCs w:val="20"/>
                <w:highlight w:val="yellow"/>
              </w:rPr>
              <w:t xml:space="preserve">ele </w:t>
            </w:r>
            <w:r w:rsidRPr="00087791">
              <w:rPr>
                <w:rFonts w:ascii="Arial" w:hAnsi="Arial" w:cs="Arial"/>
                <w:sz w:val="20"/>
                <w:szCs w:val="20"/>
                <w:highlight w:val="yellow"/>
              </w:rPr>
              <w:t xml:space="preserve">presta atendimento </w:t>
            </w:r>
            <w:r w:rsidR="00FE075C" w:rsidRPr="00087791">
              <w:rPr>
                <w:rFonts w:ascii="Arial" w:hAnsi="Arial" w:cs="Arial"/>
                <w:sz w:val="20"/>
                <w:szCs w:val="20"/>
                <w:highlight w:val="yellow"/>
              </w:rPr>
              <w:t xml:space="preserve">no imóvel do cliente </w:t>
            </w:r>
            <w:r w:rsidR="00087791">
              <w:rPr>
                <w:rFonts w:ascii="Arial" w:hAnsi="Arial" w:cs="Arial"/>
                <w:sz w:val="20"/>
                <w:szCs w:val="20"/>
                <w:highlight w:val="yellow"/>
              </w:rPr>
              <w:t xml:space="preserve">e </w:t>
            </w:r>
            <w:r w:rsidR="00FE075C" w:rsidRPr="00087791">
              <w:rPr>
                <w:rFonts w:ascii="Arial" w:hAnsi="Arial" w:cs="Arial"/>
                <w:sz w:val="20"/>
                <w:szCs w:val="20"/>
                <w:highlight w:val="yellow"/>
              </w:rPr>
              <w:t xml:space="preserve">atua de forma proativa </w:t>
            </w:r>
            <w:r w:rsidRPr="00087791">
              <w:rPr>
                <w:rFonts w:ascii="Arial" w:hAnsi="Arial" w:cs="Arial"/>
                <w:sz w:val="20"/>
                <w:szCs w:val="20"/>
                <w:highlight w:val="yellow"/>
              </w:rPr>
              <w:t xml:space="preserve">na identificação de demandas. </w:t>
            </w:r>
            <w:r w:rsidRPr="00223FA8">
              <w:rPr>
                <w:rFonts w:ascii="Arial" w:hAnsi="Arial" w:cs="Arial"/>
                <w:sz w:val="20"/>
                <w:szCs w:val="20"/>
              </w:rPr>
              <w:t xml:space="preserve">Atualmente o índice de satisfação do cliente MN com </w:t>
            </w:r>
            <w:r w:rsidR="00322AAB" w:rsidRPr="00223FA8">
              <w:rPr>
                <w:rFonts w:ascii="Arial" w:hAnsi="Arial" w:cs="Arial"/>
                <w:sz w:val="20"/>
                <w:szCs w:val="20"/>
              </w:rPr>
              <w:t>o atendimento TACE</w:t>
            </w:r>
            <w:r w:rsidRPr="00223FA8">
              <w:rPr>
                <w:rFonts w:ascii="Arial" w:hAnsi="Arial" w:cs="Arial"/>
                <w:sz w:val="20"/>
                <w:szCs w:val="20"/>
              </w:rPr>
              <w:t xml:space="preserve"> é de 96%</w:t>
            </w:r>
            <w:r w:rsidR="005B1DA5" w:rsidRPr="00223FA8">
              <w:rPr>
                <w:rFonts w:ascii="Arial" w:hAnsi="Arial" w:cs="Arial"/>
                <w:sz w:val="20"/>
                <w:szCs w:val="20"/>
              </w:rPr>
              <w:t>.</w:t>
            </w:r>
            <w:r w:rsidR="00223FA8">
              <w:rPr>
                <w:rFonts w:ascii="Arial" w:hAnsi="Arial" w:cs="Arial"/>
                <w:sz w:val="20"/>
                <w:szCs w:val="20"/>
              </w:rPr>
              <w:t xml:space="preserve"> – </w:t>
            </w:r>
            <w:r w:rsidR="00223FA8" w:rsidRPr="00223FA8">
              <w:rPr>
                <w:rFonts w:ascii="Arial" w:hAnsi="Arial" w:cs="Arial"/>
                <w:sz w:val="20"/>
                <w:szCs w:val="20"/>
                <w:highlight w:val="yellow"/>
              </w:rPr>
              <w:t>ver com Fabio ou André – MNIC</w:t>
            </w:r>
            <w:r w:rsidR="00223FA8">
              <w:rPr>
                <w:rFonts w:ascii="Arial" w:hAnsi="Arial" w:cs="Arial"/>
                <w:sz w:val="20"/>
                <w:szCs w:val="20"/>
              </w:rPr>
              <w:t>.</w:t>
            </w:r>
          </w:p>
        </w:tc>
      </w:tr>
    </w:tbl>
    <w:p w:rsidR="001351AC" w:rsidRPr="001351AC" w:rsidRDefault="001351AC" w:rsidP="001351AC">
      <w:pPr>
        <w:suppressAutoHyphens/>
        <w:autoSpaceDE w:val="0"/>
        <w:autoSpaceDN w:val="0"/>
        <w:adjustRightInd w:val="0"/>
        <w:spacing w:after="0" w:line="166" w:lineRule="atLeast"/>
        <w:jc w:val="both"/>
        <w:textAlignment w:val="center"/>
        <w:rPr>
          <w:rFonts w:ascii="Arial" w:hAnsi="Arial" w:cs="Arial"/>
          <w:color w:val="000000"/>
          <w:sz w:val="20"/>
          <w:szCs w:val="20"/>
        </w:rPr>
      </w:pPr>
    </w:p>
    <w:p w:rsidR="008370D3" w:rsidRDefault="002F424A" w:rsidP="00CC099D">
      <w:pPr>
        <w:suppressAutoHyphens/>
        <w:autoSpaceDE w:val="0"/>
        <w:autoSpaceDN w:val="0"/>
        <w:adjustRightInd w:val="0"/>
        <w:spacing w:after="0" w:line="166" w:lineRule="atLeast"/>
        <w:jc w:val="both"/>
        <w:textAlignment w:val="center"/>
        <w:rPr>
          <w:rFonts w:ascii="Arial" w:hAnsi="Arial" w:cs="Arial"/>
          <w:color w:val="FF0000"/>
          <w:sz w:val="20"/>
          <w:szCs w:val="20"/>
        </w:rPr>
      </w:pPr>
      <w:r w:rsidRPr="00F826C3">
        <w:rPr>
          <w:rFonts w:ascii="Arial" w:hAnsi="Arial" w:cs="Arial"/>
          <w:sz w:val="20"/>
          <w:szCs w:val="20"/>
        </w:rPr>
        <w:t xml:space="preserve">A importância relativa das necessidades e expectativas dos clientes é determinada por </w:t>
      </w:r>
      <w:r w:rsidR="00243FDE" w:rsidRPr="00F826C3">
        <w:rPr>
          <w:rFonts w:ascii="Arial" w:hAnsi="Arial" w:cs="Arial"/>
          <w:sz w:val="20"/>
          <w:szCs w:val="20"/>
        </w:rPr>
        <w:t xml:space="preserve">meio da </w:t>
      </w:r>
      <w:r w:rsidR="00F826C3">
        <w:rPr>
          <w:rFonts w:ascii="Arial" w:hAnsi="Arial" w:cs="Arial"/>
          <w:sz w:val="20"/>
          <w:szCs w:val="20"/>
        </w:rPr>
        <w:t>P</w:t>
      </w:r>
      <w:r w:rsidR="007F49D7" w:rsidRPr="000D6E93">
        <w:rPr>
          <w:rFonts w:ascii="Arial" w:hAnsi="Arial" w:cs="Arial"/>
          <w:sz w:val="20"/>
          <w:szCs w:val="20"/>
        </w:rPr>
        <w:t xml:space="preserve">esquisa </w:t>
      </w:r>
      <w:r w:rsidRPr="000D6E93">
        <w:rPr>
          <w:rFonts w:ascii="Arial" w:hAnsi="Arial" w:cs="Arial"/>
          <w:sz w:val="20"/>
          <w:szCs w:val="20"/>
        </w:rPr>
        <w:t xml:space="preserve">Corporativa </w:t>
      </w:r>
      <w:r w:rsidR="007F49D7" w:rsidRPr="000D6E93">
        <w:rPr>
          <w:rFonts w:ascii="Arial" w:hAnsi="Arial" w:cs="Arial"/>
          <w:sz w:val="20"/>
          <w:szCs w:val="20"/>
        </w:rPr>
        <w:t xml:space="preserve">de </w:t>
      </w:r>
      <w:r w:rsidRPr="000D6E93">
        <w:rPr>
          <w:rFonts w:ascii="Arial" w:hAnsi="Arial" w:cs="Arial"/>
          <w:sz w:val="20"/>
          <w:szCs w:val="20"/>
        </w:rPr>
        <w:t>S</w:t>
      </w:r>
      <w:r w:rsidR="007F49D7" w:rsidRPr="000D6E93">
        <w:rPr>
          <w:rFonts w:ascii="Arial" w:hAnsi="Arial" w:cs="Arial"/>
          <w:sz w:val="20"/>
          <w:szCs w:val="20"/>
        </w:rPr>
        <w:t xml:space="preserve">atisfação </w:t>
      </w:r>
      <w:r w:rsidRPr="000D6E93">
        <w:rPr>
          <w:rFonts w:ascii="Arial" w:hAnsi="Arial" w:cs="Arial"/>
          <w:sz w:val="20"/>
          <w:szCs w:val="20"/>
        </w:rPr>
        <w:t>dos Clientes Sabesp</w:t>
      </w:r>
      <w:r w:rsidR="00F2775D">
        <w:rPr>
          <w:rFonts w:ascii="Arial" w:hAnsi="Arial" w:cs="Arial"/>
          <w:sz w:val="20"/>
          <w:szCs w:val="20"/>
        </w:rPr>
        <w:t xml:space="preserve"> (d_</w:t>
      </w:r>
      <w:r w:rsidR="008370D3">
        <w:rPr>
          <w:rFonts w:ascii="Arial" w:hAnsi="Arial" w:cs="Arial"/>
          <w:sz w:val="20"/>
          <w:szCs w:val="20"/>
        </w:rPr>
        <w:t>2007</w:t>
      </w:r>
      <w:r w:rsidR="00F2775D">
        <w:rPr>
          <w:rFonts w:ascii="Arial" w:hAnsi="Arial" w:cs="Arial"/>
          <w:sz w:val="20"/>
          <w:szCs w:val="20"/>
        </w:rPr>
        <w:t>), como refinamento, e</w:t>
      </w:r>
      <w:r w:rsidR="00F826C3" w:rsidRPr="00F826C3">
        <w:rPr>
          <w:rFonts w:ascii="Arial" w:hAnsi="Arial" w:cs="Arial"/>
          <w:color w:val="FF0000"/>
          <w:sz w:val="20"/>
          <w:szCs w:val="20"/>
        </w:rPr>
        <w:t xml:space="preserve">m 2012 </w:t>
      </w:r>
      <w:r w:rsidR="00F2775D">
        <w:rPr>
          <w:rFonts w:ascii="Arial" w:hAnsi="Arial" w:cs="Arial"/>
          <w:color w:val="FF0000"/>
          <w:sz w:val="20"/>
          <w:szCs w:val="20"/>
        </w:rPr>
        <w:t xml:space="preserve">foi </w:t>
      </w:r>
      <w:r w:rsidR="00F826C3" w:rsidRPr="00F826C3">
        <w:rPr>
          <w:rFonts w:ascii="Arial" w:hAnsi="Arial" w:cs="Arial"/>
          <w:color w:val="FF0000"/>
          <w:sz w:val="20"/>
          <w:szCs w:val="20"/>
        </w:rPr>
        <w:t>aplica</w:t>
      </w:r>
      <w:r w:rsidR="00F2775D">
        <w:rPr>
          <w:rFonts w:ascii="Arial" w:hAnsi="Arial" w:cs="Arial"/>
          <w:color w:val="FF0000"/>
          <w:sz w:val="20"/>
          <w:szCs w:val="20"/>
        </w:rPr>
        <w:t>d</w:t>
      </w:r>
      <w:r w:rsidR="008370D3">
        <w:rPr>
          <w:rFonts w:ascii="Arial" w:hAnsi="Arial" w:cs="Arial"/>
          <w:color w:val="FF0000"/>
          <w:sz w:val="20"/>
          <w:szCs w:val="20"/>
        </w:rPr>
        <w:t xml:space="preserve">o o modelo </w:t>
      </w:r>
      <w:proofErr w:type="spellStart"/>
      <w:r w:rsidR="00F826C3" w:rsidRPr="00F826C3">
        <w:rPr>
          <w:rFonts w:ascii="Arial" w:hAnsi="Arial" w:cs="Arial"/>
          <w:color w:val="FF0000"/>
          <w:sz w:val="20"/>
          <w:szCs w:val="20"/>
        </w:rPr>
        <w:t>Probit</w:t>
      </w:r>
      <w:proofErr w:type="spellEnd"/>
      <w:r w:rsidR="00F826C3" w:rsidRPr="00F826C3">
        <w:rPr>
          <w:rFonts w:ascii="Arial" w:hAnsi="Arial" w:cs="Arial"/>
          <w:color w:val="FF0000"/>
          <w:sz w:val="20"/>
          <w:szCs w:val="20"/>
        </w:rPr>
        <w:t xml:space="preserve"> Ordenado, que </w:t>
      </w:r>
      <w:proofErr w:type="gramStart"/>
      <w:r w:rsidR="008370D3">
        <w:rPr>
          <w:rFonts w:ascii="Arial" w:hAnsi="Arial" w:cs="Arial"/>
          <w:color w:val="FF0000"/>
          <w:sz w:val="20"/>
          <w:szCs w:val="20"/>
        </w:rPr>
        <w:t>investiga</w:t>
      </w:r>
      <w:proofErr w:type="gramEnd"/>
      <w:r w:rsidR="008370D3">
        <w:rPr>
          <w:rFonts w:ascii="Arial" w:hAnsi="Arial" w:cs="Arial"/>
          <w:color w:val="FF0000"/>
          <w:sz w:val="20"/>
          <w:szCs w:val="20"/>
        </w:rPr>
        <w:t xml:space="preserve"> quais variáveis são importantes determinantes na satisfação geral com a MN e quais atributos afetam a avaliação das variáveis identificadas</w:t>
      </w:r>
      <w:r w:rsidR="00AB6DDD">
        <w:rPr>
          <w:rFonts w:ascii="Arial" w:hAnsi="Arial" w:cs="Arial"/>
          <w:color w:val="FF0000"/>
          <w:sz w:val="20"/>
          <w:szCs w:val="20"/>
        </w:rPr>
        <w:t xml:space="preserve">, ou seja, permite identificar quais atributos devem ser priorizadas ações com maior probabilidade de êxito para o aumento da satisfação dos clientes. </w:t>
      </w:r>
    </w:p>
    <w:p w:rsidR="00AB6DDD" w:rsidRDefault="00AB6DDD" w:rsidP="00CC099D">
      <w:pPr>
        <w:suppressAutoHyphens/>
        <w:autoSpaceDE w:val="0"/>
        <w:autoSpaceDN w:val="0"/>
        <w:adjustRightInd w:val="0"/>
        <w:spacing w:after="0" w:line="166" w:lineRule="atLeast"/>
        <w:jc w:val="both"/>
        <w:textAlignment w:val="center"/>
        <w:rPr>
          <w:rFonts w:ascii="Arial" w:hAnsi="Arial" w:cs="Arial"/>
          <w:color w:val="FF0000"/>
          <w:sz w:val="20"/>
          <w:szCs w:val="20"/>
        </w:rPr>
      </w:pPr>
    </w:p>
    <w:p w:rsidR="00F826C3" w:rsidRPr="00F826C3" w:rsidRDefault="00F826C3" w:rsidP="00F826C3">
      <w:pPr>
        <w:autoSpaceDE w:val="0"/>
        <w:autoSpaceDN w:val="0"/>
        <w:adjustRightInd w:val="0"/>
        <w:spacing w:after="0" w:line="240" w:lineRule="auto"/>
        <w:rPr>
          <w:rFonts w:ascii="Arial" w:hAnsi="Arial" w:cs="Arial"/>
          <w:color w:val="FF0000"/>
          <w:sz w:val="20"/>
          <w:szCs w:val="20"/>
        </w:rPr>
      </w:pPr>
      <w:r w:rsidRPr="00F826C3">
        <w:rPr>
          <w:rFonts w:ascii="Arial" w:hAnsi="Arial" w:cs="Arial"/>
          <w:color w:val="FF0000"/>
          <w:sz w:val="20"/>
          <w:szCs w:val="20"/>
        </w:rPr>
        <w:t xml:space="preserve">A tabela abaixo reúne a ordem de importância de cada variável com seus respectivos níveis de satisfação: </w:t>
      </w:r>
    </w:p>
    <w:p w:rsidR="00F826C3" w:rsidRDefault="00F826C3" w:rsidP="000D6E93">
      <w:pPr>
        <w:suppressAutoHyphens/>
        <w:autoSpaceDE w:val="0"/>
        <w:autoSpaceDN w:val="0"/>
        <w:adjustRightInd w:val="0"/>
        <w:spacing w:after="0" w:line="166" w:lineRule="atLeast"/>
        <w:jc w:val="both"/>
        <w:textAlignment w:val="center"/>
        <w:rPr>
          <w:rFonts w:ascii="Arial" w:hAnsi="Arial" w:cs="Arial"/>
          <w:color w:val="FF0000"/>
          <w:sz w:val="20"/>
          <w:szCs w:val="20"/>
        </w:rPr>
      </w:pPr>
      <w:r w:rsidRPr="00F826C3">
        <w:rPr>
          <w:noProof/>
        </w:rPr>
        <w:drawing>
          <wp:inline distT="0" distB="0" distL="0" distR="0" wp14:anchorId="7D891B6E" wp14:editId="0FEE4B8B">
            <wp:extent cx="5612130" cy="1213485"/>
            <wp:effectExtent l="0" t="0" r="762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1213485"/>
                    </a:xfrm>
                    <a:prstGeom prst="rect">
                      <a:avLst/>
                    </a:prstGeom>
                  </pic:spPr>
                </pic:pic>
              </a:graphicData>
            </a:graphic>
          </wp:inline>
        </w:drawing>
      </w:r>
    </w:p>
    <w:p w:rsidR="00F826C3" w:rsidRPr="00F826C3" w:rsidRDefault="00F826C3" w:rsidP="00F826C3">
      <w:pPr>
        <w:autoSpaceDE w:val="0"/>
        <w:autoSpaceDN w:val="0"/>
        <w:adjustRightInd w:val="0"/>
        <w:spacing w:after="0" w:line="240" w:lineRule="auto"/>
        <w:rPr>
          <w:rFonts w:ascii="Arial" w:hAnsi="Arial" w:cs="Arial"/>
          <w:color w:val="000000"/>
          <w:sz w:val="24"/>
          <w:szCs w:val="24"/>
        </w:rPr>
      </w:pPr>
    </w:p>
    <w:p w:rsidR="00F52AE2" w:rsidRDefault="00F52AE2" w:rsidP="00900AE2">
      <w:pPr>
        <w:suppressAutoHyphens/>
        <w:autoSpaceDE w:val="0"/>
        <w:autoSpaceDN w:val="0"/>
        <w:adjustRightInd w:val="0"/>
        <w:spacing w:after="0" w:line="166" w:lineRule="atLeast"/>
        <w:jc w:val="both"/>
        <w:textAlignment w:val="center"/>
        <w:rPr>
          <w:rFonts w:ascii="Arial" w:hAnsi="Arial" w:cs="Arial"/>
          <w:sz w:val="20"/>
          <w:szCs w:val="20"/>
        </w:rPr>
      </w:pPr>
    </w:p>
    <w:p w:rsidR="007F49D7" w:rsidRDefault="007F49D7" w:rsidP="007F49D7">
      <w:pPr>
        <w:pStyle w:val="PargrafodaLista"/>
        <w:tabs>
          <w:tab w:val="left" w:pos="284"/>
        </w:tabs>
        <w:autoSpaceDE w:val="0"/>
        <w:autoSpaceDN w:val="0"/>
        <w:adjustRightInd w:val="0"/>
        <w:spacing w:after="0" w:line="240" w:lineRule="atLeast"/>
        <w:ind w:left="0"/>
        <w:jc w:val="both"/>
        <w:textAlignment w:val="center"/>
        <w:rPr>
          <w:rFonts w:ascii="Arial" w:hAnsi="Arial" w:cs="Arial"/>
          <w:color w:val="000000"/>
          <w:sz w:val="20"/>
          <w:szCs w:val="20"/>
        </w:rPr>
      </w:pPr>
    </w:p>
    <w:p w:rsidR="003B4609" w:rsidRPr="002E1868" w:rsidRDefault="003B4609" w:rsidP="006F4277">
      <w:pPr>
        <w:suppressAutoHyphens/>
        <w:autoSpaceDE w:val="0"/>
        <w:autoSpaceDN w:val="0"/>
        <w:adjustRightInd w:val="0"/>
        <w:spacing w:after="0" w:line="240" w:lineRule="auto"/>
        <w:textAlignment w:val="center"/>
        <w:rPr>
          <w:rFonts w:ascii="Arial" w:hAnsi="Arial" w:cs="Arial"/>
          <w:b/>
          <w:bCs/>
          <w:color w:val="000000"/>
          <w:sz w:val="20"/>
          <w:szCs w:val="20"/>
        </w:rPr>
      </w:pPr>
      <w:r w:rsidRPr="002E1868">
        <w:rPr>
          <w:rFonts w:ascii="Arial" w:hAnsi="Arial" w:cs="Arial"/>
          <w:b/>
          <w:bCs/>
          <w:color w:val="000000"/>
          <w:sz w:val="20"/>
          <w:szCs w:val="20"/>
        </w:rPr>
        <w:t xml:space="preserve"> d) Divulgação da marca, produtos e ações de melhorias. </w:t>
      </w:r>
    </w:p>
    <w:p w:rsidR="0010276A" w:rsidRDefault="0010276A" w:rsidP="006F4277">
      <w:pPr>
        <w:autoSpaceDE w:val="0"/>
        <w:autoSpaceDN w:val="0"/>
        <w:adjustRightInd w:val="0"/>
        <w:spacing w:after="0" w:line="240" w:lineRule="auto"/>
        <w:jc w:val="both"/>
        <w:textAlignment w:val="center"/>
        <w:rPr>
          <w:rFonts w:ascii="Arial" w:hAnsi="Arial" w:cs="Arial"/>
          <w:color w:val="000000"/>
          <w:sz w:val="20"/>
          <w:szCs w:val="20"/>
        </w:rPr>
      </w:pPr>
    </w:p>
    <w:p w:rsidR="005555BE" w:rsidRDefault="005555BE" w:rsidP="0010276A">
      <w:pPr>
        <w:autoSpaceDE w:val="0"/>
        <w:autoSpaceDN w:val="0"/>
        <w:adjustRightInd w:val="0"/>
        <w:spacing w:after="0" w:line="240" w:lineRule="auto"/>
        <w:jc w:val="both"/>
        <w:textAlignment w:val="center"/>
        <w:rPr>
          <w:rFonts w:ascii="Arial" w:hAnsi="Arial" w:cs="Arial"/>
          <w:color w:val="000000"/>
          <w:sz w:val="20"/>
          <w:szCs w:val="20"/>
        </w:rPr>
      </w:pPr>
      <w:r>
        <w:rPr>
          <w:rFonts w:ascii="Arial" w:hAnsi="Arial" w:cs="Arial"/>
          <w:color w:val="000000"/>
          <w:sz w:val="20"/>
          <w:szCs w:val="20"/>
        </w:rPr>
        <w:lastRenderedPageBreak/>
        <w:t>A divulgação da marca, produtos e ações de melhorias da organização aos clientes e mercados</w:t>
      </w:r>
      <w:r w:rsidR="00D035FC">
        <w:rPr>
          <w:rFonts w:ascii="Arial" w:hAnsi="Arial" w:cs="Arial"/>
          <w:color w:val="000000"/>
          <w:sz w:val="20"/>
          <w:szCs w:val="20"/>
        </w:rPr>
        <w:t xml:space="preserve"> ocorre desde 1996, por meio das práticas apresentadas na figura 3.1.5 e</w:t>
      </w:r>
      <w:r>
        <w:rPr>
          <w:rFonts w:ascii="Arial" w:hAnsi="Arial" w:cs="Arial"/>
          <w:color w:val="000000"/>
          <w:sz w:val="20"/>
          <w:szCs w:val="20"/>
        </w:rPr>
        <w:t xml:space="preserve"> atende aos critérios estabelecidos na Política Institucional</w:t>
      </w:r>
      <w:r w:rsidR="000C2B28">
        <w:rPr>
          <w:rFonts w:ascii="Arial" w:hAnsi="Arial" w:cs="Arial"/>
          <w:color w:val="000000"/>
          <w:sz w:val="20"/>
          <w:szCs w:val="20"/>
        </w:rPr>
        <w:t xml:space="preserve"> – Comunicação Empresarial -</w:t>
      </w:r>
      <w:r>
        <w:rPr>
          <w:rFonts w:ascii="Arial" w:hAnsi="Arial" w:cs="Arial"/>
          <w:color w:val="000000"/>
          <w:sz w:val="20"/>
          <w:szCs w:val="20"/>
        </w:rPr>
        <w:t xml:space="preserve"> PI0013, que estabelece princípios para tornar o processo de comunicação empresarial proativo, ágil, criativo e con</w:t>
      </w:r>
      <w:r w:rsidR="00202B92">
        <w:rPr>
          <w:rFonts w:ascii="Arial" w:hAnsi="Arial" w:cs="Arial"/>
          <w:color w:val="000000"/>
          <w:sz w:val="20"/>
          <w:szCs w:val="20"/>
        </w:rPr>
        <w:t>sistente com sua Missão e Visão</w:t>
      </w:r>
      <w:r w:rsidR="00425D6B">
        <w:rPr>
          <w:rFonts w:ascii="Arial" w:hAnsi="Arial" w:cs="Arial"/>
          <w:color w:val="000000"/>
          <w:sz w:val="20"/>
          <w:szCs w:val="20"/>
        </w:rPr>
        <w:t xml:space="preserve"> com o objetivo de desenvolver </w:t>
      </w:r>
      <w:r w:rsidR="00202B92">
        <w:rPr>
          <w:rFonts w:ascii="Arial" w:hAnsi="Arial" w:cs="Arial"/>
          <w:color w:val="000000"/>
          <w:sz w:val="20"/>
          <w:szCs w:val="20"/>
        </w:rPr>
        <w:t>e implanta</w:t>
      </w:r>
      <w:r w:rsidR="00425D6B">
        <w:rPr>
          <w:rFonts w:ascii="Arial" w:hAnsi="Arial" w:cs="Arial"/>
          <w:color w:val="000000"/>
          <w:sz w:val="20"/>
          <w:szCs w:val="20"/>
        </w:rPr>
        <w:t>r</w:t>
      </w:r>
      <w:r w:rsidR="00202B92">
        <w:rPr>
          <w:rFonts w:ascii="Arial" w:hAnsi="Arial" w:cs="Arial"/>
          <w:color w:val="000000"/>
          <w:sz w:val="20"/>
          <w:szCs w:val="20"/>
        </w:rPr>
        <w:t xml:space="preserve"> canais e mecanismos de comunicação que permitam a percepção e a ação antecipadas em relação aos temas e questões de interesse dos públicos alvos, promovendo a imagem da Sabesp.</w:t>
      </w:r>
    </w:p>
    <w:p w:rsidR="007165A6" w:rsidRDefault="007165A6" w:rsidP="0010276A">
      <w:pPr>
        <w:autoSpaceDE w:val="0"/>
        <w:autoSpaceDN w:val="0"/>
        <w:adjustRightInd w:val="0"/>
        <w:spacing w:after="0" w:line="240" w:lineRule="auto"/>
        <w:jc w:val="both"/>
        <w:textAlignment w:val="center"/>
        <w:rPr>
          <w:rFonts w:ascii="Arial" w:hAnsi="Arial" w:cs="Arial"/>
          <w:color w:val="000000"/>
          <w:sz w:val="20"/>
          <w:szCs w:val="20"/>
        </w:rPr>
      </w:pPr>
    </w:p>
    <w:p w:rsidR="00C10DCC" w:rsidRDefault="007165A6" w:rsidP="0010276A">
      <w:pPr>
        <w:autoSpaceDE w:val="0"/>
        <w:autoSpaceDN w:val="0"/>
        <w:adjustRightInd w:val="0"/>
        <w:spacing w:after="0" w:line="240" w:lineRule="auto"/>
        <w:jc w:val="both"/>
        <w:textAlignment w:val="center"/>
        <w:rPr>
          <w:rFonts w:ascii="Arial" w:hAnsi="Arial" w:cs="Arial"/>
          <w:color w:val="000000"/>
          <w:sz w:val="20"/>
          <w:szCs w:val="20"/>
        </w:rPr>
      </w:pPr>
      <w:r>
        <w:rPr>
          <w:rFonts w:ascii="Arial" w:hAnsi="Arial" w:cs="Arial"/>
          <w:color w:val="000000"/>
          <w:sz w:val="20"/>
          <w:szCs w:val="20"/>
        </w:rPr>
        <w:t xml:space="preserve">A MN divulga </w:t>
      </w:r>
      <w:r w:rsidR="00C10DCC">
        <w:rPr>
          <w:rFonts w:ascii="Arial" w:hAnsi="Arial" w:cs="Arial"/>
          <w:color w:val="000000"/>
          <w:sz w:val="20"/>
          <w:szCs w:val="20"/>
        </w:rPr>
        <w:t xml:space="preserve">e desenvolve ações e projetos que visam os cuidados necessários para o uso de seus produtos, bem como os riscos envolvidos </w:t>
      </w:r>
      <w:r w:rsidR="00000486">
        <w:rPr>
          <w:rFonts w:ascii="Arial" w:hAnsi="Arial" w:cs="Arial"/>
          <w:color w:val="000000"/>
          <w:sz w:val="20"/>
          <w:szCs w:val="20"/>
        </w:rPr>
        <w:t>em todo o ciclo de saneamento. Exemplo:</w:t>
      </w:r>
      <w:proofErr w:type="gramStart"/>
      <w:r w:rsidR="00000486">
        <w:rPr>
          <w:rFonts w:ascii="Arial" w:hAnsi="Arial" w:cs="Arial"/>
          <w:color w:val="000000"/>
          <w:sz w:val="20"/>
          <w:szCs w:val="20"/>
        </w:rPr>
        <w:t xml:space="preserve">  </w:t>
      </w:r>
      <w:proofErr w:type="gramEnd"/>
      <w:r w:rsidR="00000486">
        <w:rPr>
          <w:rFonts w:ascii="Arial" w:hAnsi="Arial" w:cs="Arial"/>
          <w:color w:val="000000"/>
          <w:sz w:val="20"/>
          <w:szCs w:val="20"/>
        </w:rPr>
        <w:t xml:space="preserve">PURA – Programa de Uso Racional da Água, Programa de Redução de Perdas de Água, Água de </w:t>
      </w:r>
      <w:proofErr w:type="spellStart"/>
      <w:r w:rsidR="00000486">
        <w:rPr>
          <w:rFonts w:ascii="Arial" w:hAnsi="Arial" w:cs="Arial"/>
          <w:color w:val="000000"/>
          <w:sz w:val="20"/>
          <w:szCs w:val="20"/>
        </w:rPr>
        <w:t>Reúso</w:t>
      </w:r>
      <w:proofErr w:type="spellEnd"/>
      <w:r w:rsidR="00000486">
        <w:rPr>
          <w:rFonts w:ascii="Arial" w:hAnsi="Arial" w:cs="Arial"/>
          <w:color w:val="000000"/>
          <w:sz w:val="20"/>
          <w:szCs w:val="20"/>
        </w:rPr>
        <w:t>, Medição Individualizada Sabesp, PROL – Programa de Reciclagem de Óleo, END – Destinação adequada dos Esgotos Não Domésticos</w:t>
      </w:r>
      <w:r w:rsidR="00625B7C">
        <w:rPr>
          <w:rFonts w:ascii="Arial" w:hAnsi="Arial" w:cs="Arial"/>
          <w:color w:val="000000"/>
          <w:sz w:val="20"/>
          <w:szCs w:val="20"/>
        </w:rPr>
        <w:t>, Folhetos disponíveis no site Sabesp que ensina</w:t>
      </w:r>
      <w:r w:rsidR="00001D7C">
        <w:rPr>
          <w:rFonts w:ascii="Arial" w:hAnsi="Arial" w:cs="Arial"/>
          <w:color w:val="000000"/>
          <w:sz w:val="20"/>
          <w:szCs w:val="20"/>
        </w:rPr>
        <w:t>m</w:t>
      </w:r>
      <w:r w:rsidR="00625B7C">
        <w:rPr>
          <w:rFonts w:ascii="Arial" w:hAnsi="Arial" w:cs="Arial"/>
          <w:color w:val="000000"/>
          <w:sz w:val="20"/>
          <w:szCs w:val="20"/>
        </w:rPr>
        <w:t xml:space="preserve"> sobre: cuidados para manter a qualidade da água nos imóveis, como controlar o consumo de água e uso racional, os riscos com o uso de fontes alternativas de abastecimento, uso correto da rede de esgoto, entre outros.</w:t>
      </w:r>
    </w:p>
    <w:p w:rsidR="00000486" w:rsidRDefault="00000486" w:rsidP="0010276A">
      <w:pPr>
        <w:autoSpaceDE w:val="0"/>
        <w:autoSpaceDN w:val="0"/>
        <w:adjustRightInd w:val="0"/>
        <w:spacing w:after="0" w:line="240" w:lineRule="auto"/>
        <w:jc w:val="both"/>
        <w:textAlignment w:val="center"/>
        <w:rPr>
          <w:rFonts w:ascii="Arial" w:hAnsi="Arial" w:cs="Arial"/>
          <w:color w:val="000000"/>
          <w:sz w:val="20"/>
          <w:szCs w:val="20"/>
        </w:rPr>
      </w:pPr>
    </w:p>
    <w:p w:rsidR="005555BE" w:rsidRDefault="005F3063" w:rsidP="0010276A">
      <w:pPr>
        <w:autoSpaceDE w:val="0"/>
        <w:autoSpaceDN w:val="0"/>
        <w:adjustRightInd w:val="0"/>
        <w:spacing w:after="0" w:line="240" w:lineRule="auto"/>
        <w:jc w:val="both"/>
        <w:textAlignment w:val="center"/>
        <w:rPr>
          <w:rFonts w:ascii="Arial" w:hAnsi="Arial" w:cs="Arial"/>
          <w:color w:val="000000"/>
          <w:sz w:val="20"/>
          <w:szCs w:val="20"/>
        </w:rPr>
      </w:pPr>
      <w:r w:rsidRPr="004D6D73">
        <w:rPr>
          <w:rFonts w:ascii="Arial" w:hAnsi="Arial" w:cs="Arial"/>
          <w:color w:val="000000"/>
          <w:sz w:val="20"/>
          <w:szCs w:val="20"/>
        </w:rPr>
        <w:t xml:space="preserve">As </w:t>
      </w:r>
      <w:r w:rsidR="007D09DA">
        <w:rPr>
          <w:rFonts w:ascii="Arial" w:hAnsi="Arial" w:cs="Arial"/>
          <w:color w:val="000000"/>
          <w:sz w:val="20"/>
          <w:szCs w:val="20"/>
        </w:rPr>
        <w:t xml:space="preserve">campanhas </w:t>
      </w:r>
      <w:r w:rsidRPr="004D6D73">
        <w:rPr>
          <w:rFonts w:ascii="Arial" w:hAnsi="Arial" w:cs="Arial"/>
          <w:color w:val="000000"/>
          <w:sz w:val="20"/>
          <w:szCs w:val="20"/>
        </w:rPr>
        <w:t>publicitárias</w:t>
      </w:r>
      <w:r w:rsidR="007F2368">
        <w:rPr>
          <w:rFonts w:ascii="Arial" w:hAnsi="Arial" w:cs="Arial"/>
          <w:color w:val="000000"/>
          <w:sz w:val="20"/>
          <w:szCs w:val="20"/>
        </w:rPr>
        <w:t xml:space="preserve"> </w:t>
      </w:r>
      <w:r w:rsidR="0032487B">
        <w:rPr>
          <w:rFonts w:ascii="Arial" w:hAnsi="Arial" w:cs="Arial"/>
          <w:color w:val="000000"/>
          <w:sz w:val="20"/>
          <w:szCs w:val="20"/>
        </w:rPr>
        <w:t xml:space="preserve">enfatizam principalmente o uso consciente da água, </w:t>
      </w:r>
      <w:r w:rsidR="007D09DA">
        <w:rPr>
          <w:rFonts w:ascii="Arial" w:hAnsi="Arial" w:cs="Arial"/>
          <w:color w:val="000000"/>
          <w:sz w:val="20"/>
          <w:szCs w:val="20"/>
        </w:rPr>
        <w:t xml:space="preserve">com foco em gerar conhecimento e ação socialmente responsável, </w:t>
      </w:r>
      <w:r w:rsidR="0032487B">
        <w:rPr>
          <w:rFonts w:ascii="Arial" w:hAnsi="Arial" w:cs="Arial"/>
          <w:color w:val="000000"/>
          <w:sz w:val="20"/>
          <w:szCs w:val="20"/>
        </w:rPr>
        <w:t>visto ser um</w:t>
      </w:r>
      <w:r w:rsidR="007D09DA">
        <w:rPr>
          <w:rFonts w:ascii="Arial" w:hAnsi="Arial" w:cs="Arial"/>
          <w:color w:val="000000"/>
          <w:sz w:val="20"/>
          <w:szCs w:val="20"/>
        </w:rPr>
        <w:t>a da</w:t>
      </w:r>
      <w:r w:rsidR="0032487B">
        <w:rPr>
          <w:rFonts w:ascii="Arial" w:hAnsi="Arial" w:cs="Arial"/>
          <w:color w:val="000000"/>
          <w:sz w:val="20"/>
          <w:szCs w:val="20"/>
        </w:rPr>
        <w:t xml:space="preserve">s principais </w:t>
      </w:r>
      <w:r w:rsidR="007D09DA">
        <w:rPr>
          <w:rFonts w:ascii="Arial" w:hAnsi="Arial" w:cs="Arial"/>
          <w:color w:val="000000"/>
          <w:sz w:val="20"/>
          <w:szCs w:val="20"/>
        </w:rPr>
        <w:t xml:space="preserve">questões críticas enfrentadas pelo mundo. Ao lado desse esforço constante, as campanhas contribuem para a divulgação dos investimentos </w:t>
      </w:r>
      <w:r w:rsidRPr="004D6D73">
        <w:rPr>
          <w:rFonts w:ascii="Arial" w:hAnsi="Arial" w:cs="Arial"/>
          <w:color w:val="000000"/>
          <w:sz w:val="20"/>
          <w:szCs w:val="20"/>
        </w:rPr>
        <w:t>contínuo</w:t>
      </w:r>
      <w:r w:rsidR="007F2368">
        <w:rPr>
          <w:rFonts w:ascii="Arial" w:hAnsi="Arial" w:cs="Arial"/>
          <w:color w:val="000000"/>
          <w:sz w:val="20"/>
          <w:szCs w:val="20"/>
        </w:rPr>
        <w:t>s</w:t>
      </w:r>
      <w:r w:rsidRPr="004D6D73">
        <w:rPr>
          <w:rFonts w:ascii="Arial" w:hAnsi="Arial" w:cs="Arial"/>
          <w:color w:val="000000"/>
          <w:sz w:val="20"/>
          <w:szCs w:val="20"/>
        </w:rPr>
        <w:t xml:space="preserve"> </w:t>
      </w:r>
      <w:r w:rsidR="007F2368">
        <w:rPr>
          <w:rFonts w:ascii="Arial" w:hAnsi="Arial" w:cs="Arial"/>
          <w:color w:val="000000"/>
          <w:sz w:val="20"/>
          <w:szCs w:val="20"/>
        </w:rPr>
        <w:t xml:space="preserve">realizados pela </w:t>
      </w:r>
      <w:r w:rsidRPr="004D6D73">
        <w:rPr>
          <w:rFonts w:ascii="Arial" w:hAnsi="Arial" w:cs="Arial"/>
          <w:color w:val="000000"/>
          <w:sz w:val="20"/>
          <w:szCs w:val="20"/>
        </w:rPr>
        <w:t>Sabesp visando à melhoria da qualidade de vida da população</w:t>
      </w:r>
      <w:r w:rsidR="007F2368">
        <w:rPr>
          <w:rFonts w:ascii="Arial" w:hAnsi="Arial" w:cs="Arial"/>
          <w:color w:val="000000"/>
          <w:sz w:val="20"/>
          <w:szCs w:val="20"/>
        </w:rPr>
        <w:t xml:space="preserve"> e a busca pelo cumprimento da visão, por meio de seus principais programas e projetos: </w:t>
      </w:r>
      <w:r w:rsidRPr="004D6D73">
        <w:rPr>
          <w:rFonts w:ascii="Arial" w:hAnsi="Arial" w:cs="Arial"/>
          <w:color w:val="000000"/>
          <w:sz w:val="20"/>
          <w:szCs w:val="20"/>
        </w:rPr>
        <w:t>“Projeto Tietê”</w:t>
      </w:r>
      <w:r>
        <w:rPr>
          <w:rFonts w:ascii="Arial" w:hAnsi="Arial" w:cs="Arial"/>
          <w:color w:val="000000"/>
          <w:sz w:val="20"/>
          <w:szCs w:val="20"/>
        </w:rPr>
        <w:t>,</w:t>
      </w:r>
      <w:r w:rsidRPr="004D6D73">
        <w:rPr>
          <w:rFonts w:ascii="Arial" w:hAnsi="Arial" w:cs="Arial"/>
          <w:color w:val="000000"/>
          <w:sz w:val="20"/>
          <w:szCs w:val="20"/>
        </w:rPr>
        <w:t xml:space="preserve"> “Córrego Limpo”, </w:t>
      </w:r>
      <w:r>
        <w:rPr>
          <w:rFonts w:ascii="Arial" w:hAnsi="Arial" w:cs="Arial"/>
          <w:color w:val="000000"/>
          <w:sz w:val="20"/>
          <w:szCs w:val="20"/>
        </w:rPr>
        <w:t xml:space="preserve">“Se Liga na Rede”, </w:t>
      </w:r>
      <w:r w:rsidRPr="004D6D73">
        <w:rPr>
          <w:rFonts w:ascii="Arial" w:hAnsi="Arial" w:cs="Arial"/>
          <w:color w:val="000000"/>
          <w:sz w:val="20"/>
          <w:szCs w:val="20"/>
        </w:rPr>
        <w:t>“Programa Onda Limpa”</w:t>
      </w:r>
      <w:r>
        <w:rPr>
          <w:rFonts w:ascii="Arial" w:hAnsi="Arial" w:cs="Arial"/>
          <w:color w:val="000000"/>
          <w:sz w:val="20"/>
          <w:szCs w:val="20"/>
        </w:rPr>
        <w:t xml:space="preserve">, “Sabesp Soluções Ambientais”, </w:t>
      </w:r>
      <w:r w:rsidRPr="004D6D73">
        <w:rPr>
          <w:rFonts w:ascii="Arial" w:hAnsi="Arial" w:cs="Arial"/>
          <w:color w:val="000000"/>
          <w:sz w:val="20"/>
          <w:szCs w:val="20"/>
        </w:rPr>
        <w:t>entre outros</w:t>
      </w:r>
      <w:r w:rsidR="007F2368">
        <w:rPr>
          <w:rFonts w:ascii="Arial" w:hAnsi="Arial" w:cs="Arial"/>
          <w:color w:val="000000"/>
          <w:sz w:val="20"/>
          <w:szCs w:val="20"/>
        </w:rPr>
        <w:t>.</w:t>
      </w:r>
    </w:p>
    <w:p w:rsidR="00001D7C" w:rsidRDefault="00001D7C" w:rsidP="0010276A">
      <w:pPr>
        <w:autoSpaceDE w:val="0"/>
        <w:autoSpaceDN w:val="0"/>
        <w:adjustRightInd w:val="0"/>
        <w:spacing w:after="0" w:line="240" w:lineRule="auto"/>
        <w:jc w:val="both"/>
        <w:textAlignment w:val="center"/>
        <w:rPr>
          <w:rFonts w:ascii="Arial" w:hAnsi="Arial" w:cs="Arial"/>
          <w:color w:val="000000"/>
          <w:sz w:val="20"/>
          <w:szCs w:val="20"/>
        </w:rPr>
      </w:pPr>
    </w:p>
    <w:p w:rsidR="00836EA3" w:rsidRDefault="00836EA3" w:rsidP="00836EA3">
      <w:pPr>
        <w:autoSpaceDE w:val="0"/>
        <w:autoSpaceDN w:val="0"/>
        <w:adjustRightInd w:val="0"/>
        <w:spacing w:after="0" w:line="240" w:lineRule="auto"/>
        <w:jc w:val="both"/>
        <w:textAlignment w:val="center"/>
        <w:rPr>
          <w:rFonts w:ascii="Arial" w:hAnsi="Arial" w:cs="Arial"/>
          <w:color w:val="000000"/>
          <w:sz w:val="20"/>
          <w:szCs w:val="20"/>
        </w:rPr>
      </w:pPr>
      <w:r>
        <w:rPr>
          <w:rFonts w:ascii="Arial" w:hAnsi="Arial" w:cs="Arial"/>
          <w:color w:val="000000"/>
          <w:sz w:val="20"/>
          <w:szCs w:val="20"/>
        </w:rPr>
        <w:t>As mensagens divulgadas aos clientes e mercados são elaboradas pelas gerências</w:t>
      </w:r>
      <w:r w:rsidR="00425D6B">
        <w:rPr>
          <w:rFonts w:ascii="Arial" w:hAnsi="Arial" w:cs="Arial"/>
          <w:color w:val="000000"/>
          <w:sz w:val="20"/>
          <w:szCs w:val="20"/>
        </w:rPr>
        <w:t>,</w:t>
      </w:r>
      <w:r>
        <w:rPr>
          <w:rFonts w:ascii="Arial" w:hAnsi="Arial" w:cs="Arial"/>
          <w:color w:val="000000"/>
          <w:sz w:val="20"/>
          <w:szCs w:val="20"/>
        </w:rPr>
        <w:t xml:space="preserve"> </w:t>
      </w:r>
      <w:r w:rsidR="00EF5837">
        <w:rPr>
          <w:rFonts w:ascii="Arial" w:hAnsi="Arial" w:cs="Arial"/>
          <w:color w:val="000000"/>
          <w:sz w:val="20"/>
          <w:szCs w:val="20"/>
        </w:rPr>
        <w:t xml:space="preserve">de acordo com o assunto, </w:t>
      </w:r>
      <w:r>
        <w:rPr>
          <w:rFonts w:ascii="Arial" w:hAnsi="Arial" w:cs="Arial"/>
          <w:color w:val="000000"/>
          <w:sz w:val="20"/>
          <w:szCs w:val="20"/>
        </w:rPr>
        <w:t>em conjunto com o Polo d</w:t>
      </w:r>
      <w:r w:rsidRPr="002E1868">
        <w:rPr>
          <w:rFonts w:ascii="Arial" w:hAnsi="Arial" w:cs="Arial"/>
          <w:color w:val="000000"/>
          <w:sz w:val="20"/>
          <w:szCs w:val="20"/>
        </w:rPr>
        <w:t xml:space="preserve">e </w:t>
      </w:r>
      <w:r>
        <w:rPr>
          <w:rFonts w:ascii="Arial" w:hAnsi="Arial" w:cs="Arial"/>
          <w:color w:val="000000"/>
          <w:sz w:val="20"/>
          <w:szCs w:val="20"/>
        </w:rPr>
        <w:t>C</w:t>
      </w:r>
      <w:r w:rsidRPr="002E1868">
        <w:rPr>
          <w:rFonts w:ascii="Arial" w:hAnsi="Arial" w:cs="Arial"/>
          <w:color w:val="000000"/>
          <w:sz w:val="20"/>
          <w:szCs w:val="20"/>
        </w:rPr>
        <w:t xml:space="preserve">omunicação </w:t>
      </w:r>
      <w:r>
        <w:rPr>
          <w:rFonts w:ascii="Arial" w:hAnsi="Arial" w:cs="Arial"/>
          <w:color w:val="000000"/>
          <w:sz w:val="20"/>
          <w:szCs w:val="20"/>
        </w:rPr>
        <w:t>da MN</w:t>
      </w:r>
      <w:r w:rsidR="00EF5837">
        <w:rPr>
          <w:rFonts w:ascii="Arial" w:hAnsi="Arial" w:cs="Arial"/>
          <w:color w:val="000000"/>
          <w:sz w:val="20"/>
          <w:szCs w:val="20"/>
        </w:rPr>
        <w:t xml:space="preserve"> e </w:t>
      </w:r>
      <w:r>
        <w:rPr>
          <w:rFonts w:ascii="Arial" w:hAnsi="Arial" w:cs="Arial"/>
          <w:color w:val="000000"/>
          <w:sz w:val="20"/>
          <w:szCs w:val="20"/>
        </w:rPr>
        <w:t>áreas funcionais</w:t>
      </w:r>
      <w:r w:rsidR="00EF5837">
        <w:rPr>
          <w:rFonts w:ascii="Arial" w:hAnsi="Arial" w:cs="Arial"/>
          <w:color w:val="000000"/>
          <w:sz w:val="20"/>
          <w:szCs w:val="20"/>
        </w:rPr>
        <w:t xml:space="preserve">, </w:t>
      </w:r>
      <w:r>
        <w:rPr>
          <w:rFonts w:ascii="Arial" w:hAnsi="Arial" w:cs="Arial"/>
          <w:color w:val="000000"/>
          <w:sz w:val="20"/>
          <w:szCs w:val="20"/>
        </w:rPr>
        <w:t>aprovadas pela Superintendência da MN</w:t>
      </w:r>
      <w:r w:rsidR="00EF5837">
        <w:rPr>
          <w:rFonts w:ascii="Arial" w:hAnsi="Arial" w:cs="Arial"/>
          <w:color w:val="000000"/>
          <w:sz w:val="20"/>
          <w:szCs w:val="20"/>
        </w:rPr>
        <w:t xml:space="preserve"> que submete a </w:t>
      </w:r>
      <w:r w:rsidR="00425D6B">
        <w:rPr>
          <w:rFonts w:ascii="Arial" w:hAnsi="Arial" w:cs="Arial"/>
          <w:color w:val="000000"/>
          <w:sz w:val="20"/>
          <w:szCs w:val="20"/>
        </w:rPr>
        <w:t xml:space="preserve">aprovação da autoridade funcional pela comunicação na Sabesp - </w:t>
      </w:r>
      <w:r w:rsidR="00EF5837">
        <w:rPr>
          <w:rFonts w:ascii="Arial" w:hAnsi="Arial" w:cs="Arial"/>
          <w:color w:val="000000"/>
          <w:sz w:val="20"/>
          <w:szCs w:val="20"/>
        </w:rPr>
        <w:t>Super</w:t>
      </w:r>
      <w:r w:rsidR="00425D6B">
        <w:rPr>
          <w:rFonts w:ascii="Arial" w:hAnsi="Arial" w:cs="Arial"/>
          <w:color w:val="000000"/>
          <w:sz w:val="20"/>
          <w:szCs w:val="20"/>
        </w:rPr>
        <w:t>intendência de Comunicação – PC</w:t>
      </w:r>
      <w:r w:rsidR="00EF5837">
        <w:rPr>
          <w:rFonts w:ascii="Arial" w:hAnsi="Arial" w:cs="Arial"/>
          <w:color w:val="000000"/>
          <w:sz w:val="20"/>
          <w:szCs w:val="20"/>
        </w:rPr>
        <w:t xml:space="preserve">, visando assegurar </w:t>
      </w:r>
      <w:r w:rsidRPr="002E1868">
        <w:rPr>
          <w:rFonts w:ascii="Arial" w:hAnsi="Arial" w:cs="Arial"/>
          <w:color w:val="000000"/>
          <w:sz w:val="20"/>
          <w:szCs w:val="20"/>
        </w:rPr>
        <w:t>a clareza, autenticid</w:t>
      </w:r>
      <w:r w:rsidR="001D6601">
        <w:rPr>
          <w:rFonts w:ascii="Arial" w:hAnsi="Arial" w:cs="Arial"/>
          <w:color w:val="000000"/>
          <w:sz w:val="20"/>
          <w:szCs w:val="20"/>
        </w:rPr>
        <w:t>ade e conteúdo adequado, considerando o público alvo e veículos de comunicação apropriados.</w:t>
      </w:r>
    </w:p>
    <w:p w:rsidR="00836EA3" w:rsidRDefault="00836EA3" w:rsidP="00836EA3">
      <w:pPr>
        <w:autoSpaceDE w:val="0"/>
        <w:autoSpaceDN w:val="0"/>
        <w:adjustRightInd w:val="0"/>
        <w:spacing w:after="0" w:line="240" w:lineRule="auto"/>
        <w:jc w:val="both"/>
        <w:textAlignment w:val="center"/>
        <w:rPr>
          <w:rFonts w:ascii="Arial" w:hAnsi="Arial" w:cs="Arial"/>
          <w:color w:val="000000"/>
          <w:sz w:val="20"/>
          <w:szCs w:val="20"/>
        </w:rPr>
      </w:pPr>
    </w:p>
    <w:p w:rsidR="00501E17" w:rsidRDefault="00501E17" w:rsidP="00501E17">
      <w:pPr>
        <w:autoSpaceDE w:val="0"/>
        <w:autoSpaceDN w:val="0"/>
        <w:adjustRightInd w:val="0"/>
        <w:spacing w:after="0" w:line="240" w:lineRule="auto"/>
        <w:jc w:val="both"/>
        <w:textAlignment w:val="center"/>
        <w:rPr>
          <w:rFonts w:ascii="Arial" w:hAnsi="Arial" w:cs="Arial"/>
          <w:color w:val="000000" w:themeColor="text1"/>
          <w:sz w:val="20"/>
          <w:szCs w:val="20"/>
        </w:rPr>
      </w:pPr>
      <w:r>
        <w:rPr>
          <w:rFonts w:ascii="Arial" w:hAnsi="Arial" w:cs="Arial"/>
          <w:color w:val="000000" w:themeColor="text1"/>
          <w:sz w:val="20"/>
          <w:szCs w:val="20"/>
        </w:rPr>
        <w:t xml:space="preserve">A identidade visual da marca Sabesp é garantida desde 2001 corporativamente e como melhoria em 2010 foi publicado o </w:t>
      </w:r>
      <w:r w:rsidRPr="00FD19CB">
        <w:rPr>
          <w:rFonts w:ascii="Arial" w:hAnsi="Arial" w:cs="Arial"/>
          <w:color w:val="000000" w:themeColor="text1"/>
          <w:sz w:val="20"/>
          <w:szCs w:val="20"/>
        </w:rPr>
        <w:t xml:space="preserve">Procedimento Empresarial de Comunicação </w:t>
      </w:r>
      <w:r>
        <w:rPr>
          <w:rFonts w:ascii="Arial" w:hAnsi="Arial" w:cs="Arial"/>
          <w:color w:val="000000" w:themeColor="text1"/>
          <w:sz w:val="20"/>
          <w:szCs w:val="20"/>
        </w:rPr>
        <w:t xml:space="preserve">– Identidade Visual - </w:t>
      </w:r>
      <w:r w:rsidRPr="00FD19CB">
        <w:rPr>
          <w:rFonts w:ascii="Arial" w:hAnsi="Arial" w:cs="Arial"/>
          <w:color w:val="000000" w:themeColor="text1"/>
          <w:sz w:val="20"/>
          <w:szCs w:val="20"/>
        </w:rPr>
        <w:t>PE-CO0005</w:t>
      </w:r>
      <w:r>
        <w:rPr>
          <w:rFonts w:ascii="Arial" w:hAnsi="Arial" w:cs="Arial"/>
          <w:color w:val="000000" w:themeColor="text1"/>
          <w:sz w:val="20"/>
          <w:szCs w:val="20"/>
        </w:rPr>
        <w:t xml:space="preserve"> que estabelece regras de padronização </w:t>
      </w:r>
      <w:r w:rsidR="00B3170E">
        <w:rPr>
          <w:rFonts w:ascii="Arial" w:hAnsi="Arial" w:cs="Arial"/>
          <w:color w:val="000000" w:themeColor="text1"/>
          <w:sz w:val="20"/>
          <w:szCs w:val="20"/>
        </w:rPr>
        <w:t xml:space="preserve">da aplicação dos elementos que compõe a identidade visual e uso correto da marca Sabesp pelos </w:t>
      </w:r>
      <w:r>
        <w:rPr>
          <w:rFonts w:ascii="Arial" w:hAnsi="Arial" w:cs="Arial"/>
          <w:color w:val="000000" w:themeColor="text1"/>
          <w:sz w:val="20"/>
          <w:szCs w:val="20"/>
        </w:rPr>
        <w:t xml:space="preserve">clientes internos, externos e fornecedores </w:t>
      </w:r>
      <w:r w:rsidR="00B3170E">
        <w:rPr>
          <w:rFonts w:ascii="Arial" w:hAnsi="Arial" w:cs="Arial"/>
          <w:color w:val="000000" w:themeColor="text1"/>
          <w:sz w:val="20"/>
          <w:szCs w:val="20"/>
        </w:rPr>
        <w:t>com o objetivo de promov</w:t>
      </w:r>
      <w:r>
        <w:rPr>
          <w:rFonts w:ascii="Arial" w:hAnsi="Arial" w:cs="Arial"/>
          <w:color w:val="000000" w:themeColor="text1"/>
          <w:sz w:val="20"/>
          <w:szCs w:val="20"/>
        </w:rPr>
        <w:t>e</w:t>
      </w:r>
      <w:r w:rsidR="00B3170E">
        <w:rPr>
          <w:rFonts w:ascii="Arial" w:hAnsi="Arial" w:cs="Arial"/>
          <w:color w:val="000000" w:themeColor="text1"/>
          <w:sz w:val="20"/>
          <w:szCs w:val="20"/>
        </w:rPr>
        <w:t xml:space="preserve">r </w:t>
      </w:r>
      <w:r>
        <w:rPr>
          <w:rFonts w:ascii="Arial" w:hAnsi="Arial" w:cs="Arial"/>
          <w:color w:val="000000" w:themeColor="text1"/>
          <w:sz w:val="20"/>
          <w:szCs w:val="20"/>
        </w:rPr>
        <w:t>e manter uma imagem única e forte.</w:t>
      </w:r>
    </w:p>
    <w:p w:rsidR="00501E17" w:rsidRDefault="00501E17" w:rsidP="00501E17">
      <w:pPr>
        <w:autoSpaceDE w:val="0"/>
        <w:autoSpaceDN w:val="0"/>
        <w:adjustRightInd w:val="0"/>
        <w:spacing w:after="0" w:line="240" w:lineRule="auto"/>
        <w:jc w:val="both"/>
        <w:textAlignment w:val="center"/>
        <w:rPr>
          <w:rFonts w:ascii="Arial" w:hAnsi="Arial" w:cs="Arial"/>
          <w:color w:val="000000" w:themeColor="text1"/>
          <w:sz w:val="20"/>
          <w:szCs w:val="20"/>
        </w:rPr>
      </w:pPr>
    </w:p>
    <w:p w:rsidR="003B4609" w:rsidRDefault="003B4609" w:rsidP="006F4277">
      <w:pPr>
        <w:autoSpaceDE w:val="0"/>
        <w:autoSpaceDN w:val="0"/>
        <w:adjustRightInd w:val="0"/>
        <w:spacing w:after="0" w:line="240" w:lineRule="auto"/>
        <w:jc w:val="both"/>
        <w:textAlignment w:val="center"/>
        <w:rPr>
          <w:rFonts w:ascii="Arial" w:hAnsi="Arial" w:cs="Arial"/>
          <w:color w:val="000000"/>
          <w:sz w:val="20"/>
          <w:szCs w:val="20"/>
        </w:rPr>
      </w:pPr>
    </w:p>
    <w:tbl>
      <w:tblPr>
        <w:tblW w:w="5000" w:type="pc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DE9D9" w:themeFill="accent6" w:themeFillTint="33"/>
        <w:tblCellMar>
          <w:left w:w="0" w:type="dxa"/>
          <w:right w:w="0" w:type="dxa"/>
        </w:tblCellMar>
        <w:tblLook w:val="0000" w:firstRow="0" w:lastRow="0" w:firstColumn="0" w:lastColumn="0" w:noHBand="0" w:noVBand="0"/>
      </w:tblPr>
      <w:tblGrid>
        <w:gridCol w:w="2595"/>
        <w:gridCol w:w="3719"/>
        <w:gridCol w:w="3112"/>
        <w:gridCol w:w="1201"/>
      </w:tblGrid>
      <w:tr w:rsidR="003B4609" w:rsidRPr="00826CA3" w:rsidTr="00CE336F">
        <w:trPr>
          <w:trHeight w:val="196"/>
        </w:trPr>
        <w:tc>
          <w:tcPr>
            <w:tcW w:w="5000" w:type="pct"/>
            <w:gridSpan w:val="4"/>
            <w:shd w:val="clear" w:color="auto" w:fill="984806" w:themeFill="accent6" w:themeFillShade="80"/>
            <w:tcMar>
              <w:top w:w="80" w:type="dxa"/>
              <w:left w:w="80" w:type="dxa"/>
              <w:bottom w:w="80" w:type="dxa"/>
              <w:right w:w="80" w:type="dxa"/>
            </w:tcMar>
            <w:vAlign w:val="center"/>
          </w:tcPr>
          <w:p w:rsidR="003B4609" w:rsidRPr="00661ADE" w:rsidRDefault="006F4277" w:rsidP="00255D85">
            <w:pPr>
              <w:pStyle w:val="Ttulodatabela"/>
              <w:spacing w:line="240" w:lineRule="auto"/>
              <w:rPr>
                <w:rFonts w:ascii="Arial" w:hAnsi="Arial" w:cs="Arial"/>
                <w:b/>
                <w:color w:val="FFFFFF" w:themeColor="background1"/>
                <w:sz w:val="16"/>
                <w:szCs w:val="16"/>
              </w:rPr>
            </w:pPr>
            <w:r>
              <w:rPr>
                <w:rFonts w:ascii="Arial" w:hAnsi="Arial" w:cs="Arial"/>
                <w:b/>
                <w:color w:val="FFFFFF" w:themeColor="background1"/>
                <w:sz w:val="16"/>
                <w:szCs w:val="16"/>
              </w:rPr>
              <w:t xml:space="preserve">DIVULGAÇÃO DA MARCA - </w:t>
            </w:r>
            <w:r w:rsidRPr="00661ADE">
              <w:rPr>
                <w:rFonts w:ascii="Arial" w:hAnsi="Arial" w:cs="Arial"/>
                <w:b/>
                <w:color w:val="FFFFFF" w:themeColor="background1"/>
                <w:sz w:val="16"/>
                <w:szCs w:val="16"/>
              </w:rPr>
              <w:t>INTERAÇÃO E COMUNICAÇÃO PARA OS CLIENTES E MERCADOS</w:t>
            </w:r>
            <w:r>
              <w:rPr>
                <w:rFonts w:ascii="Arial" w:hAnsi="Arial" w:cs="Arial"/>
                <w:b/>
                <w:color w:val="FFFFFF" w:themeColor="background1"/>
                <w:sz w:val="16"/>
                <w:szCs w:val="16"/>
              </w:rPr>
              <w:t xml:space="preserve"> (</w:t>
            </w:r>
            <w:proofErr w:type="spellStart"/>
            <w:r>
              <w:rPr>
                <w:rFonts w:ascii="Arial" w:hAnsi="Arial" w:cs="Arial"/>
                <w:b/>
                <w:color w:val="FFFFFF" w:themeColor="background1"/>
                <w:sz w:val="16"/>
                <w:szCs w:val="16"/>
              </w:rPr>
              <w:t>Fig</w:t>
            </w:r>
            <w:proofErr w:type="spellEnd"/>
            <w:r>
              <w:rPr>
                <w:rFonts w:ascii="Arial" w:hAnsi="Arial" w:cs="Arial"/>
                <w:b/>
                <w:color w:val="FFFFFF" w:themeColor="background1"/>
                <w:sz w:val="16"/>
                <w:szCs w:val="16"/>
              </w:rPr>
              <w:t xml:space="preserve"> 3.1.5)</w:t>
            </w:r>
          </w:p>
        </w:tc>
      </w:tr>
      <w:tr w:rsidR="003B4609" w:rsidRPr="00826CA3" w:rsidTr="00CE336F">
        <w:trPr>
          <w:trHeight w:val="196"/>
        </w:trPr>
        <w:tc>
          <w:tcPr>
            <w:tcW w:w="1221" w:type="pct"/>
            <w:shd w:val="clear" w:color="auto" w:fill="984806" w:themeFill="accent6" w:themeFillShade="80"/>
            <w:tcMar>
              <w:top w:w="51" w:type="dxa"/>
              <w:left w:w="62" w:type="dxa"/>
              <w:bottom w:w="51" w:type="dxa"/>
              <w:right w:w="62" w:type="dxa"/>
            </w:tcMar>
            <w:vAlign w:val="center"/>
          </w:tcPr>
          <w:p w:rsidR="003B4609" w:rsidRPr="00661ADE" w:rsidRDefault="003B4609" w:rsidP="00D10453">
            <w:pPr>
              <w:pStyle w:val="Subttulodatabela"/>
              <w:spacing w:line="240" w:lineRule="auto"/>
              <w:rPr>
                <w:rFonts w:ascii="Arial" w:hAnsi="Arial" w:cs="Arial"/>
                <w:b/>
                <w:color w:val="FFFFFF" w:themeColor="background1"/>
                <w:sz w:val="16"/>
                <w:szCs w:val="16"/>
              </w:rPr>
            </w:pPr>
            <w:r w:rsidRPr="00661ADE">
              <w:rPr>
                <w:rFonts w:ascii="Arial" w:hAnsi="Arial" w:cs="Arial"/>
                <w:b/>
                <w:color w:val="FFFFFF" w:themeColor="background1"/>
                <w:sz w:val="16"/>
                <w:szCs w:val="16"/>
              </w:rPr>
              <w:t>Prática</w:t>
            </w:r>
            <w:r w:rsidR="00661ADE">
              <w:rPr>
                <w:rFonts w:ascii="Arial" w:hAnsi="Arial" w:cs="Arial"/>
                <w:b/>
                <w:color w:val="FFFFFF" w:themeColor="background1"/>
                <w:sz w:val="16"/>
                <w:szCs w:val="16"/>
              </w:rPr>
              <w:t xml:space="preserve"> </w:t>
            </w:r>
            <w:r w:rsidR="00D10453">
              <w:rPr>
                <w:rFonts w:ascii="Arial" w:hAnsi="Arial" w:cs="Arial"/>
                <w:b/>
                <w:color w:val="FFFFFF" w:themeColor="background1"/>
                <w:sz w:val="16"/>
                <w:szCs w:val="16"/>
              </w:rPr>
              <w:t>/</w:t>
            </w:r>
            <w:r w:rsidR="00661ADE">
              <w:rPr>
                <w:rFonts w:ascii="Arial" w:hAnsi="Arial" w:cs="Arial"/>
                <w:b/>
                <w:color w:val="FFFFFF" w:themeColor="background1"/>
                <w:sz w:val="16"/>
                <w:szCs w:val="16"/>
              </w:rPr>
              <w:t xml:space="preserve"> periodicidade</w:t>
            </w:r>
            <w:r w:rsidR="00D10453">
              <w:rPr>
                <w:rFonts w:ascii="Arial" w:hAnsi="Arial" w:cs="Arial"/>
                <w:b/>
                <w:color w:val="FFFFFF" w:themeColor="background1"/>
                <w:sz w:val="16"/>
                <w:szCs w:val="16"/>
              </w:rPr>
              <w:t xml:space="preserve"> (</w:t>
            </w:r>
            <w:r w:rsidRPr="00661ADE">
              <w:rPr>
                <w:rFonts w:ascii="Arial" w:hAnsi="Arial" w:cs="Arial"/>
                <w:b/>
                <w:color w:val="FFFFFF" w:themeColor="background1"/>
                <w:sz w:val="16"/>
                <w:szCs w:val="16"/>
              </w:rPr>
              <w:t>início</w:t>
            </w:r>
            <w:r w:rsidR="00D10453">
              <w:rPr>
                <w:rFonts w:ascii="Arial" w:hAnsi="Arial" w:cs="Arial"/>
                <w:b/>
                <w:color w:val="FFFFFF" w:themeColor="background1"/>
                <w:sz w:val="16"/>
                <w:szCs w:val="16"/>
              </w:rPr>
              <w:t>)</w:t>
            </w:r>
          </w:p>
        </w:tc>
        <w:tc>
          <w:tcPr>
            <w:tcW w:w="1750" w:type="pct"/>
            <w:shd w:val="clear" w:color="auto" w:fill="984806" w:themeFill="accent6" w:themeFillShade="80"/>
            <w:tcMar>
              <w:top w:w="51" w:type="dxa"/>
              <w:left w:w="62" w:type="dxa"/>
              <w:bottom w:w="51" w:type="dxa"/>
              <w:right w:w="62" w:type="dxa"/>
            </w:tcMar>
            <w:vAlign w:val="center"/>
          </w:tcPr>
          <w:p w:rsidR="003B4609" w:rsidRPr="00661ADE" w:rsidRDefault="003B4609" w:rsidP="00A44FB1">
            <w:pPr>
              <w:pStyle w:val="Subttulodatabela"/>
              <w:spacing w:line="240" w:lineRule="auto"/>
              <w:rPr>
                <w:rFonts w:ascii="Arial" w:hAnsi="Arial" w:cs="Arial"/>
                <w:b/>
                <w:color w:val="FFFFFF" w:themeColor="background1"/>
                <w:sz w:val="16"/>
                <w:szCs w:val="16"/>
              </w:rPr>
            </w:pPr>
            <w:r w:rsidRPr="00661ADE">
              <w:rPr>
                <w:rFonts w:ascii="Arial" w:hAnsi="Arial" w:cs="Arial"/>
                <w:b/>
                <w:color w:val="FFFFFF" w:themeColor="background1"/>
                <w:sz w:val="16"/>
                <w:szCs w:val="16"/>
              </w:rPr>
              <w:t>Objetivo</w:t>
            </w:r>
          </w:p>
        </w:tc>
        <w:tc>
          <w:tcPr>
            <w:tcW w:w="1464" w:type="pct"/>
            <w:shd w:val="clear" w:color="auto" w:fill="984806" w:themeFill="accent6" w:themeFillShade="80"/>
            <w:tcMar>
              <w:top w:w="51" w:type="dxa"/>
              <w:left w:w="62" w:type="dxa"/>
              <w:bottom w:w="51" w:type="dxa"/>
              <w:right w:w="62" w:type="dxa"/>
            </w:tcMar>
            <w:vAlign w:val="center"/>
          </w:tcPr>
          <w:p w:rsidR="003B4609" w:rsidRPr="00661ADE" w:rsidRDefault="003B4609" w:rsidP="00A44FB1">
            <w:pPr>
              <w:pStyle w:val="Subttulodatabela"/>
              <w:spacing w:line="240" w:lineRule="auto"/>
              <w:rPr>
                <w:rFonts w:ascii="Arial" w:hAnsi="Arial" w:cs="Arial"/>
                <w:b/>
                <w:color w:val="FFFFFF" w:themeColor="background1"/>
                <w:sz w:val="16"/>
                <w:szCs w:val="16"/>
              </w:rPr>
            </w:pPr>
            <w:r w:rsidRPr="00661ADE">
              <w:rPr>
                <w:rFonts w:ascii="Arial" w:hAnsi="Arial" w:cs="Arial"/>
                <w:b/>
                <w:color w:val="FFFFFF" w:themeColor="background1"/>
                <w:sz w:val="16"/>
                <w:szCs w:val="16"/>
              </w:rPr>
              <w:t>Formas de controle</w:t>
            </w:r>
          </w:p>
        </w:tc>
        <w:tc>
          <w:tcPr>
            <w:tcW w:w="565" w:type="pct"/>
            <w:shd w:val="clear" w:color="auto" w:fill="984806" w:themeFill="accent6" w:themeFillShade="80"/>
            <w:tcMar>
              <w:top w:w="51" w:type="dxa"/>
              <w:left w:w="62" w:type="dxa"/>
              <w:bottom w:w="51" w:type="dxa"/>
              <w:right w:w="62" w:type="dxa"/>
            </w:tcMar>
            <w:vAlign w:val="center"/>
          </w:tcPr>
          <w:p w:rsidR="003B4609" w:rsidRPr="00661ADE" w:rsidRDefault="003B4609" w:rsidP="00A44FB1">
            <w:pPr>
              <w:pStyle w:val="Subttulodatabela"/>
              <w:spacing w:line="240" w:lineRule="auto"/>
              <w:rPr>
                <w:rFonts w:ascii="Arial" w:hAnsi="Arial" w:cs="Arial"/>
                <w:b/>
                <w:color w:val="FFFFFF" w:themeColor="background1"/>
                <w:sz w:val="16"/>
                <w:szCs w:val="16"/>
              </w:rPr>
            </w:pPr>
            <w:r w:rsidRPr="00661ADE">
              <w:rPr>
                <w:rFonts w:ascii="Arial" w:hAnsi="Arial" w:cs="Arial"/>
                <w:b/>
                <w:color w:val="FFFFFF" w:themeColor="background1"/>
                <w:sz w:val="16"/>
                <w:szCs w:val="16"/>
              </w:rPr>
              <w:t>Resp.</w:t>
            </w:r>
          </w:p>
        </w:tc>
      </w:tr>
      <w:tr w:rsidR="00661ADE" w:rsidRPr="00826CA3" w:rsidTr="00CE336F">
        <w:trPr>
          <w:trHeight w:val="196"/>
        </w:trPr>
        <w:tc>
          <w:tcPr>
            <w:tcW w:w="1221" w:type="pct"/>
            <w:shd w:val="clear" w:color="auto" w:fill="FABF8F" w:themeFill="accent6" w:themeFillTint="99"/>
            <w:tcMar>
              <w:top w:w="57" w:type="dxa"/>
              <w:left w:w="57" w:type="dxa"/>
              <w:bottom w:w="57" w:type="dxa"/>
              <w:right w:w="57" w:type="dxa"/>
            </w:tcMar>
            <w:vAlign w:val="center"/>
          </w:tcPr>
          <w:p w:rsidR="00661ADE" w:rsidRPr="00826CA3" w:rsidRDefault="00661ADE" w:rsidP="00F10311">
            <w:pPr>
              <w:pStyle w:val="Corpodatabela"/>
              <w:spacing w:line="240" w:lineRule="auto"/>
              <w:rPr>
                <w:rFonts w:ascii="Arial" w:hAnsi="Arial" w:cs="Arial"/>
                <w:color w:val="auto"/>
                <w:sz w:val="16"/>
                <w:szCs w:val="16"/>
              </w:rPr>
            </w:pPr>
            <w:r w:rsidRPr="00826CA3">
              <w:rPr>
                <w:rFonts w:ascii="Arial" w:hAnsi="Arial" w:cs="Arial"/>
                <w:color w:val="auto"/>
                <w:sz w:val="16"/>
                <w:szCs w:val="16"/>
              </w:rPr>
              <w:t>Agência móvel e carro de aferição</w:t>
            </w:r>
            <w:r>
              <w:rPr>
                <w:rFonts w:ascii="Arial" w:hAnsi="Arial" w:cs="Arial"/>
                <w:color w:val="auto"/>
                <w:sz w:val="16"/>
                <w:szCs w:val="16"/>
              </w:rPr>
              <w:t xml:space="preserve"> </w:t>
            </w:r>
            <w:r w:rsidR="00D10453">
              <w:rPr>
                <w:rFonts w:ascii="Arial" w:hAnsi="Arial" w:cs="Arial"/>
                <w:color w:val="auto"/>
                <w:sz w:val="16"/>
                <w:szCs w:val="16"/>
              </w:rPr>
              <w:t>/</w:t>
            </w:r>
            <w:r>
              <w:rPr>
                <w:rFonts w:ascii="Arial" w:hAnsi="Arial" w:cs="Arial"/>
                <w:color w:val="auto"/>
                <w:sz w:val="16"/>
                <w:szCs w:val="16"/>
              </w:rPr>
              <w:t xml:space="preserve"> </w:t>
            </w:r>
            <w:r w:rsidRPr="00826CA3">
              <w:rPr>
                <w:rFonts w:ascii="Arial" w:hAnsi="Arial" w:cs="Arial"/>
                <w:color w:val="auto"/>
                <w:sz w:val="16"/>
                <w:szCs w:val="16"/>
              </w:rPr>
              <w:t>conforme demanda</w:t>
            </w:r>
            <w:r>
              <w:rPr>
                <w:rFonts w:ascii="Arial" w:hAnsi="Arial" w:cs="Arial"/>
                <w:color w:val="auto"/>
                <w:sz w:val="16"/>
                <w:szCs w:val="16"/>
              </w:rPr>
              <w:t xml:space="preserve"> </w:t>
            </w:r>
            <w:r w:rsidR="00D10453">
              <w:rPr>
                <w:rFonts w:ascii="Arial" w:hAnsi="Arial" w:cs="Arial"/>
                <w:color w:val="auto"/>
                <w:sz w:val="16"/>
                <w:szCs w:val="16"/>
              </w:rPr>
              <w:t>–</w:t>
            </w:r>
            <w:r>
              <w:rPr>
                <w:rFonts w:ascii="Arial" w:hAnsi="Arial" w:cs="Arial"/>
                <w:color w:val="auto"/>
                <w:sz w:val="16"/>
                <w:szCs w:val="16"/>
              </w:rPr>
              <w:t xml:space="preserve"> </w:t>
            </w:r>
            <w:r w:rsidR="00D10453">
              <w:rPr>
                <w:rFonts w:ascii="Arial" w:hAnsi="Arial" w:cs="Arial"/>
                <w:color w:val="auto"/>
                <w:sz w:val="16"/>
                <w:szCs w:val="16"/>
              </w:rPr>
              <w:t>(</w:t>
            </w:r>
            <w:r w:rsidR="00F10311">
              <w:rPr>
                <w:rFonts w:ascii="Arial" w:hAnsi="Arial" w:cs="Arial"/>
                <w:color w:val="auto"/>
                <w:sz w:val="16"/>
                <w:szCs w:val="16"/>
              </w:rPr>
              <w:t>i</w:t>
            </w:r>
            <w:r w:rsidR="00D10453">
              <w:rPr>
                <w:rFonts w:ascii="Arial" w:hAnsi="Arial" w:cs="Arial"/>
                <w:color w:val="auto"/>
                <w:sz w:val="16"/>
                <w:szCs w:val="16"/>
              </w:rPr>
              <w:t>_</w:t>
            </w:r>
            <w:r w:rsidR="00F10311">
              <w:rPr>
                <w:rFonts w:ascii="Arial" w:hAnsi="Arial" w:cs="Arial"/>
                <w:color w:val="auto"/>
                <w:sz w:val="16"/>
                <w:szCs w:val="16"/>
              </w:rPr>
              <w:t>2002</w:t>
            </w:r>
            <w:r w:rsidR="00D10453">
              <w:rPr>
                <w:rFonts w:ascii="Arial" w:hAnsi="Arial" w:cs="Arial"/>
                <w:color w:val="auto"/>
                <w:sz w:val="16"/>
                <w:szCs w:val="16"/>
              </w:rPr>
              <w:t>)</w:t>
            </w:r>
          </w:p>
        </w:tc>
        <w:tc>
          <w:tcPr>
            <w:tcW w:w="1750" w:type="pct"/>
            <w:shd w:val="clear" w:color="auto" w:fill="FABF8F" w:themeFill="accent6" w:themeFillTint="99"/>
            <w:tcMar>
              <w:top w:w="57" w:type="dxa"/>
              <w:left w:w="57" w:type="dxa"/>
              <w:bottom w:w="57" w:type="dxa"/>
              <w:right w:w="57" w:type="dxa"/>
            </w:tcMar>
            <w:vAlign w:val="center"/>
          </w:tcPr>
          <w:p w:rsidR="00661ADE" w:rsidRPr="00826CA3" w:rsidRDefault="00C4226D" w:rsidP="00A44FB1">
            <w:pPr>
              <w:pStyle w:val="Corpodatabela"/>
              <w:spacing w:line="240" w:lineRule="auto"/>
              <w:rPr>
                <w:rFonts w:ascii="Arial" w:hAnsi="Arial" w:cs="Arial"/>
                <w:color w:val="auto"/>
                <w:sz w:val="16"/>
                <w:szCs w:val="16"/>
              </w:rPr>
            </w:pPr>
            <w:r>
              <w:rPr>
                <w:rFonts w:ascii="Arial" w:hAnsi="Arial" w:cs="Arial"/>
                <w:color w:val="auto"/>
                <w:sz w:val="16"/>
                <w:szCs w:val="16"/>
              </w:rPr>
              <w:t>Veiculo adaptado para prestar o mesmo atendimento das agências na comunidade eventos entre outros.</w:t>
            </w:r>
          </w:p>
        </w:tc>
        <w:tc>
          <w:tcPr>
            <w:tcW w:w="1464" w:type="pct"/>
            <w:shd w:val="clear" w:color="auto" w:fill="FABF8F" w:themeFill="accent6" w:themeFillTint="99"/>
            <w:tcMar>
              <w:top w:w="57" w:type="dxa"/>
              <w:left w:w="57" w:type="dxa"/>
              <w:bottom w:w="57" w:type="dxa"/>
              <w:right w:w="57" w:type="dxa"/>
            </w:tcMar>
            <w:vAlign w:val="center"/>
          </w:tcPr>
          <w:p w:rsidR="00661ADE" w:rsidRPr="00826CA3" w:rsidRDefault="00661ADE" w:rsidP="00A44FB1">
            <w:pPr>
              <w:pStyle w:val="Corpodatabela"/>
              <w:spacing w:line="240" w:lineRule="auto"/>
              <w:rPr>
                <w:rFonts w:ascii="Arial" w:hAnsi="Arial" w:cs="Arial"/>
                <w:color w:val="auto"/>
                <w:sz w:val="16"/>
                <w:szCs w:val="16"/>
              </w:rPr>
            </w:pPr>
            <w:r w:rsidRPr="00826CA3">
              <w:rPr>
                <w:rFonts w:ascii="Arial" w:hAnsi="Arial" w:cs="Arial"/>
                <w:color w:val="auto"/>
                <w:sz w:val="16"/>
                <w:szCs w:val="16"/>
              </w:rPr>
              <w:t>Atividade realizada e controlada por meio de relatórios por evento.</w:t>
            </w:r>
          </w:p>
        </w:tc>
        <w:tc>
          <w:tcPr>
            <w:tcW w:w="565" w:type="pct"/>
            <w:shd w:val="clear" w:color="auto" w:fill="FABF8F" w:themeFill="accent6" w:themeFillTint="99"/>
            <w:tcMar>
              <w:top w:w="57" w:type="dxa"/>
              <w:left w:w="57" w:type="dxa"/>
              <w:bottom w:w="57" w:type="dxa"/>
              <w:right w:w="57" w:type="dxa"/>
            </w:tcMar>
            <w:vAlign w:val="center"/>
          </w:tcPr>
          <w:p w:rsidR="00661ADE" w:rsidRPr="00826CA3" w:rsidRDefault="00661ADE" w:rsidP="00A44FB1">
            <w:pPr>
              <w:pStyle w:val="Corpodatabela"/>
              <w:spacing w:line="240" w:lineRule="auto"/>
              <w:rPr>
                <w:rFonts w:ascii="Arial" w:hAnsi="Arial" w:cs="Arial"/>
                <w:color w:val="auto"/>
                <w:sz w:val="16"/>
                <w:szCs w:val="16"/>
              </w:rPr>
            </w:pPr>
            <w:r w:rsidRPr="00826CA3">
              <w:rPr>
                <w:rFonts w:ascii="Arial" w:hAnsi="Arial" w:cs="Arial"/>
                <w:color w:val="auto"/>
                <w:sz w:val="16"/>
                <w:szCs w:val="16"/>
              </w:rPr>
              <w:t>MN</w:t>
            </w:r>
          </w:p>
        </w:tc>
      </w:tr>
      <w:tr w:rsidR="00661ADE" w:rsidRPr="00826CA3" w:rsidTr="00CE336F">
        <w:trPr>
          <w:trHeight w:val="196"/>
        </w:trPr>
        <w:tc>
          <w:tcPr>
            <w:tcW w:w="1221" w:type="pct"/>
            <w:shd w:val="clear" w:color="auto" w:fill="FDE9D9" w:themeFill="accent6" w:themeFillTint="33"/>
            <w:tcMar>
              <w:top w:w="57" w:type="dxa"/>
              <w:left w:w="57" w:type="dxa"/>
              <w:bottom w:w="57" w:type="dxa"/>
              <w:right w:w="57" w:type="dxa"/>
            </w:tcMar>
            <w:vAlign w:val="center"/>
          </w:tcPr>
          <w:p w:rsidR="00661ADE" w:rsidRPr="00826CA3" w:rsidRDefault="00661ADE" w:rsidP="00D10453">
            <w:pPr>
              <w:pStyle w:val="Corpodatabela"/>
              <w:spacing w:line="240" w:lineRule="auto"/>
              <w:rPr>
                <w:rFonts w:ascii="Arial" w:hAnsi="Arial" w:cs="Arial"/>
                <w:color w:val="auto"/>
                <w:sz w:val="16"/>
                <w:szCs w:val="16"/>
              </w:rPr>
            </w:pPr>
            <w:r w:rsidRPr="00826CA3">
              <w:rPr>
                <w:rFonts w:ascii="Arial" w:hAnsi="Arial" w:cs="Arial"/>
                <w:color w:val="auto"/>
                <w:sz w:val="16"/>
                <w:szCs w:val="16"/>
              </w:rPr>
              <w:t>Campanhas publicitárias</w:t>
            </w:r>
            <w:r w:rsidR="00D10453">
              <w:rPr>
                <w:rFonts w:ascii="Arial" w:hAnsi="Arial" w:cs="Arial"/>
                <w:color w:val="auto"/>
                <w:sz w:val="16"/>
                <w:szCs w:val="16"/>
              </w:rPr>
              <w:t xml:space="preserve"> / </w:t>
            </w:r>
            <w:r w:rsidRPr="00826CA3">
              <w:rPr>
                <w:rFonts w:ascii="Arial" w:hAnsi="Arial" w:cs="Arial"/>
                <w:color w:val="auto"/>
                <w:sz w:val="16"/>
                <w:szCs w:val="16"/>
              </w:rPr>
              <w:t>programação da alta direção da Sabesp</w:t>
            </w:r>
            <w:r>
              <w:rPr>
                <w:rFonts w:ascii="Arial" w:hAnsi="Arial" w:cs="Arial"/>
                <w:color w:val="auto"/>
                <w:sz w:val="16"/>
                <w:szCs w:val="16"/>
              </w:rPr>
              <w:t xml:space="preserve"> </w:t>
            </w:r>
            <w:r w:rsidR="00D10453">
              <w:rPr>
                <w:rFonts w:ascii="Arial" w:hAnsi="Arial" w:cs="Arial"/>
                <w:color w:val="auto"/>
                <w:sz w:val="16"/>
                <w:szCs w:val="16"/>
              </w:rPr>
              <w:t>(d_</w:t>
            </w:r>
            <w:r w:rsidRPr="00826CA3">
              <w:rPr>
                <w:rFonts w:ascii="Arial" w:hAnsi="Arial" w:cs="Arial"/>
                <w:color w:val="auto"/>
                <w:sz w:val="16"/>
                <w:szCs w:val="16"/>
              </w:rPr>
              <w:t>1996</w:t>
            </w:r>
            <w:r w:rsidR="00D10453">
              <w:rPr>
                <w:rFonts w:ascii="Arial" w:hAnsi="Arial" w:cs="Arial"/>
                <w:color w:val="auto"/>
                <w:sz w:val="16"/>
                <w:szCs w:val="16"/>
              </w:rPr>
              <w:t>)</w:t>
            </w:r>
          </w:p>
        </w:tc>
        <w:tc>
          <w:tcPr>
            <w:tcW w:w="1750" w:type="pct"/>
            <w:shd w:val="clear" w:color="auto" w:fill="FDE9D9" w:themeFill="accent6" w:themeFillTint="33"/>
            <w:tcMar>
              <w:top w:w="57" w:type="dxa"/>
              <w:left w:w="57" w:type="dxa"/>
              <w:bottom w:w="57" w:type="dxa"/>
              <w:right w:w="57" w:type="dxa"/>
            </w:tcMar>
            <w:vAlign w:val="center"/>
          </w:tcPr>
          <w:p w:rsidR="00661ADE" w:rsidRPr="00826CA3" w:rsidRDefault="00661ADE" w:rsidP="00A44FB1">
            <w:pPr>
              <w:pStyle w:val="Corpodatabela"/>
              <w:spacing w:line="240" w:lineRule="auto"/>
              <w:rPr>
                <w:rFonts w:ascii="Arial" w:hAnsi="Arial" w:cs="Arial"/>
                <w:color w:val="auto"/>
                <w:sz w:val="16"/>
                <w:szCs w:val="16"/>
              </w:rPr>
            </w:pPr>
            <w:r w:rsidRPr="00826CA3">
              <w:rPr>
                <w:rFonts w:ascii="Arial" w:hAnsi="Arial" w:cs="Arial"/>
                <w:color w:val="auto"/>
                <w:sz w:val="16"/>
                <w:szCs w:val="16"/>
              </w:rPr>
              <w:t>Divulgação de informações sobre os produtos e marca através das principais mídias.</w:t>
            </w:r>
          </w:p>
        </w:tc>
        <w:tc>
          <w:tcPr>
            <w:tcW w:w="1464" w:type="pct"/>
            <w:shd w:val="clear" w:color="auto" w:fill="FDE9D9" w:themeFill="accent6" w:themeFillTint="33"/>
            <w:tcMar>
              <w:top w:w="57" w:type="dxa"/>
              <w:left w:w="57" w:type="dxa"/>
              <w:bottom w:w="57" w:type="dxa"/>
              <w:right w:w="57" w:type="dxa"/>
            </w:tcMar>
            <w:vAlign w:val="center"/>
          </w:tcPr>
          <w:p w:rsidR="00661ADE" w:rsidRPr="00826CA3" w:rsidRDefault="00661ADE" w:rsidP="00A44FB1">
            <w:pPr>
              <w:pStyle w:val="Corpodatabela"/>
              <w:spacing w:line="240" w:lineRule="auto"/>
              <w:rPr>
                <w:rFonts w:ascii="Arial" w:hAnsi="Arial" w:cs="Arial"/>
                <w:color w:val="auto"/>
                <w:sz w:val="16"/>
                <w:szCs w:val="16"/>
              </w:rPr>
            </w:pPr>
            <w:r w:rsidRPr="00826CA3">
              <w:rPr>
                <w:rFonts w:ascii="Arial" w:hAnsi="Arial" w:cs="Arial"/>
                <w:color w:val="auto"/>
                <w:sz w:val="16"/>
                <w:szCs w:val="16"/>
              </w:rPr>
              <w:t>Atividade corporativa cujo conteúdo é controlado pela PC.</w:t>
            </w:r>
          </w:p>
        </w:tc>
        <w:tc>
          <w:tcPr>
            <w:tcW w:w="565" w:type="pct"/>
            <w:shd w:val="clear" w:color="auto" w:fill="FDE9D9" w:themeFill="accent6" w:themeFillTint="33"/>
            <w:tcMar>
              <w:top w:w="57" w:type="dxa"/>
              <w:left w:w="57" w:type="dxa"/>
              <w:bottom w:w="57" w:type="dxa"/>
              <w:right w:w="57" w:type="dxa"/>
            </w:tcMar>
            <w:vAlign w:val="center"/>
          </w:tcPr>
          <w:p w:rsidR="00661ADE" w:rsidRPr="00826CA3" w:rsidRDefault="00661ADE" w:rsidP="00A44FB1">
            <w:pPr>
              <w:pStyle w:val="Corpodatabela"/>
              <w:spacing w:line="240" w:lineRule="auto"/>
              <w:rPr>
                <w:rFonts w:ascii="Arial" w:hAnsi="Arial" w:cs="Arial"/>
                <w:color w:val="auto"/>
                <w:sz w:val="16"/>
                <w:szCs w:val="16"/>
              </w:rPr>
            </w:pPr>
            <w:r w:rsidRPr="00826CA3">
              <w:rPr>
                <w:rFonts w:ascii="Arial" w:hAnsi="Arial" w:cs="Arial"/>
                <w:color w:val="auto"/>
                <w:sz w:val="16"/>
                <w:szCs w:val="16"/>
              </w:rPr>
              <w:t>PC</w:t>
            </w:r>
          </w:p>
        </w:tc>
      </w:tr>
      <w:tr w:rsidR="00661ADE" w:rsidRPr="00826CA3" w:rsidTr="00CE336F">
        <w:trPr>
          <w:trHeight w:val="196"/>
        </w:trPr>
        <w:tc>
          <w:tcPr>
            <w:tcW w:w="1221" w:type="pct"/>
            <w:shd w:val="clear" w:color="auto" w:fill="FABF8F" w:themeFill="accent6" w:themeFillTint="99"/>
            <w:tcMar>
              <w:top w:w="57" w:type="dxa"/>
              <w:left w:w="57" w:type="dxa"/>
              <w:bottom w:w="57" w:type="dxa"/>
              <w:right w:w="57" w:type="dxa"/>
            </w:tcMar>
            <w:vAlign w:val="center"/>
          </w:tcPr>
          <w:p w:rsidR="00661ADE" w:rsidRPr="00826CA3" w:rsidRDefault="00661ADE" w:rsidP="00D10453">
            <w:pPr>
              <w:pStyle w:val="Corpodatabela"/>
              <w:spacing w:line="240" w:lineRule="auto"/>
              <w:rPr>
                <w:rFonts w:ascii="Arial" w:hAnsi="Arial" w:cs="Arial"/>
                <w:color w:val="auto"/>
                <w:sz w:val="16"/>
                <w:szCs w:val="16"/>
              </w:rPr>
            </w:pPr>
            <w:r w:rsidRPr="00826CA3">
              <w:rPr>
                <w:rFonts w:ascii="Arial" w:hAnsi="Arial" w:cs="Arial"/>
                <w:color w:val="auto"/>
                <w:sz w:val="16"/>
                <w:szCs w:val="16"/>
              </w:rPr>
              <w:t>Curso de pesquisa de vazamentos internos</w:t>
            </w:r>
            <w:r>
              <w:rPr>
                <w:rFonts w:ascii="Arial" w:hAnsi="Arial" w:cs="Arial"/>
                <w:color w:val="auto"/>
                <w:sz w:val="16"/>
                <w:szCs w:val="16"/>
              </w:rPr>
              <w:t xml:space="preserve"> </w:t>
            </w:r>
            <w:r w:rsidR="00D10453">
              <w:rPr>
                <w:rFonts w:ascii="Arial" w:hAnsi="Arial" w:cs="Arial"/>
                <w:color w:val="auto"/>
                <w:sz w:val="16"/>
                <w:szCs w:val="16"/>
              </w:rPr>
              <w:t>/</w:t>
            </w:r>
            <w:r>
              <w:rPr>
                <w:rFonts w:ascii="Arial" w:hAnsi="Arial" w:cs="Arial"/>
                <w:color w:val="auto"/>
                <w:sz w:val="16"/>
                <w:szCs w:val="16"/>
              </w:rPr>
              <w:t xml:space="preserve"> c</w:t>
            </w:r>
            <w:r w:rsidRPr="00826CA3">
              <w:rPr>
                <w:rFonts w:ascii="Arial" w:hAnsi="Arial" w:cs="Arial"/>
                <w:color w:val="auto"/>
                <w:sz w:val="16"/>
                <w:szCs w:val="16"/>
              </w:rPr>
              <w:t xml:space="preserve">onforme solicitação </w:t>
            </w:r>
            <w:r w:rsidR="00D10453">
              <w:rPr>
                <w:rFonts w:ascii="Arial" w:hAnsi="Arial" w:cs="Arial"/>
                <w:color w:val="auto"/>
                <w:sz w:val="16"/>
                <w:szCs w:val="16"/>
              </w:rPr>
              <w:t>(d_</w:t>
            </w:r>
            <w:r w:rsidRPr="00826CA3">
              <w:rPr>
                <w:rFonts w:ascii="Arial" w:hAnsi="Arial" w:cs="Arial"/>
                <w:color w:val="auto"/>
                <w:sz w:val="16"/>
                <w:szCs w:val="16"/>
              </w:rPr>
              <w:t>1997</w:t>
            </w:r>
            <w:r w:rsidR="00D10453">
              <w:rPr>
                <w:rFonts w:ascii="Arial" w:hAnsi="Arial" w:cs="Arial"/>
                <w:color w:val="auto"/>
                <w:sz w:val="16"/>
                <w:szCs w:val="16"/>
              </w:rPr>
              <w:t>)</w:t>
            </w:r>
          </w:p>
        </w:tc>
        <w:tc>
          <w:tcPr>
            <w:tcW w:w="1750" w:type="pct"/>
            <w:shd w:val="clear" w:color="auto" w:fill="FABF8F" w:themeFill="accent6" w:themeFillTint="99"/>
            <w:tcMar>
              <w:top w:w="57" w:type="dxa"/>
              <w:left w:w="57" w:type="dxa"/>
              <w:bottom w:w="57" w:type="dxa"/>
              <w:right w:w="57" w:type="dxa"/>
            </w:tcMar>
            <w:vAlign w:val="center"/>
          </w:tcPr>
          <w:p w:rsidR="00661ADE" w:rsidRPr="00826CA3" w:rsidRDefault="00661ADE" w:rsidP="00A44FB1">
            <w:pPr>
              <w:pStyle w:val="Corpodatabela"/>
              <w:spacing w:line="240" w:lineRule="auto"/>
              <w:rPr>
                <w:rFonts w:ascii="Arial" w:hAnsi="Arial" w:cs="Arial"/>
                <w:color w:val="auto"/>
                <w:sz w:val="16"/>
                <w:szCs w:val="16"/>
              </w:rPr>
            </w:pPr>
            <w:r w:rsidRPr="00826CA3">
              <w:rPr>
                <w:rFonts w:ascii="Arial" w:hAnsi="Arial" w:cs="Arial"/>
                <w:color w:val="auto"/>
                <w:sz w:val="16"/>
                <w:szCs w:val="16"/>
              </w:rPr>
              <w:t>Divulgação da marca e programa de uso racional da água.</w:t>
            </w:r>
          </w:p>
        </w:tc>
        <w:tc>
          <w:tcPr>
            <w:tcW w:w="1464" w:type="pct"/>
            <w:shd w:val="clear" w:color="auto" w:fill="FABF8F" w:themeFill="accent6" w:themeFillTint="99"/>
            <w:tcMar>
              <w:top w:w="57" w:type="dxa"/>
              <w:left w:w="57" w:type="dxa"/>
              <w:bottom w:w="57" w:type="dxa"/>
              <w:right w:w="57" w:type="dxa"/>
            </w:tcMar>
            <w:vAlign w:val="center"/>
          </w:tcPr>
          <w:p w:rsidR="00661ADE" w:rsidRPr="00826CA3" w:rsidRDefault="00661ADE" w:rsidP="00A44FB1">
            <w:pPr>
              <w:pStyle w:val="Corpodatabela"/>
              <w:spacing w:line="240" w:lineRule="auto"/>
              <w:rPr>
                <w:rFonts w:ascii="Arial" w:hAnsi="Arial" w:cs="Arial"/>
                <w:color w:val="auto"/>
                <w:sz w:val="16"/>
                <w:szCs w:val="16"/>
              </w:rPr>
            </w:pPr>
            <w:r w:rsidRPr="00826CA3">
              <w:rPr>
                <w:rFonts w:ascii="Arial" w:hAnsi="Arial" w:cs="Arial"/>
                <w:color w:val="auto"/>
                <w:sz w:val="16"/>
                <w:szCs w:val="16"/>
              </w:rPr>
              <w:t>O conteúdo do curso foi elaborado e padronizado pelo MN em parceria com a MP.</w:t>
            </w:r>
          </w:p>
        </w:tc>
        <w:tc>
          <w:tcPr>
            <w:tcW w:w="565" w:type="pct"/>
            <w:shd w:val="clear" w:color="auto" w:fill="FABF8F" w:themeFill="accent6" w:themeFillTint="99"/>
            <w:tcMar>
              <w:top w:w="57" w:type="dxa"/>
              <w:left w:w="57" w:type="dxa"/>
              <w:bottom w:w="57" w:type="dxa"/>
              <w:right w:w="57" w:type="dxa"/>
            </w:tcMar>
            <w:vAlign w:val="center"/>
          </w:tcPr>
          <w:p w:rsidR="00661ADE" w:rsidRPr="00826CA3" w:rsidRDefault="00661ADE" w:rsidP="00A44FB1">
            <w:pPr>
              <w:pStyle w:val="Corpodatabela"/>
              <w:spacing w:line="240" w:lineRule="auto"/>
              <w:rPr>
                <w:rFonts w:ascii="Arial" w:hAnsi="Arial" w:cs="Arial"/>
                <w:color w:val="auto"/>
                <w:sz w:val="16"/>
                <w:szCs w:val="16"/>
              </w:rPr>
            </w:pPr>
            <w:r w:rsidRPr="00826CA3">
              <w:rPr>
                <w:rFonts w:ascii="Arial" w:hAnsi="Arial" w:cs="Arial"/>
                <w:color w:val="auto"/>
                <w:sz w:val="16"/>
                <w:szCs w:val="16"/>
              </w:rPr>
              <w:t>MP/MN</w:t>
            </w:r>
          </w:p>
        </w:tc>
      </w:tr>
      <w:tr w:rsidR="00661ADE" w:rsidRPr="00826CA3" w:rsidTr="00CE336F">
        <w:trPr>
          <w:trHeight w:val="196"/>
        </w:trPr>
        <w:tc>
          <w:tcPr>
            <w:tcW w:w="1221" w:type="pct"/>
            <w:shd w:val="clear" w:color="auto" w:fill="FDE9D9" w:themeFill="accent6" w:themeFillTint="33"/>
            <w:tcMar>
              <w:top w:w="57" w:type="dxa"/>
              <w:left w:w="57" w:type="dxa"/>
              <w:bottom w:w="57" w:type="dxa"/>
              <w:right w:w="57" w:type="dxa"/>
            </w:tcMar>
            <w:vAlign w:val="center"/>
          </w:tcPr>
          <w:p w:rsidR="00661ADE" w:rsidRPr="00826CA3" w:rsidRDefault="00661ADE" w:rsidP="00D10453">
            <w:pPr>
              <w:pStyle w:val="Corpodatabela"/>
              <w:spacing w:line="240" w:lineRule="auto"/>
              <w:rPr>
                <w:rFonts w:ascii="Arial" w:hAnsi="Arial" w:cs="Arial"/>
                <w:color w:val="auto"/>
                <w:sz w:val="16"/>
                <w:szCs w:val="16"/>
              </w:rPr>
            </w:pPr>
            <w:r w:rsidRPr="00826CA3">
              <w:rPr>
                <w:rFonts w:ascii="Arial" w:hAnsi="Arial" w:cs="Arial"/>
                <w:color w:val="auto"/>
                <w:sz w:val="16"/>
                <w:szCs w:val="16"/>
              </w:rPr>
              <w:t>Encontros com as comunidades</w:t>
            </w:r>
            <w:r w:rsidR="00D10453">
              <w:rPr>
                <w:rFonts w:ascii="Arial" w:hAnsi="Arial" w:cs="Arial"/>
                <w:color w:val="auto"/>
                <w:sz w:val="16"/>
                <w:szCs w:val="16"/>
              </w:rPr>
              <w:t xml:space="preserve"> /</w:t>
            </w:r>
            <w:r>
              <w:rPr>
                <w:rFonts w:ascii="Arial" w:hAnsi="Arial" w:cs="Arial"/>
                <w:color w:val="auto"/>
                <w:sz w:val="16"/>
                <w:szCs w:val="16"/>
              </w:rPr>
              <w:t xml:space="preserve"> </w:t>
            </w:r>
            <w:r w:rsidRPr="00826CA3">
              <w:rPr>
                <w:rFonts w:ascii="Arial" w:hAnsi="Arial" w:cs="Arial"/>
                <w:color w:val="auto"/>
                <w:sz w:val="16"/>
                <w:szCs w:val="16"/>
              </w:rPr>
              <w:t>cronograma</w:t>
            </w:r>
            <w:r>
              <w:rPr>
                <w:rFonts w:ascii="Arial" w:hAnsi="Arial" w:cs="Arial"/>
                <w:color w:val="auto"/>
                <w:sz w:val="16"/>
                <w:szCs w:val="16"/>
              </w:rPr>
              <w:t xml:space="preserve"> </w:t>
            </w:r>
            <w:r w:rsidR="00D10453">
              <w:rPr>
                <w:rFonts w:ascii="Arial" w:hAnsi="Arial" w:cs="Arial"/>
                <w:color w:val="auto"/>
                <w:sz w:val="16"/>
                <w:szCs w:val="16"/>
              </w:rPr>
              <w:t>(d_</w:t>
            </w:r>
            <w:r w:rsidRPr="00826CA3">
              <w:rPr>
                <w:rFonts w:ascii="Arial" w:hAnsi="Arial" w:cs="Arial"/>
                <w:color w:val="auto"/>
                <w:sz w:val="16"/>
                <w:szCs w:val="16"/>
              </w:rPr>
              <w:t>2002</w:t>
            </w:r>
            <w:r w:rsidR="00D10453">
              <w:rPr>
                <w:rFonts w:ascii="Arial" w:hAnsi="Arial" w:cs="Arial"/>
                <w:color w:val="auto"/>
                <w:sz w:val="16"/>
                <w:szCs w:val="16"/>
              </w:rPr>
              <w:t>)</w:t>
            </w:r>
          </w:p>
        </w:tc>
        <w:tc>
          <w:tcPr>
            <w:tcW w:w="1750" w:type="pct"/>
            <w:shd w:val="clear" w:color="auto" w:fill="FDE9D9" w:themeFill="accent6" w:themeFillTint="33"/>
            <w:tcMar>
              <w:top w:w="57" w:type="dxa"/>
              <w:left w:w="57" w:type="dxa"/>
              <w:bottom w:w="57" w:type="dxa"/>
              <w:right w:w="57" w:type="dxa"/>
            </w:tcMar>
            <w:vAlign w:val="center"/>
          </w:tcPr>
          <w:p w:rsidR="00661ADE" w:rsidRPr="00826CA3" w:rsidRDefault="00C4226D" w:rsidP="00A44FB1">
            <w:pPr>
              <w:pStyle w:val="Corpodatabela"/>
              <w:spacing w:line="240" w:lineRule="auto"/>
              <w:rPr>
                <w:rFonts w:ascii="Arial" w:hAnsi="Arial" w:cs="Arial"/>
                <w:color w:val="auto"/>
                <w:sz w:val="16"/>
                <w:szCs w:val="16"/>
              </w:rPr>
            </w:pPr>
            <w:r>
              <w:rPr>
                <w:rFonts w:ascii="Arial" w:hAnsi="Arial" w:cs="Arial"/>
                <w:color w:val="auto"/>
                <w:sz w:val="16"/>
                <w:szCs w:val="16"/>
              </w:rPr>
              <w:t>Prestar contas dos investimentos aplicados no exercício atual e prevista para o próximo ano</w:t>
            </w:r>
          </w:p>
        </w:tc>
        <w:tc>
          <w:tcPr>
            <w:tcW w:w="1464" w:type="pct"/>
            <w:shd w:val="clear" w:color="auto" w:fill="FDE9D9" w:themeFill="accent6" w:themeFillTint="33"/>
            <w:tcMar>
              <w:top w:w="57" w:type="dxa"/>
              <w:left w:w="57" w:type="dxa"/>
              <w:bottom w:w="57" w:type="dxa"/>
              <w:right w:w="57" w:type="dxa"/>
            </w:tcMar>
            <w:vAlign w:val="center"/>
          </w:tcPr>
          <w:p w:rsidR="00661ADE" w:rsidRPr="00826CA3" w:rsidRDefault="00661ADE" w:rsidP="00C4226D">
            <w:pPr>
              <w:pStyle w:val="Corpodatabela"/>
              <w:spacing w:line="240" w:lineRule="auto"/>
              <w:rPr>
                <w:rFonts w:ascii="Arial" w:hAnsi="Arial" w:cs="Arial"/>
                <w:color w:val="auto"/>
                <w:sz w:val="16"/>
                <w:szCs w:val="16"/>
              </w:rPr>
            </w:pPr>
            <w:r w:rsidRPr="00826CA3">
              <w:rPr>
                <w:rFonts w:ascii="Arial" w:hAnsi="Arial" w:cs="Arial"/>
                <w:color w:val="auto"/>
                <w:sz w:val="16"/>
                <w:szCs w:val="16"/>
              </w:rPr>
              <w:t xml:space="preserve">Pesquisa </w:t>
            </w:r>
            <w:r w:rsidR="00C4226D">
              <w:rPr>
                <w:rFonts w:ascii="Arial" w:hAnsi="Arial" w:cs="Arial"/>
                <w:color w:val="auto"/>
                <w:sz w:val="16"/>
                <w:szCs w:val="16"/>
              </w:rPr>
              <w:t>de satisfação com os assuntos abordados</w:t>
            </w:r>
          </w:p>
        </w:tc>
        <w:tc>
          <w:tcPr>
            <w:tcW w:w="565" w:type="pct"/>
            <w:shd w:val="clear" w:color="auto" w:fill="FDE9D9" w:themeFill="accent6" w:themeFillTint="33"/>
            <w:tcMar>
              <w:top w:w="57" w:type="dxa"/>
              <w:left w:w="57" w:type="dxa"/>
              <w:bottom w:w="57" w:type="dxa"/>
              <w:right w:w="57" w:type="dxa"/>
            </w:tcMar>
            <w:vAlign w:val="center"/>
          </w:tcPr>
          <w:p w:rsidR="00661ADE" w:rsidRPr="00826CA3" w:rsidRDefault="00661ADE" w:rsidP="00A44FB1">
            <w:pPr>
              <w:pStyle w:val="Corpodatabela"/>
              <w:spacing w:line="240" w:lineRule="auto"/>
              <w:rPr>
                <w:rFonts w:ascii="Arial" w:hAnsi="Arial" w:cs="Arial"/>
                <w:color w:val="auto"/>
                <w:sz w:val="16"/>
                <w:szCs w:val="16"/>
              </w:rPr>
            </w:pPr>
            <w:r w:rsidRPr="00826CA3">
              <w:rPr>
                <w:rFonts w:ascii="Arial" w:hAnsi="Arial" w:cs="Arial"/>
                <w:color w:val="auto"/>
                <w:sz w:val="16"/>
                <w:szCs w:val="16"/>
              </w:rPr>
              <w:t xml:space="preserve">MN </w:t>
            </w:r>
          </w:p>
        </w:tc>
      </w:tr>
      <w:tr w:rsidR="00661ADE" w:rsidRPr="00826CA3" w:rsidTr="00CE336F">
        <w:trPr>
          <w:trHeight w:val="196"/>
        </w:trPr>
        <w:tc>
          <w:tcPr>
            <w:tcW w:w="1221" w:type="pct"/>
            <w:shd w:val="clear" w:color="auto" w:fill="FABF8F" w:themeFill="accent6" w:themeFillTint="99"/>
            <w:tcMar>
              <w:top w:w="57" w:type="dxa"/>
              <w:left w:w="57" w:type="dxa"/>
              <w:bottom w:w="57" w:type="dxa"/>
              <w:right w:w="57" w:type="dxa"/>
            </w:tcMar>
            <w:vAlign w:val="center"/>
          </w:tcPr>
          <w:p w:rsidR="00661ADE" w:rsidRPr="00826CA3" w:rsidRDefault="00661ADE" w:rsidP="00D10453">
            <w:pPr>
              <w:pStyle w:val="Corpodatabela"/>
              <w:spacing w:line="240" w:lineRule="auto"/>
              <w:rPr>
                <w:rFonts w:ascii="Arial" w:hAnsi="Arial" w:cs="Arial"/>
                <w:color w:val="auto"/>
                <w:sz w:val="16"/>
                <w:szCs w:val="16"/>
              </w:rPr>
            </w:pPr>
            <w:r w:rsidRPr="00826CA3">
              <w:rPr>
                <w:rFonts w:ascii="Arial" w:hAnsi="Arial" w:cs="Arial"/>
                <w:color w:val="auto"/>
                <w:sz w:val="16"/>
                <w:szCs w:val="16"/>
              </w:rPr>
              <w:t>Jornais de bairro</w:t>
            </w:r>
            <w:r>
              <w:rPr>
                <w:rFonts w:ascii="Arial" w:hAnsi="Arial" w:cs="Arial"/>
                <w:color w:val="auto"/>
                <w:sz w:val="16"/>
                <w:szCs w:val="16"/>
              </w:rPr>
              <w:t xml:space="preserve"> </w:t>
            </w:r>
            <w:r w:rsidR="00D10453">
              <w:rPr>
                <w:rFonts w:ascii="Arial" w:hAnsi="Arial" w:cs="Arial"/>
                <w:color w:val="auto"/>
                <w:sz w:val="16"/>
                <w:szCs w:val="16"/>
              </w:rPr>
              <w:t>/</w:t>
            </w:r>
            <w:r>
              <w:rPr>
                <w:rFonts w:ascii="Arial" w:hAnsi="Arial" w:cs="Arial"/>
                <w:color w:val="auto"/>
                <w:sz w:val="16"/>
                <w:szCs w:val="16"/>
              </w:rPr>
              <w:t xml:space="preserve"> </w:t>
            </w:r>
            <w:r w:rsidRPr="00826CA3">
              <w:rPr>
                <w:rFonts w:ascii="Arial" w:hAnsi="Arial" w:cs="Arial"/>
                <w:color w:val="auto"/>
                <w:sz w:val="16"/>
                <w:szCs w:val="16"/>
              </w:rPr>
              <w:t>conforme demanda</w:t>
            </w:r>
            <w:r>
              <w:rPr>
                <w:rFonts w:ascii="Arial" w:hAnsi="Arial" w:cs="Arial"/>
                <w:color w:val="auto"/>
                <w:sz w:val="16"/>
                <w:szCs w:val="16"/>
              </w:rPr>
              <w:t xml:space="preserve"> </w:t>
            </w:r>
            <w:r w:rsidR="00D10453">
              <w:rPr>
                <w:rFonts w:ascii="Arial" w:hAnsi="Arial" w:cs="Arial"/>
                <w:color w:val="auto"/>
                <w:sz w:val="16"/>
                <w:szCs w:val="16"/>
              </w:rPr>
              <w:t>(d_</w:t>
            </w:r>
            <w:r w:rsidRPr="00826CA3">
              <w:rPr>
                <w:rFonts w:ascii="Arial" w:hAnsi="Arial" w:cs="Arial"/>
                <w:color w:val="auto"/>
                <w:sz w:val="16"/>
                <w:szCs w:val="16"/>
              </w:rPr>
              <w:t>2009</w:t>
            </w:r>
            <w:r w:rsidR="00D10453">
              <w:rPr>
                <w:rFonts w:ascii="Arial" w:hAnsi="Arial" w:cs="Arial"/>
                <w:color w:val="auto"/>
                <w:sz w:val="16"/>
                <w:szCs w:val="16"/>
              </w:rPr>
              <w:t>)</w:t>
            </w:r>
          </w:p>
        </w:tc>
        <w:tc>
          <w:tcPr>
            <w:tcW w:w="1750" w:type="pct"/>
            <w:shd w:val="clear" w:color="auto" w:fill="FABF8F" w:themeFill="accent6" w:themeFillTint="99"/>
            <w:tcMar>
              <w:top w:w="57" w:type="dxa"/>
              <w:left w:w="57" w:type="dxa"/>
              <w:bottom w:w="57" w:type="dxa"/>
              <w:right w:w="57" w:type="dxa"/>
            </w:tcMar>
            <w:vAlign w:val="center"/>
          </w:tcPr>
          <w:p w:rsidR="00661ADE" w:rsidRPr="00826CA3" w:rsidRDefault="00661ADE" w:rsidP="00A44FB1">
            <w:pPr>
              <w:pStyle w:val="Corpodatabela"/>
              <w:spacing w:line="240" w:lineRule="auto"/>
              <w:rPr>
                <w:rFonts w:ascii="Arial" w:hAnsi="Arial" w:cs="Arial"/>
                <w:color w:val="auto"/>
                <w:sz w:val="16"/>
                <w:szCs w:val="16"/>
              </w:rPr>
            </w:pPr>
            <w:r w:rsidRPr="00826CA3">
              <w:rPr>
                <w:rFonts w:ascii="Arial" w:hAnsi="Arial" w:cs="Arial"/>
                <w:color w:val="auto"/>
                <w:sz w:val="16"/>
                <w:szCs w:val="16"/>
              </w:rPr>
              <w:t>Divulgação de informações relevantes para clientes e sociedade, referentes a produtos e serviços, ações de melhorias, obras, projetos e programas da MN, por meio de parceria.</w:t>
            </w:r>
          </w:p>
        </w:tc>
        <w:tc>
          <w:tcPr>
            <w:tcW w:w="1464" w:type="pct"/>
            <w:shd w:val="clear" w:color="auto" w:fill="FABF8F" w:themeFill="accent6" w:themeFillTint="99"/>
            <w:tcMar>
              <w:top w:w="57" w:type="dxa"/>
              <w:left w:w="57" w:type="dxa"/>
              <w:bottom w:w="57" w:type="dxa"/>
              <w:right w:w="57" w:type="dxa"/>
            </w:tcMar>
            <w:vAlign w:val="center"/>
          </w:tcPr>
          <w:p w:rsidR="00661ADE" w:rsidRPr="00826CA3" w:rsidRDefault="00661ADE" w:rsidP="00A44FB1">
            <w:pPr>
              <w:pStyle w:val="Corpodatabela"/>
              <w:spacing w:line="240" w:lineRule="auto"/>
              <w:rPr>
                <w:rFonts w:ascii="Arial" w:hAnsi="Arial" w:cs="Arial"/>
                <w:color w:val="auto"/>
                <w:sz w:val="16"/>
                <w:szCs w:val="16"/>
              </w:rPr>
            </w:pPr>
            <w:r w:rsidRPr="00826CA3">
              <w:rPr>
                <w:rFonts w:ascii="Arial" w:hAnsi="Arial" w:cs="Arial"/>
                <w:color w:val="auto"/>
                <w:sz w:val="16"/>
                <w:szCs w:val="16"/>
              </w:rPr>
              <w:t xml:space="preserve">O conteúdo das informações divulgadas é de responsabilidade da MN, em conjunto com as gerências </w:t>
            </w:r>
            <w:proofErr w:type="gramStart"/>
            <w:r w:rsidRPr="00826CA3">
              <w:rPr>
                <w:rFonts w:ascii="Arial" w:hAnsi="Arial" w:cs="Arial"/>
                <w:color w:val="auto"/>
                <w:sz w:val="16"/>
                <w:szCs w:val="16"/>
              </w:rPr>
              <w:t>envolvidas e submetida à apreciação da PC</w:t>
            </w:r>
            <w:proofErr w:type="gramEnd"/>
            <w:r w:rsidRPr="00826CA3">
              <w:rPr>
                <w:rFonts w:ascii="Arial" w:hAnsi="Arial" w:cs="Arial"/>
                <w:color w:val="auto"/>
                <w:sz w:val="16"/>
                <w:szCs w:val="16"/>
              </w:rPr>
              <w:t xml:space="preserve">. </w:t>
            </w:r>
          </w:p>
        </w:tc>
        <w:tc>
          <w:tcPr>
            <w:tcW w:w="565" w:type="pct"/>
            <w:shd w:val="clear" w:color="auto" w:fill="FABF8F" w:themeFill="accent6" w:themeFillTint="99"/>
            <w:tcMar>
              <w:top w:w="57" w:type="dxa"/>
              <w:left w:w="57" w:type="dxa"/>
              <w:bottom w:w="57" w:type="dxa"/>
              <w:right w:w="57" w:type="dxa"/>
            </w:tcMar>
            <w:vAlign w:val="center"/>
          </w:tcPr>
          <w:p w:rsidR="00661ADE" w:rsidRPr="00826CA3" w:rsidRDefault="00661ADE" w:rsidP="00A44FB1">
            <w:pPr>
              <w:pStyle w:val="Corpodatabela"/>
              <w:spacing w:line="240" w:lineRule="auto"/>
              <w:rPr>
                <w:rFonts w:ascii="Arial" w:hAnsi="Arial" w:cs="Arial"/>
                <w:color w:val="auto"/>
                <w:sz w:val="16"/>
                <w:szCs w:val="16"/>
              </w:rPr>
            </w:pPr>
            <w:r w:rsidRPr="00826CA3">
              <w:rPr>
                <w:rFonts w:ascii="Arial" w:hAnsi="Arial" w:cs="Arial"/>
                <w:color w:val="auto"/>
                <w:sz w:val="16"/>
                <w:szCs w:val="16"/>
              </w:rPr>
              <w:t xml:space="preserve">MN, Polo de Comunicação e </w:t>
            </w:r>
            <w:proofErr w:type="gramStart"/>
            <w:r w:rsidRPr="00826CA3">
              <w:rPr>
                <w:rFonts w:ascii="Arial" w:hAnsi="Arial" w:cs="Arial"/>
                <w:color w:val="auto"/>
                <w:sz w:val="16"/>
                <w:szCs w:val="16"/>
              </w:rPr>
              <w:t>PC</w:t>
            </w:r>
            <w:proofErr w:type="gramEnd"/>
          </w:p>
        </w:tc>
      </w:tr>
      <w:tr w:rsidR="00661ADE" w:rsidRPr="00826CA3" w:rsidTr="00CE336F">
        <w:trPr>
          <w:trHeight w:val="196"/>
        </w:trPr>
        <w:tc>
          <w:tcPr>
            <w:tcW w:w="1221" w:type="pct"/>
            <w:shd w:val="clear" w:color="auto" w:fill="FDE9D9" w:themeFill="accent6" w:themeFillTint="33"/>
            <w:tcMar>
              <w:top w:w="57" w:type="dxa"/>
              <w:left w:w="57" w:type="dxa"/>
              <w:bottom w:w="57" w:type="dxa"/>
              <w:right w:w="57" w:type="dxa"/>
            </w:tcMar>
            <w:vAlign w:val="center"/>
          </w:tcPr>
          <w:p w:rsidR="00661ADE" w:rsidRPr="00826CA3" w:rsidRDefault="00661ADE" w:rsidP="00D10453">
            <w:pPr>
              <w:pStyle w:val="Corpodatabela"/>
              <w:spacing w:line="240" w:lineRule="auto"/>
              <w:rPr>
                <w:rFonts w:ascii="Arial" w:hAnsi="Arial" w:cs="Arial"/>
                <w:color w:val="auto"/>
                <w:sz w:val="16"/>
                <w:szCs w:val="16"/>
              </w:rPr>
            </w:pPr>
            <w:r w:rsidRPr="00826CA3">
              <w:rPr>
                <w:rFonts w:ascii="Arial" w:hAnsi="Arial" w:cs="Arial"/>
                <w:color w:val="auto"/>
                <w:sz w:val="16"/>
                <w:szCs w:val="16"/>
              </w:rPr>
              <w:t>Página na web</w:t>
            </w:r>
            <w:r>
              <w:rPr>
                <w:rFonts w:ascii="Arial" w:hAnsi="Arial" w:cs="Arial"/>
                <w:color w:val="auto"/>
                <w:sz w:val="16"/>
                <w:szCs w:val="16"/>
              </w:rPr>
              <w:t xml:space="preserve"> - </w:t>
            </w:r>
            <w:proofErr w:type="gramStart"/>
            <w:r w:rsidRPr="00826CA3">
              <w:rPr>
                <w:rFonts w:ascii="Arial" w:hAnsi="Arial" w:cs="Arial"/>
                <w:color w:val="auto"/>
                <w:sz w:val="16"/>
                <w:szCs w:val="16"/>
              </w:rPr>
              <w:t>sabesp.com.</w:t>
            </w:r>
            <w:proofErr w:type="gramEnd"/>
            <w:r w:rsidRPr="00826CA3">
              <w:rPr>
                <w:rFonts w:ascii="Arial" w:hAnsi="Arial" w:cs="Arial"/>
                <w:color w:val="auto"/>
                <w:sz w:val="16"/>
                <w:szCs w:val="16"/>
              </w:rPr>
              <w:t>br</w:t>
            </w:r>
            <w:r w:rsidR="00D10453">
              <w:rPr>
                <w:rFonts w:ascii="Arial" w:hAnsi="Arial" w:cs="Arial"/>
                <w:color w:val="auto"/>
                <w:sz w:val="16"/>
                <w:szCs w:val="16"/>
              </w:rPr>
              <w:t xml:space="preserve"> / </w:t>
            </w:r>
            <w:r w:rsidRPr="00826CA3">
              <w:rPr>
                <w:rFonts w:ascii="Arial" w:hAnsi="Arial" w:cs="Arial"/>
                <w:color w:val="auto"/>
                <w:sz w:val="16"/>
                <w:szCs w:val="16"/>
              </w:rPr>
              <w:t>Diário</w:t>
            </w:r>
            <w:r>
              <w:rPr>
                <w:rFonts w:ascii="Arial" w:hAnsi="Arial" w:cs="Arial"/>
                <w:color w:val="auto"/>
                <w:sz w:val="16"/>
                <w:szCs w:val="16"/>
              </w:rPr>
              <w:t xml:space="preserve"> </w:t>
            </w:r>
            <w:r w:rsidR="00D10453">
              <w:rPr>
                <w:rFonts w:ascii="Arial" w:hAnsi="Arial" w:cs="Arial"/>
                <w:color w:val="auto"/>
                <w:sz w:val="16"/>
                <w:szCs w:val="16"/>
              </w:rPr>
              <w:t>(d_</w:t>
            </w:r>
            <w:r w:rsidRPr="00826CA3">
              <w:rPr>
                <w:rFonts w:ascii="Arial" w:hAnsi="Arial" w:cs="Arial"/>
                <w:color w:val="auto"/>
                <w:sz w:val="16"/>
                <w:szCs w:val="16"/>
              </w:rPr>
              <w:t>2000</w:t>
            </w:r>
            <w:r w:rsidR="00D10453">
              <w:rPr>
                <w:rFonts w:ascii="Arial" w:hAnsi="Arial" w:cs="Arial"/>
                <w:color w:val="auto"/>
                <w:sz w:val="16"/>
                <w:szCs w:val="16"/>
              </w:rPr>
              <w:t>)</w:t>
            </w:r>
          </w:p>
        </w:tc>
        <w:tc>
          <w:tcPr>
            <w:tcW w:w="1750" w:type="pct"/>
            <w:shd w:val="clear" w:color="auto" w:fill="FDE9D9" w:themeFill="accent6" w:themeFillTint="33"/>
            <w:tcMar>
              <w:top w:w="57" w:type="dxa"/>
              <w:left w:w="57" w:type="dxa"/>
              <w:bottom w:w="57" w:type="dxa"/>
              <w:right w:w="57" w:type="dxa"/>
            </w:tcMar>
            <w:vAlign w:val="center"/>
          </w:tcPr>
          <w:p w:rsidR="00661ADE" w:rsidRPr="00826CA3" w:rsidRDefault="00661ADE" w:rsidP="00661ADE">
            <w:pPr>
              <w:pStyle w:val="Corpodatabela"/>
              <w:spacing w:line="240" w:lineRule="auto"/>
              <w:rPr>
                <w:rFonts w:ascii="Arial" w:hAnsi="Arial" w:cs="Arial"/>
                <w:color w:val="auto"/>
                <w:sz w:val="16"/>
                <w:szCs w:val="16"/>
              </w:rPr>
            </w:pPr>
            <w:r w:rsidRPr="00826CA3">
              <w:rPr>
                <w:rFonts w:ascii="Arial" w:hAnsi="Arial" w:cs="Arial"/>
                <w:color w:val="auto"/>
                <w:sz w:val="16"/>
                <w:szCs w:val="16"/>
              </w:rPr>
              <w:t>Divulgação da imagem</w:t>
            </w:r>
            <w:proofErr w:type="gramStart"/>
            <w:r>
              <w:rPr>
                <w:rFonts w:ascii="Arial" w:hAnsi="Arial" w:cs="Arial"/>
                <w:color w:val="auto"/>
                <w:sz w:val="16"/>
                <w:szCs w:val="16"/>
              </w:rPr>
              <w:t xml:space="preserve">, </w:t>
            </w:r>
            <w:r w:rsidRPr="00826CA3">
              <w:rPr>
                <w:rFonts w:ascii="Arial" w:hAnsi="Arial" w:cs="Arial"/>
                <w:color w:val="auto"/>
                <w:sz w:val="16"/>
                <w:szCs w:val="16"/>
              </w:rPr>
              <w:t>marca</w:t>
            </w:r>
            <w:proofErr w:type="gramEnd"/>
            <w:r w:rsidRPr="00826CA3">
              <w:rPr>
                <w:rFonts w:ascii="Arial" w:hAnsi="Arial" w:cs="Arial"/>
                <w:color w:val="auto"/>
                <w:sz w:val="16"/>
                <w:szCs w:val="16"/>
              </w:rPr>
              <w:t>, produtos e serviços, campanhas, informações institucionais, canais de relacionamento, relatório de sustentabilidade, ações de melhoria entre outros.</w:t>
            </w:r>
          </w:p>
        </w:tc>
        <w:tc>
          <w:tcPr>
            <w:tcW w:w="1464" w:type="pct"/>
            <w:shd w:val="clear" w:color="auto" w:fill="FDE9D9" w:themeFill="accent6" w:themeFillTint="33"/>
            <w:tcMar>
              <w:top w:w="57" w:type="dxa"/>
              <w:left w:w="57" w:type="dxa"/>
              <w:bottom w:w="57" w:type="dxa"/>
              <w:right w:w="57" w:type="dxa"/>
            </w:tcMar>
            <w:vAlign w:val="center"/>
          </w:tcPr>
          <w:p w:rsidR="00661ADE" w:rsidRPr="00826CA3" w:rsidRDefault="00661ADE" w:rsidP="00A44FB1">
            <w:pPr>
              <w:pStyle w:val="Corpodatabela"/>
              <w:spacing w:line="240" w:lineRule="auto"/>
              <w:rPr>
                <w:rFonts w:ascii="Arial" w:hAnsi="Arial" w:cs="Arial"/>
                <w:color w:val="auto"/>
                <w:sz w:val="16"/>
                <w:szCs w:val="16"/>
              </w:rPr>
            </w:pPr>
            <w:r w:rsidRPr="00826CA3">
              <w:rPr>
                <w:rFonts w:ascii="Arial" w:hAnsi="Arial" w:cs="Arial"/>
                <w:color w:val="auto"/>
                <w:sz w:val="16"/>
                <w:szCs w:val="16"/>
              </w:rPr>
              <w:t>Atividade corporativa cujo conteúdo é controlado pela PC.</w:t>
            </w:r>
          </w:p>
        </w:tc>
        <w:tc>
          <w:tcPr>
            <w:tcW w:w="565" w:type="pct"/>
            <w:shd w:val="clear" w:color="auto" w:fill="FDE9D9" w:themeFill="accent6" w:themeFillTint="33"/>
            <w:tcMar>
              <w:top w:w="57" w:type="dxa"/>
              <w:left w:w="57" w:type="dxa"/>
              <w:bottom w:w="57" w:type="dxa"/>
              <w:right w:w="57" w:type="dxa"/>
            </w:tcMar>
            <w:vAlign w:val="center"/>
          </w:tcPr>
          <w:p w:rsidR="00661ADE" w:rsidRPr="00826CA3" w:rsidRDefault="00661ADE" w:rsidP="00A44FB1">
            <w:pPr>
              <w:pStyle w:val="Corpodatabela"/>
              <w:spacing w:line="240" w:lineRule="auto"/>
              <w:rPr>
                <w:rFonts w:ascii="Arial" w:hAnsi="Arial" w:cs="Arial"/>
                <w:color w:val="auto"/>
                <w:sz w:val="16"/>
                <w:szCs w:val="16"/>
              </w:rPr>
            </w:pPr>
            <w:r w:rsidRPr="00826CA3">
              <w:rPr>
                <w:rFonts w:ascii="Arial" w:hAnsi="Arial" w:cs="Arial"/>
                <w:color w:val="auto"/>
                <w:sz w:val="16"/>
                <w:szCs w:val="16"/>
              </w:rPr>
              <w:t>PC</w:t>
            </w:r>
          </w:p>
        </w:tc>
      </w:tr>
      <w:tr w:rsidR="00661ADE" w:rsidRPr="00826CA3" w:rsidTr="00CE336F">
        <w:trPr>
          <w:trHeight w:val="196"/>
        </w:trPr>
        <w:tc>
          <w:tcPr>
            <w:tcW w:w="1221" w:type="pct"/>
            <w:shd w:val="clear" w:color="auto" w:fill="FABF8F" w:themeFill="accent6" w:themeFillTint="99"/>
            <w:tcMar>
              <w:top w:w="57" w:type="dxa"/>
              <w:left w:w="57" w:type="dxa"/>
              <w:bottom w:w="57" w:type="dxa"/>
              <w:right w:w="57" w:type="dxa"/>
            </w:tcMar>
            <w:vAlign w:val="center"/>
          </w:tcPr>
          <w:p w:rsidR="00661ADE" w:rsidRPr="00826CA3" w:rsidRDefault="00661ADE" w:rsidP="00C10DCC">
            <w:pPr>
              <w:pStyle w:val="Corpodatabela"/>
              <w:spacing w:line="240" w:lineRule="auto"/>
              <w:rPr>
                <w:rFonts w:ascii="Arial" w:hAnsi="Arial" w:cs="Arial"/>
                <w:color w:val="auto"/>
                <w:sz w:val="16"/>
                <w:szCs w:val="16"/>
              </w:rPr>
            </w:pPr>
            <w:r w:rsidRPr="00826CA3">
              <w:rPr>
                <w:rFonts w:ascii="Arial" w:hAnsi="Arial" w:cs="Arial"/>
                <w:color w:val="auto"/>
                <w:sz w:val="16"/>
                <w:szCs w:val="16"/>
              </w:rPr>
              <w:t>Palestras em escolas</w:t>
            </w:r>
            <w:r w:rsidR="00C10DCC">
              <w:rPr>
                <w:rFonts w:ascii="Arial" w:hAnsi="Arial" w:cs="Arial"/>
                <w:color w:val="auto"/>
                <w:sz w:val="16"/>
                <w:szCs w:val="16"/>
              </w:rPr>
              <w:t xml:space="preserve"> e empresas conforme demanda </w:t>
            </w:r>
            <w:r w:rsidR="00D10453">
              <w:rPr>
                <w:rFonts w:ascii="Arial" w:hAnsi="Arial" w:cs="Arial"/>
                <w:color w:val="auto"/>
                <w:sz w:val="16"/>
                <w:szCs w:val="16"/>
              </w:rPr>
              <w:t>(d_</w:t>
            </w:r>
            <w:r w:rsidRPr="00826CA3">
              <w:rPr>
                <w:rFonts w:ascii="Arial" w:hAnsi="Arial" w:cs="Arial"/>
                <w:color w:val="auto"/>
                <w:sz w:val="16"/>
                <w:szCs w:val="16"/>
              </w:rPr>
              <w:t>2002</w:t>
            </w:r>
            <w:r w:rsidR="00D10453">
              <w:rPr>
                <w:rFonts w:ascii="Arial" w:hAnsi="Arial" w:cs="Arial"/>
                <w:color w:val="auto"/>
                <w:sz w:val="16"/>
                <w:szCs w:val="16"/>
              </w:rPr>
              <w:t>)</w:t>
            </w:r>
          </w:p>
        </w:tc>
        <w:tc>
          <w:tcPr>
            <w:tcW w:w="1750" w:type="pct"/>
            <w:shd w:val="clear" w:color="auto" w:fill="FABF8F" w:themeFill="accent6" w:themeFillTint="99"/>
            <w:tcMar>
              <w:top w:w="57" w:type="dxa"/>
              <w:left w:w="57" w:type="dxa"/>
              <w:bottom w:w="57" w:type="dxa"/>
              <w:right w:w="57" w:type="dxa"/>
            </w:tcMar>
            <w:vAlign w:val="center"/>
          </w:tcPr>
          <w:p w:rsidR="00661ADE" w:rsidRPr="00826CA3" w:rsidRDefault="00661ADE" w:rsidP="00A44FB1">
            <w:pPr>
              <w:pStyle w:val="Corpodatabela"/>
              <w:spacing w:line="240" w:lineRule="auto"/>
              <w:rPr>
                <w:rFonts w:ascii="Arial" w:hAnsi="Arial" w:cs="Arial"/>
                <w:color w:val="auto"/>
                <w:sz w:val="16"/>
                <w:szCs w:val="16"/>
              </w:rPr>
            </w:pPr>
            <w:r w:rsidRPr="00826CA3">
              <w:rPr>
                <w:rFonts w:ascii="Arial" w:hAnsi="Arial" w:cs="Arial"/>
                <w:color w:val="auto"/>
                <w:sz w:val="16"/>
                <w:szCs w:val="16"/>
              </w:rPr>
              <w:t>Abordagem da importância do uso racional da água e a preservação do meio-ambiente.</w:t>
            </w:r>
          </w:p>
        </w:tc>
        <w:tc>
          <w:tcPr>
            <w:tcW w:w="1464" w:type="pct"/>
            <w:shd w:val="clear" w:color="auto" w:fill="FABF8F" w:themeFill="accent6" w:themeFillTint="99"/>
            <w:tcMar>
              <w:top w:w="57" w:type="dxa"/>
              <w:left w:w="57" w:type="dxa"/>
              <w:bottom w:w="57" w:type="dxa"/>
              <w:right w:w="57" w:type="dxa"/>
            </w:tcMar>
            <w:vAlign w:val="center"/>
          </w:tcPr>
          <w:p w:rsidR="00661ADE" w:rsidRPr="00826CA3" w:rsidRDefault="00661ADE" w:rsidP="00A44FB1">
            <w:pPr>
              <w:pStyle w:val="Corpodatabela"/>
              <w:spacing w:line="240" w:lineRule="auto"/>
              <w:rPr>
                <w:rFonts w:ascii="Arial" w:hAnsi="Arial" w:cs="Arial"/>
                <w:color w:val="auto"/>
                <w:sz w:val="16"/>
                <w:szCs w:val="16"/>
              </w:rPr>
            </w:pPr>
            <w:r w:rsidRPr="00826CA3">
              <w:rPr>
                <w:rFonts w:ascii="Arial" w:hAnsi="Arial" w:cs="Arial"/>
                <w:color w:val="auto"/>
                <w:sz w:val="16"/>
                <w:szCs w:val="16"/>
              </w:rPr>
              <w:t xml:space="preserve">O conteúdo foi elaborado e padronizado pela MN. </w:t>
            </w:r>
          </w:p>
        </w:tc>
        <w:tc>
          <w:tcPr>
            <w:tcW w:w="565" w:type="pct"/>
            <w:shd w:val="clear" w:color="auto" w:fill="FABF8F" w:themeFill="accent6" w:themeFillTint="99"/>
            <w:tcMar>
              <w:top w:w="57" w:type="dxa"/>
              <w:left w:w="57" w:type="dxa"/>
              <w:bottom w:w="57" w:type="dxa"/>
              <w:right w:w="57" w:type="dxa"/>
            </w:tcMar>
            <w:vAlign w:val="center"/>
          </w:tcPr>
          <w:p w:rsidR="00661ADE" w:rsidRPr="00826CA3" w:rsidRDefault="00661ADE" w:rsidP="00A44FB1">
            <w:pPr>
              <w:pStyle w:val="Corpodatabela"/>
              <w:spacing w:line="240" w:lineRule="auto"/>
              <w:rPr>
                <w:rFonts w:ascii="Arial" w:hAnsi="Arial" w:cs="Arial"/>
                <w:color w:val="auto"/>
                <w:sz w:val="16"/>
                <w:szCs w:val="16"/>
              </w:rPr>
            </w:pPr>
            <w:r w:rsidRPr="00826CA3">
              <w:rPr>
                <w:rFonts w:ascii="Arial" w:hAnsi="Arial" w:cs="Arial"/>
                <w:color w:val="auto"/>
                <w:sz w:val="16"/>
                <w:szCs w:val="16"/>
              </w:rPr>
              <w:t>P/MN</w:t>
            </w:r>
          </w:p>
        </w:tc>
      </w:tr>
      <w:tr w:rsidR="00661ADE" w:rsidRPr="00826CA3" w:rsidTr="00CE336F">
        <w:trPr>
          <w:trHeight w:val="196"/>
        </w:trPr>
        <w:tc>
          <w:tcPr>
            <w:tcW w:w="1221" w:type="pct"/>
            <w:shd w:val="clear" w:color="auto" w:fill="FDE9D9" w:themeFill="accent6" w:themeFillTint="33"/>
            <w:tcMar>
              <w:top w:w="57" w:type="dxa"/>
              <w:left w:w="57" w:type="dxa"/>
              <w:bottom w:w="57" w:type="dxa"/>
              <w:right w:w="57" w:type="dxa"/>
            </w:tcMar>
            <w:vAlign w:val="center"/>
          </w:tcPr>
          <w:p w:rsidR="00661ADE" w:rsidRPr="00826CA3" w:rsidRDefault="00661ADE" w:rsidP="00D10453">
            <w:pPr>
              <w:pStyle w:val="Corpodatabela"/>
              <w:spacing w:line="240" w:lineRule="auto"/>
              <w:rPr>
                <w:rFonts w:ascii="Arial" w:hAnsi="Arial" w:cs="Arial"/>
                <w:color w:val="auto"/>
                <w:sz w:val="16"/>
                <w:szCs w:val="16"/>
              </w:rPr>
            </w:pPr>
            <w:r w:rsidRPr="00826CA3">
              <w:rPr>
                <w:rFonts w:ascii="Arial" w:hAnsi="Arial" w:cs="Arial"/>
                <w:color w:val="auto"/>
                <w:sz w:val="16"/>
                <w:szCs w:val="16"/>
              </w:rPr>
              <w:t>Participação em eventos externos</w:t>
            </w:r>
            <w:r w:rsidR="00D10453">
              <w:rPr>
                <w:rFonts w:ascii="Arial" w:hAnsi="Arial" w:cs="Arial"/>
                <w:color w:val="auto"/>
                <w:sz w:val="16"/>
                <w:szCs w:val="16"/>
              </w:rPr>
              <w:t xml:space="preserve"> / </w:t>
            </w:r>
            <w:r w:rsidRPr="00826CA3">
              <w:rPr>
                <w:rFonts w:ascii="Arial" w:hAnsi="Arial" w:cs="Arial"/>
                <w:color w:val="auto"/>
                <w:sz w:val="16"/>
                <w:szCs w:val="16"/>
              </w:rPr>
              <w:t>demanda de eventos</w:t>
            </w:r>
            <w:proofErr w:type="gramStart"/>
            <w:r w:rsidRPr="00826CA3">
              <w:rPr>
                <w:rFonts w:ascii="Arial" w:hAnsi="Arial" w:cs="Arial"/>
                <w:color w:val="auto"/>
                <w:sz w:val="16"/>
                <w:szCs w:val="16"/>
              </w:rPr>
              <w:t xml:space="preserve"> </w:t>
            </w:r>
            <w:r>
              <w:rPr>
                <w:rFonts w:ascii="Arial" w:hAnsi="Arial" w:cs="Arial"/>
                <w:color w:val="auto"/>
                <w:sz w:val="16"/>
                <w:szCs w:val="16"/>
              </w:rPr>
              <w:t xml:space="preserve"> </w:t>
            </w:r>
            <w:proofErr w:type="gramEnd"/>
            <w:r w:rsidR="00D10453">
              <w:rPr>
                <w:rFonts w:ascii="Arial" w:hAnsi="Arial" w:cs="Arial"/>
                <w:color w:val="auto"/>
                <w:sz w:val="16"/>
                <w:szCs w:val="16"/>
              </w:rPr>
              <w:t>(d_</w:t>
            </w:r>
            <w:r w:rsidRPr="00826CA3">
              <w:rPr>
                <w:rFonts w:ascii="Arial" w:hAnsi="Arial" w:cs="Arial"/>
                <w:color w:val="auto"/>
                <w:sz w:val="16"/>
                <w:szCs w:val="16"/>
              </w:rPr>
              <w:t>1996</w:t>
            </w:r>
            <w:r w:rsidR="00D10453">
              <w:rPr>
                <w:rFonts w:ascii="Arial" w:hAnsi="Arial" w:cs="Arial"/>
                <w:color w:val="auto"/>
                <w:sz w:val="16"/>
                <w:szCs w:val="16"/>
              </w:rPr>
              <w:t>)</w:t>
            </w:r>
          </w:p>
        </w:tc>
        <w:tc>
          <w:tcPr>
            <w:tcW w:w="1750" w:type="pct"/>
            <w:shd w:val="clear" w:color="auto" w:fill="FDE9D9" w:themeFill="accent6" w:themeFillTint="33"/>
            <w:tcMar>
              <w:top w:w="57" w:type="dxa"/>
              <w:left w:w="57" w:type="dxa"/>
              <w:bottom w:w="57" w:type="dxa"/>
              <w:right w:w="57" w:type="dxa"/>
            </w:tcMar>
            <w:vAlign w:val="center"/>
          </w:tcPr>
          <w:p w:rsidR="00661ADE" w:rsidRPr="00826CA3" w:rsidRDefault="00661ADE" w:rsidP="00A44FB1">
            <w:pPr>
              <w:pStyle w:val="Corpodatabela"/>
              <w:spacing w:line="240" w:lineRule="auto"/>
              <w:rPr>
                <w:rFonts w:ascii="Arial" w:hAnsi="Arial" w:cs="Arial"/>
                <w:color w:val="auto"/>
                <w:sz w:val="16"/>
                <w:szCs w:val="16"/>
              </w:rPr>
            </w:pPr>
            <w:r w:rsidRPr="00826CA3">
              <w:rPr>
                <w:rFonts w:ascii="Arial" w:hAnsi="Arial" w:cs="Arial"/>
                <w:color w:val="auto"/>
                <w:sz w:val="16"/>
                <w:szCs w:val="16"/>
              </w:rPr>
              <w:t xml:space="preserve">Divulgação dos produtos, </w:t>
            </w:r>
            <w:proofErr w:type="gramStart"/>
            <w:r w:rsidRPr="00826CA3">
              <w:rPr>
                <w:rFonts w:ascii="Arial" w:hAnsi="Arial" w:cs="Arial"/>
                <w:color w:val="auto"/>
                <w:sz w:val="16"/>
                <w:szCs w:val="16"/>
              </w:rPr>
              <w:t>serviços ,</w:t>
            </w:r>
            <w:proofErr w:type="gramEnd"/>
            <w:r w:rsidRPr="00826CA3">
              <w:rPr>
                <w:rFonts w:ascii="Arial" w:hAnsi="Arial" w:cs="Arial"/>
                <w:color w:val="auto"/>
                <w:sz w:val="16"/>
                <w:szCs w:val="16"/>
              </w:rPr>
              <w:t>distribuição de água, adesivos, folhetos explicativos sobre o uso da água e realização de oficinas de trabalho em educação ambiental.</w:t>
            </w:r>
          </w:p>
        </w:tc>
        <w:tc>
          <w:tcPr>
            <w:tcW w:w="1464" w:type="pct"/>
            <w:shd w:val="clear" w:color="auto" w:fill="FDE9D9" w:themeFill="accent6" w:themeFillTint="33"/>
            <w:tcMar>
              <w:top w:w="57" w:type="dxa"/>
              <w:left w:w="57" w:type="dxa"/>
              <w:bottom w:w="57" w:type="dxa"/>
              <w:right w:w="57" w:type="dxa"/>
            </w:tcMar>
            <w:vAlign w:val="center"/>
          </w:tcPr>
          <w:p w:rsidR="00661ADE" w:rsidRPr="00826CA3" w:rsidRDefault="00661ADE" w:rsidP="00A44FB1">
            <w:pPr>
              <w:pStyle w:val="Corpodatabela"/>
              <w:spacing w:line="240" w:lineRule="auto"/>
              <w:rPr>
                <w:rFonts w:ascii="Arial" w:hAnsi="Arial" w:cs="Arial"/>
                <w:color w:val="auto"/>
                <w:sz w:val="16"/>
                <w:szCs w:val="16"/>
              </w:rPr>
            </w:pPr>
            <w:r w:rsidRPr="00826CA3">
              <w:rPr>
                <w:rFonts w:ascii="Arial" w:hAnsi="Arial" w:cs="Arial"/>
                <w:color w:val="auto"/>
                <w:sz w:val="16"/>
                <w:szCs w:val="16"/>
              </w:rPr>
              <w:t>O material distribuído nestes eventos é fornecido pela PC que controla através de relatórios por evento.</w:t>
            </w:r>
          </w:p>
        </w:tc>
        <w:tc>
          <w:tcPr>
            <w:tcW w:w="565" w:type="pct"/>
            <w:shd w:val="clear" w:color="auto" w:fill="FDE9D9" w:themeFill="accent6" w:themeFillTint="33"/>
            <w:tcMar>
              <w:top w:w="57" w:type="dxa"/>
              <w:left w:w="57" w:type="dxa"/>
              <w:bottom w:w="57" w:type="dxa"/>
              <w:right w:w="57" w:type="dxa"/>
            </w:tcMar>
            <w:vAlign w:val="center"/>
          </w:tcPr>
          <w:p w:rsidR="00661ADE" w:rsidRPr="00826CA3" w:rsidRDefault="00661ADE" w:rsidP="00A44FB1">
            <w:pPr>
              <w:pStyle w:val="Corpodatabela"/>
              <w:spacing w:line="240" w:lineRule="auto"/>
              <w:rPr>
                <w:rFonts w:ascii="Arial" w:hAnsi="Arial" w:cs="Arial"/>
                <w:color w:val="auto"/>
                <w:sz w:val="16"/>
                <w:szCs w:val="16"/>
              </w:rPr>
            </w:pPr>
            <w:r w:rsidRPr="00826CA3">
              <w:rPr>
                <w:rFonts w:ascii="Arial" w:hAnsi="Arial" w:cs="Arial"/>
                <w:color w:val="auto"/>
                <w:sz w:val="16"/>
                <w:szCs w:val="16"/>
              </w:rPr>
              <w:t>PC/MN</w:t>
            </w:r>
          </w:p>
        </w:tc>
      </w:tr>
    </w:tbl>
    <w:p w:rsidR="00290273" w:rsidRDefault="00290273" w:rsidP="00661ADE">
      <w:pPr>
        <w:autoSpaceDE w:val="0"/>
        <w:autoSpaceDN w:val="0"/>
        <w:adjustRightInd w:val="0"/>
        <w:spacing w:after="0" w:line="240" w:lineRule="atLeast"/>
        <w:ind w:firstLine="283"/>
        <w:jc w:val="both"/>
        <w:textAlignment w:val="center"/>
        <w:rPr>
          <w:rFonts w:ascii="Arial" w:hAnsi="Arial" w:cs="Arial"/>
          <w:color w:val="000000"/>
          <w:sz w:val="20"/>
          <w:szCs w:val="20"/>
        </w:rPr>
      </w:pPr>
    </w:p>
    <w:p w:rsidR="00425D6B" w:rsidRPr="002E1868" w:rsidRDefault="00425D6B" w:rsidP="00425D6B">
      <w:pPr>
        <w:autoSpaceDE w:val="0"/>
        <w:autoSpaceDN w:val="0"/>
        <w:adjustRightInd w:val="0"/>
        <w:spacing w:after="0" w:line="240" w:lineRule="auto"/>
        <w:jc w:val="both"/>
        <w:textAlignment w:val="center"/>
        <w:rPr>
          <w:rFonts w:ascii="Arial" w:hAnsi="Arial" w:cs="Arial"/>
          <w:color w:val="000000"/>
          <w:sz w:val="20"/>
          <w:szCs w:val="20"/>
        </w:rPr>
      </w:pPr>
      <w:r>
        <w:rPr>
          <w:rFonts w:ascii="Arial" w:hAnsi="Arial" w:cs="Arial"/>
          <w:color w:val="000000"/>
          <w:sz w:val="20"/>
          <w:szCs w:val="20"/>
        </w:rPr>
        <w:t>Na busca da excelência</w:t>
      </w:r>
      <w:r w:rsidR="005F3063">
        <w:rPr>
          <w:rFonts w:ascii="Arial" w:hAnsi="Arial" w:cs="Arial"/>
          <w:color w:val="000000"/>
          <w:sz w:val="20"/>
          <w:szCs w:val="20"/>
        </w:rPr>
        <w:t xml:space="preserve"> no atendimento ao cliente</w:t>
      </w:r>
      <w:r>
        <w:rPr>
          <w:rFonts w:ascii="Arial" w:hAnsi="Arial" w:cs="Arial"/>
          <w:color w:val="000000"/>
          <w:sz w:val="20"/>
          <w:szCs w:val="20"/>
        </w:rPr>
        <w:t xml:space="preserve">, a MN implantou de forma inovadora e pioneira a </w:t>
      </w:r>
      <w:r w:rsidRPr="002E1868">
        <w:rPr>
          <w:rFonts w:ascii="Arial" w:hAnsi="Arial" w:cs="Arial"/>
          <w:color w:val="000000"/>
          <w:sz w:val="20"/>
          <w:szCs w:val="20"/>
        </w:rPr>
        <w:t>Agência Móvel</w:t>
      </w:r>
      <w:r>
        <w:rPr>
          <w:rFonts w:ascii="Arial" w:hAnsi="Arial" w:cs="Arial"/>
          <w:color w:val="000000"/>
          <w:sz w:val="20"/>
          <w:szCs w:val="20"/>
        </w:rPr>
        <w:t xml:space="preserve"> (i_2002), </w:t>
      </w:r>
      <w:r w:rsidR="005F3063">
        <w:rPr>
          <w:rFonts w:ascii="Arial" w:hAnsi="Arial" w:cs="Arial"/>
          <w:color w:val="000000"/>
          <w:sz w:val="20"/>
          <w:szCs w:val="20"/>
        </w:rPr>
        <w:t xml:space="preserve">com o objetivo de aproximar a Sabesp principalmente das comunidades de baixa renda, promovendo </w:t>
      </w:r>
      <w:r w:rsidR="005F3063">
        <w:rPr>
          <w:rFonts w:ascii="Arial" w:hAnsi="Arial" w:cs="Arial"/>
          <w:color w:val="000000"/>
          <w:sz w:val="20"/>
          <w:szCs w:val="20"/>
        </w:rPr>
        <w:lastRenderedPageBreak/>
        <w:t>serviços e informações relacionadas aos produtos. Outras ações implantadas buscando a melhoria na divulgação da marca e uso dos produtos</w:t>
      </w:r>
      <w:r w:rsidR="00C10DCC">
        <w:rPr>
          <w:rFonts w:ascii="Arial" w:hAnsi="Arial" w:cs="Arial"/>
          <w:color w:val="000000"/>
          <w:sz w:val="20"/>
          <w:szCs w:val="20"/>
        </w:rPr>
        <w:t>:</w:t>
      </w:r>
    </w:p>
    <w:p w:rsidR="00425D6B" w:rsidRDefault="00425D6B" w:rsidP="00425D6B">
      <w:pPr>
        <w:suppressAutoHyphens/>
        <w:autoSpaceDE w:val="0"/>
        <w:autoSpaceDN w:val="0"/>
        <w:adjustRightInd w:val="0"/>
        <w:spacing w:after="0" w:line="240" w:lineRule="atLeast"/>
        <w:textAlignment w:val="center"/>
        <w:rPr>
          <w:rFonts w:ascii="Arial" w:hAnsi="Arial" w:cs="Arial"/>
          <w:b/>
          <w:bCs/>
          <w:color w:val="000000" w:themeColor="text1"/>
          <w:sz w:val="20"/>
          <w:szCs w:val="20"/>
        </w:rPr>
      </w:pPr>
    </w:p>
    <w:p w:rsidR="00425D6B" w:rsidRPr="00237F01" w:rsidRDefault="00425D6B" w:rsidP="00C10DCC">
      <w:pPr>
        <w:pStyle w:val="PargrafodaLista"/>
        <w:numPr>
          <w:ilvl w:val="0"/>
          <w:numId w:val="23"/>
        </w:numPr>
        <w:suppressAutoHyphens/>
        <w:autoSpaceDE w:val="0"/>
        <w:autoSpaceDN w:val="0"/>
        <w:adjustRightInd w:val="0"/>
        <w:spacing w:after="0" w:line="240" w:lineRule="atLeast"/>
        <w:jc w:val="both"/>
        <w:textAlignment w:val="center"/>
        <w:rPr>
          <w:rFonts w:ascii="Arial" w:hAnsi="Arial" w:cs="Arial"/>
          <w:bCs/>
          <w:color w:val="000000" w:themeColor="text1"/>
          <w:sz w:val="20"/>
          <w:szCs w:val="20"/>
        </w:rPr>
      </w:pPr>
      <w:r w:rsidRPr="00237F01">
        <w:rPr>
          <w:rFonts w:ascii="Arial" w:hAnsi="Arial" w:cs="Arial"/>
          <w:bCs/>
          <w:color w:val="000000" w:themeColor="text1"/>
          <w:sz w:val="20"/>
          <w:szCs w:val="20"/>
        </w:rPr>
        <w:t xml:space="preserve">Nas </w:t>
      </w:r>
      <w:r w:rsidR="00CD7790">
        <w:rPr>
          <w:rFonts w:ascii="Arial" w:hAnsi="Arial" w:cs="Arial"/>
          <w:bCs/>
          <w:color w:val="000000" w:themeColor="text1"/>
          <w:sz w:val="20"/>
          <w:szCs w:val="20"/>
        </w:rPr>
        <w:t>a</w:t>
      </w:r>
      <w:r w:rsidRPr="00237F01">
        <w:rPr>
          <w:rFonts w:ascii="Arial" w:hAnsi="Arial" w:cs="Arial"/>
          <w:bCs/>
          <w:color w:val="000000" w:themeColor="text1"/>
          <w:sz w:val="20"/>
          <w:szCs w:val="20"/>
        </w:rPr>
        <w:t>gências de atendimento da MN são disponibil</w:t>
      </w:r>
      <w:r w:rsidR="00CD7790">
        <w:rPr>
          <w:rFonts w:ascii="Arial" w:hAnsi="Arial" w:cs="Arial"/>
          <w:bCs/>
          <w:color w:val="000000" w:themeColor="text1"/>
          <w:sz w:val="20"/>
          <w:szCs w:val="20"/>
        </w:rPr>
        <w:t>izados para consulta, informações e orientações</w:t>
      </w:r>
      <w:r w:rsidRPr="00237F01">
        <w:rPr>
          <w:rFonts w:ascii="Arial" w:hAnsi="Arial" w:cs="Arial"/>
          <w:bCs/>
          <w:color w:val="000000" w:themeColor="text1"/>
          <w:sz w:val="20"/>
          <w:szCs w:val="20"/>
        </w:rPr>
        <w:t xml:space="preserve"> </w:t>
      </w:r>
      <w:r w:rsidR="00CD7790">
        <w:rPr>
          <w:rFonts w:ascii="Arial" w:hAnsi="Arial" w:cs="Arial"/>
          <w:bCs/>
          <w:color w:val="000000" w:themeColor="text1"/>
          <w:sz w:val="20"/>
          <w:szCs w:val="20"/>
        </w:rPr>
        <w:t xml:space="preserve">sobre legislações vigentes referentes </w:t>
      </w:r>
      <w:r w:rsidRPr="00237F01">
        <w:rPr>
          <w:rFonts w:ascii="Arial" w:hAnsi="Arial" w:cs="Arial"/>
          <w:bCs/>
          <w:color w:val="000000" w:themeColor="text1"/>
          <w:sz w:val="20"/>
          <w:szCs w:val="20"/>
        </w:rPr>
        <w:t>ao</w:t>
      </w:r>
      <w:r w:rsidR="00CD7790">
        <w:rPr>
          <w:rFonts w:ascii="Arial" w:hAnsi="Arial" w:cs="Arial"/>
          <w:bCs/>
          <w:color w:val="000000" w:themeColor="text1"/>
          <w:sz w:val="20"/>
          <w:szCs w:val="20"/>
        </w:rPr>
        <w:t>s</w:t>
      </w:r>
      <w:r w:rsidRPr="00237F01">
        <w:rPr>
          <w:rFonts w:ascii="Arial" w:hAnsi="Arial" w:cs="Arial"/>
          <w:bCs/>
          <w:color w:val="000000" w:themeColor="text1"/>
          <w:sz w:val="20"/>
          <w:szCs w:val="20"/>
        </w:rPr>
        <w:t xml:space="preserve"> direito</w:t>
      </w:r>
      <w:r w:rsidR="00CD7790">
        <w:rPr>
          <w:rFonts w:ascii="Arial" w:hAnsi="Arial" w:cs="Arial"/>
          <w:bCs/>
          <w:color w:val="000000" w:themeColor="text1"/>
          <w:sz w:val="20"/>
          <w:szCs w:val="20"/>
        </w:rPr>
        <w:t xml:space="preserve">s e deveres </w:t>
      </w:r>
      <w:r w:rsidRPr="00237F01">
        <w:rPr>
          <w:rFonts w:ascii="Arial" w:hAnsi="Arial" w:cs="Arial"/>
          <w:bCs/>
          <w:color w:val="000000" w:themeColor="text1"/>
          <w:sz w:val="20"/>
          <w:szCs w:val="20"/>
        </w:rPr>
        <w:t>do</w:t>
      </w:r>
      <w:r w:rsidR="00CD7790">
        <w:rPr>
          <w:rFonts w:ascii="Arial" w:hAnsi="Arial" w:cs="Arial"/>
          <w:bCs/>
          <w:color w:val="000000" w:themeColor="text1"/>
          <w:sz w:val="20"/>
          <w:szCs w:val="20"/>
        </w:rPr>
        <w:t>s</w:t>
      </w:r>
      <w:r w:rsidRPr="00237F01">
        <w:rPr>
          <w:rFonts w:ascii="Arial" w:hAnsi="Arial" w:cs="Arial"/>
          <w:bCs/>
          <w:color w:val="000000" w:themeColor="text1"/>
          <w:sz w:val="20"/>
          <w:szCs w:val="20"/>
        </w:rPr>
        <w:t xml:space="preserve"> consumidor</w:t>
      </w:r>
      <w:r w:rsidR="00CD7790">
        <w:rPr>
          <w:rFonts w:ascii="Arial" w:hAnsi="Arial" w:cs="Arial"/>
          <w:bCs/>
          <w:color w:val="000000" w:themeColor="text1"/>
          <w:sz w:val="20"/>
          <w:szCs w:val="20"/>
        </w:rPr>
        <w:t>es</w:t>
      </w:r>
      <w:r w:rsidRPr="00237F01">
        <w:rPr>
          <w:rFonts w:ascii="Arial" w:hAnsi="Arial" w:cs="Arial"/>
          <w:bCs/>
          <w:color w:val="000000" w:themeColor="text1"/>
          <w:sz w:val="20"/>
          <w:szCs w:val="20"/>
        </w:rPr>
        <w:t>, saúde e qualidade da água (m_2009).</w:t>
      </w:r>
    </w:p>
    <w:p w:rsidR="00425D6B" w:rsidRDefault="00425D6B" w:rsidP="00C10DCC">
      <w:pPr>
        <w:pStyle w:val="PargrafodaLista"/>
        <w:numPr>
          <w:ilvl w:val="0"/>
          <w:numId w:val="23"/>
        </w:numPr>
        <w:suppressAutoHyphens/>
        <w:autoSpaceDE w:val="0"/>
        <w:autoSpaceDN w:val="0"/>
        <w:adjustRightInd w:val="0"/>
        <w:spacing w:after="0" w:line="240" w:lineRule="atLeast"/>
        <w:jc w:val="both"/>
        <w:textAlignment w:val="center"/>
        <w:rPr>
          <w:rFonts w:ascii="Arial" w:hAnsi="Arial" w:cs="Arial"/>
          <w:bCs/>
          <w:color w:val="000000" w:themeColor="text1"/>
          <w:sz w:val="20"/>
          <w:szCs w:val="20"/>
        </w:rPr>
      </w:pPr>
      <w:r>
        <w:rPr>
          <w:rFonts w:ascii="Arial" w:hAnsi="Arial" w:cs="Arial"/>
          <w:bCs/>
          <w:color w:val="000000" w:themeColor="text1"/>
          <w:sz w:val="20"/>
          <w:szCs w:val="20"/>
        </w:rPr>
        <w:t>Utilização de parcerias entre a MN e imprensa regional (</w:t>
      </w:r>
      <w:r w:rsidRPr="00237F01">
        <w:rPr>
          <w:rFonts w:ascii="Arial" w:hAnsi="Arial" w:cs="Arial"/>
          <w:bCs/>
          <w:color w:val="000000" w:themeColor="text1"/>
          <w:sz w:val="20"/>
          <w:szCs w:val="20"/>
        </w:rPr>
        <w:t>jornais e rádios</w:t>
      </w:r>
      <w:r>
        <w:rPr>
          <w:rFonts w:ascii="Arial" w:hAnsi="Arial" w:cs="Arial"/>
          <w:bCs/>
          <w:color w:val="000000" w:themeColor="text1"/>
          <w:sz w:val="20"/>
          <w:szCs w:val="20"/>
        </w:rPr>
        <w:t xml:space="preserve"> da capital e municípios atendidos) na divulgação de informações</w:t>
      </w:r>
      <w:r w:rsidRPr="00237F01">
        <w:rPr>
          <w:rFonts w:ascii="Arial" w:hAnsi="Arial" w:cs="Arial"/>
          <w:bCs/>
          <w:color w:val="000000" w:themeColor="text1"/>
          <w:sz w:val="20"/>
          <w:szCs w:val="20"/>
        </w:rPr>
        <w:t xml:space="preserve"> relevantes de interesse </w:t>
      </w:r>
      <w:r>
        <w:rPr>
          <w:rFonts w:ascii="Arial" w:hAnsi="Arial" w:cs="Arial"/>
          <w:bCs/>
          <w:color w:val="000000" w:themeColor="text1"/>
          <w:sz w:val="20"/>
          <w:szCs w:val="20"/>
        </w:rPr>
        <w:t xml:space="preserve">dos clientes e </w:t>
      </w:r>
      <w:r w:rsidRPr="00237F01">
        <w:rPr>
          <w:rFonts w:ascii="Arial" w:hAnsi="Arial" w:cs="Arial"/>
          <w:bCs/>
          <w:color w:val="000000" w:themeColor="text1"/>
          <w:sz w:val="20"/>
          <w:szCs w:val="20"/>
        </w:rPr>
        <w:t>soc</w:t>
      </w:r>
      <w:r>
        <w:rPr>
          <w:rFonts w:ascii="Arial" w:hAnsi="Arial" w:cs="Arial"/>
          <w:bCs/>
          <w:color w:val="000000" w:themeColor="text1"/>
          <w:sz w:val="20"/>
          <w:szCs w:val="20"/>
        </w:rPr>
        <w:t>iedade (m_2010).</w:t>
      </w:r>
    </w:p>
    <w:p w:rsidR="00425D6B" w:rsidRDefault="00425D6B" w:rsidP="00C10DCC">
      <w:pPr>
        <w:pStyle w:val="PargrafodaLista"/>
        <w:numPr>
          <w:ilvl w:val="0"/>
          <w:numId w:val="23"/>
        </w:numPr>
        <w:suppressAutoHyphens/>
        <w:autoSpaceDE w:val="0"/>
        <w:autoSpaceDN w:val="0"/>
        <w:adjustRightInd w:val="0"/>
        <w:spacing w:after="0" w:line="240" w:lineRule="atLeast"/>
        <w:jc w:val="both"/>
        <w:textAlignment w:val="center"/>
        <w:rPr>
          <w:rFonts w:ascii="Arial" w:hAnsi="Arial" w:cs="Arial"/>
          <w:bCs/>
          <w:color w:val="000000" w:themeColor="text1"/>
          <w:sz w:val="20"/>
          <w:szCs w:val="20"/>
        </w:rPr>
      </w:pPr>
      <w:r w:rsidRPr="00F10311">
        <w:rPr>
          <w:rFonts w:ascii="Arial" w:hAnsi="Arial" w:cs="Arial"/>
          <w:bCs/>
          <w:color w:val="000000" w:themeColor="text1"/>
          <w:sz w:val="20"/>
          <w:szCs w:val="20"/>
        </w:rPr>
        <w:t xml:space="preserve">Divulgação aos clientes atuais do Relatório Anual da Qualidade da Água (d_2006), com informações </w:t>
      </w:r>
      <w:r w:rsidR="00CD7790">
        <w:rPr>
          <w:rFonts w:ascii="Arial" w:hAnsi="Arial" w:cs="Arial"/>
          <w:bCs/>
          <w:color w:val="000000" w:themeColor="text1"/>
          <w:sz w:val="20"/>
          <w:szCs w:val="20"/>
        </w:rPr>
        <w:t>r</w:t>
      </w:r>
      <w:r w:rsidRPr="00F10311">
        <w:rPr>
          <w:rFonts w:ascii="Arial" w:hAnsi="Arial" w:cs="Arial"/>
          <w:bCs/>
          <w:color w:val="000000" w:themeColor="text1"/>
          <w:sz w:val="20"/>
          <w:szCs w:val="20"/>
        </w:rPr>
        <w:t>eferentes ao sistema de abastecimento de água, situação de mananciais, qualidade de água distribuída e padrões de potabilidade</w:t>
      </w:r>
      <w:r w:rsidR="00CD7790">
        <w:rPr>
          <w:rFonts w:ascii="Arial" w:hAnsi="Arial" w:cs="Arial"/>
          <w:bCs/>
          <w:color w:val="000000" w:themeColor="text1"/>
          <w:sz w:val="20"/>
          <w:szCs w:val="20"/>
        </w:rPr>
        <w:t xml:space="preserve"> e como refinamento (m_2011) utiliza </w:t>
      </w:r>
      <w:r>
        <w:rPr>
          <w:rFonts w:ascii="Arial" w:hAnsi="Arial" w:cs="Arial"/>
          <w:bCs/>
          <w:color w:val="000000" w:themeColor="text1"/>
          <w:sz w:val="20"/>
          <w:szCs w:val="20"/>
        </w:rPr>
        <w:t xml:space="preserve">os </w:t>
      </w:r>
      <w:r w:rsidRPr="00F10311">
        <w:rPr>
          <w:rFonts w:ascii="Arial" w:hAnsi="Arial" w:cs="Arial"/>
          <w:bCs/>
          <w:color w:val="000000" w:themeColor="text1"/>
          <w:sz w:val="20"/>
          <w:szCs w:val="20"/>
        </w:rPr>
        <w:t xml:space="preserve">critérios estabelecidos </w:t>
      </w:r>
      <w:r w:rsidR="00CD7790">
        <w:rPr>
          <w:rFonts w:ascii="Arial" w:hAnsi="Arial" w:cs="Arial"/>
          <w:bCs/>
          <w:color w:val="000000" w:themeColor="text1"/>
          <w:sz w:val="20"/>
          <w:szCs w:val="20"/>
        </w:rPr>
        <w:t xml:space="preserve">na </w:t>
      </w:r>
      <w:r w:rsidRPr="00F10311">
        <w:rPr>
          <w:rFonts w:ascii="Arial" w:hAnsi="Arial" w:cs="Arial"/>
          <w:bCs/>
          <w:color w:val="000000" w:themeColor="text1"/>
          <w:sz w:val="20"/>
          <w:szCs w:val="20"/>
        </w:rPr>
        <w:t xml:space="preserve">Portaria 2914/11. </w:t>
      </w:r>
    </w:p>
    <w:p w:rsidR="00D035FC" w:rsidRPr="00C10DCC" w:rsidRDefault="00D035FC" w:rsidP="00C10DCC">
      <w:pPr>
        <w:pStyle w:val="PargrafodaLista"/>
        <w:numPr>
          <w:ilvl w:val="0"/>
          <w:numId w:val="26"/>
        </w:numPr>
        <w:spacing w:before="240"/>
        <w:jc w:val="both"/>
        <w:rPr>
          <w:rFonts w:ascii="Arial" w:hAnsi="Arial" w:cs="Arial"/>
          <w:bCs/>
          <w:color w:val="000000" w:themeColor="text1"/>
          <w:sz w:val="20"/>
          <w:szCs w:val="20"/>
        </w:rPr>
      </w:pPr>
      <w:r w:rsidRPr="00C10DCC">
        <w:rPr>
          <w:rFonts w:ascii="Arial" w:hAnsi="Arial" w:cs="Arial"/>
          <w:bCs/>
          <w:color w:val="000000" w:themeColor="text1"/>
          <w:sz w:val="20"/>
          <w:szCs w:val="20"/>
        </w:rPr>
        <w:t xml:space="preserve">Campanha de Verão </w:t>
      </w:r>
      <w:r w:rsidR="00C10DCC" w:rsidRPr="00C10DCC">
        <w:rPr>
          <w:rFonts w:ascii="Arial" w:hAnsi="Arial" w:cs="Arial"/>
          <w:bCs/>
          <w:color w:val="000000" w:themeColor="text1"/>
          <w:sz w:val="20"/>
          <w:szCs w:val="20"/>
        </w:rPr>
        <w:t xml:space="preserve">para uso consciente da água (m_2012) </w:t>
      </w:r>
      <w:r w:rsidRPr="00C10DCC">
        <w:rPr>
          <w:rFonts w:ascii="Arial" w:hAnsi="Arial" w:cs="Arial"/>
          <w:bCs/>
          <w:color w:val="000000" w:themeColor="text1"/>
          <w:sz w:val="20"/>
          <w:szCs w:val="20"/>
        </w:rPr>
        <w:t xml:space="preserve">com a dupla “Fernando e Sorocaba” no </w:t>
      </w:r>
      <w:proofErr w:type="spellStart"/>
      <w:r w:rsidRPr="00C10DCC">
        <w:rPr>
          <w:rFonts w:ascii="Arial" w:hAnsi="Arial" w:cs="Arial"/>
          <w:bCs/>
          <w:color w:val="000000" w:themeColor="text1"/>
          <w:sz w:val="20"/>
          <w:szCs w:val="20"/>
        </w:rPr>
        <w:t>Youtube</w:t>
      </w:r>
      <w:proofErr w:type="spellEnd"/>
      <w:r w:rsidRPr="00C10DCC">
        <w:rPr>
          <w:rFonts w:ascii="Arial" w:hAnsi="Arial" w:cs="Arial"/>
          <w:bCs/>
          <w:color w:val="000000" w:themeColor="text1"/>
          <w:sz w:val="20"/>
          <w:szCs w:val="20"/>
        </w:rPr>
        <w:t xml:space="preserve"> com mais de </w:t>
      </w:r>
      <w:proofErr w:type="gramStart"/>
      <w:r w:rsidRPr="00C10DCC">
        <w:rPr>
          <w:rFonts w:ascii="Arial" w:hAnsi="Arial" w:cs="Arial"/>
          <w:bCs/>
          <w:color w:val="000000" w:themeColor="text1"/>
          <w:sz w:val="20"/>
          <w:szCs w:val="20"/>
        </w:rPr>
        <w:t>1</w:t>
      </w:r>
      <w:proofErr w:type="gramEnd"/>
      <w:r w:rsidRPr="00C10DCC">
        <w:rPr>
          <w:rFonts w:ascii="Arial" w:hAnsi="Arial" w:cs="Arial"/>
          <w:bCs/>
          <w:color w:val="000000" w:themeColor="text1"/>
          <w:sz w:val="20"/>
          <w:szCs w:val="20"/>
        </w:rPr>
        <w:t xml:space="preserve"> milhão de acessos, na mídia televisiva, em rádios, no site da Sabes</w:t>
      </w:r>
      <w:r w:rsidR="00C10DCC" w:rsidRPr="00C10DCC">
        <w:rPr>
          <w:rFonts w:ascii="Arial" w:hAnsi="Arial" w:cs="Arial"/>
          <w:bCs/>
          <w:color w:val="000000" w:themeColor="text1"/>
          <w:sz w:val="20"/>
          <w:szCs w:val="20"/>
        </w:rPr>
        <w:t>p e nas Agências de Atendimento</w:t>
      </w:r>
      <w:r w:rsidRPr="00C10DCC">
        <w:rPr>
          <w:rFonts w:ascii="Arial" w:hAnsi="Arial" w:cs="Arial"/>
          <w:bCs/>
          <w:color w:val="000000" w:themeColor="text1"/>
          <w:sz w:val="20"/>
          <w:szCs w:val="20"/>
        </w:rPr>
        <w:t>.</w:t>
      </w:r>
    </w:p>
    <w:p w:rsidR="00D035FC" w:rsidRPr="00C10DCC" w:rsidRDefault="00D035FC" w:rsidP="007F2368">
      <w:pPr>
        <w:pStyle w:val="PargrafodaLista"/>
        <w:numPr>
          <w:ilvl w:val="0"/>
          <w:numId w:val="23"/>
        </w:numPr>
        <w:suppressAutoHyphens/>
        <w:autoSpaceDE w:val="0"/>
        <w:autoSpaceDN w:val="0"/>
        <w:adjustRightInd w:val="0"/>
        <w:spacing w:after="0" w:line="240" w:lineRule="atLeast"/>
        <w:jc w:val="both"/>
        <w:textAlignment w:val="center"/>
        <w:rPr>
          <w:rFonts w:ascii="Arial" w:hAnsi="Arial" w:cs="Arial"/>
          <w:bCs/>
          <w:color w:val="000000" w:themeColor="text1"/>
          <w:sz w:val="20"/>
          <w:szCs w:val="20"/>
        </w:rPr>
      </w:pPr>
      <w:r w:rsidRPr="00C10DCC">
        <w:rPr>
          <w:rFonts w:ascii="Arial" w:hAnsi="Arial" w:cs="Arial"/>
          <w:bCs/>
          <w:color w:val="000000" w:themeColor="text1"/>
          <w:sz w:val="20"/>
          <w:szCs w:val="20"/>
        </w:rPr>
        <w:t xml:space="preserve">Divulgação da marca </w:t>
      </w:r>
      <w:r w:rsidR="00C10DCC">
        <w:rPr>
          <w:rFonts w:ascii="Arial" w:hAnsi="Arial" w:cs="Arial"/>
          <w:bCs/>
          <w:color w:val="000000" w:themeColor="text1"/>
          <w:sz w:val="20"/>
          <w:szCs w:val="20"/>
        </w:rPr>
        <w:t xml:space="preserve">e cuidados necessários </w:t>
      </w:r>
      <w:r w:rsidR="003479AA">
        <w:rPr>
          <w:rFonts w:ascii="Arial" w:hAnsi="Arial" w:cs="Arial"/>
          <w:bCs/>
          <w:color w:val="000000" w:themeColor="text1"/>
          <w:sz w:val="20"/>
          <w:szCs w:val="20"/>
        </w:rPr>
        <w:t>por meio do grupo de responsabilidade socioambiental (</w:t>
      </w:r>
      <w:proofErr w:type="spellStart"/>
      <w:r w:rsidR="003479AA">
        <w:rPr>
          <w:rFonts w:ascii="Arial" w:hAnsi="Arial" w:cs="Arial"/>
          <w:bCs/>
          <w:color w:val="000000" w:themeColor="text1"/>
          <w:sz w:val="20"/>
          <w:szCs w:val="20"/>
        </w:rPr>
        <w:t>d_xxxx</w:t>
      </w:r>
      <w:proofErr w:type="spellEnd"/>
      <w:r w:rsidR="003479AA">
        <w:rPr>
          <w:rFonts w:ascii="Arial" w:hAnsi="Arial" w:cs="Arial"/>
          <w:bCs/>
          <w:color w:val="000000" w:themeColor="text1"/>
          <w:sz w:val="20"/>
          <w:szCs w:val="20"/>
        </w:rPr>
        <w:t>) com os projetos</w:t>
      </w:r>
      <w:r w:rsidRPr="00C10DCC">
        <w:rPr>
          <w:rFonts w:ascii="Arial" w:hAnsi="Arial" w:cs="Arial"/>
          <w:bCs/>
          <w:color w:val="000000" w:themeColor="text1"/>
          <w:sz w:val="20"/>
          <w:szCs w:val="20"/>
        </w:rPr>
        <w:t>: Ensinando a Pescar, Ensinando a Teclar</w:t>
      </w:r>
      <w:r w:rsidR="003479AA">
        <w:rPr>
          <w:rFonts w:ascii="Arial" w:hAnsi="Arial" w:cs="Arial"/>
          <w:bCs/>
          <w:color w:val="000000" w:themeColor="text1"/>
          <w:sz w:val="20"/>
          <w:szCs w:val="20"/>
        </w:rPr>
        <w:t>, Campanha do Agasalho, entre outros.</w:t>
      </w:r>
    </w:p>
    <w:p w:rsidR="003479AA" w:rsidRPr="007F2368" w:rsidRDefault="003479AA" w:rsidP="007F2368">
      <w:pPr>
        <w:pStyle w:val="PargrafodaLista"/>
        <w:numPr>
          <w:ilvl w:val="0"/>
          <w:numId w:val="23"/>
        </w:numPr>
        <w:suppressAutoHyphens/>
        <w:autoSpaceDE w:val="0"/>
        <w:autoSpaceDN w:val="0"/>
        <w:adjustRightInd w:val="0"/>
        <w:spacing w:after="0" w:line="240" w:lineRule="atLeast"/>
        <w:jc w:val="both"/>
        <w:textAlignment w:val="center"/>
        <w:rPr>
          <w:rFonts w:ascii="Arial" w:hAnsi="Arial" w:cs="Arial"/>
          <w:bCs/>
          <w:color w:val="000000" w:themeColor="text1"/>
          <w:sz w:val="20"/>
          <w:szCs w:val="20"/>
        </w:rPr>
      </w:pPr>
      <w:r w:rsidRPr="007F2368">
        <w:rPr>
          <w:rFonts w:ascii="Arial" w:hAnsi="Arial" w:cs="Arial"/>
          <w:bCs/>
          <w:color w:val="000000" w:themeColor="text1"/>
          <w:sz w:val="20"/>
          <w:szCs w:val="20"/>
        </w:rPr>
        <w:t>Ações corporativas promovidas em datas comemorativas como: Dia Mundial da Água, Dia do Meio Ambiente e Dia do Rio Tietê, estabelecendo parcerias com as partes interessadas. Em 201</w:t>
      </w:r>
      <w:r w:rsidR="000A5AC8">
        <w:rPr>
          <w:rFonts w:ascii="Arial" w:hAnsi="Arial" w:cs="Arial"/>
          <w:bCs/>
          <w:color w:val="000000" w:themeColor="text1"/>
          <w:sz w:val="20"/>
          <w:szCs w:val="20"/>
        </w:rPr>
        <w:t>3</w:t>
      </w:r>
      <w:r w:rsidRPr="007F2368">
        <w:rPr>
          <w:rFonts w:ascii="Arial" w:hAnsi="Arial" w:cs="Arial"/>
          <w:bCs/>
          <w:color w:val="000000" w:themeColor="text1"/>
          <w:sz w:val="20"/>
          <w:szCs w:val="20"/>
        </w:rPr>
        <w:t>, destacamos as parcerias:</w:t>
      </w:r>
    </w:p>
    <w:p w:rsidR="00D035FC" w:rsidRPr="007F2368" w:rsidRDefault="00D035FC" w:rsidP="007F2368">
      <w:pPr>
        <w:pStyle w:val="PargrafodaLista"/>
        <w:numPr>
          <w:ilvl w:val="1"/>
          <w:numId w:val="23"/>
        </w:numPr>
        <w:suppressAutoHyphens/>
        <w:autoSpaceDE w:val="0"/>
        <w:autoSpaceDN w:val="0"/>
        <w:adjustRightInd w:val="0"/>
        <w:spacing w:after="0" w:line="240" w:lineRule="atLeast"/>
        <w:jc w:val="both"/>
        <w:textAlignment w:val="center"/>
        <w:rPr>
          <w:rFonts w:ascii="Arial" w:hAnsi="Arial" w:cs="Arial"/>
          <w:bCs/>
          <w:color w:val="000000" w:themeColor="text1"/>
          <w:sz w:val="20"/>
          <w:szCs w:val="20"/>
        </w:rPr>
      </w:pPr>
      <w:r w:rsidRPr="007F2368">
        <w:rPr>
          <w:rFonts w:ascii="Arial" w:hAnsi="Arial" w:cs="Arial"/>
          <w:bCs/>
          <w:color w:val="000000" w:themeColor="text1"/>
          <w:sz w:val="20"/>
          <w:szCs w:val="20"/>
        </w:rPr>
        <w:t xml:space="preserve">Shopping Center Norte e Lar Center: Instalação de </w:t>
      </w:r>
      <w:proofErr w:type="spellStart"/>
      <w:r w:rsidRPr="007F2368">
        <w:rPr>
          <w:rFonts w:ascii="Arial" w:hAnsi="Arial" w:cs="Arial"/>
          <w:bCs/>
          <w:color w:val="000000" w:themeColor="text1"/>
          <w:sz w:val="20"/>
          <w:szCs w:val="20"/>
        </w:rPr>
        <w:t>Wobbler</w:t>
      </w:r>
      <w:proofErr w:type="spellEnd"/>
      <w:r w:rsidRPr="007F2368">
        <w:rPr>
          <w:rFonts w:ascii="Arial" w:hAnsi="Arial" w:cs="Arial"/>
          <w:bCs/>
          <w:color w:val="000000" w:themeColor="text1"/>
          <w:sz w:val="20"/>
          <w:szCs w:val="20"/>
        </w:rPr>
        <w:t xml:space="preserve"> promocional com a marca e slogan da campanha “Água. A Sabesp </w:t>
      </w:r>
      <w:proofErr w:type="gramStart"/>
      <w:r w:rsidRPr="007F2368">
        <w:rPr>
          <w:rFonts w:ascii="Arial" w:hAnsi="Arial" w:cs="Arial"/>
          <w:bCs/>
          <w:color w:val="000000" w:themeColor="text1"/>
          <w:sz w:val="20"/>
          <w:szCs w:val="20"/>
        </w:rPr>
        <w:t>trata,</w:t>
      </w:r>
      <w:proofErr w:type="gramEnd"/>
      <w:r w:rsidRPr="007F2368">
        <w:rPr>
          <w:rFonts w:ascii="Arial" w:hAnsi="Arial" w:cs="Arial"/>
          <w:bCs/>
          <w:color w:val="000000" w:themeColor="text1"/>
          <w:sz w:val="20"/>
          <w:szCs w:val="20"/>
        </w:rPr>
        <w:t xml:space="preserve"> você cuida” nos caixas de pagamento dos restaurantes e utilização de adesivos de uso racional nos banheiros, incentivando a conscientização para uso racional da água e fortalecer a imagem da empresa socialmente responsável.</w:t>
      </w:r>
    </w:p>
    <w:p w:rsidR="00D035FC" w:rsidRDefault="00D035FC" w:rsidP="00D035FC">
      <w:r>
        <w:t xml:space="preserve">                 </w:t>
      </w:r>
      <w:r>
        <w:rPr>
          <w:noProof/>
        </w:rPr>
        <w:drawing>
          <wp:inline distT="0" distB="0" distL="0" distR="0" wp14:anchorId="0D06EF7A" wp14:editId="5E1DE2CD">
            <wp:extent cx="1399430" cy="1387713"/>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04089" cy="1392333"/>
                    </a:xfrm>
                    <a:prstGeom prst="rect">
                      <a:avLst/>
                    </a:prstGeom>
                  </pic:spPr>
                </pic:pic>
              </a:graphicData>
            </a:graphic>
          </wp:inline>
        </w:drawing>
      </w:r>
      <w:r>
        <w:t xml:space="preserve">   </w:t>
      </w:r>
      <w:r>
        <w:rPr>
          <w:noProof/>
        </w:rPr>
        <w:drawing>
          <wp:inline distT="0" distB="0" distL="0" distR="0" wp14:anchorId="3B92B740" wp14:editId="068CF7DB">
            <wp:extent cx="1391479" cy="139147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91764" cy="1391764"/>
                    </a:xfrm>
                    <a:prstGeom prst="rect">
                      <a:avLst/>
                    </a:prstGeom>
                  </pic:spPr>
                </pic:pic>
              </a:graphicData>
            </a:graphic>
          </wp:inline>
        </w:drawing>
      </w:r>
      <w:r>
        <w:t xml:space="preserve">    </w:t>
      </w:r>
      <w:r>
        <w:rPr>
          <w:noProof/>
        </w:rPr>
        <w:drawing>
          <wp:inline distT="0" distB="0" distL="0" distR="0" wp14:anchorId="690D4BB9" wp14:editId="3E1ED6C4">
            <wp:extent cx="1127922" cy="1786280"/>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31997" cy="1792733"/>
                    </a:xfrm>
                    <a:prstGeom prst="rect">
                      <a:avLst/>
                    </a:prstGeom>
                  </pic:spPr>
                </pic:pic>
              </a:graphicData>
            </a:graphic>
          </wp:inline>
        </w:drawing>
      </w:r>
    </w:p>
    <w:p w:rsidR="00D035FC" w:rsidRPr="007F2368" w:rsidRDefault="00D035FC" w:rsidP="007F2368">
      <w:pPr>
        <w:pStyle w:val="PargrafodaLista"/>
        <w:numPr>
          <w:ilvl w:val="1"/>
          <w:numId w:val="23"/>
        </w:numPr>
        <w:suppressAutoHyphens/>
        <w:autoSpaceDE w:val="0"/>
        <w:autoSpaceDN w:val="0"/>
        <w:adjustRightInd w:val="0"/>
        <w:spacing w:after="0" w:line="240" w:lineRule="atLeast"/>
        <w:jc w:val="both"/>
        <w:textAlignment w:val="center"/>
        <w:rPr>
          <w:rFonts w:ascii="Arial" w:hAnsi="Arial" w:cs="Arial"/>
          <w:bCs/>
          <w:color w:val="000000" w:themeColor="text1"/>
          <w:sz w:val="20"/>
          <w:szCs w:val="20"/>
        </w:rPr>
      </w:pPr>
      <w:r w:rsidRPr="007F2368">
        <w:rPr>
          <w:rFonts w:ascii="Arial" w:hAnsi="Arial" w:cs="Arial"/>
          <w:bCs/>
          <w:color w:val="000000" w:themeColor="text1"/>
          <w:sz w:val="20"/>
          <w:szCs w:val="20"/>
        </w:rPr>
        <w:t xml:space="preserve">Shopping Center Norte: Realização de atividades de educação ambiental através da Trilha </w:t>
      </w:r>
      <w:proofErr w:type="gramStart"/>
      <w:r w:rsidRPr="007F2368">
        <w:rPr>
          <w:rFonts w:ascii="Arial" w:hAnsi="Arial" w:cs="Arial"/>
          <w:bCs/>
          <w:color w:val="000000" w:themeColor="text1"/>
          <w:sz w:val="20"/>
          <w:szCs w:val="20"/>
        </w:rPr>
        <w:t>do Purinha</w:t>
      </w:r>
      <w:proofErr w:type="gramEnd"/>
      <w:r w:rsidR="003479AA" w:rsidRPr="007F2368">
        <w:rPr>
          <w:rFonts w:ascii="Arial" w:hAnsi="Arial" w:cs="Arial"/>
          <w:bCs/>
          <w:color w:val="000000" w:themeColor="text1"/>
          <w:sz w:val="20"/>
          <w:szCs w:val="20"/>
        </w:rPr>
        <w:t xml:space="preserve"> direcionada ao público infantil</w:t>
      </w:r>
      <w:r w:rsidRPr="007F2368">
        <w:rPr>
          <w:rFonts w:ascii="Arial" w:hAnsi="Arial" w:cs="Arial"/>
          <w:bCs/>
          <w:color w:val="000000" w:themeColor="text1"/>
          <w:sz w:val="20"/>
          <w:szCs w:val="20"/>
        </w:rPr>
        <w:t>, apresentação da Maquete sobre o Ciclo d</w:t>
      </w:r>
      <w:r w:rsidR="003479AA" w:rsidRPr="007F2368">
        <w:rPr>
          <w:rFonts w:ascii="Arial" w:hAnsi="Arial" w:cs="Arial"/>
          <w:bCs/>
          <w:color w:val="000000" w:themeColor="text1"/>
          <w:sz w:val="20"/>
          <w:szCs w:val="20"/>
        </w:rPr>
        <w:t>e Saneamento</w:t>
      </w:r>
      <w:r w:rsidRPr="007F2368">
        <w:rPr>
          <w:rFonts w:ascii="Arial" w:hAnsi="Arial" w:cs="Arial"/>
          <w:bCs/>
          <w:color w:val="000000" w:themeColor="text1"/>
          <w:sz w:val="20"/>
          <w:szCs w:val="20"/>
        </w:rPr>
        <w:t xml:space="preserve"> e parceria com a ONG Canto Cidadão para interação com o público local com o objetivo de dar dicas e orientar sobre o uso racional da água e divulgar dos canais de relacionamento com a Sabesp através da distribuição de </w:t>
      </w:r>
      <w:proofErr w:type="spellStart"/>
      <w:r w:rsidRPr="007F2368">
        <w:rPr>
          <w:rFonts w:ascii="Arial" w:hAnsi="Arial" w:cs="Arial"/>
          <w:bCs/>
          <w:color w:val="000000" w:themeColor="text1"/>
          <w:sz w:val="20"/>
          <w:szCs w:val="20"/>
        </w:rPr>
        <w:t>lixocar</w:t>
      </w:r>
      <w:proofErr w:type="spellEnd"/>
      <w:r w:rsidRPr="007F2368">
        <w:rPr>
          <w:rFonts w:ascii="Arial" w:hAnsi="Arial" w:cs="Arial"/>
          <w:bCs/>
          <w:color w:val="000000" w:themeColor="text1"/>
          <w:sz w:val="20"/>
          <w:szCs w:val="20"/>
        </w:rPr>
        <w:t>.</w:t>
      </w:r>
    </w:p>
    <w:p w:rsidR="00D035FC" w:rsidRDefault="00D035FC" w:rsidP="00D035FC">
      <w:pPr>
        <w:jc w:val="center"/>
      </w:pPr>
      <w:r>
        <w:rPr>
          <w:noProof/>
        </w:rPr>
        <w:drawing>
          <wp:inline distT="0" distB="0" distL="0" distR="0" wp14:anchorId="208C729C" wp14:editId="47159ED1">
            <wp:extent cx="2335838" cy="1325966"/>
            <wp:effectExtent l="0" t="0" r="762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37722" cy="1327035"/>
                    </a:xfrm>
                    <a:prstGeom prst="rect">
                      <a:avLst/>
                    </a:prstGeom>
                  </pic:spPr>
                </pic:pic>
              </a:graphicData>
            </a:graphic>
          </wp:inline>
        </w:drawing>
      </w:r>
    </w:p>
    <w:p w:rsidR="00D035FC" w:rsidRPr="007F2368" w:rsidRDefault="00D035FC" w:rsidP="007F2368">
      <w:pPr>
        <w:pStyle w:val="PargrafodaLista"/>
        <w:numPr>
          <w:ilvl w:val="1"/>
          <w:numId w:val="23"/>
        </w:numPr>
        <w:suppressAutoHyphens/>
        <w:autoSpaceDE w:val="0"/>
        <w:autoSpaceDN w:val="0"/>
        <w:adjustRightInd w:val="0"/>
        <w:spacing w:after="0" w:line="240" w:lineRule="atLeast"/>
        <w:jc w:val="both"/>
        <w:textAlignment w:val="center"/>
        <w:rPr>
          <w:rFonts w:ascii="Arial" w:hAnsi="Arial" w:cs="Arial"/>
          <w:bCs/>
          <w:color w:val="000000" w:themeColor="text1"/>
          <w:sz w:val="20"/>
          <w:szCs w:val="20"/>
        </w:rPr>
      </w:pPr>
      <w:proofErr w:type="spellStart"/>
      <w:r w:rsidRPr="007F2368">
        <w:rPr>
          <w:rFonts w:ascii="Arial" w:hAnsi="Arial" w:cs="Arial"/>
          <w:bCs/>
          <w:color w:val="000000" w:themeColor="text1"/>
          <w:sz w:val="20"/>
          <w:szCs w:val="20"/>
        </w:rPr>
        <w:t>Aquapolo</w:t>
      </w:r>
      <w:proofErr w:type="spellEnd"/>
      <w:r w:rsidRPr="007F2368">
        <w:rPr>
          <w:rFonts w:ascii="Arial" w:hAnsi="Arial" w:cs="Arial"/>
          <w:bCs/>
          <w:color w:val="000000" w:themeColor="text1"/>
          <w:sz w:val="20"/>
          <w:szCs w:val="20"/>
        </w:rPr>
        <w:t xml:space="preserve"> Ambiental:</w:t>
      </w:r>
      <w:proofErr w:type="gramStart"/>
      <w:r w:rsidRPr="007F2368">
        <w:rPr>
          <w:rFonts w:ascii="Arial" w:hAnsi="Arial" w:cs="Arial"/>
          <w:bCs/>
          <w:color w:val="000000" w:themeColor="text1"/>
          <w:sz w:val="20"/>
          <w:szCs w:val="20"/>
        </w:rPr>
        <w:t xml:space="preserve"> </w:t>
      </w:r>
      <w:r w:rsidR="003479AA" w:rsidRPr="007F2368">
        <w:rPr>
          <w:rFonts w:ascii="Arial" w:hAnsi="Arial" w:cs="Arial"/>
          <w:bCs/>
          <w:color w:val="000000" w:themeColor="text1"/>
          <w:sz w:val="20"/>
          <w:szCs w:val="20"/>
        </w:rPr>
        <w:t xml:space="preserve"> </w:t>
      </w:r>
      <w:proofErr w:type="gramEnd"/>
      <w:r w:rsidR="003479AA" w:rsidRPr="007F2368">
        <w:rPr>
          <w:rFonts w:ascii="Arial" w:hAnsi="Arial" w:cs="Arial"/>
          <w:bCs/>
          <w:color w:val="000000" w:themeColor="text1"/>
          <w:sz w:val="20"/>
          <w:szCs w:val="20"/>
        </w:rPr>
        <w:t>v</w:t>
      </w:r>
      <w:r w:rsidRPr="007F2368">
        <w:rPr>
          <w:rFonts w:ascii="Arial" w:hAnsi="Arial" w:cs="Arial"/>
          <w:bCs/>
          <w:color w:val="000000" w:themeColor="text1"/>
          <w:sz w:val="20"/>
          <w:szCs w:val="20"/>
        </w:rPr>
        <w:t>isita monitorada ao maior projeto de água de reuso da América Latina, pelos 30 maiores clientes Grandes Consumidores da Sabesp, com intuito de promover novas formas de relacionamento</w:t>
      </w:r>
      <w:r w:rsidR="00A5656A" w:rsidRPr="007F2368">
        <w:rPr>
          <w:rFonts w:ascii="Arial" w:hAnsi="Arial" w:cs="Arial"/>
          <w:bCs/>
          <w:color w:val="000000" w:themeColor="text1"/>
          <w:sz w:val="20"/>
          <w:szCs w:val="20"/>
        </w:rPr>
        <w:t xml:space="preserve">, conscientização sobre a escassez hídrica e </w:t>
      </w:r>
      <w:r w:rsidRPr="007F2368">
        <w:rPr>
          <w:rFonts w:ascii="Arial" w:hAnsi="Arial" w:cs="Arial"/>
          <w:bCs/>
          <w:color w:val="000000" w:themeColor="text1"/>
          <w:sz w:val="20"/>
          <w:szCs w:val="20"/>
        </w:rPr>
        <w:t>concepção de novos produtos e serviços</w:t>
      </w:r>
      <w:r w:rsidR="00A5656A" w:rsidRPr="007F2368">
        <w:rPr>
          <w:rFonts w:ascii="Arial" w:hAnsi="Arial" w:cs="Arial"/>
          <w:bCs/>
          <w:color w:val="000000" w:themeColor="text1"/>
          <w:sz w:val="20"/>
          <w:szCs w:val="20"/>
        </w:rPr>
        <w:t xml:space="preserve"> que reforçam a imagem sustentável da Sabesp e mercado</w:t>
      </w:r>
      <w:r w:rsidRPr="007F2368">
        <w:rPr>
          <w:rFonts w:ascii="Arial" w:hAnsi="Arial" w:cs="Arial"/>
          <w:bCs/>
          <w:color w:val="000000" w:themeColor="text1"/>
          <w:sz w:val="20"/>
          <w:szCs w:val="20"/>
        </w:rPr>
        <w:t>.</w:t>
      </w:r>
    </w:p>
    <w:p w:rsidR="00D035FC" w:rsidRPr="00A72E7F" w:rsidRDefault="00D035FC" w:rsidP="00D035FC">
      <w:pPr>
        <w:ind w:left="360"/>
      </w:pPr>
      <w:r>
        <w:rPr>
          <w:noProof/>
        </w:rPr>
        <w:lastRenderedPageBreak/>
        <w:drawing>
          <wp:inline distT="0" distB="0" distL="0" distR="0" wp14:anchorId="6370FABF" wp14:editId="0050629C">
            <wp:extent cx="2215407" cy="1478943"/>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17235" cy="1480163"/>
                    </a:xfrm>
                    <a:prstGeom prst="rect">
                      <a:avLst/>
                    </a:prstGeom>
                  </pic:spPr>
                </pic:pic>
              </a:graphicData>
            </a:graphic>
          </wp:inline>
        </w:drawing>
      </w:r>
      <w:r>
        <w:rPr>
          <w:noProof/>
        </w:rPr>
        <w:drawing>
          <wp:inline distT="0" distB="0" distL="0" distR="0" wp14:anchorId="26E39965" wp14:editId="04807D4E">
            <wp:extent cx="3124862" cy="545914"/>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25755" cy="546070"/>
                    </a:xfrm>
                    <a:prstGeom prst="rect">
                      <a:avLst/>
                    </a:prstGeom>
                  </pic:spPr>
                </pic:pic>
              </a:graphicData>
            </a:graphic>
          </wp:inline>
        </w:drawing>
      </w:r>
    </w:p>
    <w:p w:rsidR="007F2368" w:rsidRDefault="00D035FC" w:rsidP="007F2368">
      <w:pPr>
        <w:pStyle w:val="PargrafodaLista"/>
        <w:numPr>
          <w:ilvl w:val="1"/>
          <w:numId w:val="23"/>
        </w:numPr>
        <w:suppressAutoHyphens/>
        <w:autoSpaceDE w:val="0"/>
        <w:autoSpaceDN w:val="0"/>
        <w:adjustRightInd w:val="0"/>
        <w:spacing w:after="0" w:line="240" w:lineRule="atLeast"/>
        <w:jc w:val="both"/>
        <w:textAlignment w:val="center"/>
        <w:rPr>
          <w:rFonts w:ascii="Arial" w:hAnsi="Arial" w:cs="Arial"/>
          <w:bCs/>
          <w:color w:val="000000" w:themeColor="text1"/>
          <w:sz w:val="20"/>
          <w:szCs w:val="20"/>
        </w:rPr>
      </w:pPr>
      <w:r w:rsidRPr="007F2368">
        <w:rPr>
          <w:rFonts w:ascii="Arial" w:hAnsi="Arial" w:cs="Arial"/>
          <w:bCs/>
          <w:color w:val="000000" w:themeColor="text1"/>
          <w:sz w:val="20"/>
          <w:szCs w:val="20"/>
        </w:rPr>
        <w:t>TV Minuto – Realização de 252 inserções na mídia do Painel das linhas Azul, Verde e Vermelha dos Metrôs (dentro dos vagões) durante o dia 22/03 e chamadas “Amanhã é o dia mundial da água” durante</w:t>
      </w:r>
      <w:proofErr w:type="gramStart"/>
      <w:r w:rsidRPr="007F2368">
        <w:rPr>
          <w:rFonts w:ascii="Arial" w:hAnsi="Arial" w:cs="Arial"/>
          <w:bCs/>
          <w:color w:val="000000" w:themeColor="text1"/>
          <w:sz w:val="20"/>
          <w:szCs w:val="20"/>
        </w:rPr>
        <w:t xml:space="preserve">  </w:t>
      </w:r>
      <w:proofErr w:type="gramEnd"/>
      <w:r w:rsidRPr="007F2368">
        <w:rPr>
          <w:rFonts w:ascii="Arial" w:hAnsi="Arial" w:cs="Arial"/>
          <w:bCs/>
          <w:color w:val="000000" w:themeColor="text1"/>
          <w:sz w:val="20"/>
          <w:szCs w:val="20"/>
        </w:rPr>
        <w:t>o dia 21/03.</w:t>
      </w:r>
      <w:r w:rsidR="00A5656A" w:rsidRPr="007F2368">
        <w:rPr>
          <w:rFonts w:ascii="Arial" w:hAnsi="Arial" w:cs="Arial"/>
          <w:bCs/>
          <w:color w:val="000000" w:themeColor="text1"/>
          <w:sz w:val="20"/>
          <w:szCs w:val="20"/>
        </w:rPr>
        <w:t xml:space="preserve"> (Ver se é possível levantar média de público que circulam no metrô)</w:t>
      </w:r>
    </w:p>
    <w:p w:rsidR="007F2368" w:rsidRDefault="007F2368" w:rsidP="007F2368">
      <w:pPr>
        <w:suppressAutoHyphens/>
        <w:autoSpaceDE w:val="0"/>
        <w:autoSpaceDN w:val="0"/>
        <w:adjustRightInd w:val="0"/>
        <w:spacing w:after="0" w:line="240" w:lineRule="atLeast"/>
        <w:ind w:left="1080"/>
        <w:jc w:val="both"/>
        <w:textAlignment w:val="center"/>
        <w:rPr>
          <w:rFonts w:ascii="Arial" w:hAnsi="Arial" w:cs="Arial"/>
          <w:bCs/>
          <w:color w:val="000000" w:themeColor="text1"/>
          <w:sz w:val="20"/>
          <w:szCs w:val="20"/>
        </w:rPr>
      </w:pPr>
    </w:p>
    <w:p w:rsidR="00D035FC" w:rsidRPr="007F2368" w:rsidRDefault="00D035FC" w:rsidP="007F2368">
      <w:pPr>
        <w:suppressAutoHyphens/>
        <w:autoSpaceDE w:val="0"/>
        <w:autoSpaceDN w:val="0"/>
        <w:adjustRightInd w:val="0"/>
        <w:spacing w:after="0" w:line="240" w:lineRule="atLeast"/>
        <w:jc w:val="center"/>
        <w:textAlignment w:val="center"/>
        <w:rPr>
          <w:rFonts w:ascii="Arial" w:hAnsi="Arial" w:cs="Arial"/>
          <w:bCs/>
          <w:color w:val="000000" w:themeColor="text1"/>
          <w:sz w:val="20"/>
          <w:szCs w:val="20"/>
        </w:rPr>
      </w:pPr>
      <w:r w:rsidRPr="007F2368">
        <w:rPr>
          <w:noProof/>
        </w:rPr>
        <w:drawing>
          <wp:inline distT="0" distB="0" distL="0" distR="0" wp14:anchorId="5DB298DF" wp14:editId="279F7A28">
            <wp:extent cx="5400040" cy="1694921"/>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1694921"/>
                    </a:xfrm>
                    <a:prstGeom prst="rect">
                      <a:avLst/>
                    </a:prstGeom>
                  </pic:spPr>
                </pic:pic>
              </a:graphicData>
            </a:graphic>
          </wp:inline>
        </w:drawing>
      </w:r>
    </w:p>
    <w:p w:rsidR="00D035FC" w:rsidRDefault="00D035FC" w:rsidP="00A5656A">
      <w:pPr>
        <w:pStyle w:val="PargrafodaLista"/>
        <w:numPr>
          <w:ilvl w:val="1"/>
          <w:numId w:val="26"/>
        </w:numPr>
        <w:spacing w:before="240"/>
        <w:rPr>
          <w:rFonts w:ascii="Arial" w:hAnsi="Arial" w:cs="Arial"/>
          <w:bCs/>
          <w:color w:val="000000" w:themeColor="text1"/>
          <w:sz w:val="20"/>
          <w:szCs w:val="20"/>
        </w:rPr>
      </w:pPr>
      <w:r w:rsidRPr="007F2368">
        <w:rPr>
          <w:rFonts w:ascii="Arial" w:hAnsi="Arial" w:cs="Arial"/>
          <w:bCs/>
          <w:color w:val="000000" w:themeColor="text1"/>
          <w:sz w:val="20"/>
          <w:szCs w:val="20"/>
        </w:rPr>
        <w:t>Cooperativa de táxi “</w:t>
      </w:r>
      <w:proofErr w:type="spellStart"/>
      <w:r w:rsidRPr="007F2368">
        <w:rPr>
          <w:rFonts w:ascii="Arial" w:hAnsi="Arial" w:cs="Arial"/>
          <w:bCs/>
          <w:color w:val="000000" w:themeColor="text1"/>
          <w:sz w:val="20"/>
          <w:szCs w:val="20"/>
        </w:rPr>
        <w:t>Super</w:t>
      </w:r>
      <w:proofErr w:type="spellEnd"/>
      <w:r w:rsidRPr="007F2368">
        <w:rPr>
          <w:rFonts w:ascii="Arial" w:hAnsi="Arial" w:cs="Arial"/>
          <w:bCs/>
          <w:color w:val="000000" w:themeColor="text1"/>
          <w:sz w:val="20"/>
          <w:szCs w:val="20"/>
        </w:rPr>
        <w:t xml:space="preserve"> Táxi”: Distribuição de 3.000 “</w:t>
      </w:r>
      <w:proofErr w:type="spellStart"/>
      <w:r w:rsidRPr="007F2368">
        <w:rPr>
          <w:rFonts w:ascii="Arial" w:hAnsi="Arial" w:cs="Arial"/>
          <w:bCs/>
          <w:color w:val="000000" w:themeColor="text1"/>
          <w:sz w:val="20"/>
          <w:szCs w:val="20"/>
        </w:rPr>
        <w:t>lixocar</w:t>
      </w:r>
      <w:proofErr w:type="spellEnd"/>
      <w:r w:rsidRPr="007F2368">
        <w:rPr>
          <w:rFonts w:ascii="Arial" w:hAnsi="Arial" w:cs="Arial"/>
          <w:bCs/>
          <w:color w:val="000000" w:themeColor="text1"/>
          <w:sz w:val="20"/>
          <w:szCs w:val="20"/>
        </w:rPr>
        <w:t>” para entrega aos clientes da cooperativa que atende a MN.</w:t>
      </w:r>
    </w:p>
    <w:p w:rsidR="007E4669" w:rsidRDefault="000A5AC8" w:rsidP="000A5AC8">
      <w:pPr>
        <w:spacing w:before="240"/>
        <w:jc w:val="both"/>
        <w:rPr>
          <w:rFonts w:ascii="Arial" w:hAnsi="Arial" w:cs="Arial"/>
          <w:bCs/>
          <w:color w:val="000000" w:themeColor="text1"/>
          <w:sz w:val="20"/>
          <w:szCs w:val="20"/>
        </w:rPr>
      </w:pPr>
      <w:r>
        <w:rPr>
          <w:rFonts w:ascii="Arial" w:hAnsi="Arial" w:cs="Arial"/>
          <w:bCs/>
          <w:color w:val="000000" w:themeColor="text1"/>
          <w:sz w:val="20"/>
          <w:szCs w:val="20"/>
        </w:rPr>
        <w:t xml:space="preserve">Destacamos em 2013, a participação da Sabesp no 3º </w:t>
      </w:r>
      <w:proofErr w:type="spellStart"/>
      <w:r>
        <w:rPr>
          <w:rFonts w:ascii="Arial" w:hAnsi="Arial" w:cs="Arial"/>
          <w:bCs/>
          <w:color w:val="000000" w:themeColor="text1"/>
          <w:sz w:val="20"/>
          <w:szCs w:val="20"/>
        </w:rPr>
        <w:t>Brazilian</w:t>
      </w:r>
      <w:proofErr w:type="spellEnd"/>
      <w:r>
        <w:rPr>
          <w:rFonts w:ascii="Arial" w:hAnsi="Arial" w:cs="Arial"/>
          <w:bCs/>
          <w:color w:val="000000" w:themeColor="text1"/>
          <w:sz w:val="20"/>
          <w:szCs w:val="20"/>
        </w:rPr>
        <w:t xml:space="preserve"> Corporate Communications Day da Associação Brasileira de Comunicação Empresarial </w:t>
      </w:r>
      <w:r w:rsidR="0086387B">
        <w:rPr>
          <w:rFonts w:ascii="Arial" w:hAnsi="Arial" w:cs="Arial"/>
          <w:bCs/>
          <w:color w:val="000000" w:themeColor="text1"/>
          <w:sz w:val="20"/>
          <w:szCs w:val="20"/>
        </w:rPr>
        <w:t xml:space="preserve">- </w:t>
      </w:r>
      <w:proofErr w:type="spellStart"/>
      <w:r>
        <w:rPr>
          <w:rFonts w:ascii="Arial" w:hAnsi="Arial" w:cs="Arial"/>
          <w:bCs/>
          <w:color w:val="000000" w:themeColor="text1"/>
          <w:sz w:val="20"/>
          <w:szCs w:val="20"/>
        </w:rPr>
        <w:t>Aberje</w:t>
      </w:r>
      <w:proofErr w:type="spellEnd"/>
      <w:r>
        <w:rPr>
          <w:rFonts w:ascii="Arial" w:hAnsi="Arial" w:cs="Arial"/>
          <w:bCs/>
          <w:color w:val="000000" w:themeColor="text1"/>
          <w:sz w:val="20"/>
          <w:szCs w:val="20"/>
        </w:rPr>
        <w:t xml:space="preserve"> apoiada pela revista Época Negócios</w:t>
      </w:r>
      <w:r w:rsidR="002C7385">
        <w:rPr>
          <w:rFonts w:ascii="Arial" w:hAnsi="Arial" w:cs="Arial"/>
          <w:bCs/>
          <w:color w:val="000000" w:themeColor="text1"/>
          <w:sz w:val="20"/>
          <w:szCs w:val="20"/>
        </w:rPr>
        <w:t>, que ocorreu em Nova York</w:t>
      </w:r>
      <w:r>
        <w:rPr>
          <w:rFonts w:ascii="Arial" w:hAnsi="Arial" w:cs="Arial"/>
          <w:bCs/>
          <w:color w:val="000000" w:themeColor="text1"/>
          <w:sz w:val="20"/>
          <w:szCs w:val="20"/>
        </w:rPr>
        <w:t>, juntamente com outras grandes empresas (Vale, GE, GM e Itaú)</w:t>
      </w:r>
      <w:r w:rsidR="002C7385">
        <w:rPr>
          <w:rFonts w:ascii="Arial" w:hAnsi="Arial" w:cs="Arial"/>
          <w:bCs/>
          <w:color w:val="000000" w:themeColor="text1"/>
          <w:sz w:val="20"/>
          <w:szCs w:val="20"/>
        </w:rPr>
        <w:t xml:space="preserve"> </w:t>
      </w:r>
      <w:r w:rsidR="0086387B">
        <w:rPr>
          <w:rFonts w:ascii="Arial" w:hAnsi="Arial" w:cs="Arial"/>
          <w:bCs/>
          <w:color w:val="000000" w:themeColor="text1"/>
          <w:sz w:val="20"/>
          <w:szCs w:val="20"/>
        </w:rPr>
        <w:t>com o objetivo de levar para o mundo as estratégias de comunicação das em</w:t>
      </w:r>
      <w:r w:rsidR="002C7385">
        <w:rPr>
          <w:rFonts w:ascii="Arial" w:hAnsi="Arial" w:cs="Arial"/>
          <w:bCs/>
          <w:color w:val="000000" w:themeColor="text1"/>
          <w:sz w:val="20"/>
          <w:szCs w:val="20"/>
        </w:rPr>
        <w:t xml:space="preserve">presas </w:t>
      </w:r>
      <w:r w:rsidR="0086387B">
        <w:rPr>
          <w:rFonts w:ascii="Arial" w:hAnsi="Arial" w:cs="Arial"/>
          <w:bCs/>
          <w:color w:val="000000" w:themeColor="text1"/>
          <w:sz w:val="20"/>
          <w:szCs w:val="20"/>
        </w:rPr>
        <w:t>brasileiras</w:t>
      </w:r>
      <w:r w:rsidR="007E4669">
        <w:rPr>
          <w:rFonts w:ascii="Arial" w:hAnsi="Arial" w:cs="Arial"/>
          <w:bCs/>
          <w:color w:val="000000" w:themeColor="text1"/>
          <w:sz w:val="20"/>
          <w:szCs w:val="20"/>
        </w:rPr>
        <w:t>. A Sabesp apresentou como e</w:t>
      </w:r>
      <w:r w:rsidR="007E4669">
        <w:t>stabelece diálogos nas comunidades com questões educacionais e usa mídias locais e regionais.</w:t>
      </w:r>
      <w:r w:rsidR="0086387B">
        <w:rPr>
          <w:rFonts w:ascii="Arial" w:hAnsi="Arial" w:cs="Arial"/>
          <w:bCs/>
          <w:color w:val="000000" w:themeColor="text1"/>
          <w:sz w:val="20"/>
          <w:szCs w:val="20"/>
        </w:rPr>
        <w:t xml:space="preserve"> </w:t>
      </w:r>
    </w:p>
    <w:p w:rsidR="00D035FC" w:rsidRPr="007F2368" w:rsidRDefault="00D035FC" w:rsidP="00CD5B79">
      <w:pPr>
        <w:jc w:val="both"/>
        <w:rPr>
          <w:rFonts w:ascii="Arial" w:hAnsi="Arial" w:cs="Arial"/>
          <w:bCs/>
          <w:color w:val="000000" w:themeColor="text1"/>
          <w:sz w:val="20"/>
          <w:szCs w:val="20"/>
        </w:rPr>
      </w:pPr>
      <w:r w:rsidRPr="007F2368">
        <w:rPr>
          <w:rFonts w:ascii="Arial" w:hAnsi="Arial" w:cs="Arial"/>
          <w:bCs/>
          <w:color w:val="000000" w:themeColor="text1"/>
          <w:sz w:val="20"/>
          <w:szCs w:val="20"/>
        </w:rPr>
        <w:t xml:space="preserve">A eficácia das práticas de divulgação é acompanhada </w:t>
      </w:r>
      <w:r w:rsidR="007F2368" w:rsidRPr="007F2368">
        <w:rPr>
          <w:rFonts w:ascii="Arial" w:hAnsi="Arial" w:cs="Arial"/>
          <w:bCs/>
          <w:color w:val="000000" w:themeColor="text1"/>
          <w:sz w:val="20"/>
          <w:szCs w:val="20"/>
        </w:rPr>
        <w:t xml:space="preserve">principalmente </w:t>
      </w:r>
      <w:r w:rsidRPr="007F2368">
        <w:rPr>
          <w:rFonts w:ascii="Arial" w:hAnsi="Arial" w:cs="Arial"/>
          <w:bCs/>
          <w:color w:val="000000" w:themeColor="text1"/>
          <w:sz w:val="20"/>
          <w:szCs w:val="20"/>
        </w:rPr>
        <w:t xml:space="preserve">por meio de pesquisas de Satisfação e Imagem, conforme fig. </w:t>
      </w:r>
      <w:proofErr w:type="gramStart"/>
      <w:r w:rsidRPr="007F2368">
        <w:rPr>
          <w:rFonts w:ascii="Arial" w:hAnsi="Arial" w:cs="Arial"/>
          <w:bCs/>
          <w:color w:val="000000" w:themeColor="text1"/>
          <w:sz w:val="20"/>
          <w:szCs w:val="20"/>
        </w:rPr>
        <w:t>3.1.</w:t>
      </w:r>
      <w:proofErr w:type="gramEnd"/>
      <w:r w:rsidRPr="007F2368">
        <w:rPr>
          <w:rFonts w:ascii="Arial" w:hAnsi="Arial" w:cs="Arial"/>
          <w:bCs/>
          <w:color w:val="000000" w:themeColor="text1"/>
          <w:sz w:val="20"/>
          <w:szCs w:val="20"/>
        </w:rPr>
        <w:t>X. Em 2012 o índice de concordância de imagem nos atributos “Confiança/Credibilidade” na Sabesp foi de 80%.</w:t>
      </w:r>
    </w:p>
    <w:p w:rsidR="00D035FC" w:rsidRDefault="00D035FC" w:rsidP="00D035FC">
      <w:r>
        <w:t>e) Níveis de conhecimento:</w:t>
      </w:r>
    </w:p>
    <w:p w:rsidR="00D035FC" w:rsidRPr="007F2368" w:rsidRDefault="00D035FC" w:rsidP="007F2368">
      <w:pPr>
        <w:jc w:val="both"/>
        <w:rPr>
          <w:rFonts w:ascii="Arial" w:hAnsi="Arial" w:cs="Arial"/>
          <w:bCs/>
          <w:color w:val="000000" w:themeColor="text1"/>
          <w:sz w:val="20"/>
          <w:szCs w:val="20"/>
        </w:rPr>
      </w:pPr>
      <w:r w:rsidRPr="007F2368">
        <w:rPr>
          <w:rFonts w:ascii="Arial" w:hAnsi="Arial" w:cs="Arial"/>
          <w:bCs/>
          <w:color w:val="000000" w:themeColor="text1"/>
          <w:sz w:val="20"/>
          <w:szCs w:val="20"/>
        </w:rPr>
        <w:t xml:space="preserve">O nível de conhecimento dos clientes em relação à marca e aos produtos é identificado e avaliado anualmente por meio de perguntas específicas na Pesquisa corporativa de Satisfação dos Clientes Sabesp (d_2002). Os resultados são avaliados pela Equipe de Melhoria Clientes e as oportunidades de melhoria são </w:t>
      </w:r>
      <w:proofErr w:type="gramStart"/>
      <w:r w:rsidRPr="007F2368">
        <w:rPr>
          <w:rFonts w:ascii="Arial" w:hAnsi="Arial" w:cs="Arial"/>
          <w:bCs/>
          <w:color w:val="000000" w:themeColor="text1"/>
          <w:sz w:val="20"/>
          <w:szCs w:val="20"/>
        </w:rPr>
        <w:t>implementadas</w:t>
      </w:r>
      <w:proofErr w:type="gramEnd"/>
      <w:r w:rsidRPr="007F2368">
        <w:rPr>
          <w:rFonts w:ascii="Arial" w:hAnsi="Arial" w:cs="Arial"/>
          <w:bCs/>
          <w:color w:val="000000" w:themeColor="text1"/>
          <w:sz w:val="20"/>
          <w:szCs w:val="20"/>
        </w:rPr>
        <w:t xml:space="preserve"> pelas unidades envolvidas nos processos através das decisões tomadas na RAC Manifestação de Clientes. Um exemplo de ação é a divulgação de matérias positivas nas mídias regionais:</w:t>
      </w:r>
    </w:p>
    <w:p w:rsidR="00D035FC" w:rsidRDefault="00D035FC" w:rsidP="00D035FC">
      <w:r>
        <w:rPr>
          <w:noProof/>
        </w:rPr>
        <w:lastRenderedPageBreak/>
        <w:drawing>
          <wp:inline distT="0" distB="0" distL="0" distR="0" wp14:anchorId="7D09B964" wp14:editId="791A3EA4">
            <wp:extent cx="5400040" cy="37393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739335"/>
                    </a:xfrm>
                    <a:prstGeom prst="rect">
                      <a:avLst/>
                    </a:prstGeom>
                  </pic:spPr>
                </pic:pic>
              </a:graphicData>
            </a:graphic>
          </wp:inline>
        </w:drawing>
      </w:r>
    </w:p>
    <w:p w:rsidR="00D035FC" w:rsidRPr="007F2368" w:rsidRDefault="00D035FC" w:rsidP="007F2368">
      <w:pPr>
        <w:jc w:val="both"/>
        <w:rPr>
          <w:rFonts w:ascii="Arial" w:hAnsi="Arial" w:cs="Arial"/>
          <w:bCs/>
          <w:color w:val="000000" w:themeColor="text1"/>
          <w:sz w:val="20"/>
          <w:szCs w:val="20"/>
        </w:rPr>
      </w:pPr>
      <w:r w:rsidRPr="007F2368">
        <w:rPr>
          <w:rFonts w:ascii="Arial" w:hAnsi="Arial" w:cs="Arial"/>
          <w:bCs/>
          <w:color w:val="000000" w:themeColor="text1"/>
          <w:sz w:val="20"/>
          <w:szCs w:val="20"/>
        </w:rPr>
        <w:t>As notícias de mídia são controladas por sistema informatizado, disponível na intranet, fechando em 2012 um balanço positivo de sua exposição na mídia regional, com um índice de monitoramento das matérias positivas vinculadas de XX% (ver com a Valquíria o nome do sistema e o resultado de 2012).</w:t>
      </w:r>
    </w:p>
    <w:p w:rsidR="00D035FC" w:rsidRPr="007F2368" w:rsidRDefault="00D035FC" w:rsidP="00D035FC">
      <w:pPr>
        <w:rPr>
          <w:rFonts w:ascii="Arial" w:hAnsi="Arial" w:cs="Arial"/>
          <w:bCs/>
          <w:color w:val="000000" w:themeColor="text1"/>
          <w:sz w:val="20"/>
          <w:szCs w:val="20"/>
        </w:rPr>
      </w:pPr>
      <w:r w:rsidRPr="007F2368">
        <w:rPr>
          <w:rFonts w:ascii="Arial" w:hAnsi="Arial" w:cs="Arial"/>
          <w:bCs/>
          <w:color w:val="000000" w:themeColor="text1"/>
          <w:sz w:val="20"/>
          <w:szCs w:val="20"/>
        </w:rPr>
        <w:t>A MN também utiliza o reconhecimento em premiações para avaliar o nível de conhecimento do mercado a respeito de sua marca. No IGS 2012 teve 10 trabalhos finalistas.</w:t>
      </w:r>
    </w:p>
    <w:p w:rsidR="00D035FC" w:rsidRPr="007F2368" w:rsidRDefault="00D035FC" w:rsidP="00D035FC">
      <w:pPr>
        <w:rPr>
          <w:rFonts w:ascii="Arial" w:hAnsi="Arial" w:cs="Arial"/>
          <w:bCs/>
          <w:color w:val="000000" w:themeColor="text1"/>
          <w:sz w:val="20"/>
          <w:szCs w:val="20"/>
        </w:rPr>
      </w:pPr>
      <w:r w:rsidRPr="007F2368">
        <w:rPr>
          <w:rFonts w:ascii="Arial" w:hAnsi="Arial" w:cs="Arial"/>
          <w:bCs/>
          <w:color w:val="000000" w:themeColor="text1"/>
          <w:sz w:val="20"/>
          <w:szCs w:val="20"/>
        </w:rPr>
        <w:t xml:space="preserve">A revista Época Negócios 100 relacionou a Sabesp entre “As empresas de maior prestígio no Brasil”, que recebem pontuação segundo o “Índice de Reputação de Marcas Corporativas”. Em 2012 a Sabesp ficou classificada em 1.º lugar entre as empresas de saneamento, reforçando esse resultado nos últimos </w:t>
      </w:r>
      <w:proofErr w:type="gramStart"/>
      <w:r w:rsidRPr="007F2368">
        <w:rPr>
          <w:rFonts w:ascii="Arial" w:hAnsi="Arial" w:cs="Arial"/>
          <w:bCs/>
          <w:color w:val="000000" w:themeColor="text1"/>
          <w:sz w:val="20"/>
          <w:szCs w:val="20"/>
        </w:rPr>
        <w:t>5</w:t>
      </w:r>
      <w:proofErr w:type="gramEnd"/>
      <w:r w:rsidRPr="007F2368">
        <w:rPr>
          <w:rFonts w:ascii="Arial" w:hAnsi="Arial" w:cs="Arial"/>
          <w:bCs/>
          <w:color w:val="000000" w:themeColor="text1"/>
          <w:sz w:val="20"/>
          <w:szCs w:val="20"/>
        </w:rPr>
        <w:t xml:space="preserve"> anos. Este estudo avaliou cada marca em </w:t>
      </w:r>
      <w:proofErr w:type="gramStart"/>
      <w:r w:rsidRPr="007F2368">
        <w:rPr>
          <w:rFonts w:ascii="Arial" w:hAnsi="Arial" w:cs="Arial"/>
          <w:bCs/>
          <w:color w:val="000000" w:themeColor="text1"/>
          <w:sz w:val="20"/>
          <w:szCs w:val="20"/>
        </w:rPr>
        <w:t>6</w:t>
      </w:r>
      <w:proofErr w:type="gramEnd"/>
      <w:r w:rsidRPr="007F2368">
        <w:rPr>
          <w:rFonts w:ascii="Arial" w:hAnsi="Arial" w:cs="Arial"/>
          <w:bCs/>
          <w:color w:val="000000" w:themeColor="text1"/>
          <w:sz w:val="20"/>
          <w:szCs w:val="20"/>
        </w:rPr>
        <w:t xml:space="preserve"> dimensões: Qualidade dos produtos ou serviços, confiança e ética, compromisso socioambiental, postura inovadora, admiração, história e evolução da empresa.</w:t>
      </w:r>
    </w:p>
    <w:p w:rsidR="003D0E52" w:rsidRPr="00237F01" w:rsidRDefault="003D0E52" w:rsidP="003D0E52">
      <w:pPr>
        <w:pStyle w:val="PargrafodaLista"/>
        <w:suppressAutoHyphens/>
        <w:autoSpaceDE w:val="0"/>
        <w:autoSpaceDN w:val="0"/>
        <w:adjustRightInd w:val="0"/>
        <w:spacing w:after="0" w:line="240" w:lineRule="atLeast"/>
        <w:textAlignment w:val="center"/>
        <w:rPr>
          <w:rFonts w:ascii="Arial" w:hAnsi="Arial" w:cs="Arial"/>
          <w:bCs/>
          <w:color w:val="000000" w:themeColor="text1"/>
          <w:sz w:val="20"/>
          <w:szCs w:val="20"/>
        </w:rPr>
      </w:pPr>
    </w:p>
    <w:p w:rsidR="003B4609" w:rsidRPr="002E1868" w:rsidRDefault="003B4609" w:rsidP="00FA1DA7">
      <w:pPr>
        <w:suppressAutoHyphens/>
        <w:autoSpaceDE w:val="0"/>
        <w:autoSpaceDN w:val="0"/>
        <w:adjustRightInd w:val="0"/>
        <w:spacing w:after="0" w:line="240" w:lineRule="atLeast"/>
        <w:textAlignment w:val="center"/>
        <w:rPr>
          <w:rFonts w:ascii="Arial" w:hAnsi="Arial" w:cs="Arial"/>
          <w:b/>
          <w:bCs/>
          <w:color w:val="000000"/>
          <w:sz w:val="20"/>
          <w:szCs w:val="20"/>
        </w:rPr>
      </w:pPr>
      <w:r w:rsidRPr="002E1868">
        <w:rPr>
          <w:rFonts w:ascii="Arial" w:hAnsi="Arial" w:cs="Arial"/>
          <w:b/>
          <w:bCs/>
          <w:color w:val="000000"/>
          <w:sz w:val="20"/>
          <w:szCs w:val="20"/>
        </w:rPr>
        <w:t xml:space="preserve">e) Níveis de conhecimento </w:t>
      </w:r>
    </w:p>
    <w:p w:rsidR="002A18B5" w:rsidRDefault="002A18B5" w:rsidP="006F4277">
      <w:pPr>
        <w:autoSpaceDE w:val="0"/>
        <w:autoSpaceDN w:val="0"/>
        <w:adjustRightInd w:val="0"/>
        <w:spacing w:after="0" w:line="240" w:lineRule="auto"/>
        <w:jc w:val="both"/>
        <w:textAlignment w:val="center"/>
        <w:rPr>
          <w:rFonts w:ascii="Arial" w:hAnsi="Arial" w:cs="Arial"/>
          <w:color w:val="000000"/>
          <w:sz w:val="20"/>
          <w:szCs w:val="20"/>
        </w:rPr>
      </w:pPr>
    </w:p>
    <w:p w:rsidR="00942CE9" w:rsidRDefault="003B4609" w:rsidP="006F4277">
      <w:pPr>
        <w:autoSpaceDE w:val="0"/>
        <w:autoSpaceDN w:val="0"/>
        <w:adjustRightInd w:val="0"/>
        <w:spacing w:after="0" w:line="240" w:lineRule="auto"/>
        <w:jc w:val="both"/>
        <w:textAlignment w:val="center"/>
        <w:rPr>
          <w:rFonts w:ascii="Arial" w:hAnsi="Arial" w:cs="Arial"/>
          <w:color w:val="000000"/>
          <w:sz w:val="20"/>
          <w:szCs w:val="20"/>
        </w:rPr>
      </w:pPr>
      <w:r w:rsidRPr="006F4277">
        <w:rPr>
          <w:rFonts w:ascii="Arial" w:hAnsi="Arial" w:cs="Arial"/>
          <w:color w:val="000000"/>
          <w:sz w:val="20"/>
          <w:szCs w:val="20"/>
        </w:rPr>
        <w:t>O</w:t>
      </w:r>
      <w:r w:rsidR="00942CE9">
        <w:rPr>
          <w:rFonts w:ascii="Arial" w:hAnsi="Arial" w:cs="Arial"/>
          <w:color w:val="000000"/>
          <w:sz w:val="20"/>
          <w:szCs w:val="20"/>
        </w:rPr>
        <w:t>s níveis</w:t>
      </w:r>
      <w:r w:rsidRPr="006F4277">
        <w:rPr>
          <w:rFonts w:ascii="Arial" w:hAnsi="Arial" w:cs="Arial"/>
          <w:color w:val="000000"/>
          <w:sz w:val="20"/>
          <w:szCs w:val="20"/>
        </w:rPr>
        <w:t xml:space="preserve"> de conhecimento dos clientes </w:t>
      </w:r>
      <w:r w:rsidR="00942CE9">
        <w:rPr>
          <w:rFonts w:ascii="Arial" w:hAnsi="Arial" w:cs="Arial"/>
          <w:color w:val="000000"/>
          <w:sz w:val="20"/>
          <w:szCs w:val="20"/>
        </w:rPr>
        <w:t xml:space="preserve">e mercado </w:t>
      </w:r>
      <w:r w:rsidRPr="006F4277">
        <w:rPr>
          <w:rFonts w:ascii="Arial" w:hAnsi="Arial" w:cs="Arial"/>
          <w:color w:val="000000"/>
          <w:sz w:val="20"/>
          <w:szCs w:val="20"/>
        </w:rPr>
        <w:t xml:space="preserve">em relação </w:t>
      </w:r>
      <w:proofErr w:type="gramStart"/>
      <w:r w:rsidRPr="006F4277">
        <w:rPr>
          <w:rFonts w:ascii="Arial" w:hAnsi="Arial" w:cs="Arial"/>
          <w:color w:val="000000"/>
          <w:sz w:val="20"/>
          <w:szCs w:val="20"/>
        </w:rPr>
        <w:t>a</w:t>
      </w:r>
      <w:proofErr w:type="gramEnd"/>
      <w:r w:rsidRPr="006F4277">
        <w:rPr>
          <w:rFonts w:ascii="Arial" w:hAnsi="Arial" w:cs="Arial"/>
          <w:color w:val="000000"/>
          <w:sz w:val="20"/>
          <w:szCs w:val="20"/>
        </w:rPr>
        <w:t xml:space="preserve"> marca e aos produtos</w:t>
      </w:r>
      <w:r w:rsidR="00942CE9">
        <w:rPr>
          <w:rFonts w:ascii="Arial" w:hAnsi="Arial" w:cs="Arial"/>
          <w:color w:val="000000"/>
          <w:sz w:val="20"/>
          <w:szCs w:val="20"/>
        </w:rPr>
        <w:t xml:space="preserve"> são </w:t>
      </w:r>
      <w:r w:rsidRPr="006F4277">
        <w:rPr>
          <w:rFonts w:ascii="Arial" w:hAnsi="Arial" w:cs="Arial"/>
          <w:color w:val="000000"/>
          <w:sz w:val="20"/>
          <w:szCs w:val="20"/>
        </w:rPr>
        <w:t>identificado</w:t>
      </w:r>
      <w:r w:rsidR="00942CE9">
        <w:rPr>
          <w:rFonts w:ascii="Arial" w:hAnsi="Arial" w:cs="Arial"/>
          <w:color w:val="000000"/>
          <w:sz w:val="20"/>
          <w:szCs w:val="20"/>
        </w:rPr>
        <w:t xml:space="preserve">s e avaliados anualmente por meio </w:t>
      </w:r>
      <w:r w:rsidR="00D608F4" w:rsidRPr="006F4277">
        <w:rPr>
          <w:rFonts w:ascii="Arial" w:hAnsi="Arial" w:cs="Arial"/>
          <w:color w:val="000000"/>
          <w:sz w:val="20"/>
          <w:szCs w:val="20"/>
        </w:rPr>
        <w:t xml:space="preserve">de perguntas específicas </w:t>
      </w:r>
      <w:r w:rsidR="00942CE9">
        <w:rPr>
          <w:rFonts w:ascii="Arial" w:hAnsi="Arial" w:cs="Arial"/>
          <w:color w:val="000000"/>
          <w:sz w:val="20"/>
          <w:szCs w:val="20"/>
        </w:rPr>
        <w:t xml:space="preserve">inseridas </w:t>
      </w:r>
      <w:r w:rsidR="00D608F4" w:rsidRPr="006F4277">
        <w:rPr>
          <w:rFonts w:ascii="Arial" w:hAnsi="Arial" w:cs="Arial"/>
          <w:color w:val="000000"/>
          <w:sz w:val="20"/>
          <w:szCs w:val="20"/>
        </w:rPr>
        <w:t>na P</w:t>
      </w:r>
      <w:r w:rsidRPr="006F4277">
        <w:rPr>
          <w:rFonts w:ascii="Arial" w:hAnsi="Arial" w:cs="Arial"/>
          <w:color w:val="000000"/>
          <w:sz w:val="20"/>
          <w:szCs w:val="20"/>
        </w:rPr>
        <w:t xml:space="preserve">esquisa </w:t>
      </w:r>
      <w:r w:rsidR="00D608F4" w:rsidRPr="006F4277">
        <w:rPr>
          <w:rFonts w:ascii="Arial" w:hAnsi="Arial" w:cs="Arial"/>
          <w:color w:val="000000"/>
          <w:sz w:val="20"/>
          <w:szCs w:val="20"/>
        </w:rPr>
        <w:t>C</w:t>
      </w:r>
      <w:r w:rsidRPr="006F4277">
        <w:rPr>
          <w:rFonts w:ascii="Arial" w:hAnsi="Arial" w:cs="Arial"/>
          <w:color w:val="000000"/>
          <w:sz w:val="20"/>
          <w:szCs w:val="20"/>
        </w:rPr>
        <w:t xml:space="preserve">orporativa </w:t>
      </w:r>
      <w:r w:rsidR="00D608F4" w:rsidRPr="006F4277">
        <w:rPr>
          <w:rFonts w:ascii="Arial" w:hAnsi="Arial" w:cs="Arial"/>
          <w:color w:val="000000"/>
          <w:sz w:val="20"/>
          <w:szCs w:val="20"/>
        </w:rPr>
        <w:t>de Satisfação dos Clientes Sabesp</w:t>
      </w:r>
      <w:r w:rsidR="002A18B5">
        <w:rPr>
          <w:rFonts w:ascii="Arial" w:hAnsi="Arial" w:cs="Arial"/>
          <w:color w:val="000000"/>
          <w:sz w:val="20"/>
          <w:szCs w:val="20"/>
        </w:rPr>
        <w:t xml:space="preserve"> (d_2007)</w:t>
      </w:r>
      <w:r w:rsidR="00942CE9">
        <w:rPr>
          <w:rFonts w:ascii="Arial" w:hAnsi="Arial" w:cs="Arial"/>
          <w:color w:val="000000"/>
          <w:sz w:val="20"/>
          <w:szCs w:val="20"/>
        </w:rPr>
        <w:t xml:space="preserve">, publicações realizadas por revistas renomadas (d_2007) e ainda de forma qualitativa, com a participação da Sabesp em eventos internacionais, demonstrando </w:t>
      </w:r>
      <w:r w:rsidR="003D1876">
        <w:rPr>
          <w:rFonts w:ascii="Arial" w:hAnsi="Arial" w:cs="Arial"/>
          <w:color w:val="000000"/>
          <w:sz w:val="20"/>
          <w:szCs w:val="20"/>
        </w:rPr>
        <w:t>a reputação e conhecimento da marca. Destacamos exemplos a seguir:</w:t>
      </w:r>
    </w:p>
    <w:p w:rsidR="00942CE9" w:rsidRDefault="00942CE9" w:rsidP="006F4277">
      <w:pPr>
        <w:autoSpaceDE w:val="0"/>
        <w:autoSpaceDN w:val="0"/>
        <w:adjustRightInd w:val="0"/>
        <w:spacing w:after="0" w:line="240" w:lineRule="auto"/>
        <w:jc w:val="both"/>
        <w:textAlignment w:val="center"/>
        <w:rPr>
          <w:rFonts w:ascii="Arial" w:hAnsi="Arial" w:cs="Arial"/>
          <w:color w:val="000000"/>
          <w:sz w:val="20"/>
          <w:szCs w:val="20"/>
        </w:rPr>
      </w:pPr>
    </w:p>
    <w:p w:rsidR="008F5777" w:rsidRPr="00942CE9" w:rsidRDefault="00942CE9" w:rsidP="00942CE9">
      <w:pPr>
        <w:pStyle w:val="PargrafodaLista"/>
        <w:numPr>
          <w:ilvl w:val="0"/>
          <w:numId w:val="26"/>
        </w:numPr>
        <w:autoSpaceDE w:val="0"/>
        <w:autoSpaceDN w:val="0"/>
        <w:adjustRightInd w:val="0"/>
        <w:spacing w:after="0" w:line="240" w:lineRule="auto"/>
        <w:jc w:val="both"/>
        <w:textAlignment w:val="center"/>
        <w:rPr>
          <w:rFonts w:ascii="Arial" w:hAnsi="Arial" w:cs="Arial"/>
          <w:color w:val="000000"/>
          <w:sz w:val="20"/>
          <w:szCs w:val="20"/>
        </w:rPr>
      </w:pPr>
      <w:r>
        <w:rPr>
          <w:rFonts w:ascii="Arial" w:hAnsi="Arial" w:cs="Arial"/>
          <w:color w:val="000000"/>
          <w:sz w:val="20"/>
          <w:szCs w:val="20"/>
        </w:rPr>
        <w:t xml:space="preserve">Metodologia “Top </w:t>
      </w:r>
      <w:proofErr w:type="spellStart"/>
      <w:r>
        <w:rPr>
          <w:rFonts w:ascii="Arial" w:hAnsi="Arial" w:cs="Arial"/>
          <w:color w:val="000000"/>
          <w:sz w:val="20"/>
          <w:szCs w:val="20"/>
        </w:rPr>
        <w:t>of</w:t>
      </w:r>
      <w:proofErr w:type="spellEnd"/>
      <w:r>
        <w:rPr>
          <w:rFonts w:ascii="Arial" w:hAnsi="Arial" w:cs="Arial"/>
          <w:color w:val="000000"/>
          <w:sz w:val="20"/>
          <w:szCs w:val="20"/>
        </w:rPr>
        <w:t xml:space="preserve"> </w:t>
      </w:r>
      <w:proofErr w:type="spellStart"/>
      <w:r>
        <w:rPr>
          <w:rFonts w:ascii="Arial" w:hAnsi="Arial" w:cs="Arial"/>
          <w:color w:val="000000"/>
          <w:sz w:val="20"/>
          <w:szCs w:val="20"/>
        </w:rPr>
        <w:t>mind</w:t>
      </w:r>
      <w:proofErr w:type="spellEnd"/>
      <w:r>
        <w:rPr>
          <w:rFonts w:ascii="Arial" w:hAnsi="Arial" w:cs="Arial"/>
          <w:color w:val="000000"/>
          <w:sz w:val="20"/>
          <w:szCs w:val="20"/>
        </w:rPr>
        <w:t xml:space="preserve">”, aplicada durante </w:t>
      </w:r>
      <w:r w:rsidR="003D1876">
        <w:rPr>
          <w:rFonts w:ascii="Arial" w:hAnsi="Arial" w:cs="Arial"/>
          <w:color w:val="000000"/>
          <w:sz w:val="20"/>
          <w:szCs w:val="20"/>
        </w:rPr>
        <w:t xml:space="preserve">algumas </w:t>
      </w:r>
      <w:r>
        <w:rPr>
          <w:rFonts w:ascii="Arial" w:hAnsi="Arial" w:cs="Arial"/>
          <w:color w:val="000000"/>
          <w:sz w:val="20"/>
          <w:szCs w:val="20"/>
        </w:rPr>
        <w:t>das pesquisas Corporativas</w:t>
      </w:r>
      <w:r w:rsidR="003D1876">
        <w:rPr>
          <w:rFonts w:ascii="Arial" w:hAnsi="Arial" w:cs="Arial"/>
          <w:color w:val="000000"/>
          <w:sz w:val="20"/>
          <w:szCs w:val="20"/>
        </w:rPr>
        <w:t xml:space="preserve">, identificando de forma espontânea a Sabesp </w:t>
      </w:r>
      <w:r w:rsidR="00234355" w:rsidRPr="00942CE9">
        <w:rPr>
          <w:rFonts w:ascii="Arial" w:hAnsi="Arial" w:cs="Arial"/>
          <w:color w:val="000000"/>
          <w:sz w:val="20"/>
          <w:szCs w:val="20"/>
        </w:rPr>
        <w:t xml:space="preserve">como a primeira lembrança de empresa atuante em água com índice de 100%. </w:t>
      </w:r>
    </w:p>
    <w:p w:rsidR="001C0976" w:rsidRPr="003D1876" w:rsidRDefault="003D1876" w:rsidP="003D1876">
      <w:pPr>
        <w:pStyle w:val="PargrafodaLista"/>
        <w:numPr>
          <w:ilvl w:val="0"/>
          <w:numId w:val="26"/>
        </w:numPr>
        <w:autoSpaceDE w:val="0"/>
        <w:autoSpaceDN w:val="0"/>
        <w:adjustRightInd w:val="0"/>
        <w:spacing w:after="0" w:line="240" w:lineRule="auto"/>
        <w:jc w:val="both"/>
        <w:textAlignment w:val="center"/>
        <w:rPr>
          <w:rFonts w:ascii="Arial" w:hAnsi="Arial" w:cs="Arial"/>
          <w:color w:val="000000"/>
          <w:sz w:val="20"/>
          <w:szCs w:val="20"/>
        </w:rPr>
      </w:pPr>
      <w:r>
        <w:rPr>
          <w:rFonts w:ascii="Arial" w:hAnsi="Arial" w:cs="Arial"/>
          <w:color w:val="000000"/>
          <w:sz w:val="20"/>
          <w:szCs w:val="20"/>
        </w:rPr>
        <w:t xml:space="preserve">2º lugar em 2012 como Empresa de Maior Prestígio no Brasil - setor serviços, no anuário publicado desde 2008 pela Revista Época Negócios, um guia </w:t>
      </w:r>
      <w:r w:rsidR="00414BD2" w:rsidRPr="003D1876">
        <w:rPr>
          <w:rFonts w:ascii="Arial" w:hAnsi="Arial" w:cs="Arial"/>
          <w:color w:val="000000"/>
          <w:sz w:val="20"/>
          <w:szCs w:val="20"/>
        </w:rPr>
        <w:t xml:space="preserve">que auxilia na avaliação da riqueza intangível que é o prestígio de uma marca. </w:t>
      </w:r>
      <w:r w:rsidR="001C0976" w:rsidRPr="003D1876">
        <w:rPr>
          <w:rFonts w:ascii="Arial" w:hAnsi="Arial" w:cs="Arial"/>
          <w:color w:val="000000"/>
          <w:sz w:val="20"/>
          <w:szCs w:val="20"/>
        </w:rPr>
        <w:t xml:space="preserve">Este estudo avaliou cada marca em seis dimensões: qualidade dos produtos ou serviços, confiança e ética, compromisso social e ambiental, postura inovadora, admiração, história e evolução da empresa. Vale destacar que a Sabesp é a </w:t>
      </w:r>
      <w:r w:rsidR="00CD5B79" w:rsidRPr="003D1876">
        <w:rPr>
          <w:rFonts w:ascii="Arial" w:hAnsi="Arial" w:cs="Arial"/>
          <w:color w:val="000000"/>
          <w:sz w:val="20"/>
          <w:szCs w:val="20"/>
        </w:rPr>
        <w:t xml:space="preserve">1ª </w:t>
      </w:r>
      <w:r w:rsidR="001C0976" w:rsidRPr="003D1876">
        <w:rPr>
          <w:rFonts w:ascii="Arial" w:hAnsi="Arial" w:cs="Arial"/>
          <w:color w:val="000000"/>
          <w:sz w:val="20"/>
          <w:szCs w:val="20"/>
        </w:rPr>
        <w:t>listada do s</w:t>
      </w:r>
      <w:r w:rsidR="00CD5B79" w:rsidRPr="003D1876">
        <w:rPr>
          <w:rFonts w:ascii="Arial" w:hAnsi="Arial" w:cs="Arial"/>
          <w:color w:val="000000"/>
          <w:sz w:val="20"/>
          <w:szCs w:val="20"/>
        </w:rPr>
        <w:t xml:space="preserve">etor de </w:t>
      </w:r>
      <w:r w:rsidR="001C0976" w:rsidRPr="003D1876">
        <w:rPr>
          <w:rFonts w:ascii="Arial" w:hAnsi="Arial" w:cs="Arial"/>
          <w:color w:val="000000"/>
          <w:sz w:val="20"/>
          <w:szCs w:val="20"/>
        </w:rPr>
        <w:t>saneamento</w:t>
      </w:r>
      <w:r>
        <w:rPr>
          <w:rFonts w:ascii="Arial" w:hAnsi="Arial" w:cs="Arial"/>
          <w:color w:val="000000"/>
          <w:sz w:val="20"/>
          <w:szCs w:val="20"/>
        </w:rPr>
        <w:t xml:space="preserve"> pelo 5º ano consecutivo</w:t>
      </w:r>
      <w:r w:rsidR="001C0976" w:rsidRPr="003D1876">
        <w:rPr>
          <w:rFonts w:ascii="Arial" w:hAnsi="Arial" w:cs="Arial"/>
          <w:color w:val="000000"/>
          <w:sz w:val="20"/>
          <w:szCs w:val="20"/>
        </w:rPr>
        <w:t>.</w:t>
      </w:r>
    </w:p>
    <w:p w:rsidR="003D1876" w:rsidRPr="003D1876" w:rsidRDefault="003D1876" w:rsidP="003D1876">
      <w:pPr>
        <w:pStyle w:val="PargrafodaLista"/>
        <w:numPr>
          <w:ilvl w:val="0"/>
          <w:numId w:val="26"/>
        </w:numPr>
        <w:autoSpaceDE w:val="0"/>
        <w:autoSpaceDN w:val="0"/>
        <w:adjustRightInd w:val="0"/>
        <w:spacing w:after="0" w:line="240" w:lineRule="auto"/>
        <w:jc w:val="both"/>
        <w:textAlignment w:val="center"/>
        <w:rPr>
          <w:rFonts w:ascii="Arial" w:hAnsi="Arial" w:cs="Arial"/>
          <w:color w:val="000000"/>
          <w:sz w:val="20"/>
          <w:szCs w:val="20"/>
        </w:rPr>
      </w:pPr>
      <w:r w:rsidRPr="003D1876">
        <w:rPr>
          <w:rFonts w:ascii="Arial" w:hAnsi="Arial" w:cs="Arial"/>
          <w:color w:val="000000"/>
          <w:sz w:val="20"/>
          <w:szCs w:val="20"/>
        </w:rPr>
        <w:t xml:space="preserve">1º lugar em 2012 no </w:t>
      </w:r>
      <w:proofErr w:type="gramStart"/>
      <w:r w:rsidRPr="003D1876">
        <w:rPr>
          <w:rFonts w:ascii="Arial" w:hAnsi="Arial" w:cs="Arial"/>
          <w:color w:val="000000"/>
          <w:sz w:val="20"/>
          <w:szCs w:val="20"/>
        </w:rPr>
        <w:t>Programa Intangíveis</w:t>
      </w:r>
      <w:proofErr w:type="gramEnd"/>
      <w:r w:rsidRPr="003D1876">
        <w:rPr>
          <w:rFonts w:ascii="Arial" w:hAnsi="Arial" w:cs="Arial"/>
          <w:color w:val="000000"/>
          <w:sz w:val="20"/>
          <w:szCs w:val="20"/>
        </w:rPr>
        <w:t xml:space="preserve"> Brasil (PIB) - setor serviços, que reconhecem as empresas com melhor performance e que agregam valor as partes interessadas, </w:t>
      </w:r>
      <w:r>
        <w:rPr>
          <w:rFonts w:ascii="Arial" w:hAnsi="Arial" w:cs="Arial"/>
          <w:color w:val="000000"/>
          <w:sz w:val="20"/>
          <w:szCs w:val="20"/>
        </w:rPr>
        <w:t xml:space="preserve">numa iniciativa realizada desde 2007 </w:t>
      </w:r>
      <w:r w:rsidRPr="003D1876">
        <w:rPr>
          <w:rFonts w:ascii="Arial" w:hAnsi="Arial" w:cs="Arial"/>
          <w:color w:val="000000"/>
          <w:sz w:val="20"/>
          <w:szCs w:val="20"/>
        </w:rPr>
        <w:t xml:space="preserve">pela revista Consumidor Moderno e DOM </w:t>
      </w:r>
      <w:proofErr w:type="spellStart"/>
      <w:r w:rsidRPr="003D1876">
        <w:rPr>
          <w:rFonts w:ascii="Arial" w:hAnsi="Arial" w:cs="Arial"/>
          <w:color w:val="000000"/>
          <w:sz w:val="20"/>
          <w:szCs w:val="20"/>
        </w:rPr>
        <w:t>Estrategy</w:t>
      </w:r>
      <w:proofErr w:type="spellEnd"/>
      <w:r w:rsidRPr="003D1876">
        <w:rPr>
          <w:rFonts w:ascii="Arial" w:hAnsi="Arial" w:cs="Arial"/>
          <w:color w:val="000000"/>
          <w:sz w:val="20"/>
          <w:szCs w:val="20"/>
        </w:rPr>
        <w:t xml:space="preserve"> </w:t>
      </w:r>
      <w:proofErr w:type="spellStart"/>
      <w:r w:rsidRPr="003D1876">
        <w:rPr>
          <w:rFonts w:ascii="Arial" w:hAnsi="Arial" w:cs="Arial"/>
          <w:color w:val="000000"/>
          <w:sz w:val="20"/>
          <w:szCs w:val="20"/>
        </w:rPr>
        <w:t>Partners</w:t>
      </w:r>
      <w:proofErr w:type="spellEnd"/>
      <w:r w:rsidRPr="003D1876">
        <w:rPr>
          <w:rFonts w:ascii="Arial" w:hAnsi="Arial" w:cs="Arial"/>
          <w:color w:val="000000"/>
          <w:sz w:val="20"/>
          <w:szCs w:val="20"/>
        </w:rPr>
        <w:t>, que analisam 14 setores da economia em 8 categorias de ativos intangíveis: Governança Corporativa, Sustentabilidade, Marcas, Conhecimento Corporativo, Inovação, Tecnologia da Informação e Internet, Talentos, Clientes e Consumidores.</w:t>
      </w:r>
    </w:p>
    <w:p w:rsidR="006D00CF" w:rsidRDefault="00E731CC" w:rsidP="00E731CC">
      <w:pPr>
        <w:pStyle w:val="PargrafodaLista"/>
        <w:numPr>
          <w:ilvl w:val="0"/>
          <w:numId w:val="26"/>
        </w:numPr>
        <w:autoSpaceDE w:val="0"/>
        <w:autoSpaceDN w:val="0"/>
        <w:adjustRightInd w:val="0"/>
        <w:spacing w:after="0" w:line="240" w:lineRule="auto"/>
        <w:jc w:val="both"/>
        <w:textAlignment w:val="center"/>
        <w:rPr>
          <w:rFonts w:ascii="Arial" w:hAnsi="Arial" w:cs="Arial"/>
          <w:color w:val="000000"/>
          <w:sz w:val="20"/>
          <w:szCs w:val="20"/>
        </w:rPr>
      </w:pPr>
      <w:r>
        <w:rPr>
          <w:rFonts w:ascii="Arial" w:hAnsi="Arial" w:cs="Arial"/>
          <w:color w:val="000000"/>
          <w:sz w:val="20"/>
          <w:szCs w:val="20"/>
        </w:rPr>
        <w:t xml:space="preserve">Participação da Sabesp em 2013, na Feira </w:t>
      </w:r>
      <w:proofErr w:type="spellStart"/>
      <w:r w:rsidRPr="00E731CC">
        <w:rPr>
          <w:rFonts w:ascii="Arial" w:hAnsi="Arial" w:cs="Arial"/>
          <w:i/>
          <w:color w:val="000000"/>
          <w:sz w:val="20"/>
          <w:szCs w:val="20"/>
        </w:rPr>
        <w:t>Sustainability</w:t>
      </w:r>
      <w:proofErr w:type="spellEnd"/>
      <w:r w:rsidRPr="00E731CC">
        <w:rPr>
          <w:rFonts w:ascii="Arial" w:hAnsi="Arial" w:cs="Arial"/>
          <w:i/>
          <w:color w:val="000000"/>
          <w:sz w:val="20"/>
          <w:szCs w:val="20"/>
        </w:rPr>
        <w:t xml:space="preserve"> Live</w:t>
      </w:r>
      <w:r>
        <w:rPr>
          <w:rFonts w:ascii="Arial" w:hAnsi="Arial" w:cs="Arial"/>
          <w:color w:val="000000"/>
          <w:sz w:val="20"/>
          <w:szCs w:val="20"/>
        </w:rPr>
        <w:t xml:space="preserve"> (Vida Sustentável) e da Conferência Internacional da </w:t>
      </w:r>
      <w:r w:rsidRPr="00E731CC">
        <w:rPr>
          <w:rFonts w:ascii="Arial" w:hAnsi="Arial" w:cs="Arial"/>
          <w:i/>
          <w:color w:val="000000"/>
          <w:sz w:val="20"/>
          <w:szCs w:val="20"/>
        </w:rPr>
        <w:t xml:space="preserve">British </w:t>
      </w:r>
      <w:proofErr w:type="spellStart"/>
      <w:r w:rsidRPr="00E731CC">
        <w:rPr>
          <w:rFonts w:ascii="Arial" w:hAnsi="Arial" w:cs="Arial"/>
          <w:i/>
          <w:color w:val="000000"/>
          <w:sz w:val="20"/>
          <w:szCs w:val="20"/>
        </w:rPr>
        <w:t>Water</w:t>
      </w:r>
      <w:proofErr w:type="spellEnd"/>
      <w:r>
        <w:rPr>
          <w:rFonts w:ascii="Arial" w:hAnsi="Arial" w:cs="Arial"/>
          <w:color w:val="000000"/>
          <w:sz w:val="20"/>
          <w:szCs w:val="20"/>
        </w:rPr>
        <w:t xml:space="preserve"> (Águas Britânica</w:t>
      </w:r>
      <w:r w:rsidR="007E4669">
        <w:rPr>
          <w:rFonts w:ascii="Arial" w:hAnsi="Arial" w:cs="Arial"/>
          <w:color w:val="000000"/>
          <w:sz w:val="20"/>
          <w:szCs w:val="20"/>
        </w:rPr>
        <w:t>s</w:t>
      </w:r>
      <w:r>
        <w:rPr>
          <w:rFonts w:ascii="Arial" w:hAnsi="Arial" w:cs="Arial"/>
          <w:color w:val="000000"/>
          <w:sz w:val="20"/>
          <w:szCs w:val="20"/>
        </w:rPr>
        <w:t xml:space="preserve">), ambas no Reino Unido que apresentou os principais planos, programas de investimentos e possibilidade </w:t>
      </w:r>
      <w:r w:rsidR="007E4669">
        <w:rPr>
          <w:rFonts w:ascii="Arial" w:hAnsi="Arial" w:cs="Arial"/>
          <w:color w:val="000000"/>
          <w:sz w:val="20"/>
          <w:szCs w:val="20"/>
        </w:rPr>
        <w:t>de negócios por meio de parcerias público-</w:t>
      </w:r>
      <w:r w:rsidR="00D85901">
        <w:rPr>
          <w:rFonts w:ascii="Arial" w:hAnsi="Arial" w:cs="Arial"/>
          <w:color w:val="000000"/>
          <w:sz w:val="20"/>
          <w:szCs w:val="20"/>
        </w:rPr>
        <w:t>privada.</w:t>
      </w:r>
    </w:p>
    <w:p w:rsidR="00414BD2" w:rsidRDefault="00414BD2" w:rsidP="006F4277">
      <w:pPr>
        <w:autoSpaceDE w:val="0"/>
        <w:autoSpaceDN w:val="0"/>
        <w:adjustRightInd w:val="0"/>
        <w:spacing w:after="0" w:line="240" w:lineRule="auto"/>
        <w:jc w:val="both"/>
        <w:textAlignment w:val="center"/>
        <w:rPr>
          <w:rFonts w:ascii="Arial" w:hAnsi="Arial" w:cs="Arial"/>
          <w:color w:val="000000"/>
          <w:sz w:val="20"/>
          <w:szCs w:val="20"/>
        </w:rPr>
      </w:pPr>
    </w:p>
    <w:p w:rsidR="00E731CC" w:rsidRDefault="00E731CC" w:rsidP="006F4277">
      <w:pPr>
        <w:autoSpaceDE w:val="0"/>
        <w:autoSpaceDN w:val="0"/>
        <w:adjustRightInd w:val="0"/>
        <w:spacing w:after="0" w:line="240" w:lineRule="auto"/>
        <w:jc w:val="both"/>
        <w:textAlignment w:val="center"/>
        <w:rPr>
          <w:rFonts w:ascii="Arial" w:hAnsi="Arial" w:cs="Arial"/>
          <w:color w:val="000000"/>
          <w:sz w:val="20"/>
          <w:szCs w:val="20"/>
        </w:rPr>
      </w:pPr>
    </w:p>
    <w:p w:rsidR="00E731CC" w:rsidRDefault="00E731CC" w:rsidP="006F4277">
      <w:pPr>
        <w:autoSpaceDE w:val="0"/>
        <w:autoSpaceDN w:val="0"/>
        <w:adjustRightInd w:val="0"/>
        <w:spacing w:after="0" w:line="240" w:lineRule="auto"/>
        <w:jc w:val="both"/>
        <w:textAlignment w:val="center"/>
        <w:rPr>
          <w:rFonts w:ascii="Arial" w:hAnsi="Arial" w:cs="Arial"/>
          <w:color w:val="000000"/>
          <w:sz w:val="20"/>
          <w:szCs w:val="20"/>
        </w:rPr>
      </w:pPr>
    </w:p>
    <w:p w:rsidR="00E731CC" w:rsidRDefault="00E731CC" w:rsidP="006F4277">
      <w:pPr>
        <w:autoSpaceDE w:val="0"/>
        <w:autoSpaceDN w:val="0"/>
        <w:adjustRightInd w:val="0"/>
        <w:spacing w:after="0" w:line="240" w:lineRule="auto"/>
        <w:jc w:val="both"/>
        <w:textAlignment w:val="center"/>
        <w:rPr>
          <w:rFonts w:ascii="Arial" w:hAnsi="Arial" w:cs="Arial"/>
          <w:color w:val="000000"/>
          <w:sz w:val="20"/>
          <w:szCs w:val="20"/>
        </w:rPr>
      </w:pPr>
    </w:p>
    <w:p w:rsidR="00E731CC" w:rsidRDefault="00E731CC" w:rsidP="006F4277">
      <w:pPr>
        <w:autoSpaceDE w:val="0"/>
        <w:autoSpaceDN w:val="0"/>
        <w:adjustRightInd w:val="0"/>
        <w:spacing w:after="0" w:line="240" w:lineRule="auto"/>
        <w:jc w:val="both"/>
        <w:textAlignment w:val="center"/>
        <w:rPr>
          <w:rFonts w:ascii="Arial" w:hAnsi="Arial" w:cs="Arial"/>
          <w:color w:val="000000"/>
          <w:sz w:val="20"/>
          <w:szCs w:val="20"/>
        </w:rPr>
      </w:pPr>
    </w:p>
    <w:p w:rsidR="00E25BC9" w:rsidRDefault="00E25BC9" w:rsidP="00BF4134">
      <w:pPr>
        <w:autoSpaceDE w:val="0"/>
        <w:autoSpaceDN w:val="0"/>
        <w:adjustRightInd w:val="0"/>
        <w:spacing w:after="0" w:line="240" w:lineRule="atLeast"/>
        <w:ind w:firstLine="283"/>
        <w:jc w:val="both"/>
        <w:textAlignment w:val="center"/>
        <w:rPr>
          <w:rFonts w:ascii="Arial" w:hAnsi="Arial" w:cs="Arial"/>
          <w:color w:val="000000"/>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1"/>
        <w:gridCol w:w="4942"/>
      </w:tblGrid>
      <w:tr w:rsidR="00E25BC9" w:rsidTr="00586322">
        <w:tc>
          <w:tcPr>
            <w:tcW w:w="5031" w:type="dxa"/>
          </w:tcPr>
          <w:p w:rsidR="00E25BC9" w:rsidRDefault="00E25BC9" w:rsidP="00FA1DA7">
            <w:pPr>
              <w:autoSpaceDE w:val="0"/>
              <w:autoSpaceDN w:val="0"/>
              <w:adjustRightInd w:val="0"/>
              <w:spacing w:after="0" w:line="240" w:lineRule="atLeast"/>
              <w:jc w:val="both"/>
              <w:textAlignment w:val="center"/>
              <w:rPr>
                <w:rFonts w:ascii="Arial" w:hAnsi="Arial" w:cs="Arial"/>
                <w:color w:val="000000" w:themeColor="text1"/>
                <w:sz w:val="20"/>
                <w:szCs w:val="20"/>
              </w:rPr>
            </w:pPr>
            <w:r>
              <w:rPr>
                <w:rFonts w:ascii="Arial" w:hAnsi="Arial" w:cs="Arial"/>
                <w:b/>
                <w:noProof/>
                <w:color w:val="002060"/>
                <w:sz w:val="20"/>
                <w:szCs w:val="20"/>
              </w:rPr>
              <w:drawing>
                <wp:inline distT="0" distB="0" distL="0" distR="0" wp14:anchorId="338286EC" wp14:editId="317ECBCD">
                  <wp:extent cx="3489695" cy="2317268"/>
                  <wp:effectExtent l="19050" t="0" r="0" b="0"/>
                  <wp:docPr id="17" name="Imagem 16" descr="Estação Conheci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ação Conhecimento.jpg"/>
                          <pic:cNvPicPr/>
                        </pic:nvPicPr>
                        <pic:blipFill>
                          <a:blip r:embed="rId21" cstate="email"/>
                          <a:stretch>
                            <a:fillRect/>
                          </a:stretch>
                        </pic:blipFill>
                        <pic:spPr>
                          <a:xfrm>
                            <a:off x="0" y="0"/>
                            <a:ext cx="3494835" cy="2320681"/>
                          </a:xfrm>
                          <a:prstGeom prst="rect">
                            <a:avLst/>
                          </a:prstGeom>
                        </pic:spPr>
                      </pic:pic>
                    </a:graphicData>
                  </a:graphic>
                </wp:inline>
              </w:drawing>
            </w:r>
          </w:p>
        </w:tc>
        <w:tc>
          <w:tcPr>
            <w:tcW w:w="5031" w:type="dxa"/>
          </w:tcPr>
          <w:p w:rsidR="00E25BC9" w:rsidRDefault="00E25BC9" w:rsidP="00E25BC9">
            <w:pPr>
              <w:autoSpaceDE w:val="0"/>
              <w:autoSpaceDN w:val="0"/>
              <w:adjustRightInd w:val="0"/>
              <w:spacing w:after="0" w:line="240" w:lineRule="atLeast"/>
              <w:ind w:firstLine="283"/>
              <w:jc w:val="both"/>
              <w:textAlignment w:val="center"/>
              <w:rPr>
                <w:rFonts w:ascii="Arial" w:hAnsi="Arial" w:cs="Arial"/>
                <w:color w:val="000000" w:themeColor="text1"/>
                <w:sz w:val="20"/>
                <w:szCs w:val="20"/>
              </w:rPr>
            </w:pPr>
            <w:r w:rsidRPr="00290273">
              <w:rPr>
                <w:rFonts w:ascii="Arial" w:hAnsi="Arial" w:cs="Arial"/>
                <w:color w:val="000000" w:themeColor="text1"/>
                <w:sz w:val="20"/>
                <w:szCs w:val="20"/>
              </w:rPr>
              <w:t>Para ampliar o nível de conhecimento de sua marca, a Sabesp investe em campanhas publicitárias e patrocínios a eventos culturais e esportivos, onde podemos destacar a “</w:t>
            </w:r>
            <w:r w:rsidRPr="003B501A">
              <w:rPr>
                <w:rFonts w:ascii="Arial" w:hAnsi="Arial" w:cs="Arial"/>
                <w:color w:val="FF0000"/>
                <w:sz w:val="20"/>
                <w:szCs w:val="20"/>
              </w:rPr>
              <w:t>Estação do Conhecimento Sabesp” (d_2010) localizada na estação Pinheiros da CPTM (Companhia Paulista de Trens Metropolitanos),</w:t>
            </w:r>
            <w:r w:rsidRPr="00290273">
              <w:rPr>
                <w:rFonts w:ascii="Arial" w:hAnsi="Arial" w:cs="Arial"/>
                <w:color w:val="000000" w:themeColor="text1"/>
                <w:sz w:val="20"/>
                <w:szCs w:val="20"/>
              </w:rPr>
              <w:t xml:space="preserve"> uma experiência inovadora por se tratar de espaço </w:t>
            </w:r>
            <w:r>
              <w:rPr>
                <w:rFonts w:ascii="Arial" w:hAnsi="Arial" w:cs="Arial"/>
                <w:color w:val="000000" w:themeColor="text1"/>
                <w:sz w:val="20"/>
                <w:szCs w:val="20"/>
              </w:rPr>
              <w:t>desenvolvido para estudantes e interessados em conhecer o ciclo do saneamento, a história da Sabesp e curiosidades sobre água e rios da cidade. A visita é gratuita</w:t>
            </w:r>
            <w:r w:rsidRPr="00290273">
              <w:rPr>
                <w:rFonts w:ascii="Arial" w:hAnsi="Arial" w:cs="Arial"/>
                <w:color w:val="000000" w:themeColor="text1"/>
                <w:sz w:val="20"/>
                <w:szCs w:val="20"/>
              </w:rPr>
              <w:t xml:space="preserve">. </w:t>
            </w:r>
          </w:p>
          <w:p w:rsidR="00E25BC9" w:rsidRDefault="001D6707" w:rsidP="00FA1DA7">
            <w:pPr>
              <w:autoSpaceDE w:val="0"/>
              <w:autoSpaceDN w:val="0"/>
              <w:adjustRightInd w:val="0"/>
              <w:spacing w:after="0" w:line="240" w:lineRule="atLeast"/>
              <w:jc w:val="both"/>
              <w:textAlignment w:val="center"/>
              <w:rPr>
                <w:rFonts w:ascii="Arial" w:hAnsi="Arial" w:cs="Arial"/>
                <w:color w:val="000000" w:themeColor="text1"/>
                <w:sz w:val="20"/>
                <w:szCs w:val="20"/>
              </w:rPr>
            </w:pPr>
            <w:r>
              <w:rPr>
                <w:rFonts w:ascii="Arial" w:hAnsi="Arial" w:cs="Arial"/>
                <w:color w:val="000000" w:themeColor="text1"/>
                <w:sz w:val="20"/>
                <w:szCs w:val="20"/>
              </w:rPr>
              <w:t>?</w:t>
            </w:r>
          </w:p>
        </w:tc>
      </w:tr>
    </w:tbl>
    <w:p w:rsidR="00E25BC9" w:rsidRDefault="00E25BC9" w:rsidP="00FA1DA7">
      <w:pPr>
        <w:autoSpaceDE w:val="0"/>
        <w:autoSpaceDN w:val="0"/>
        <w:adjustRightInd w:val="0"/>
        <w:spacing w:after="0" w:line="240" w:lineRule="atLeast"/>
        <w:ind w:firstLine="283"/>
        <w:jc w:val="both"/>
        <w:textAlignment w:val="center"/>
        <w:rPr>
          <w:rFonts w:ascii="Arial" w:hAnsi="Arial" w:cs="Arial"/>
          <w:color w:val="000000" w:themeColor="text1"/>
          <w:sz w:val="20"/>
          <w:szCs w:val="20"/>
        </w:rPr>
      </w:pPr>
    </w:p>
    <w:p w:rsidR="00190F5E" w:rsidRPr="00290273" w:rsidRDefault="00190F5E" w:rsidP="00FA1DA7">
      <w:pPr>
        <w:autoSpaceDE w:val="0"/>
        <w:autoSpaceDN w:val="0"/>
        <w:adjustRightInd w:val="0"/>
        <w:spacing w:after="0" w:line="240" w:lineRule="atLeast"/>
        <w:ind w:firstLine="283"/>
        <w:jc w:val="both"/>
        <w:textAlignment w:val="center"/>
        <w:rPr>
          <w:rFonts w:ascii="Arial" w:hAnsi="Arial" w:cs="Arial"/>
          <w:color w:val="000000" w:themeColor="text1"/>
          <w:sz w:val="20"/>
          <w:szCs w:val="20"/>
        </w:rPr>
      </w:pPr>
    </w:p>
    <w:p w:rsidR="003B4609" w:rsidRPr="002E1868" w:rsidRDefault="003B4609" w:rsidP="00AA3FDB">
      <w:pPr>
        <w:autoSpaceDE w:val="0"/>
        <w:autoSpaceDN w:val="0"/>
        <w:adjustRightInd w:val="0"/>
        <w:spacing w:after="0" w:line="240" w:lineRule="atLeast"/>
        <w:jc w:val="both"/>
        <w:textAlignment w:val="center"/>
        <w:rPr>
          <w:rFonts w:ascii="Arial" w:hAnsi="Arial" w:cs="Arial"/>
          <w:color w:val="000000"/>
          <w:sz w:val="20"/>
          <w:szCs w:val="20"/>
        </w:rPr>
      </w:pPr>
      <w:r w:rsidRPr="002E1868">
        <w:rPr>
          <w:rFonts w:ascii="Arial" w:hAnsi="Arial" w:cs="Arial"/>
          <w:b/>
          <w:bCs/>
          <w:color w:val="000000"/>
          <w:sz w:val="20"/>
          <w:szCs w:val="20"/>
        </w:rPr>
        <w:t>f) Avaliação da imagem</w:t>
      </w:r>
    </w:p>
    <w:p w:rsidR="002D5D71" w:rsidRDefault="002D5D71" w:rsidP="006F4277">
      <w:pPr>
        <w:autoSpaceDE w:val="0"/>
        <w:autoSpaceDN w:val="0"/>
        <w:adjustRightInd w:val="0"/>
        <w:spacing w:after="0" w:line="240" w:lineRule="auto"/>
        <w:jc w:val="both"/>
        <w:textAlignment w:val="center"/>
        <w:rPr>
          <w:rFonts w:ascii="Arial" w:hAnsi="Arial" w:cs="Arial"/>
          <w:color w:val="000000"/>
          <w:sz w:val="20"/>
          <w:szCs w:val="20"/>
        </w:rPr>
      </w:pPr>
    </w:p>
    <w:p w:rsidR="00586322" w:rsidRDefault="003B4609" w:rsidP="006F4277">
      <w:pPr>
        <w:autoSpaceDE w:val="0"/>
        <w:autoSpaceDN w:val="0"/>
        <w:adjustRightInd w:val="0"/>
        <w:spacing w:after="0" w:line="240" w:lineRule="auto"/>
        <w:jc w:val="both"/>
        <w:textAlignment w:val="center"/>
        <w:rPr>
          <w:rFonts w:ascii="Arial" w:hAnsi="Arial" w:cs="Arial"/>
          <w:color w:val="000000"/>
          <w:sz w:val="20"/>
          <w:szCs w:val="20"/>
        </w:rPr>
      </w:pPr>
      <w:r w:rsidRPr="002E1868">
        <w:rPr>
          <w:rFonts w:ascii="Arial" w:hAnsi="Arial" w:cs="Arial"/>
          <w:color w:val="000000"/>
          <w:sz w:val="20"/>
          <w:szCs w:val="20"/>
        </w:rPr>
        <w:t>A imagem da organização é avaliada a cada quatro</w:t>
      </w:r>
      <w:r w:rsidR="006F42F0">
        <w:rPr>
          <w:rFonts w:ascii="Arial" w:hAnsi="Arial" w:cs="Arial"/>
          <w:color w:val="000000"/>
          <w:sz w:val="20"/>
          <w:szCs w:val="20"/>
        </w:rPr>
        <w:t xml:space="preserve"> anos, desde 2005,</w:t>
      </w:r>
      <w:r w:rsidRPr="002E1868">
        <w:rPr>
          <w:rFonts w:ascii="Arial" w:hAnsi="Arial" w:cs="Arial"/>
          <w:color w:val="000000"/>
          <w:sz w:val="20"/>
          <w:szCs w:val="20"/>
        </w:rPr>
        <w:t xml:space="preserve"> </w:t>
      </w:r>
      <w:r w:rsidR="00586322">
        <w:rPr>
          <w:rFonts w:ascii="Arial" w:hAnsi="Arial" w:cs="Arial"/>
          <w:color w:val="000000"/>
          <w:sz w:val="20"/>
          <w:szCs w:val="20"/>
        </w:rPr>
        <w:t xml:space="preserve">por meio da Pesquisa Corporativa de Satisfação dos Clientes da Sabesp, </w:t>
      </w:r>
      <w:r w:rsidRPr="002E1868">
        <w:rPr>
          <w:rFonts w:ascii="Arial" w:hAnsi="Arial" w:cs="Arial"/>
          <w:color w:val="000000"/>
          <w:sz w:val="20"/>
          <w:szCs w:val="20"/>
        </w:rPr>
        <w:t>que monitora os aspectos e atributos mais importantes na construção e manutenção de uma imagem positiva</w:t>
      </w:r>
      <w:r w:rsidR="00661ADE">
        <w:rPr>
          <w:rFonts w:ascii="Arial" w:hAnsi="Arial" w:cs="Arial"/>
          <w:color w:val="000000"/>
          <w:sz w:val="20"/>
          <w:szCs w:val="20"/>
        </w:rPr>
        <w:t xml:space="preserve"> </w:t>
      </w:r>
      <w:r w:rsidR="00586322">
        <w:rPr>
          <w:rFonts w:ascii="Arial" w:hAnsi="Arial" w:cs="Arial"/>
          <w:color w:val="000000"/>
          <w:sz w:val="20"/>
          <w:szCs w:val="20"/>
        </w:rPr>
        <w:t xml:space="preserve">apresentados na figura </w:t>
      </w:r>
      <w:r>
        <w:rPr>
          <w:rFonts w:ascii="Arial" w:hAnsi="Arial" w:cs="Arial"/>
          <w:color w:val="000000"/>
          <w:sz w:val="20"/>
          <w:szCs w:val="20"/>
        </w:rPr>
        <w:t>3.1.6</w:t>
      </w:r>
      <w:r w:rsidRPr="002E1868">
        <w:rPr>
          <w:rFonts w:ascii="Arial" w:hAnsi="Arial" w:cs="Arial"/>
          <w:color w:val="000000"/>
          <w:sz w:val="20"/>
          <w:szCs w:val="20"/>
        </w:rPr>
        <w:t xml:space="preserve">. </w:t>
      </w:r>
    </w:p>
    <w:p w:rsidR="006F42F0" w:rsidRDefault="006F42F0" w:rsidP="00FA1DA7">
      <w:pPr>
        <w:autoSpaceDE w:val="0"/>
        <w:autoSpaceDN w:val="0"/>
        <w:adjustRightInd w:val="0"/>
        <w:spacing w:after="0" w:line="240" w:lineRule="atLeast"/>
        <w:ind w:firstLine="283"/>
        <w:jc w:val="both"/>
        <w:textAlignment w:val="center"/>
        <w:rPr>
          <w:rFonts w:ascii="Arial" w:hAnsi="Arial" w:cs="Arial"/>
          <w:color w:val="000000"/>
          <w:sz w:val="20"/>
          <w:szCs w:val="20"/>
        </w:rPr>
      </w:pPr>
    </w:p>
    <w:tbl>
      <w:tblPr>
        <w:tblW w:w="0" w:type="auto"/>
        <w:jc w:val="center"/>
        <w:tblInd w:w="-26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ABF8F" w:themeFill="accent6" w:themeFillTint="99"/>
        <w:tblLayout w:type="fixed"/>
        <w:tblCellMar>
          <w:left w:w="0" w:type="dxa"/>
          <w:right w:w="0" w:type="dxa"/>
        </w:tblCellMar>
        <w:tblLook w:val="0000" w:firstRow="0" w:lastRow="0" w:firstColumn="0" w:lastColumn="0" w:noHBand="0" w:noVBand="0"/>
      </w:tblPr>
      <w:tblGrid>
        <w:gridCol w:w="2590"/>
        <w:gridCol w:w="2592"/>
      </w:tblGrid>
      <w:tr w:rsidR="00586322" w:rsidRPr="00826CA3" w:rsidTr="00586322">
        <w:trPr>
          <w:trHeight w:val="26"/>
          <w:jc w:val="center"/>
        </w:trPr>
        <w:tc>
          <w:tcPr>
            <w:tcW w:w="5182" w:type="dxa"/>
            <w:gridSpan w:val="2"/>
            <w:shd w:val="clear" w:color="auto" w:fill="984806" w:themeFill="accent6" w:themeFillShade="80"/>
            <w:tcMar>
              <w:top w:w="80" w:type="dxa"/>
              <w:left w:w="80" w:type="dxa"/>
              <w:bottom w:w="80" w:type="dxa"/>
              <w:right w:w="80" w:type="dxa"/>
            </w:tcMar>
          </w:tcPr>
          <w:p w:rsidR="00586322" w:rsidRPr="00661ADE" w:rsidRDefault="00586322" w:rsidP="00586322">
            <w:pPr>
              <w:suppressAutoHyphens/>
              <w:autoSpaceDE w:val="0"/>
              <w:autoSpaceDN w:val="0"/>
              <w:adjustRightInd w:val="0"/>
              <w:spacing w:after="0" w:line="210" w:lineRule="atLeast"/>
              <w:jc w:val="center"/>
              <w:textAlignment w:val="center"/>
              <w:rPr>
                <w:rFonts w:ascii="Arial" w:hAnsi="Arial" w:cs="Arial"/>
                <w:b/>
                <w:color w:val="FFFFFF" w:themeColor="background1"/>
                <w:sz w:val="16"/>
                <w:szCs w:val="16"/>
              </w:rPr>
            </w:pPr>
            <w:r w:rsidRPr="00661ADE">
              <w:rPr>
                <w:rFonts w:ascii="Arial" w:hAnsi="Arial" w:cs="Arial"/>
                <w:b/>
                <w:color w:val="FFFFFF" w:themeColor="background1"/>
                <w:sz w:val="16"/>
                <w:szCs w:val="16"/>
              </w:rPr>
              <w:t>Figura 3.1.6 – Atributos da imagem da Sabesp</w:t>
            </w:r>
          </w:p>
        </w:tc>
      </w:tr>
      <w:tr w:rsidR="00586322" w:rsidRPr="00826CA3" w:rsidTr="00586322">
        <w:trPr>
          <w:trHeight w:val="26"/>
          <w:jc w:val="center"/>
        </w:trPr>
        <w:tc>
          <w:tcPr>
            <w:tcW w:w="2590" w:type="dxa"/>
            <w:shd w:val="clear" w:color="auto" w:fill="984806" w:themeFill="accent6" w:themeFillShade="80"/>
            <w:tcMar>
              <w:top w:w="51" w:type="dxa"/>
              <w:left w:w="62" w:type="dxa"/>
              <w:bottom w:w="51" w:type="dxa"/>
              <w:right w:w="62" w:type="dxa"/>
            </w:tcMar>
            <w:vAlign w:val="center"/>
          </w:tcPr>
          <w:p w:rsidR="00586322" w:rsidRPr="00661ADE" w:rsidRDefault="00586322" w:rsidP="00586322">
            <w:pPr>
              <w:suppressAutoHyphens/>
              <w:autoSpaceDE w:val="0"/>
              <w:autoSpaceDN w:val="0"/>
              <w:adjustRightInd w:val="0"/>
              <w:spacing w:after="0" w:line="166" w:lineRule="atLeast"/>
              <w:jc w:val="center"/>
              <w:textAlignment w:val="center"/>
              <w:rPr>
                <w:rFonts w:ascii="Arial" w:hAnsi="Arial" w:cs="Arial"/>
                <w:b/>
                <w:color w:val="FFFFFF" w:themeColor="background1"/>
                <w:sz w:val="16"/>
                <w:szCs w:val="16"/>
              </w:rPr>
            </w:pPr>
            <w:r w:rsidRPr="00661ADE">
              <w:rPr>
                <w:rFonts w:ascii="Arial" w:hAnsi="Arial" w:cs="Arial"/>
                <w:b/>
                <w:color w:val="FFFFFF" w:themeColor="background1"/>
                <w:sz w:val="16"/>
                <w:szCs w:val="16"/>
              </w:rPr>
              <w:t>Imagem Privada</w:t>
            </w:r>
          </w:p>
        </w:tc>
        <w:tc>
          <w:tcPr>
            <w:tcW w:w="2591" w:type="dxa"/>
            <w:shd w:val="clear" w:color="auto" w:fill="984806" w:themeFill="accent6" w:themeFillShade="80"/>
            <w:tcMar>
              <w:top w:w="51" w:type="dxa"/>
              <w:left w:w="62" w:type="dxa"/>
              <w:bottom w:w="51" w:type="dxa"/>
              <w:right w:w="62" w:type="dxa"/>
            </w:tcMar>
            <w:vAlign w:val="center"/>
          </w:tcPr>
          <w:p w:rsidR="00586322" w:rsidRPr="00661ADE" w:rsidRDefault="00586322" w:rsidP="00586322">
            <w:pPr>
              <w:suppressAutoHyphens/>
              <w:autoSpaceDE w:val="0"/>
              <w:autoSpaceDN w:val="0"/>
              <w:adjustRightInd w:val="0"/>
              <w:spacing w:after="0" w:line="166" w:lineRule="atLeast"/>
              <w:jc w:val="center"/>
              <w:textAlignment w:val="center"/>
              <w:rPr>
                <w:rFonts w:ascii="Arial" w:hAnsi="Arial" w:cs="Arial"/>
                <w:b/>
                <w:color w:val="FFFFFF" w:themeColor="background1"/>
                <w:sz w:val="16"/>
                <w:szCs w:val="16"/>
              </w:rPr>
            </w:pPr>
            <w:r w:rsidRPr="00661ADE">
              <w:rPr>
                <w:rFonts w:ascii="Arial" w:hAnsi="Arial" w:cs="Arial"/>
                <w:b/>
                <w:color w:val="FFFFFF" w:themeColor="background1"/>
                <w:sz w:val="16"/>
                <w:szCs w:val="16"/>
              </w:rPr>
              <w:t>Imagem Pública</w:t>
            </w:r>
          </w:p>
        </w:tc>
      </w:tr>
      <w:tr w:rsidR="00586322" w:rsidRPr="00826CA3" w:rsidTr="00586322">
        <w:trPr>
          <w:trHeight w:val="26"/>
          <w:jc w:val="center"/>
        </w:trPr>
        <w:tc>
          <w:tcPr>
            <w:tcW w:w="2590" w:type="dxa"/>
            <w:shd w:val="clear" w:color="auto" w:fill="FDE9D9" w:themeFill="accent6" w:themeFillTint="33"/>
            <w:tcMar>
              <w:top w:w="45" w:type="dxa"/>
              <w:left w:w="57" w:type="dxa"/>
              <w:bottom w:w="46" w:type="dxa"/>
              <w:right w:w="57" w:type="dxa"/>
            </w:tcMar>
            <w:vAlign w:val="center"/>
          </w:tcPr>
          <w:p w:rsidR="00586322" w:rsidRPr="00826CA3" w:rsidRDefault="00586322" w:rsidP="00586322">
            <w:pPr>
              <w:suppressAutoHyphens/>
              <w:autoSpaceDE w:val="0"/>
              <w:autoSpaceDN w:val="0"/>
              <w:adjustRightInd w:val="0"/>
              <w:spacing w:after="0" w:line="166" w:lineRule="atLeast"/>
              <w:jc w:val="center"/>
              <w:textAlignment w:val="center"/>
              <w:rPr>
                <w:rFonts w:ascii="Arial" w:hAnsi="Arial" w:cs="Arial"/>
                <w:spacing w:val="1"/>
                <w:sz w:val="16"/>
                <w:szCs w:val="16"/>
              </w:rPr>
            </w:pPr>
            <w:r w:rsidRPr="00826CA3">
              <w:rPr>
                <w:rFonts w:ascii="Arial" w:hAnsi="Arial" w:cs="Arial"/>
                <w:spacing w:val="1"/>
                <w:sz w:val="16"/>
                <w:szCs w:val="16"/>
              </w:rPr>
              <w:t>Confiança</w:t>
            </w:r>
          </w:p>
        </w:tc>
        <w:tc>
          <w:tcPr>
            <w:tcW w:w="2591" w:type="dxa"/>
            <w:shd w:val="clear" w:color="auto" w:fill="FDE9D9" w:themeFill="accent6" w:themeFillTint="33"/>
            <w:tcMar>
              <w:top w:w="45" w:type="dxa"/>
              <w:left w:w="57" w:type="dxa"/>
              <w:bottom w:w="46" w:type="dxa"/>
              <w:right w:w="57" w:type="dxa"/>
            </w:tcMar>
            <w:vAlign w:val="center"/>
          </w:tcPr>
          <w:p w:rsidR="00586322" w:rsidRPr="00826CA3" w:rsidRDefault="00586322" w:rsidP="00586322">
            <w:pPr>
              <w:suppressAutoHyphens/>
              <w:autoSpaceDE w:val="0"/>
              <w:autoSpaceDN w:val="0"/>
              <w:adjustRightInd w:val="0"/>
              <w:spacing w:after="0" w:line="166" w:lineRule="atLeast"/>
              <w:jc w:val="center"/>
              <w:textAlignment w:val="center"/>
              <w:rPr>
                <w:rFonts w:ascii="Arial" w:hAnsi="Arial" w:cs="Arial"/>
                <w:spacing w:val="1"/>
                <w:sz w:val="16"/>
                <w:szCs w:val="16"/>
              </w:rPr>
            </w:pPr>
            <w:r w:rsidRPr="00826CA3">
              <w:rPr>
                <w:rFonts w:ascii="Arial" w:hAnsi="Arial" w:cs="Arial"/>
                <w:spacing w:val="1"/>
                <w:sz w:val="16"/>
                <w:szCs w:val="16"/>
              </w:rPr>
              <w:t>Qualidade de vida da população</w:t>
            </w:r>
          </w:p>
        </w:tc>
      </w:tr>
      <w:tr w:rsidR="00586322" w:rsidRPr="00826CA3" w:rsidTr="00586322">
        <w:trPr>
          <w:trHeight w:val="26"/>
          <w:jc w:val="center"/>
        </w:trPr>
        <w:tc>
          <w:tcPr>
            <w:tcW w:w="2590" w:type="dxa"/>
            <w:shd w:val="clear" w:color="auto" w:fill="FABF8F" w:themeFill="accent6" w:themeFillTint="99"/>
            <w:tcMar>
              <w:top w:w="45" w:type="dxa"/>
              <w:left w:w="57" w:type="dxa"/>
              <w:bottom w:w="46" w:type="dxa"/>
              <w:right w:w="57" w:type="dxa"/>
            </w:tcMar>
            <w:vAlign w:val="center"/>
          </w:tcPr>
          <w:p w:rsidR="00586322" w:rsidRPr="00826CA3" w:rsidRDefault="00586322" w:rsidP="00586322">
            <w:pPr>
              <w:suppressAutoHyphens/>
              <w:autoSpaceDE w:val="0"/>
              <w:autoSpaceDN w:val="0"/>
              <w:adjustRightInd w:val="0"/>
              <w:spacing w:after="0" w:line="166" w:lineRule="atLeast"/>
              <w:jc w:val="center"/>
              <w:textAlignment w:val="center"/>
              <w:rPr>
                <w:rFonts w:ascii="Arial" w:hAnsi="Arial" w:cs="Arial"/>
                <w:spacing w:val="1"/>
                <w:sz w:val="16"/>
                <w:szCs w:val="16"/>
              </w:rPr>
            </w:pPr>
            <w:r w:rsidRPr="00826CA3">
              <w:rPr>
                <w:rFonts w:ascii="Arial" w:hAnsi="Arial" w:cs="Arial"/>
                <w:spacing w:val="1"/>
                <w:sz w:val="16"/>
                <w:szCs w:val="16"/>
              </w:rPr>
              <w:t>Proximidade do cliente</w:t>
            </w:r>
          </w:p>
        </w:tc>
        <w:tc>
          <w:tcPr>
            <w:tcW w:w="2591" w:type="dxa"/>
            <w:shd w:val="clear" w:color="auto" w:fill="FABF8F" w:themeFill="accent6" w:themeFillTint="99"/>
            <w:tcMar>
              <w:top w:w="45" w:type="dxa"/>
              <w:left w:w="57" w:type="dxa"/>
              <w:bottom w:w="46" w:type="dxa"/>
              <w:right w:w="57" w:type="dxa"/>
            </w:tcMar>
            <w:vAlign w:val="center"/>
          </w:tcPr>
          <w:p w:rsidR="00586322" w:rsidRPr="00826CA3" w:rsidRDefault="00586322" w:rsidP="00586322">
            <w:pPr>
              <w:suppressAutoHyphens/>
              <w:autoSpaceDE w:val="0"/>
              <w:autoSpaceDN w:val="0"/>
              <w:adjustRightInd w:val="0"/>
              <w:spacing w:after="0" w:line="166" w:lineRule="atLeast"/>
              <w:jc w:val="center"/>
              <w:textAlignment w:val="center"/>
              <w:rPr>
                <w:rFonts w:ascii="Arial" w:hAnsi="Arial" w:cs="Arial"/>
                <w:spacing w:val="1"/>
                <w:sz w:val="16"/>
                <w:szCs w:val="16"/>
              </w:rPr>
            </w:pPr>
            <w:r w:rsidRPr="00826CA3">
              <w:rPr>
                <w:rFonts w:ascii="Arial" w:hAnsi="Arial" w:cs="Arial"/>
                <w:spacing w:val="1"/>
                <w:sz w:val="16"/>
                <w:szCs w:val="16"/>
              </w:rPr>
              <w:t>Universalização do serviço</w:t>
            </w:r>
          </w:p>
        </w:tc>
      </w:tr>
      <w:tr w:rsidR="00586322" w:rsidRPr="00826CA3" w:rsidTr="00586322">
        <w:trPr>
          <w:trHeight w:val="26"/>
          <w:jc w:val="center"/>
        </w:trPr>
        <w:tc>
          <w:tcPr>
            <w:tcW w:w="2590" w:type="dxa"/>
            <w:shd w:val="clear" w:color="auto" w:fill="FDE9D9" w:themeFill="accent6" w:themeFillTint="33"/>
            <w:tcMar>
              <w:top w:w="45" w:type="dxa"/>
              <w:left w:w="57" w:type="dxa"/>
              <w:bottom w:w="46" w:type="dxa"/>
              <w:right w:w="57" w:type="dxa"/>
            </w:tcMar>
            <w:vAlign w:val="center"/>
          </w:tcPr>
          <w:p w:rsidR="00586322" w:rsidRPr="00826CA3" w:rsidRDefault="00586322" w:rsidP="00586322">
            <w:pPr>
              <w:suppressAutoHyphens/>
              <w:autoSpaceDE w:val="0"/>
              <w:autoSpaceDN w:val="0"/>
              <w:adjustRightInd w:val="0"/>
              <w:spacing w:after="0" w:line="166" w:lineRule="atLeast"/>
              <w:jc w:val="center"/>
              <w:textAlignment w:val="center"/>
              <w:rPr>
                <w:rFonts w:ascii="Arial" w:hAnsi="Arial" w:cs="Arial"/>
                <w:spacing w:val="1"/>
                <w:sz w:val="16"/>
                <w:szCs w:val="16"/>
              </w:rPr>
            </w:pPr>
            <w:r w:rsidRPr="00826CA3">
              <w:rPr>
                <w:rFonts w:ascii="Arial" w:hAnsi="Arial" w:cs="Arial"/>
                <w:spacing w:val="1"/>
                <w:sz w:val="16"/>
                <w:szCs w:val="16"/>
              </w:rPr>
              <w:t>Relacionamento</w:t>
            </w:r>
          </w:p>
        </w:tc>
        <w:tc>
          <w:tcPr>
            <w:tcW w:w="2591" w:type="dxa"/>
            <w:shd w:val="clear" w:color="auto" w:fill="FDE9D9" w:themeFill="accent6" w:themeFillTint="33"/>
            <w:tcMar>
              <w:top w:w="45" w:type="dxa"/>
              <w:left w:w="57" w:type="dxa"/>
              <w:bottom w:w="46" w:type="dxa"/>
              <w:right w:w="57" w:type="dxa"/>
            </w:tcMar>
            <w:vAlign w:val="center"/>
          </w:tcPr>
          <w:p w:rsidR="00586322" w:rsidRPr="00826CA3" w:rsidRDefault="00586322" w:rsidP="00586322">
            <w:pPr>
              <w:suppressAutoHyphens/>
              <w:autoSpaceDE w:val="0"/>
              <w:autoSpaceDN w:val="0"/>
              <w:adjustRightInd w:val="0"/>
              <w:spacing w:after="0" w:line="166" w:lineRule="atLeast"/>
              <w:jc w:val="center"/>
              <w:textAlignment w:val="center"/>
              <w:rPr>
                <w:rFonts w:ascii="Arial" w:hAnsi="Arial" w:cs="Arial"/>
                <w:spacing w:val="1"/>
                <w:sz w:val="16"/>
                <w:szCs w:val="16"/>
              </w:rPr>
            </w:pPr>
            <w:r w:rsidRPr="00826CA3">
              <w:rPr>
                <w:rFonts w:ascii="Arial" w:hAnsi="Arial" w:cs="Arial"/>
                <w:spacing w:val="1"/>
                <w:sz w:val="16"/>
                <w:szCs w:val="16"/>
              </w:rPr>
              <w:t>Empresa cidadã</w:t>
            </w:r>
          </w:p>
        </w:tc>
      </w:tr>
      <w:tr w:rsidR="00586322" w:rsidRPr="00826CA3" w:rsidTr="00586322">
        <w:trPr>
          <w:trHeight w:val="26"/>
          <w:jc w:val="center"/>
        </w:trPr>
        <w:tc>
          <w:tcPr>
            <w:tcW w:w="2590" w:type="dxa"/>
            <w:shd w:val="clear" w:color="auto" w:fill="FABF8F" w:themeFill="accent6" w:themeFillTint="99"/>
            <w:tcMar>
              <w:top w:w="45" w:type="dxa"/>
              <w:left w:w="57" w:type="dxa"/>
              <w:bottom w:w="46" w:type="dxa"/>
              <w:right w:w="57" w:type="dxa"/>
            </w:tcMar>
            <w:vAlign w:val="center"/>
          </w:tcPr>
          <w:p w:rsidR="00586322" w:rsidRPr="00826CA3" w:rsidRDefault="00586322" w:rsidP="00586322">
            <w:pPr>
              <w:suppressAutoHyphens/>
              <w:autoSpaceDE w:val="0"/>
              <w:autoSpaceDN w:val="0"/>
              <w:adjustRightInd w:val="0"/>
              <w:spacing w:after="0" w:line="166" w:lineRule="atLeast"/>
              <w:jc w:val="center"/>
              <w:textAlignment w:val="center"/>
              <w:rPr>
                <w:rFonts w:ascii="Arial" w:hAnsi="Arial" w:cs="Arial"/>
                <w:spacing w:val="1"/>
                <w:sz w:val="16"/>
                <w:szCs w:val="16"/>
              </w:rPr>
            </w:pPr>
            <w:r w:rsidRPr="00826CA3">
              <w:rPr>
                <w:rFonts w:ascii="Arial" w:hAnsi="Arial" w:cs="Arial"/>
                <w:spacing w:val="1"/>
                <w:sz w:val="16"/>
                <w:szCs w:val="16"/>
              </w:rPr>
              <w:t>Acesso</w:t>
            </w:r>
          </w:p>
        </w:tc>
        <w:tc>
          <w:tcPr>
            <w:tcW w:w="2591" w:type="dxa"/>
            <w:shd w:val="clear" w:color="auto" w:fill="FABF8F" w:themeFill="accent6" w:themeFillTint="99"/>
            <w:tcMar>
              <w:top w:w="45" w:type="dxa"/>
              <w:left w:w="57" w:type="dxa"/>
              <w:bottom w:w="46" w:type="dxa"/>
              <w:right w:w="57" w:type="dxa"/>
            </w:tcMar>
            <w:vAlign w:val="center"/>
          </w:tcPr>
          <w:p w:rsidR="00586322" w:rsidRPr="00826CA3" w:rsidRDefault="00586322" w:rsidP="00586322">
            <w:pPr>
              <w:suppressAutoHyphens/>
              <w:autoSpaceDE w:val="0"/>
              <w:autoSpaceDN w:val="0"/>
              <w:adjustRightInd w:val="0"/>
              <w:spacing w:after="0" w:line="166" w:lineRule="atLeast"/>
              <w:jc w:val="center"/>
              <w:textAlignment w:val="center"/>
              <w:rPr>
                <w:rFonts w:ascii="Arial" w:hAnsi="Arial" w:cs="Arial"/>
                <w:spacing w:val="1"/>
                <w:sz w:val="16"/>
                <w:szCs w:val="16"/>
              </w:rPr>
            </w:pPr>
            <w:r w:rsidRPr="00826CA3">
              <w:rPr>
                <w:rFonts w:ascii="Arial" w:hAnsi="Arial" w:cs="Arial"/>
                <w:spacing w:val="1"/>
                <w:sz w:val="16"/>
                <w:szCs w:val="16"/>
              </w:rPr>
              <w:t>Educação da população</w:t>
            </w:r>
          </w:p>
        </w:tc>
      </w:tr>
      <w:tr w:rsidR="00586322" w:rsidRPr="00826CA3" w:rsidTr="00586322">
        <w:trPr>
          <w:trHeight w:val="26"/>
          <w:jc w:val="center"/>
        </w:trPr>
        <w:tc>
          <w:tcPr>
            <w:tcW w:w="2590" w:type="dxa"/>
            <w:shd w:val="clear" w:color="auto" w:fill="FDE9D9" w:themeFill="accent6" w:themeFillTint="33"/>
            <w:tcMar>
              <w:top w:w="45" w:type="dxa"/>
              <w:left w:w="57" w:type="dxa"/>
              <w:bottom w:w="46" w:type="dxa"/>
              <w:right w:w="57" w:type="dxa"/>
            </w:tcMar>
            <w:vAlign w:val="center"/>
          </w:tcPr>
          <w:p w:rsidR="00586322" w:rsidRPr="00826CA3" w:rsidRDefault="00586322" w:rsidP="00586322">
            <w:pPr>
              <w:suppressAutoHyphens/>
              <w:autoSpaceDE w:val="0"/>
              <w:autoSpaceDN w:val="0"/>
              <w:adjustRightInd w:val="0"/>
              <w:spacing w:after="0" w:line="166" w:lineRule="atLeast"/>
              <w:jc w:val="center"/>
              <w:textAlignment w:val="center"/>
              <w:rPr>
                <w:rFonts w:ascii="Arial" w:hAnsi="Arial" w:cs="Arial"/>
                <w:spacing w:val="1"/>
                <w:sz w:val="16"/>
                <w:szCs w:val="16"/>
              </w:rPr>
            </w:pPr>
            <w:r w:rsidRPr="00826CA3">
              <w:rPr>
                <w:rFonts w:ascii="Arial" w:hAnsi="Arial" w:cs="Arial"/>
                <w:spacing w:val="1"/>
                <w:sz w:val="16"/>
                <w:szCs w:val="16"/>
              </w:rPr>
              <w:t>Valor pelo dinheiro</w:t>
            </w:r>
          </w:p>
        </w:tc>
        <w:tc>
          <w:tcPr>
            <w:tcW w:w="2591" w:type="dxa"/>
            <w:shd w:val="clear" w:color="auto" w:fill="FDE9D9" w:themeFill="accent6" w:themeFillTint="33"/>
            <w:tcMar>
              <w:top w:w="45" w:type="dxa"/>
              <w:left w:w="57" w:type="dxa"/>
              <w:bottom w:w="46" w:type="dxa"/>
              <w:right w:w="57" w:type="dxa"/>
            </w:tcMar>
            <w:vAlign w:val="center"/>
          </w:tcPr>
          <w:p w:rsidR="00586322" w:rsidRPr="00826CA3" w:rsidRDefault="00586322" w:rsidP="00586322">
            <w:pPr>
              <w:suppressAutoHyphens/>
              <w:autoSpaceDE w:val="0"/>
              <w:autoSpaceDN w:val="0"/>
              <w:adjustRightInd w:val="0"/>
              <w:spacing w:after="0" w:line="166" w:lineRule="atLeast"/>
              <w:jc w:val="center"/>
              <w:textAlignment w:val="center"/>
              <w:rPr>
                <w:rFonts w:ascii="Arial" w:hAnsi="Arial" w:cs="Arial"/>
                <w:spacing w:val="1"/>
                <w:sz w:val="16"/>
                <w:szCs w:val="16"/>
              </w:rPr>
            </w:pPr>
            <w:proofErr w:type="spellStart"/>
            <w:r w:rsidRPr="00826CA3">
              <w:rPr>
                <w:rFonts w:ascii="Arial" w:hAnsi="Arial" w:cs="Arial"/>
                <w:spacing w:val="1"/>
                <w:sz w:val="16"/>
                <w:szCs w:val="16"/>
              </w:rPr>
              <w:t>Autossustentabilidade</w:t>
            </w:r>
            <w:proofErr w:type="spellEnd"/>
          </w:p>
        </w:tc>
      </w:tr>
      <w:tr w:rsidR="00586322" w:rsidRPr="00826CA3" w:rsidTr="00586322">
        <w:trPr>
          <w:trHeight w:val="26"/>
          <w:jc w:val="center"/>
        </w:trPr>
        <w:tc>
          <w:tcPr>
            <w:tcW w:w="2590" w:type="dxa"/>
            <w:shd w:val="clear" w:color="auto" w:fill="FABF8F" w:themeFill="accent6" w:themeFillTint="99"/>
            <w:tcMar>
              <w:top w:w="45" w:type="dxa"/>
              <w:left w:w="57" w:type="dxa"/>
              <w:bottom w:w="46" w:type="dxa"/>
              <w:right w:w="57" w:type="dxa"/>
            </w:tcMar>
            <w:vAlign w:val="center"/>
          </w:tcPr>
          <w:p w:rsidR="00586322" w:rsidRPr="00826CA3" w:rsidRDefault="00586322" w:rsidP="00586322">
            <w:pPr>
              <w:suppressAutoHyphens/>
              <w:autoSpaceDE w:val="0"/>
              <w:autoSpaceDN w:val="0"/>
              <w:adjustRightInd w:val="0"/>
              <w:spacing w:after="0" w:line="166" w:lineRule="atLeast"/>
              <w:jc w:val="center"/>
              <w:textAlignment w:val="center"/>
              <w:rPr>
                <w:rFonts w:ascii="Arial" w:hAnsi="Arial" w:cs="Arial"/>
                <w:spacing w:val="1"/>
                <w:sz w:val="16"/>
                <w:szCs w:val="16"/>
              </w:rPr>
            </w:pPr>
            <w:r w:rsidRPr="00826CA3">
              <w:rPr>
                <w:rFonts w:ascii="Arial" w:hAnsi="Arial" w:cs="Arial"/>
                <w:spacing w:val="1"/>
                <w:sz w:val="16"/>
                <w:szCs w:val="16"/>
              </w:rPr>
              <w:t>Especialista</w:t>
            </w:r>
          </w:p>
        </w:tc>
        <w:tc>
          <w:tcPr>
            <w:tcW w:w="2591" w:type="dxa"/>
            <w:shd w:val="clear" w:color="auto" w:fill="FABF8F" w:themeFill="accent6" w:themeFillTint="99"/>
            <w:tcMar>
              <w:top w:w="45" w:type="dxa"/>
              <w:left w:w="57" w:type="dxa"/>
              <w:bottom w:w="46" w:type="dxa"/>
              <w:right w:w="57" w:type="dxa"/>
            </w:tcMar>
            <w:vAlign w:val="center"/>
          </w:tcPr>
          <w:p w:rsidR="00586322" w:rsidRPr="00826CA3" w:rsidRDefault="00586322" w:rsidP="00586322">
            <w:pPr>
              <w:suppressAutoHyphens/>
              <w:autoSpaceDE w:val="0"/>
              <w:autoSpaceDN w:val="0"/>
              <w:adjustRightInd w:val="0"/>
              <w:spacing w:after="0" w:line="166" w:lineRule="atLeast"/>
              <w:jc w:val="center"/>
              <w:textAlignment w:val="center"/>
              <w:rPr>
                <w:rFonts w:ascii="Arial" w:hAnsi="Arial" w:cs="Arial"/>
                <w:spacing w:val="1"/>
                <w:sz w:val="16"/>
                <w:szCs w:val="16"/>
              </w:rPr>
            </w:pPr>
            <w:r w:rsidRPr="00826CA3">
              <w:rPr>
                <w:rFonts w:ascii="Arial" w:hAnsi="Arial" w:cs="Arial"/>
                <w:spacing w:val="1"/>
                <w:sz w:val="16"/>
                <w:szCs w:val="16"/>
              </w:rPr>
              <w:t>Participação da população</w:t>
            </w:r>
          </w:p>
        </w:tc>
      </w:tr>
      <w:tr w:rsidR="00586322" w:rsidRPr="00826CA3" w:rsidTr="00586322">
        <w:trPr>
          <w:trHeight w:val="26"/>
          <w:jc w:val="center"/>
        </w:trPr>
        <w:tc>
          <w:tcPr>
            <w:tcW w:w="2590" w:type="dxa"/>
            <w:shd w:val="clear" w:color="auto" w:fill="FDE9D9" w:themeFill="accent6" w:themeFillTint="33"/>
            <w:tcMar>
              <w:top w:w="45" w:type="dxa"/>
              <w:left w:w="57" w:type="dxa"/>
              <w:bottom w:w="46" w:type="dxa"/>
              <w:right w:w="57" w:type="dxa"/>
            </w:tcMar>
            <w:vAlign w:val="center"/>
          </w:tcPr>
          <w:p w:rsidR="00586322" w:rsidRPr="00826CA3" w:rsidRDefault="00586322" w:rsidP="00586322">
            <w:pPr>
              <w:suppressAutoHyphens/>
              <w:autoSpaceDE w:val="0"/>
              <w:autoSpaceDN w:val="0"/>
              <w:adjustRightInd w:val="0"/>
              <w:spacing w:after="0" w:line="166" w:lineRule="atLeast"/>
              <w:jc w:val="center"/>
              <w:textAlignment w:val="center"/>
              <w:rPr>
                <w:rFonts w:ascii="Arial" w:hAnsi="Arial" w:cs="Arial"/>
                <w:spacing w:val="1"/>
                <w:sz w:val="16"/>
                <w:szCs w:val="16"/>
              </w:rPr>
            </w:pPr>
            <w:r w:rsidRPr="00826CA3">
              <w:rPr>
                <w:rFonts w:ascii="Arial" w:hAnsi="Arial" w:cs="Arial"/>
                <w:spacing w:val="1"/>
                <w:sz w:val="16"/>
                <w:szCs w:val="16"/>
              </w:rPr>
              <w:t>Inovação</w:t>
            </w:r>
          </w:p>
        </w:tc>
        <w:tc>
          <w:tcPr>
            <w:tcW w:w="2591" w:type="dxa"/>
            <w:shd w:val="clear" w:color="auto" w:fill="FDE9D9" w:themeFill="accent6" w:themeFillTint="33"/>
            <w:tcMar>
              <w:top w:w="45" w:type="dxa"/>
              <w:left w:w="57" w:type="dxa"/>
              <w:bottom w:w="46" w:type="dxa"/>
              <w:right w:w="57" w:type="dxa"/>
            </w:tcMar>
            <w:vAlign w:val="center"/>
          </w:tcPr>
          <w:p w:rsidR="00586322" w:rsidRPr="00826CA3" w:rsidRDefault="00586322" w:rsidP="00586322">
            <w:pPr>
              <w:suppressAutoHyphens/>
              <w:autoSpaceDE w:val="0"/>
              <w:autoSpaceDN w:val="0"/>
              <w:adjustRightInd w:val="0"/>
              <w:spacing w:after="0" w:line="166" w:lineRule="atLeast"/>
              <w:jc w:val="center"/>
              <w:textAlignment w:val="center"/>
              <w:rPr>
                <w:rFonts w:ascii="Arial" w:hAnsi="Arial" w:cs="Arial"/>
                <w:spacing w:val="1"/>
                <w:sz w:val="16"/>
                <w:szCs w:val="16"/>
              </w:rPr>
            </w:pPr>
            <w:r w:rsidRPr="00826CA3">
              <w:rPr>
                <w:rFonts w:ascii="Arial" w:hAnsi="Arial" w:cs="Arial"/>
                <w:spacing w:val="1"/>
                <w:sz w:val="16"/>
                <w:szCs w:val="16"/>
              </w:rPr>
              <w:t>Empresa destacada</w:t>
            </w:r>
          </w:p>
        </w:tc>
      </w:tr>
      <w:tr w:rsidR="00586322" w:rsidRPr="00826CA3" w:rsidTr="00586322">
        <w:trPr>
          <w:trHeight w:val="26"/>
          <w:jc w:val="center"/>
        </w:trPr>
        <w:tc>
          <w:tcPr>
            <w:tcW w:w="2590" w:type="dxa"/>
            <w:shd w:val="clear" w:color="auto" w:fill="FABF8F" w:themeFill="accent6" w:themeFillTint="99"/>
            <w:tcMar>
              <w:top w:w="45" w:type="dxa"/>
              <w:left w:w="57" w:type="dxa"/>
              <w:bottom w:w="46" w:type="dxa"/>
              <w:right w:w="57" w:type="dxa"/>
            </w:tcMar>
            <w:vAlign w:val="center"/>
          </w:tcPr>
          <w:p w:rsidR="00586322" w:rsidRPr="00826CA3" w:rsidRDefault="00586322" w:rsidP="00586322">
            <w:pPr>
              <w:suppressAutoHyphens/>
              <w:autoSpaceDE w:val="0"/>
              <w:autoSpaceDN w:val="0"/>
              <w:adjustRightInd w:val="0"/>
              <w:spacing w:after="0" w:line="166" w:lineRule="atLeast"/>
              <w:jc w:val="center"/>
              <w:textAlignment w:val="center"/>
              <w:rPr>
                <w:rFonts w:ascii="Arial" w:hAnsi="Arial" w:cs="Arial"/>
                <w:spacing w:val="1"/>
                <w:sz w:val="16"/>
                <w:szCs w:val="16"/>
              </w:rPr>
            </w:pPr>
            <w:r w:rsidRPr="00826CA3">
              <w:rPr>
                <w:rFonts w:ascii="Arial" w:hAnsi="Arial" w:cs="Arial"/>
                <w:spacing w:val="1"/>
                <w:sz w:val="16"/>
                <w:szCs w:val="16"/>
              </w:rPr>
              <w:t>Conveniência</w:t>
            </w:r>
          </w:p>
        </w:tc>
        <w:tc>
          <w:tcPr>
            <w:tcW w:w="2591" w:type="dxa"/>
            <w:shd w:val="clear" w:color="auto" w:fill="FABF8F" w:themeFill="accent6" w:themeFillTint="99"/>
            <w:tcMar>
              <w:top w:w="45" w:type="dxa"/>
              <w:left w:w="57" w:type="dxa"/>
              <w:bottom w:w="46" w:type="dxa"/>
              <w:right w:w="57" w:type="dxa"/>
            </w:tcMar>
            <w:vAlign w:val="center"/>
          </w:tcPr>
          <w:p w:rsidR="00586322" w:rsidRPr="00826CA3" w:rsidRDefault="00586322" w:rsidP="00586322">
            <w:pPr>
              <w:suppressAutoHyphens/>
              <w:autoSpaceDE w:val="0"/>
              <w:autoSpaceDN w:val="0"/>
              <w:adjustRightInd w:val="0"/>
              <w:spacing w:after="0" w:line="166" w:lineRule="atLeast"/>
              <w:jc w:val="center"/>
              <w:textAlignment w:val="center"/>
              <w:rPr>
                <w:rFonts w:ascii="Arial" w:hAnsi="Arial" w:cs="Arial"/>
                <w:spacing w:val="1"/>
                <w:sz w:val="16"/>
                <w:szCs w:val="16"/>
              </w:rPr>
            </w:pPr>
            <w:r w:rsidRPr="00826CA3">
              <w:rPr>
                <w:rFonts w:ascii="Arial" w:hAnsi="Arial" w:cs="Arial"/>
                <w:spacing w:val="1"/>
                <w:sz w:val="16"/>
                <w:szCs w:val="16"/>
              </w:rPr>
              <w:t>Comunicação com usuário</w:t>
            </w:r>
          </w:p>
        </w:tc>
      </w:tr>
      <w:tr w:rsidR="00586322" w:rsidRPr="00826CA3" w:rsidTr="00586322">
        <w:trPr>
          <w:trHeight w:val="26"/>
          <w:jc w:val="center"/>
        </w:trPr>
        <w:tc>
          <w:tcPr>
            <w:tcW w:w="2590" w:type="dxa"/>
            <w:shd w:val="clear" w:color="auto" w:fill="FDE9D9" w:themeFill="accent6" w:themeFillTint="33"/>
            <w:tcMar>
              <w:top w:w="45" w:type="dxa"/>
              <w:left w:w="57" w:type="dxa"/>
              <w:bottom w:w="46" w:type="dxa"/>
              <w:right w:w="57" w:type="dxa"/>
            </w:tcMar>
            <w:vAlign w:val="center"/>
          </w:tcPr>
          <w:p w:rsidR="00586322" w:rsidRPr="00826CA3" w:rsidRDefault="00586322" w:rsidP="00586322">
            <w:pPr>
              <w:suppressAutoHyphens/>
              <w:autoSpaceDE w:val="0"/>
              <w:autoSpaceDN w:val="0"/>
              <w:adjustRightInd w:val="0"/>
              <w:spacing w:after="0" w:line="166" w:lineRule="atLeast"/>
              <w:jc w:val="center"/>
              <w:textAlignment w:val="center"/>
              <w:rPr>
                <w:rFonts w:ascii="Arial" w:hAnsi="Arial" w:cs="Arial"/>
                <w:spacing w:val="1"/>
                <w:sz w:val="16"/>
                <w:szCs w:val="16"/>
              </w:rPr>
            </w:pPr>
            <w:r w:rsidRPr="00826CA3">
              <w:rPr>
                <w:rFonts w:ascii="Arial" w:hAnsi="Arial" w:cs="Arial"/>
                <w:spacing w:val="1"/>
                <w:sz w:val="16"/>
                <w:szCs w:val="16"/>
              </w:rPr>
              <w:t>Papel Social</w:t>
            </w:r>
          </w:p>
        </w:tc>
        <w:tc>
          <w:tcPr>
            <w:tcW w:w="2591" w:type="dxa"/>
            <w:shd w:val="clear" w:color="auto" w:fill="FDE9D9" w:themeFill="accent6" w:themeFillTint="33"/>
            <w:tcMar>
              <w:top w:w="45" w:type="dxa"/>
              <w:left w:w="57" w:type="dxa"/>
              <w:bottom w:w="46" w:type="dxa"/>
              <w:right w:w="57" w:type="dxa"/>
            </w:tcMar>
            <w:vAlign w:val="center"/>
          </w:tcPr>
          <w:p w:rsidR="00586322" w:rsidRPr="00826CA3" w:rsidRDefault="00586322" w:rsidP="00586322">
            <w:pPr>
              <w:suppressAutoHyphens/>
              <w:autoSpaceDE w:val="0"/>
              <w:autoSpaceDN w:val="0"/>
              <w:adjustRightInd w:val="0"/>
              <w:spacing w:after="0" w:line="166" w:lineRule="atLeast"/>
              <w:jc w:val="center"/>
              <w:textAlignment w:val="center"/>
              <w:rPr>
                <w:rFonts w:ascii="Arial" w:hAnsi="Arial" w:cs="Arial"/>
                <w:spacing w:val="1"/>
                <w:sz w:val="16"/>
                <w:szCs w:val="16"/>
              </w:rPr>
            </w:pPr>
            <w:r w:rsidRPr="00826CA3">
              <w:rPr>
                <w:rFonts w:ascii="Arial" w:hAnsi="Arial" w:cs="Arial"/>
                <w:spacing w:val="1"/>
                <w:sz w:val="16"/>
                <w:szCs w:val="16"/>
              </w:rPr>
              <w:t>Ética Corporativa</w:t>
            </w:r>
          </w:p>
        </w:tc>
      </w:tr>
      <w:tr w:rsidR="00586322" w:rsidRPr="00826CA3" w:rsidTr="00586322">
        <w:trPr>
          <w:trHeight w:val="26"/>
          <w:jc w:val="center"/>
        </w:trPr>
        <w:tc>
          <w:tcPr>
            <w:tcW w:w="2590" w:type="dxa"/>
            <w:vMerge w:val="restart"/>
            <w:shd w:val="clear" w:color="auto" w:fill="FABF8F" w:themeFill="accent6" w:themeFillTint="99"/>
            <w:tcMar>
              <w:top w:w="45" w:type="dxa"/>
              <w:left w:w="57" w:type="dxa"/>
              <w:bottom w:w="46" w:type="dxa"/>
              <w:right w:w="57" w:type="dxa"/>
            </w:tcMar>
            <w:vAlign w:val="center"/>
          </w:tcPr>
          <w:p w:rsidR="00586322" w:rsidRPr="00826CA3" w:rsidRDefault="00586322" w:rsidP="00586322">
            <w:pPr>
              <w:suppressAutoHyphens/>
              <w:autoSpaceDE w:val="0"/>
              <w:autoSpaceDN w:val="0"/>
              <w:adjustRightInd w:val="0"/>
              <w:spacing w:after="0" w:line="166" w:lineRule="atLeast"/>
              <w:jc w:val="center"/>
              <w:textAlignment w:val="center"/>
              <w:rPr>
                <w:rFonts w:ascii="Arial" w:hAnsi="Arial" w:cs="Arial"/>
                <w:spacing w:val="1"/>
                <w:sz w:val="16"/>
                <w:szCs w:val="16"/>
              </w:rPr>
            </w:pPr>
            <w:proofErr w:type="spellStart"/>
            <w:r w:rsidRPr="00826CA3">
              <w:rPr>
                <w:rFonts w:ascii="Arial" w:hAnsi="Arial" w:cs="Arial"/>
                <w:i/>
                <w:iCs/>
                <w:spacing w:val="1"/>
                <w:sz w:val="16"/>
                <w:szCs w:val="16"/>
              </w:rPr>
              <w:t>On</w:t>
            </w:r>
            <w:r>
              <w:rPr>
                <w:rFonts w:ascii="Arial" w:hAnsi="Arial" w:cs="Arial"/>
                <w:i/>
                <w:iCs/>
                <w:spacing w:val="1"/>
                <w:sz w:val="16"/>
                <w:szCs w:val="16"/>
              </w:rPr>
              <w:t>e</w:t>
            </w:r>
            <w:proofErr w:type="spellEnd"/>
            <w:r w:rsidRPr="00826CA3">
              <w:rPr>
                <w:rFonts w:ascii="Arial" w:hAnsi="Arial" w:cs="Arial"/>
                <w:i/>
                <w:iCs/>
                <w:spacing w:val="1"/>
                <w:sz w:val="16"/>
                <w:szCs w:val="16"/>
              </w:rPr>
              <w:t>-stop-shopping</w:t>
            </w:r>
            <w:r w:rsidRPr="00826CA3">
              <w:rPr>
                <w:rFonts w:ascii="Arial" w:hAnsi="Arial" w:cs="Arial"/>
                <w:spacing w:val="1"/>
                <w:sz w:val="16"/>
                <w:szCs w:val="16"/>
              </w:rPr>
              <w:t xml:space="preserve"> (satisfaz todas as necessidades de consumo no ramo em que trabalha)</w:t>
            </w:r>
          </w:p>
        </w:tc>
        <w:tc>
          <w:tcPr>
            <w:tcW w:w="2591" w:type="dxa"/>
            <w:shd w:val="clear" w:color="auto" w:fill="FABF8F" w:themeFill="accent6" w:themeFillTint="99"/>
            <w:tcMar>
              <w:top w:w="45" w:type="dxa"/>
              <w:left w:w="57" w:type="dxa"/>
              <w:bottom w:w="46" w:type="dxa"/>
              <w:right w:w="57" w:type="dxa"/>
            </w:tcMar>
            <w:vAlign w:val="center"/>
          </w:tcPr>
          <w:p w:rsidR="00586322" w:rsidRPr="00826CA3" w:rsidRDefault="00586322" w:rsidP="00586322">
            <w:pPr>
              <w:suppressAutoHyphens/>
              <w:autoSpaceDE w:val="0"/>
              <w:autoSpaceDN w:val="0"/>
              <w:adjustRightInd w:val="0"/>
              <w:spacing w:after="0" w:line="166" w:lineRule="atLeast"/>
              <w:jc w:val="center"/>
              <w:textAlignment w:val="center"/>
              <w:rPr>
                <w:rFonts w:ascii="Arial" w:hAnsi="Arial" w:cs="Arial"/>
                <w:spacing w:val="1"/>
                <w:sz w:val="16"/>
                <w:szCs w:val="16"/>
              </w:rPr>
            </w:pPr>
            <w:r w:rsidRPr="00826CA3">
              <w:rPr>
                <w:rFonts w:ascii="Arial" w:hAnsi="Arial" w:cs="Arial"/>
                <w:spacing w:val="1"/>
                <w:sz w:val="16"/>
                <w:szCs w:val="16"/>
              </w:rPr>
              <w:t>Investimento na infraestrutura</w:t>
            </w:r>
          </w:p>
        </w:tc>
      </w:tr>
      <w:tr w:rsidR="00586322" w:rsidRPr="00826CA3" w:rsidTr="00586322">
        <w:trPr>
          <w:trHeight w:val="26"/>
          <w:jc w:val="center"/>
        </w:trPr>
        <w:tc>
          <w:tcPr>
            <w:tcW w:w="2590" w:type="dxa"/>
            <w:vMerge/>
            <w:shd w:val="clear" w:color="auto" w:fill="FABF8F" w:themeFill="accent6" w:themeFillTint="99"/>
          </w:tcPr>
          <w:p w:rsidR="00586322" w:rsidRPr="00826CA3" w:rsidRDefault="00586322" w:rsidP="00586322">
            <w:pPr>
              <w:autoSpaceDE w:val="0"/>
              <w:autoSpaceDN w:val="0"/>
              <w:adjustRightInd w:val="0"/>
              <w:spacing w:after="0" w:line="240" w:lineRule="auto"/>
              <w:jc w:val="center"/>
              <w:rPr>
                <w:rFonts w:ascii="Arial" w:hAnsi="Arial" w:cs="Arial"/>
                <w:sz w:val="16"/>
                <w:szCs w:val="16"/>
              </w:rPr>
            </w:pPr>
          </w:p>
        </w:tc>
        <w:tc>
          <w:tcPr>
            <w:tcW w:w="2591" w:type="dxa"/>
            <w:shd w:val="clear" w:color="auto" w:fill="FDE9D9" w:themeFill="accent6" w:themeFillTint="33"/>
            <w:tcMar>
              <w:top w:w="45" w:type="dxa"/>
              <w:left w:w="57" w:type="dxa"/>
              <w:bottom w:w="46" w:type="dxa"/>
              <w:right w:w="57" w:type="dxa"/>
            </w:tcMar>
            <w:vAlign w:val="center"/>
          </w:tcPr>
          <w:p w:rsidR="00586322" w:rsidRPr="00826CA3" w:rsidRDefault="00586322" w:rsidP="00586322">
            <w:pPr>
              <w:suppressAutoHyphens/>
              <w:autoSpaceDE w:val="0"/>
              <w:autoSpaceDN w:val="0"/>
              <w:adjustRightInd w:val="0"/>
              <w:spacing w:after="0" w:line="166" w:lineRule="atLeast"/>
              <w:jc w:val="center"/>
              <w:textAlignment w:val="center"/>
              <w:rPr>
                <w:rFonts w:ascii="Arial" w:hAnsi="Arial" w:cs="Arial"/>
                <w:spacing w:val="1"/>
                <w:sz w:val="16"/>
                <w:szCs w:val="16"/>
              </w:rPr>
            </w:pPr>
            <w:r w:rsidRPr="00826CA3">
              <w:rPr>
                <w:rFonts w:ascii="Arial" w:hAnsi="Arial" w:cs="Arial"/>
                <w:spacing w:val="1"/>
                <w:sz w:val="16"/>
                <w:szCs w:val="16"/>
              </w:rPr>
              <w:t>Empresa subsidiária</w:t>
            </w:r>
          </w:p>
        </w:tc>
      </w:tr>
    </w:tbl>
    <w:p w:rsidR="00586322" w:rsidRDefault="00586322" w:rsidP="00FA1DA7">
      <w:pPr>
        <w:autoSpaceDE w:val="0"/>
        <w:autoSpaceDN w:val="0"/>
        <w:adjustRightInd w:val="0"/>
        <w:spacing w:after="0" w:line="240" w:lineRule="atLeast"/>
        <w:ind w:firstLine="283"/>
        <w:jc w:val="both"/>
        <w:textAlignment w:val="center"/>
        <w:rPr>
          <w:rFonts w:ascii="Arial" w:hAnsi="Arial" w:cs="Arial"/>
          <w:color w:val="000000"/>
          <w:sz w:val="20"/>
          <w:szCs w:val="20"/>
        </w:rPr>
      </w:pPr>
    </w:p>
    <w:p w:rsidR="000673F6" w:rsidRDefault="008D7578" w:rsidP="006F4277">
      <w:pPr>
        <w:autoSpaceDE w:val="0"/>
        <w:autoSpaceDN w:val="0"/>
        <w:adjustRightInd w:val="0"/>
        <w:spacing w:after="0" w:line="240" w:lineRule="auto"/>
        <w:jc w:val="both"/>
        <w:textAlignment w:val="center"/>
        <w:rPr>
          <w:rFonts w:ascii="Arial" w:hAnsi="Arial" w:cs="Arial"/>
          <w:color w:val="000000"/>
          <w:sz w:val="20"/>
          <w:szCs w:val="20"/>
        </w:rPr>
      </w:pPr>
      <w:r>
        <w:rPr>
          <w:rFonts w:ascii="Arial" w:hAnsi="Arial" w:cs="Arial"/>
          <w:color w:val="000000"/>
          <w:sz w:val="20"/>
          <w:szCs w:val="20"/>
        </w:rPr>
        <w:t>Estes atributos foram identificados na Pesquisa Corporativa Qualitativa Sabesp pela met</w:t>
      </w:r>
      <w:r w:rsidR="006F42F0">
        <w:rPr>
          <w:rFonts w:ascii="Arial" w:hAnsi="Arial" w:cs="Arial"/>
          <w:color w:val="000000"/>
          <w:sz w:val="20"/>
          <w:szCs w:val="20"/>
        </w:rPr>
        <w:t xml:space="preserve">odologia </w:t>
      </w:r>
      <w:r w:rsidR="006F42F0" w:rsidRPr="006F4277">
        <w:rPr>
          <w:rFonts w:ascii="Arial" w:hAnsi="Arial" w:cs="Arial"/>
          <w:color w:val="000000"/>
          <w:sz w:val="20"/>
          <w:szCs w:val="20"/>
        </w:rPr>
        <w:t xml:space="preserve">Focus </w:t>
      </w:r>
      <w:proofErr w:type="spellStart"/>
      <w:r w:rsidR="006F42F0" w:rsidRPr="006F4277">
        <w:rPr>
          <w:rFonts w:ascii="Arial" w:hAnsi="Arial" w:cs="Arial"/>
          <w:color w:val="000000"/>
          <w:sz w:val="20"/>
          <w:szCs w:val="20"/>
        </w:rPr>
        <w:t>Group</w:t>
      </w:r>
      <w:proofErr w:type="spellEnd"/>
      <w:r w:rsidR="006F42F0">
        <w:rPr>
          <w:rFonts w:ascii="Arial" w:hAnsi="Arial" w:cs="Arial"/>
          <w:color w:val="000000"/>
          <w:sz w:val="20"/>
          <w:szCs w:val="20"/>
        </w:rPr>
        <w:t xml:space="preserve"> em 2005</w:t>
      </w:r>
      <w:r w:rsidR="00B96AEF">
        <w:rPr>
          <w:rFonts w:ascii="Arial" w:hAnsi="Arial" w:cs="Arial"/>
          <w:color w:val="000000"/>
          <w:sz w:val="20"/>
          <w:szCs w:val="20"/>
        </w:rPr>
        <w:t xml:space="preserve">. </w:t>
      </w:r>
    </w:p>
    <w:p w:rsidR="000673F6" w:rsidRDefault="00B96AEF" w:rsidP="006F4277">
      <w:pPr>
        <w:autoSpaceDE w:val="0"/>
        <w:autoSpaceDN w:val="0"/>
        <w:adjustRightInd w:val="0"/>
        <w:spacing w:after="0" w:line="240" w:lineRule="auto"/>
        <w:jc w:val="both"/>
        <w:textAlignment w:val="center"/>
        <w:rPr>
          <w:rFonts w:ascii="Arial" w:hAnsi="Arial" w:cs="Arial"/>
          <w:color w:val="000000"/>
          <w:sz w:val="20"/>
          <w:szCs w:val="20"/>
        </w:rPr>
      </w:pPr>
      <w:r>
        <w:rPr>
          <w:rFonts w:ascii="Arial" w:hAnsi="Arial" w:cs="Arial"/>
          <w:color w:val="000000"/>
          <w:sz w:val="20"/>
          <w:szCs w:val="20"/>
        </w:rPr>
        <w:t xml:space="preserve">Em 2011, foi realizado novo estudo junto aos clientes, com a </w:t>
      </w:r>
      <w:r w:rsidRPr="00B96AEF">
        <w:rPr>
          <w:rFonts w:ascii="Arial" w:hAnsi="Arial" w:cs="Arial"/>
          <w:color w:val="000000"/>
          <w:sz w:val="20"/>
          <w:szCs w:val="20"/>
        </w:rPr>
        <w:t xml:space="preserve">finalidade </w:t>
      </w:r>
      <w:r>
        <w:rPr>
          <w:rFonts w:ascii="Arial" w:hAnsi="Arial" w:cs="Arial"/>
          <w:color w:val="000000"/>
          <w:sz w:val="20"/>
          <w:szCs w:val="20"/>
        </w:rPr>
        <w:t xml:space="preserve">de </w:t>
      </w:r>
      <w:r w:rsidRPr="00B96AEF">
        <w:rPr>
          <w:rFonts w:ascii="Arial" w:hAnsi="Arial" w:cs="Arial"/>
          <w:color w:val="000000"/>
          <w:sz w:val="20"/>
          <w:szCs w:val="20"/>
        </w:rPr>
        <w:t xml:space="preserve">reavaliar </w:t>
      </w:r>
      <w:r>
        <w:rPr>
          <w:rFonts w:ascii="Arial" w:hAnsi="Arial" w:cs="Arial"/>
          <w:color w:val="000000"/>
          <w:sz w:val="20"/>
          <w:szCs w:val="20"/>
        </w:rPr>
        <w:t xml:space="preserve">estes </w:t>
      </w:r>
      <w:r w:rsidRPr="00B96AEF">
        <w:rPr>
          <w:rFonts w:ascii="Arial" w:hAnsi="Arial" w:cs="Arial"/>
          <w:color w:val="000000"/>
          <w:sz w:val="20"/>
          <w:szCs w:val="20"/>
        </w:rPr>
        <w:t>atributos</w:t>
      </w:r>
      <w:r w:rsidR="000403A1">
        <w:rPr>
          <w:rFonts w:ascii="Arial" w:hAnsi="Arial" w:cs="Arial"/>
          <w:color w:val="000000"/>
          <w:sz w:val="20"/>
          <w:szCs w:val="20"/>
        </w:rPr>
        <w:t xml:space="preserve"> e identificar os valores associados à marca SABESP que mais </w:t>
      </w:r>
      <w:r w:rsidRPr="00B96AEF">
        <w:rPr>
          <w:rFonts w:ascii="Arial" w:hAnsi="Arial" w:cs="Arial"/>
          <w:color w:val="000000"/>
          <w:sz w:val="20"/>
          <w:szCs w:val="20"/>
        </w:rPr>
        <w:t xml:space="preserve">impactam na satisfação com os serviços de fornecimento de água e esgoto, </w:t>
      </w:r>
      <w:r>
        <w:rPr>
          <w:rFonts w:ascii="Arial" w:hAnsi="Arial" w:cs="Arial"/>
          <w:color w:val="000000"/>
          <w:sz w:val="20"/>
          <w:szCs w:val="20"/>
        </w:rPr>
        <w:t>a</w:t>
      </w:r>
      <w:r w:rsidRPr="00B96AEF">
        <w:rPr>
          <w:rFonts w:ascii="Arial" w:hAnsi="Arial" w:cs="Arial"/>
          <w:color w:val="000000"/>
          <w:sz w:val="20"/>
          <w:szCs w:val="20"/>
        </w:rPr>
        <w:t>tendimento</w:t>
      </w:r>
      <w:r w:rsidR="000403A1">
        <w:rPr>
          <w:rFonts w:ascii="Arial" w:hAnsi="Arial" w:cs="Arial"/>
          <w:color w:val="000000"/>
          <w:sz w:val="20"/>
          <w:szCs w:val="20"/>
        </w:rPr>
        <w:t xml:space="preserve"> </w:t>
      </w:r>
      <w:r w:rsidRPr="00B96AEF">
        <w:rPr>
          <w:rFonts w:ascii="Arial" w:hAnsi="Arial" w:cs="Arial"/>
          <w:color w:val="000000"/>
          <w:sz w:val="20"/>
          <w:szCs w:val="20"/>
        </w:rPr>
        <w:t>/</w:t>
      </w:r>
      <w:r w:rsidR="000403A1">
        <w:rPr>
          <w:rFonts w:ascii="Arial" w:hAnsi="Arial" w:cs="Arial"/>
          <w:color w:val="000000"/>
          <w:sz w:val="20"/>
          <w:szCs w:val="20"/>
        </w:rPr>
        <w:t xml:space="preserve"> </w:t>
      </w:r>
      <w:proofErr w:type="gramStart"/>
      <w:r w:rsidR="000403A1">
        <w:rPr>
          <w:rFonts w:ascii="Arial" w:hAnsi="Arial" w:cs="Arial"/>
          <w:color w:val="000000"/>
          <w:sz w:val="20"/>
          <w:szCs w:val="20"/>
        </w:rPr>
        <w:t>performance</w:t>
      </w:r>
      <w:proofErr w:type="gramEnd"/>
      <w:r w:rsidR="000403A1">
        <w:rPr>
          <w:rFonts w:ascii="Arial" w:hAnsi="Arial" w:cs="Arial"/>
          <w:color w:val="000000"/>
          <w:sz w:val="20"/>
          <w:szCs w:val="20"/>
        </w:rPr>
        <w:t xml:space="preserve"> e </w:t>
      </w:r>
      <w:r w:rsidRPr="00B96AEF">
        <w:rPr>
          <w:rFonts w:ascii="Arial" w:hAnsi="Arial" w:cs="Arial"/>
          <w:color w:val="000000"/>
          <w:sz w:val="20"/>
          <w:szCs w:val="20"/>
        </w:rPr>
        <w:t>avaliação da imagem per</w:t>
      </w:r>
      <w:r w:rsidR="000403A1">
        <w:rPr>
          <w:rFonts w:ascii="Arial" w:hAnsi="Arial" w:cs="Arial"/>
          <w:color w:val="000000"/>
          <w:sz w:val="20"/>
          <w:szCs w:val="20"/>
        </w:rPr>
        <w:t>cebida</w:t>
      </w:r>
      <w:r w:rsidR="003843A2">
        <w:rPr>
          <w:rFonts w:ascii="Arial" w:hAnsi="Arial" w:cs="Arial"/>
          <w:color w:val="000000"/>
          <w:sz w:val="20"/>
          <w:szCs w:val="20"/>
        </w:rPr>
        <w:t>.</w:t>
      </w:r>
      <w:r w:rsidR="000673F6">
        <w:rPr>
          <w:rFonts w:ascii="Arial" w:hAnsi="Arial" w:cs="Arial"/>
          <w:color w:val="000000"/>
          <w:sz w:val="20"/>
          <w:szCs w:val="20"/>
        </w:rPr>
        <w:t xml:space="preserve"> Os valores associados à </w:t>
      </w:r>
      <w:r w:rsidR="000673F6" w:rsidRPr="000673F6">
        <w:rPr>
          <w:rFonts w:ascii="Arial" w:hAnsi="Arial" w:cs="Arial"/>
          <w:color w:val="000000"/>
          <w:sz w:val="20"/>
          <w:szCs w:val="20"/>
        </w:rPr>
        <w:t>marca SABESP que mais expressam o sentimento dos clientes</w:t>
      </w:r>
      <w:r w:rsidR="000673F6">
        <w:rPr>
          <w:rFonts w:ascii="Arial" w:hAnsi="Arial" w:cs="Arial"/>
          <w:color w:val="000000"/>
          <w:sz w:val="20"/>
          <w:szCs w:val="20"/>
        </w:rPr>
        <w:t>, identificados neste estudo são:</w:t>
      </w:r>
    </w:p>
    <w:p w:rsidR="000673F6" w:rsidRDefault="000673F6" w:rsidP="000673F6">
      <w:pPr>
        <w:pStyle w:val="PargrafodaLista"/>
        <w:numPr>
          <w:ilvl w:val="0"/>
          <w:numId w:val="14"/>
        </w:numPr>
        <w:autoSpaceDE w:val="0"/>
        <w:autoSpaceDN w:val="0"/>
        <w:adjustRightInd w:val="0"/>
        <w:spacing w:after="0" w:line="240" w:lineRule="atLeast"/>
        <w:jc w:val="both"/>
        <w:textAlignment w:val="center"/>
        <w:rPr>
          <w:rFonts w:ascii="Arial" w:hAnsi="Arial" w:cs="Arial"/>
          <w:color w:val="000000"/>
          <w:sz w:val="20"/>
          <w:szCs w:val="20"/>
        </w:rPr>
      </w:pPr>
      <w:r w:rsidRPr="000673F6">
        <w:rPr>
          <w:rFonts w:ascii="Arial" w:hAnsi="Arial" w:cs="Arial"/>
          <w:color w:val="000000"/>
          <w:sz w:val="20"/>
          <w:szCs w:val="20"/>
        </w:rPr>
        <w:t>Confiança</w:t>
      </w:r>
      <w:r>
        <w:rPr>
          <w:rFonts w:ascii="Arial" w:hAnsi="Arial" w:cs="Arial"/>
          <w:color w:val="000000"/>
          <w:sz w:val="20"/>
          <w:szCs w:val="20"/>
        </w:rPr>
        <w:t xml:space="preserve"> </w:t>
      </w:r>
      <w:r w:rsidRPr="000673F6">
        <w:rPr>
          <w:rFonts w:ascii="Arial" w:hAnsi="Arial" w:cs="Arial"/>
          <w:color w:val="000000"/>
          <w:sz w:val="20"/>
          <w:szCs w:val="20"/>
        </w:rPr>
        <w:t>/</w:t>
      </w:r>
      <w:r>
        <w:rPr>
          <w:rFonts w:ascii="Arial" w:hAnsi="Arial" w:cs="Arial"/>
          <w:color w:val="000000"/>
          <w:sz w:val="20"/>
          <w:szCs w:val="20"/>
        </w:rPr>
        <w:t xml:space="preserve"> Credibilidade</w:t>
      </w:r>
    </w:p>
    <w:p w:rsidR="000673F6" w:rsidRDefault="000673F6" w:rsidP="000673F6">
      <w:pPr>
        <w:pStyle w:val="PargrafodaLista"/>
        <w:numPr>
          <w:ilvl w:val="0"/>
          <w:numId w:val="14"/>
        </w:numPr>
        <w:autoSpaceDE w:val="0"/>
        <w:autoSpaceDN w:val="0"/>
        <w:adjustRightInd w:val="0"/>
        <w:spacing w:after="0" w:line="240" w:lineRule="atLeast"/>
        <w:jc w:val="both"/>
        <w:textAlignment w:val="center"/>
        <w:rPr>
          <w:rFonts w:ascii="Arial" w:hAnsi="Arial" w:cs="Arial"/>
          <w:color w:val="000000"/>
          <w:sz w:val="20"/>
          <w:szCs w:val="20"/>
        </w:rPr>
      </w:pPr>
      <w:r>
        <w:rPr>
          <w:rFonts w:ascii="Arial" w:hAnsi="Arial" w:cs="Arial"/>
          <w:color w:val="000000"/>
          <w:sz w:val="20"/>
          <w:szCs w:val="20"/>
        </w:rPr>
        <w:t>C</w:t>
      </w:r>
      <w:r w:rsidRPr="000673F6">
        <w:rPr>
          <w:rFonts w:ascii="Arial" w:hAnsi="Arial" w:cs="Arial"/>
          <w:color w:val="000000"/>
          <w:sz w:val="20"/>
          <w:szCs w:val="20"/>
        </w:rPr>
        <w:t>ompetência técnica</w:t>
      </w:r>
      <w:r>
        <w:rPr>
          <w:rFonts w:ascii="Arial" w:hAnsi="Arial" w:cs="Arial"/>
          <w:color w:val="000000"/>
          <w:sz w:val="20"/>
          <w:szCs w:val="20"/>
        </w:rPr>
        <w:t xml:space="preserve"> </w:t>
      </w:r>
      <w:r w:rsidRPr="000673F6">
        <w:rPr>
          <w:rFonts w:ascii="Arial" w:hAnsi="Arial" w:cs="Arial"/>
          <w:color w:val="000000"/>
          <w:sz w:val="20"/>
          <w:szCs w:val="20"/>
        </w:rPr>
        <w:t>/</w:t>
      </w:r>
      <w:r>
        <w:rPr>
          <w:rFonts w:ascii="Arial" w:hAnsi="Arial" w:cs="Arial"/>
          <w:color w:val="000000"/>
          <w:sz w:val="20"/>
          <w:szCs w:val="20"/>
        </w:rPr>
        <w:t xml:space="preserve"> E</w:t>
      </w:r>
      <w:r w:rsidRPr="000673F6">
        <w:rPr>
          <w:rFonts w:ascii="Arial" w:hAnsi="Arial" w:cs="Arial"/>
          <w:color w:val="000000"/>
          <w:sz w:val="20"/>
          <w:szCs w:val="20"/>
        </w:rPr>
        <w:t xml:space="preserve">specialista </w:t>
      </w:r>
    </w:p>
    <w:p w:rsidR="00B96AEF" w:rsidRPr="000673F6" w:rsidRDefault="000673F6" w:rsidP="000673F6">
      <w:pPr>
        <w:pStyle w:val="PargrafodaLista"/>
        <w:numPr>
          <w:ilvl w:val="0"/>
          <w:numId w:val="14"/>
        </w:numPr>
        <w:autoSpaceDE w:val="0"/>
        <w:autoSpaceDN w:val="0"/>
        <w:adjustRightInd w:val="0"/>
        <w:spacing w:after="0" w:line="240" w:lineRule="atLeast"/>
        <w:jc w:val="both"/>
        <w:textAlignment w:val="center"/>
        <w:rPr>
          <w:rFonts w:ascii="Arial" w:hAnsi="Arial" w:cs="Arial"/>
          <w:color w:val="000000"/>
          <w:sz w:val="20"/>
          <w:szCs w:val="20"/>
        </w:rPr>
      </w:pPr>
      <w:r>
        <w:rPr>
          <w:rFonts w:ascii="Arial" w:hAnsi="Arial" w:cs="Arial"/>
          <w:color w:val="000000"/>
          <w:sz w:val="20"/>
          <w:szCs w:val="20"/>
        </w:rPr>
        <w:t>M</w:t>
      </w:r>
      <w:r w:rsidRPr="000673F6">
        <w:rPr>
          <w:rFonts w:ascii="Arial" w:hAnsi="Arial" w:cs="Arial"/>
          <w:color w:val="000000"/>
          <w:sz w:val="20"/>
          <w:szCs w:val="20"/>
        </w:rPr>
        <w:t>oderna</w:t>
      </w:r>
      <w:r>
        <w:rPr>
          <w:rFonts w:ascii="Arial" w:hAnsi="Arial" w:cs="Arial"/>
          <w:color w:val="000000"/>
          <w:sz w:val="20"/>
          <w:szCs w:val="20"/>
        </w:rPr>
        <w:t xml:space="preserve"> </w:t>
      </w:r>
      <w:r w:rsidRPr="000673F6">
        <w:rPr>
          <w:rFonts w:ascii="Arial" w:hAnsi="Arial" w:cs="Arial"/>
          <w:color w:val="000000"/>
          <w:sz w:val="20"/>
          <w:szCs w:val="20"/>
        </w:rPr>
        <w:t>/</w:t>
      </w:r>
      <w:r>
        <w:rPr>
          <w:rFonts w:ascii="Arial" w:hAnsi="Arial" w:cs="Arial"/>
          <w:color w:val="000000"/>
          <w:sz w:val="20"/>
          <w:szCs w:val="20"/>
        </w:rPr>
        <w:t xml:space="preserve"> I</w:t>
      </w:r>
      <w:r w:rsidRPr="000673F6">
        <w:rPr>
          <w:rFonts w:ascii="Arial" w:hAnsi="Arial" w:cs="Arial"/>
          <w:color w:val="000000"/>
          <w:sz w:val="20"/>
          <w:szCs w:val="20"/>
        </w:rPr>
        <w:t xml:space="preserve">novadora </w:t>
      </w:r>
    </w:p>
    <w:p w:rsidR="006F42F0" w:rsidRDefault="008D7578" w:rsidP="006F4277">
      <w:pPr>
        <w:autoSpaceDE w:val="0"/>
        <w:autoSpaceDN w:val="0"/>
        <w:adjustRightInd w:val="0"/>
        <w:spacing w:after="0" w:line="240" w:lineRule="auto"/>
        <w:jc w:val="both"/>
        <w:textAlignment w:val="center"/>
        <w:rPr>
          <w:rFonts w:ascii="Arial" w:hAnsi="Arial" w:cs="Arial"/>
          <w:color w:val="000000"/>
          <w:sz w:val="20"/>
          <w:szCs w:val="20"/>
        </w:rPr>
      </w:pPr>
      <w:r>
        <w:rPr>
          <w:rFonts w:ascii="Arial" w:hAnsi="Arial" w:cs="Arial"/>
          <w:color w:val="000000"/>
          <w:sz w:val="20"/>
          <w:szCs w:val="20"/>
        </w:rPr>
        <w:t>Como refinamento da prática</w:t>
      </w:r>
      <w:r w:rsidR="006F42F0">
        <w:rPr>
          <w:rFonts w:ascii="Arial" w:hAnsi="Arial" w:cs="Arial"/>
          <w:color w:val="000000"/>
          <w:sz w:val="20"/>
          <w:szCs w:val="20"/>
        </w:rPr>
        <w:t>,</w:t>
      </w:r>
      <w:r>
        <w:rPr>
          <w:rFonts w:ascii="Arial" w:hAnsi="Arial" w:cs="Arial"/>
          <w:color w:val="000000"/>
          <w:sz w:val="20"/>
          <w:szCs w:val="20"/>
        </w:rPr>
        <w:t xml:space="preserve"> em 2011</w:t>
      </w:r>
      <w:r w:rsidR="000673F6">
        <w:rPr>
          <w:rFonts w:ascii="Arial" w:hAnsi="Arial" w:cs="Arial"/>
          <w:color w:val="000000"/>
          <w:sz w:val="20"/>
          <w:szCs w:val="20"/>
        </w:rPr>
        <w:t>,</w:t>
      </w:r>
      <w:r>
        <w:rPr>
          <w:rFonts w:ascii="Arial" w:hAnsi="Arial" w:cs="Arial"/>
          <w:color w:val="000000"/>
          <w:sz w:val="20"/>
          <w:szCs w:val="20"/>
        </w:rPr>
        <w:t xml:space="preserve"> </w:t>
      </w:r>
      <w:r w:rsidR="006F42F0">
        <w:rPr>
          <w:rFonts w:ascii="Arial" w:hAnsi="Arial" w:cs="Arial"/>
          <w:color w:val="000000"/>
          <w:sz w:val="20"/>
          <w:szCs w:val="20"/>
        </w:rPr>
        <w:t xml:space="preserve">foram inseridos </w:t>
      </w:r>
      <w:r w:rsidR="000673F6">
        <w:rPr>
          <w:rFonts w:ascii="Arial" w:hAnsi="Arial" w:cs="Arial"/>
          <w:color w:val="000000"/>
          <w:sz w:val="20"/>
          <w:szCs w:val="20"/>
        </w:rPr>
        <w:t xml:space="preserve">os </w:t>
      </w:r>
      <w:r w:rsidR="006F42F0">
        <w:rPr>
          <w:rFonts w:ascii="Arial" w:hAnsi="Arial" w:cs="Arial"/>
          <w:color w:val="000000"/>
          <w:sz w:val="20"/>
          <w:szCs w:val="20"/>
        </w:rPr>
        <w:t xml:space="preserve">aspectos de maior relevância da imagem na Pesquisa Corporativa de Satisfação dos Clientes da Sabesp. </w:t>
      </w:r>
    </w:p>
    <w:p w:rsidR="006014BA" w:rsidRPr="006F4277" w:rsidRDefault="00AD76BA" w:rsidP="006F4277">
      <w:pPr>
        <w:autoSpaceDE w:val="0"/>
        <w:autoSpaceDN w:val="0"/>
        <w:adjustRightInd w:val="0"/>
        <w:spacing w:after="0" w:line="240" w:lineRule="auto"/>
        <w:jc w:val="both"/>
        <w:textAlignment w:val="center"/>
        <w:rPr>
          <w:rFonts w:ascii="Arial" w:hAnsi="Arial" w:cs="Arial"/>
          <w:color w:val="000000"/>
          <w:sz w:val="20"/>
          <w:szCs w:val="20"/>
        </w:rPr>
      </w:pPr>
      <w:r w:rsidRPr="006F4277">
        <w:rPr>
          <w:rFonts w:ascii="Arial" w:hAnsi="Arial" w:cs="Arial"/>
          <w:color w:val="000000"/>
          <w:sz w:val="20"/>
          <w:szCs w:val="20"/>
        </w:rPr>
        <w:t>A imagem também é monitorada, p</w:t>
      </w:r>
      <w:r w:rsidR="00BA38C6" w:rsidRPr="006F4277">
        <w:rPr>
          <w:rFonts w:ascii="Arial" w:hAnsi="Arial" w:cs="Arial"/>
          <w:color w:val="000000"/>
          <w:sz w:val="20"/>
          <w:szCs w:val="20"/>
        </w:rPr>
        <w:t>or meio de empresa contratada especializada em mídia (</w:t>
      </w:r>
      <w:proofErr w:type="spellStart"/>
      <w:r w:rsidR="00BA38C6" w:rsidRPr="006F4277">
        <w:rPr>
          <w:rFonts w:ascii="Arial" w:hAnsi="Arial" w:cs="Arial"/>
          <w:color w:val="000000"/>
          <w:sz w:val="20"/>
          <w:szCs w:val="20"/>
        </w:rPr>
        <w:t>Boxnet</w:t>
      </w:r>
      <w:proofErr w:type="spellEnd"/>
      <w:r w:rsidR="00BA38C6" w:rsidRPr="006F4277">
        <w:rPr>
          <w:rFonts w:ascii="Arial" w:hAnsi="Arial" w:cs="Arial"/>
          <w:color w:val="000000"/>
          <w:sz w:val="20"/>
          <w:szCs w:val="20"/>
        </w:rPr>
        <w:t xml:space="preserve">), </w:t>
      </w:r>
      <w:r w:rsidR="008B7FD9" w:rsidRPr="006F4277">
        <w:rPr>
          <w:rFonts w:ascii="Arial" w:hAnsi="Arial" w:cs="Arial"/>
          <w:color w:val="000000"/>
          <w:sz w:val="20"/>
          <w:szCs w:val="20"/>
        </w:rPr>
        <w:t xml:space="preserve">a </w:t>
      </w:r>
      <w:r w:rsidR="00BA38C6" w:rsidRPr="006F4277">
        <w:rPr>
          <w:rFonts w:ascii="Arial" w:hAnsi="Arial" w:cs="Arial"/>
          <w:color w:val="000000"/>
          <w:sz w:val="20"/>
          <w:szCs w:val="20"/>
        </w:rPr>
        <w:t>avalia</w:t>
      </w:r>
      <w:r w:rsidR="008B7FD9" w:rsidRPr="006F4277">
        <w:rPr>
          <w:rFonts w:ascii="Arial" w:hAnsi="Arial" w:cs="Arial"/>
          <w:color w:val="000000"/>
          <w:sz w:val="20"/>
          <w:szCs w:val="20"/>
        </w:rPr>
        <w:t>ção</w:t>
      </w:r>
      <w:r w:rsidR="00BA38C6" w:rsidRPr="006F4277">
        <w:rPr>
          <w:rFonts w:ascii="Arial" w:hAnsi="Arial" w:cs="Arial"/>
          <w:color w:val="000000"/>
          <w:sz w:val="20"/>
          <w:szCs w:val="20"/>
        </w:rPr>
        <w:t xml:space="preserve"> </w:t>
      </w:r>
      <w:r w:rsidR="008B7FD9" w:rsidRPr="006F4277">
        <w:rPr>
          <w:rFonts w:ascii="Arial" w:hAnsi="Arial" w:cs="Arial"/>
          <w:color w:val="000000"/>
          <w:sz w:val="20"/>
          <w:szCs w:val="20"/>
        </w:rPr>
        <w:t>d</w:t>
      </w:r>
      <w:r w:rsidR="00BA38C6" w:rsidRPr="006F4277">
        <w:rPr>
          <w:rFonts w:ascii="Arial" w:hAnsi="Arial" w:cs="Arial"/>
          <w:color w:val="000000"/>
          <w:sz w:val="20"/>
          <w:szCs w:val="20"/>
        </w:rPr>
        <w:t>as not</w:t>
      </w:r>
      <w:r w:rsidRPr="006F4277">
        <w:rPr>
          <w:rFonts w:ascii="Arial" w:hAnsi="Arial" w:cs="Arial"/>
          <w:color w:val="000000"/>
          <w:sz w:val="20"/>
          <w:szCs w:val="20"/>
        </w:rPr>
        <w:t>í</w:t>
      </w:r>
      <w:r w:rsidR="00BA38C6" w:rsidRPr="006F4277">
        <w:rPr>
          <w:rFonts w:ascii="Arial" w:hAnsi="Arial" w:cs="Arial"/>
          <w:color w:val="000000"/>
          <w:sz w:val="20"/>
          <w:szCs w:val="20"/>
        </w:rPr>
        <w:t>cias</w:t>
      </w:r>
      <w:r w:rsidR="008B7FD9" w:rsidRPr="006F4277">
        <w:rPr>
          <w:rFonts w:ascii="Arial" w:hAnsi="Arial" w:cs="Arial"/>
          <w:color w:val="000000"/>
          <w:sz w:val="20"/>
          <w:szCs w:val="20"/>
        </w:rPr>
        <w:t xml:space="preserve"> com </w:t>
      </w:r>
      <w:r w:rsidR="00BA38C6" w:rsidRPr="006F4277">
        <w:rPr>
          <w:rFonts w:ascii="Arial" w:hAnsi="Arial" w:cs="Arial"/>
          <w:color w:val="000000"/>
          <w:sz w:val="20"/>
          <w:szCs w:val="20"/>
        </w:rPr>
        <w:t>tendência</w:t>
      </w:r>
      <w:r w:rsidRPr="006F4277">
        <w:rPr>
          <w:rFonts w:ascii="Arial" w:hAnsi="Arial" w:cs="Arial"/>
          <w:color w:val="000000"/>
          <w:sz w:val="20"/>
          <w:szCs w:val="20"/>
        </w:rPr>
        <w:t>s</w:t>
      </w:r>
      <w:r w:rsidR="00BA38C6" w:rsidRPr="006F4277">
        <w:rPr>
          <w:rFonts w:ascii="Arial" w:hAnsi="Arial" w:cs="Arial"/>
          <w:color w:val="000000"/>
          <w:sz w:val="20"/>
          <w:szCs w:val="20"/>
        </w:rPr>
        <w:t xml:space="preserve"> positivas, neutras e negativas da Sabesp</w:t>
      </w:r>
      <w:r w:rsidR="008B7FD9" w:rsidRPr="006F4277">
        <w:rPr>
          <w:rFonts w:ascii="Arial" w:hAnsi="Arial" w:cs="Arial"/>
          <w:color w:val="000000"/>
          <w:sz w:val="20"/>
          <w:szCs w:val="20"/>
        </w:rPr>
        <w:t xml:space="preserve"> é realizada pela Superintendência de Comunicação - PC</w:t>
      </w:r>
      <w:r w:rsidR="00BA38C6" w:rsidRPr="006F4277">
        <w:rPr>
          <w:rFonts w:ascii="Arial" w:hAnsi="Arial" w:cs="Arial"/>
          <w:color w:val="000000"/>
          <w:sz w:val="20"/>
          <w:szCs w:val="20"/>
        </w:rPr>
        <w:t>. Desde 2003, a empresa apresenta balanço anual positivo de sua exposição na mídia</w:t>
      </w:r>
      <w:r w:rsidR="006014BA" w:rsidRPr="006F4277">
        <w:rPr>
          <w:rFonts w:ascii="Arial" w:hAnsi="Arial" w:cs="Arial"/>
          <w:color w:val="000000"/>
          <w:sz w:val="20"/>
          <w:szCs w:val="20"/>
        </w:rPr>
        <w:t xml:space="preserve">. O Relatório de Mídia é divulgado </w:t>
      </w:r>
      <w:r w:rsidR="00157497" w:rsidRPr="006F4277">
        <w:rPr>
          <w:rFonts w:ascii="Arial" w:hAnsi="Arial" w:cs="Arial"/>
          <w:color w:val="000000"/>
          <w:sz w:val="20"/>
          <w:szCs w:val="20"/>
        </w:rPr>
        <w:t xml:space="preserve">para as gerências </w:t>
      </w:r>
      <w:r w:rsidR="006014BA" w:rsidRPr="006F4277">
        <w:rPr>
          <w:rFonts w:ascii="Arial" w:hAnsi="Arial" w:cs="Arial"/>
          <w:color w:val="000000"/>
          <w:sz w:val="20"/>
          <w:szCs w:val="20"/>
        </w:rPr>
        <w:t xml:space="preserve">para conhecimento e </w:t>
      </w:r>
      <w:r w:rsidR="00862C5A" w:rsidRPr="006F4277">
        <w:rPr>
          <w:rFonts w:ascii="Arial" w:hAnsi="Arial" w:cs="Arial"/>
          <w:color w:val="000000"/>
          <w:sz w:val="20"/>
          <w:szCs w:val="20"/>
        </w:rPr>
        <w:t>gestão</w:t>
      </w:r>
      <w:r w:rsidR="006014BA" w:rsidRPr="006F4277">
        <w:rPr>
          <w:rFonts w:ascii="Arial" w:hAnsi="Arial" w:cs="Arial"/>
          <w:color w:val="000000"/>
          <w:sz w:val="20"/>
          <w:szCs w:val="20"/>
        </w:rPr>
        <w:t xml:space="preserve"> dos resultados da MN.</w:t>
      </w:r>
    </w:p>
    <w:p w:rsidR="009E7CE7" w:rsidRPr="006F4277" w:rsidRDefault="007E3758" w:rsidP="006F4277">
      <w:pPr>
        <w:autoSpaceDE w:val="0"/>
        <w:autoSpaceDN w:val="0"/>
        <w:adjustRightInd w:val="0"/>
        <w:spacing w:after="0" w:line="240" w:lineRule="auto"/>
        <w:jc w:val="both"/>
        <w:textAlignment w:val="center"/>
        <w:rPr>
          <w:rFonts w:ascii="Arial" w:hAnsi="Arial" w:cs="Arial"/>
          <w:color w:val="000000"/>
          <w:sz w:val="20"/>
          <w:szCs w:val="20"/>
        </w:rPr>
      </w:pPr>
      <w:r w:rsidRPr="006F4277">
        <w:rPr>
          <w:rFonts w:ascii="Arial" w:hAnsi="Arial" w:cs="Arial"/>
          <w:color w:val="000000"/>
          <w:sz w:val="20"/>
          <w:szCs w:val="20"/>
        </w:rPr>
        <w:lastRenderedPageBreak/>
        <w:t>Conforme resultado da Pesquisa de Opinião Pública, realizada pelo IBOPE desde 2008, a Sabesp se mantem como a 4ª instituição mais confiável da cidade de São Paulo. Essa pesquisa tem por objetivo levantar e</w:t>
      </w:r>
      <w:r w:rsidR="009E7CE7" w:rsidRPr="006F4277">
        <w:rPr>
          <w:rFonts w:ascii="Arial" w:hAnsi="Arial" w:cs="Arial"/>
          <w:color w:val="000000"/>
          <w:sz w:val="20"/>
          <w:szCs w:val="20"/>
        </w:rPr>
        <w:t xml:space="preserve"> monitorar indicadores sobre a satisfação com a qualidade de vida da cidade, condições de moradia, avaliação de serviços e de instituições públicas.</w:t>
      </w:r>
    </w:p>
    <w:p w:rsidR="009E7CE7" w:rsidRPr="006F4277" w:rsidRDefault="00872E50" w:rsidP="006F4277">
      <w:pPr>
        <w:autoSpaceDE w:val="0"/>
        <w:autoSpaceDN w:val="0"/>
        <w:adjustRightInd w:val="0"/>
        <w:spacing w:after="0" w:line="240" w:lineRule="auto"/>
        <w:jc w:val="both"/>
        <w:textAlignment w:val="center"/>
        <w:rPr>
          <w:rFonts w:ascii="Arial" w:hAnsi="Arial" w:cs="Arial"/>
          <w:color w:val="000000"/>
          <w:sz w:val="20"/>
          <w:szCs w:val="20"/>
        </w:rPr>
      </w:pPr>
      <w:r w:rsidRPr="006F4277">
        <w:rPr>
          <w:rFonts w:ascii="Arial" w:hAnsi="Arial" w:cs="Arial"/>
          <w:color w:val="000000"/>
          <w:sz w:val="20"/>
          <w:szCs w:val="20"/>
        </w:rPr>
        <w:t>O</w:t>
      </w:r>
      <w:r w:rsidR="009E7CE7" w:rsidRPr="006F4277">
        <w:rPr>
          <w:rFonts w:ascii="Arial" w:hAnsi="Arial" w:cs="Arial"/>
          <w:color w:val="000000"/>
          <w:sz w:val="20"/>
          <w:szCs w:val="20"/>
        </w:rPr>
        <w:t xml:space="preserve"> Instituto Trata Brasil (OSCIP - Organização da Sociedade Civil de Interesse Público) apontou a Sabesp como a melhor empresa de saneamento do Brasil em 2010</w:t>
      </w:r>
      <w:r w:rsidR="00BA38C6" w:rsidRPr="006F4277">
        <w:rPr>
          <w:rFonts w:ascii="Arial" w:hAnsi="Arial" w:cs="Arial"/>
          <w:color w:val="000000"/>
          <w:sz w:val="20"/>
          <w:szCs w:val="20"/>
        </w:rPr>
        <w:t xml:space="preserve"> </w:t>
      </w:r>
      <w:r w:rsidR="009E7CE7" w:rsidRPr="006F4277">
        <w:rPr>
          <w:rFonts w:ascii="Arial" w:hAnsi="Arial" w:cs="Arial"/>
          <w:color w:val="000000"/>
          <w:sz w:val="20"/>
          <w:szCs w:val="20"/>
        </w:rPr>
        <w:t>lev</w:t>
      </w:r>
      <w:r w:rsidR="00BA38C6" w:rsidRPr="006F4277">
        <w:rPr>
          <w:rFonts w:ascii="Arial" w:hAnsi="Arial" w:cs="Arial"/>
          <w:color w:val="000000"/>
          <w:sz w:val="20"/>
          <w:szCs w:val="20"/>
        </w:rPr>
        <w:t>ando</w:t>
      </w:r>
      <w:r w:rsidR="009E7CE7" w:rsidRPr="006F4277">
        <w:rPr>
          <w:rFonts w:ascii="Arial" w:hAnsi="Arial" w:cs="Arial"/>
          <w:color w:val="000000"/>
          <w:sz w:val="20"/>
          <w:szCs w:val="20"/>
        </w:rPr>
        <w:t xml:space="preserve"> em conta 26 empres</w:t>
      </w:r>
      <w:r w:rsidR="00BA38C6" w:rsidRPr="006F4277">
        <w:rPr>
          <w:rFonts w:ascii="Arial" w:hAnsi="Arial" w:cs="Arial"/>
          <w:color w:val="000000"/>
          <w:sz w:val="20"/>
          <w:szCs w:val="20"/>
        </w:rPr>
        <w:t>as estatais do setor e considerando</w:t>
      </w:r>
      <w:r w:rsidR="009E7CE7" w:rsidRPr="006F4277">
        <w:rPr>
          <w:rFonts w:ascii="Arial" w:hAnsi="Arial" w:cs="Arial"/>
          <w:color w:val="000000"/>
          <w:sz w:val="20"/>
          <w:szCs w:val="20"/>
        </w:rPr>
        <w:t xml:space="preserve"> os aspectos </w:t>
      </w:r>
      <w:r w:rsidRPr="006F4277">
        <w:rPr>
          <w:rFonts w:ascii="Arial" w:hAnsi="Arial" w:cs="Arial"/>
          <w:color w:val="000000"/>
          <w:sz w:val="20"/>
          <w:szCs w:val="20"/>
        </w:rPr>
        <w:t xml:space="preserve">atendimento, </w:t>
      </w:r>
      <w:r w:rsidR="009E7CE7" w:rsidRPr="006F4277">
        <w:rPr>
          <w:rFonts w:ascii="Arial" w:hAnsi="Arial" w:cs="Arial"/>
          <w:color w:val="000000"/>
          <w:sz w:val="20"/>
          <w:szCs w:val="20"/>
        </w:rPr>
        <w:t>água e esgoto, investimento, esgoto tratado, tarifa média aplicada.</w:t>
      </w:r>
    </w:p>
    <w:p w:rsidR="006F3E12" w:rsidRPr="001479AC" w:rsidRDefault="006F3E12" w:rsidP="001479AC">
      <w:pPr>
        <w:autoSpaceDE w:val="0"/>
        <w:autoSpaceDN w:val="0"/>
        <w:adjustRightInd w:val="0"/>
        <w:spacing w:after="0" w:line="240" w:lineRule="auto"/>
        <w:ind w:firstLine="283"/>
        <w:jc w:val="both"/>
        <w:rPr>
          <w:rFonts w:ascii="Helv" w:hAnsi="Helv" w:cs="Helv"/>
          <w:color w:val="000000"/>
          <w:sz w:val="20"/>
          <w:szCs w:val="20"/>
        </w:rPr>
      </w:pPr>
    </w:p>
    <w:p w:rsidR="00282EA0" w:rsidRPr="00F9135C" w:rsidRDefault="00282EA0" w:rsidP="00282EA0">
      <w:pPr>
        <w:spacing w:after="120"/>
        <w:rPr>
          <w:rFonts w:ascii="Arial" w:hAnsi="Arial" w:cs="Arial"/>
          <w:bCs/>
          <w:sz w:val="20"/>
          <w:szCs w:val="20"/>
        </w:rPr>
      </w:pPr>
      <w:r w:rsidRPr="00F9135C">
        <w:rPr>
          <w:rFonts w:ascii="Arial" w:hAnsi="Arial" w:cs="Arial"/>
          <w:bCs/>
          <w:sz w:val="20"/>
          <w:szCs w:val="20"/>
        </w:rPr>
        <w:t>A Fig.</w:t>
      </w:r>
      <w:r w:rsidR="00661ADE" w:rsidRPr="00F9135C">
        <w:rPr>
          <w:rFonts w:ascii="Arial" w:hAnsi="Arial" w:cs="Arial"/>
          <w:bCs/>
          <w:sz w:val="20"/>
          <w:szCs w:val="20"/>
        </w:rPr>
        <w:t>3.1</w:t>
      </w:r>
      <w:r w:rsidRPr="00F9135C">
        <w:rPr>
          <w:rFonts w:ascii="Arial" w:hAnsi="Arial" w:cs="Arial"/>
          <w:bCs/>
          <w:sz w:val="20"/>
          <w:szCs w:val="20"/>
        </w:rPr>
        <w:t>.</w:t>
      </w:r>
      <w:r w:rsidR="00661ADE" w:rsidRPr="00F9135C">
        <w:rPr>
          <w:rFonts w:ascii="Arial" w:hAnsi="Arial" w:cs="Arial"/>
          <w:bCs/>
          <w:sz w:val="20"/>
          <w:szCs w:val="20"/>
        </w:rPr>
        <w:t>7</w:t>
      </w:r>
      <w:r w:rsidRPr="00F9135C">
        <w:rPr>
          <w:rFonts w:ascii="Arial" w:hAnsi="Arial" w:cs="Arial"/>
          <w:bCs/>
          <w:sz w:val="20"/>
          <w:szCs w:val="20"/>
        </w:rPr>
        <w:t xml:space="preserve"> apresenta exemplos de evolução e aprendizado </w:t>
      </w:r>
      <w:r w:rsidRPr="00F9135C">
        <w:rPr>
          <w:rFonts w:ascii="Arial" w:hAnsi="Arial" w:cs="Arial"/>
          <w:sz w:val="20"/>
          <w:szCs w:val="20"/>
        </w:rPr>
        <w:t xml:space="preserve">das práticas relativas </w:t>
      </w:r>
      <w:proofErr w:type="gramStart"/>
      <w:r w:rsidRPr="00F9135C">
        <w:rPr>
          <w:rFonts w:ascii="Arial" w:hAnsi="Arial" w:cs="Arial"/>
          <w:sz w:val="20"/>
          <w:szCs w:val="20"/>
        </w:rPr>
        <w:t>à</w:t>
      </w:r>
      <w:proofErr w:type="gramEnd"/>
      <w:r w:rsidRPr="00F9135C">
        <w:rPr>
          <w:rFonts w:ascii="Arial" w:hAnsi="Arial" w:cs="Arial"/>
          <w:sz w:val="20"/>
          <w:szCs w:val="20"/>
        </w:rPr>
        <w:t xml:space="preserve"> este item nos </w:t>
      </w:r>
      <w:r w:rsidRPr="00F9135C">
        <w:rPr>
          <w:rFonts w:ascii="Arial" w:hAnsi="Arial" w:cs="Arial"/>
          <w:bCs/>
          <w:sz w:val="20"/>
          <w:szCs w:val="20"/>
        </w:rPr>
        <w:t>últimos anos.</w:t>
      </w:r>
    </w:p>
    <w:tbl>
      <w:tblPr>
        <w:tblW w:w="4910" w:type="pct"/>
        <w:tblInd w:w="108"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DE9D9" w:themeFill="accent6" w:themeFillTint="33"/>
        <w:tblLayout w:type="fixed"/>
        <w:tblLook w:val="04A0" w:firstRow="1" w:lastRow="0" w:firstColumn="1" w:lastColumn="0" w:noHBand="0" w:noVBand="1"/>
      </w:tblPr>
      <w:tblGrid>
        <w:gridCol w:w="1671"/>
        <w:gridCol w:w="1804"/>
        <w:gridCol w:w="7016"/>
      </w:tblGrid>
      <w:tr w:rsidR="006014BA" w:rsidRPr="003B1FDF" w:rsidTr="00FF0907">
        <w:trPr>
          <w:trHeight w:val="570"/>
        </w:trPr>
        <w:tc>
          <w:tcPr>
            <w:tcW w:w="5000" w:type="pct"/>
            <w:gridSpan w:val="3"/>
            <w:tcBorders>
              <w:top w:val="single" w:sz="4" w:space="0" w:color="0070C0"/>
              <w:left w:val="single" w:sz="4" w:space="0" w:color="4F81BD"/>
              <w:bottom w:val="single" w:sz="4" w:space="0" w:color="4F81BD"/>
              <w:right w:val="single" w:sz="4" w:space="0" w:color="4F81BD"/>
            </w:tcBorders>
            <w:shd w:val="clear" w:color="auto" w:fill="984806" w:themeFill="accent6" w:themeFillShade="80"/>
            <w:vAlign w:val="center"/>
          </w:tcPr>
          <w:p w:rsidR="006014BA" w:rsidRPr="006F3E12" w:rsidRDefault="006F3E12" w:rsidP="006F3E12">
            <w:pPr>
              <w:pStyle w:val="Ttulodatabela"/>
              <w:rPr>
                <w:rFonts w:ascii="Arial" w:hAnsi="Arial" w:cs="Arial"/>
                <w:b/>
                <w:bCs/>
                <w:sz w:val="16"/>
                <w:szCs w:val="16"/>
              </w:rPr>
            </w:pPr>
            <w:r w:rsidRPr="006F3E12">
              <w:rPr>
                <w:rFonts w:ascii="Arial" w:hAnsi="Arial" w:cs="Arial"/>
                <w:b/>
                <w:sz w:val="16"/>
                <w:szCs w:val="16"/>
              </w:rPr>
              <w:t xml:space="preserve">Figura 3.1.7 - </w:t>
            </w:r>
            <w:r w:rsidR="006014BA" w:rsidRPr="006F3E12">
              <w:rPr>
                <w:rFonts w:ascii="Arial" w:hAnsi="Arial" w:cs="Arial"/>
                <w:b/>
                <w:sz w:val="16"/>
                <w:szCs w:val="16"/>
              </w:rPr>
              <w:t>Exemplos de evolução e aprendizado das práticas relativas à Im</w:t>
            </w:r>
            <w:r w:rsidRPr="006F3E12">
              <w:rPr>
                <w:rFonts w:ascii="Arial" w:hAnsi="Arial" w:cs="Arial"/>
                <w:b/>
                <w:sz w:val="16"/>
                <w:szCs w:val="16"/>
              </w:rPr>
              <w:t>agem e Conhecimento de Mercado</w:t>
            </w:r>
          </w:p>
        </w:tc>
      </w:tr>
      <w:tr w:rsidR="006014BA" w:rsidRPr="003B1FDF" w:rsidTr="00FF0907">
        <w:trPr>
          <w:trHeight w:val="564"/>
        </w:trPr>
        <w:tc>
          <w:tcPr>
            <w:tcW w:w="796" w:type="pct"/>
            <w:tcBorders>
              <w:top w:val="single" w:sz="4" w:space="0" w:color="4F81BD"/>
              <w:left w:val="single" w:sz="4" w:space="0" w:color="4F81BD"/>
              <w:bottom w:val="single" w:sz="4" w:space="0" w:color="4F81BD"/>
              <w:right w:val="single" w:sz="4" w:space="0" w:color="0070C0"/>
            </w:tcBorders>
            <w:shd w:val="clear" w:color="auto" w:fill="984806" w:themeFill="accent6" w:themeFillShade="80"/>
            <w:vAlign w:val="center"/>
          </w:tcPr>
          <w:p w:rsidR="006014BA" w:rsidRPr="006F3E12" w:rsidRDefault="006014BA" w:rsidP="00FF0907">
            <w:pPr>
              <w:pStyle w:val="Subttulodatabela"/>
              <w:rPr>
                <w:rFonts w:ascii="Arial" w:hAnsi="Arial" w:cs="Arial"/>
                <w:b/>
                <w:sz w:val="16"/>
                <w:szCs w:val="16"/>
              </w:rPr>
            </w:pPr>
            <w:r w:rsidRPr="006F3E12">
              <w:rPr>
                <w:rFonts w:ascii="Arial" w:hAnsi="Arial" w:cs="Arial"/>
                <w:b/>
                <w:sz w:val="16"/>
                <w:szCs w:val="16"/>
              </w:rPr>
              <w:t>Principais Práticas</w:t>
            </w:r>
          </w:p>
        </w:tc>
        <w:tc>
          <w:tcPr>
            <w:tcW w:w="860" w:type="pct"/>
            <w:tcBorders>
              <w:top w:val="single" w:sz="4" w:space="0" w:color="4F81BD"/>
              <w:left w:val="single" w:sz="4" w:space="0" w:color="0070C0"/>
              <w:bottom w:val="single" w:sz="4" w:space="0" w:color="4F81BD"/>
              <w:right w:val="single" w:sz="4" w:space="0" w:color="0070C0"/>
            </w:tcBorders>
            <w:shd w:val="clear" w:color="auto" w:fill="984806" w:themeFill="accent6" w:themeFillShade="80"/>
            <w:vAlign w:val="center"/>
          </w:tcPr>
          <w:p w:rsidR="006014BA" w:rsidRPr="006F3E12" w:rsidRDefault="006014BA" w:rsidP="00FF0907">
            <w:pPr>
              <w:pStyle w:val="Subttulodatabela"/>
              <w:rPr>
                <w:rFonts w:ascii="Arial" w:hAnsi="Arial" w:cs="Arial"/>
                <w:b/>
                <w:sz w:val="16"/>
                <w:szCs w:val="16"/>
              </w:rPr>
            </w:pPr>
            <w:r w:rsidRPr="006F3E12">
              <w:rPr>
                <w:rFonts w:ascii="Arial" w:hAnsi="Arial" w:cs="Arial"/>
                <w:b/>
                <w:sz w:val="16"/>
                <w:szCs w:val="16"/>
              </w:rPr>
              <w:t>Avaliação e controle</w:t>
            </w:r>
          </w:p>
          <w:p w:rsidR="006014BA" w:rsidRPr="006F3E12" w:rsidRDefault="006014BA" w:rsidP="00FF0907">
            <w:pPr>
              <w:pStyle w:val="Subttulodatabela"/>
              <w:rPr>
                <w:rFonts w:ascii="Arial" w:hAnsi="Arial" w:cs="Arial"/>
                <w:b/>
                <w:sz w:val="16"/>
                <w:szCs w:val="16"/>
              </w:rPr>
            </w:pPr>
            <w:r w:rsidRPr="006F3E12">
              <w:rPr>
                <w:rFonts w:ascii="Arial" w:hAnsi="Arial" w:cs="Arial"/>
                <w:b/>
                <w:sz w:val="16"/>
                <w:szCs w:val="16"/>
              </w:rPr>
              <w:t>APRENDIZADO</w:t>
            </w:r>
          </w:p>
        </w:tc>
        <w:tc>
          <w:tcPr>
            <w:tcW w:w="3344" w:type="pct"/>
            <w:tcBorders>
              <w:top w:val="single" w:sz="4" w:space="0" w:color="4F81BD"/>
              <w:left w:val="single" w:sz="4" w:space="0" w:color="0070C0"/>
              <w:bottom w:val="single" w:sz="4" w:space="0" w:color="4F81BD"/>
              <w:right w:val="single" w:sz="4" w:space="0" w:color="4F81BD"/>
            </w:tcBorders>
            <w:shd w:val="clear" w:color="auto" w:fill="984806" w:themeFill="accent6" w:themeFillShade="80"/>
            <w:vAlign w:val="center"/>
          </w:tcPr>
          <w:p w:rsidR="006014BA" w:rsidRPr="006F3E12" w:rsidRDefault="006014BA" w:rsidP="00FF0907">
            <w:pPr>
              <w:pStyle w:val="Subttulodatabela"/>
              <w:rPr>
                <w:rFonts w:ascii="Arial" w:hAnsi="Arial" w:cs="Arial"/>
                <w:b/>
                <w:sz w:val="16"/>
                <w:szCs w:val="16"/>
              </w:rPr>
            </w:pPr>
            <w:r w:rsidRPr="006F3E12">
              <w:rPr>
                <w:rFonts w:ascii="Arial" w:hAnsi="Arial" w:cs="Arial"/>
                <w:b/>
                <w:sz w:val="16"/>
                <w:szCs w:val="16"/>
              </w:rPr>
              <w:t xml:space="preserve">Exemplos de melhorias, refinamentos ou </w:t>
            </w:r>
            <w:proofErr w:type="gramStart"/>
            <w:r w:rsidRPr="006F3E12">
              <w:rPr>
                <w:rFonts w:ascii="Arial" w:hAnsi="Arial" w:cs="Arial"/>
                <w:b/>
                <w:sz w:val="16"/>
                <w:szCs w:val="16"/>
              </w:rPr>
              <w:t>inovações</w:t>
            </w:r>
            <w:proofErr w:type="gramEnd"/>
          </w:p>
        </w:tc>
      </w:tr>
      <w:tr w:rsidR="006014BA" w:rsidRPr="003B1FDF" w:rsidTr="00FF0907">
        <w:tc>
          <w:tcPr>
            <w:tcW w:w="796" w:type="pct"/>
            <w:tcBorders>
              <w:top w:val="single" w:sz="4" w:space="0" w:color="4F81BD"/>
              <w:bottom w:val="single" w:sz="4" w:space="0" w:color="4F81BD"/>
            </w:tcBorders>
            <w:shd w:val="clear" w:color="auto" w:fill="FDE9D9" w:themeFill="accent6" w:themeFillTint="33"/>
            <w:vAlign w:val="center"/>
          </w:tcPr>
          <w:p w:rsidR="006014BA" w:rsidRPr="00001243" w:rsidRDefault="006014BA" w:rsidP="00FF0907">
            <w:pPr>
              <w:pStyle w:val="Corpodatabela"/>
              <w:jc w:val="center"/>
              <w:rPr>
                <w:rFonts w:ascii="Arial" w:hAnsi="Arial" w:cs="Arial"/>
                <w:bCs/>
                <w:sz w:val="16"/>
                <w:szCs w:val="16"/>
              </w:rPr>
            </w:pPr>
            <w:r w:rsidRPr="00001243">
              <w:rPr>
                <w:rFonts w:ascii="Arial" w:hAnsi="Arial" w:cs="Arial"/>
                <w:bCs/>
                <w:sz w:val="16"/>
                <w:szCs w:val="16"/>
              </w:rPr>
              <w:t>Segmentação de mercado</w:t>
            </w:r>
          </w:p>
        </w:tc>
        <w:tc>
          <w:tcPr>
            <w:tcW w:w="860" w:type="pct"/>
            <w:tcBorders>
              <w:top w:val="single" w:sz="4" w:space="0" w:color="4F81BD"/>
              <w:bottom w:val="single" w:sz="4" w:space="0" w:color="4F81BD"/>
            </w:tcBorders>
            <w:shd w:val="clear" w:color="auto" w:fill="FDE9D9" w:themeFill="accent6" w:themeFillTint="33"/>
            <w:vAlign w:val="center"/>
          </w:tcPr>
          <w:p w:rsidR="006014BA" w:rsidRPr="00A21525" w:rsidRDefault="00F8550A" w:rsidP="006F077D">
            <w:pPr>
              <w:pStyle w:val="Corpodatabela"/>
              <w:jc w:val="center"/>
              <w:rPr>
                <w:rFonts w:ascii="Arial" w:hAnsi="Arial" w:cs="Arial"/>
                <w:bCs/>
                <w:sz w:val="16"/>
                <w:szCs w:val="16"/>
              </w:rPr>
            </w:pPr>
            <w:r>
              <w:rPr>
                <w:rFonts w:ascii="Arial" w:hAnsi="Arial" w:cs="Arial"/>
                <w:bCs/>
                <w:sz w:val="16"/>
                <w:szCs w:val="16"/>
              </w:rPr>
              <w:t>Planejamento Estratégico Sabesp</w:t>
            </w:r>
          </w:p>
        </w:tc>
        <w:tc>
          <w:tcPr>
            <w:tcW w:w="3344" w:type="pct"/>
            <w:tcBorders>
              <w:top w:val="single" w:sz="4" w:space="0" w:color="4F81BD"/>
              <w:bottom w:val="single" w:sz="4" w:space="0" w:color="4F81BD"/>
            </w:tcBorders>
            <w:shd w:val="clear" w:color="auto" w:fill="FDE9D9" w:themeFill="accent6" w:themeFillTint="33"/>
            <w:vAlign w:val="center"/>
          </w:tcPr>
          <w:p w:rsidR="006014BA" w:rsidRPr="00A21525" w:rsidRDefault="006F077D" w:rsidP="00CE336F">
            <w:pPr>
              <w:pStyle w:val="Corpodatabela"/>
              <w:numPr>
                <w:ilvl w:val="0"/>
                <w:numId w:val="15"/>
              </w:numPr>
              <w:ind w:left="103" w:hanging="103"/>
              <w:rPr>
                <w:rFonts w:ascii="Arial" w:hAnsi="Arial" w:cs="Arial"/>
                <w:bCs/>
                <w:sz w:val="16"/>
                <w:szCs w:val="16"/>
              </w:rPr>
            </w:pPr>
            <w:r>
              <w:rPr>
                <w:rFonts w:ascii="Arial" w:hAnsi="Arial" w:cs="Arial"/>
                <w:bCs/>
                <w:sz w:val="16"/>
                <w:szCs w:val="16"/>
              </w:rPr>
              <w:t xml:space="preserve">Reorganização dos processos e agrupamento do mercado de atuação em cinco </w:t>
            </w:r>
            <w:r w:rsidR="00A21525">
              <w:rPr>
                <w:rFonts w:ascii="Arial" w:hAnsi="Arial" w:cs="Arial"/>
                <w:bCs/>
                <w:sz w:val="16"/>
                <w:szCs w:val="16"/>
              </w:rPr>
              <w:t>Unidades de Gerenciamento Regionais – UGR,</w:t>
            </w:r>
            <w:r>
              <w:rPr>
                <w:rFonts w:ascii="Arial" w:hAnsi="Arial" w:cs="Arial"/>
                <w:bCs/>
                <w:sz w:val="16"/>
                <w:szCs w:val="16"/>
              </w:rPr>
              <w:t xml:space="preserve"> permitindo </w:t>
            </w:r>
            <w:proofErr w:type="spellStart"/>
            <w:r>
              <w:rPr>
                <w:rFonts w:ascii="Arial" w:hAnsi="Arial" w:cs="Arial"/>
                <w:bCs/>
                <w:sz w:val="16"/>
                <w:szCs w:val="16"/>
              </w:rPr>
              <w:t>omitizar</w:t>
            </w:r>
            <w:proofErr w:type="spellEnd"/>
            <w:r>
              <w:rPr>
                <w:rFonts w:ascii="Arial" w:hAnsi="Arial" w:cs="Arial"/>
                <w:bCs/>
                <w:sz w:val="16"/>
                <w:szCs w:val="16"/>
              </w:rPr>
              <w:t xml:space="preserve"> recursos e ações (</w:t>
            </w:r>
            <w:r w:rsidR="00751664">
              <w:rPr>
                <w:rFonts w:ascii="Arial" w:hAnsi="Arial" w:cs="Arial"/>
                <w:bCs/>
                <w:sz w:val="16"/>
                <w:szCs w:val="16"/>
              </w:rPr>
              <w:t>m_</w:t>
            </w:r>
            <w:r>
              <w:rPr>
                <w:rFonts w:ascii="Arial" w:hAnsi="Arial" w:cs="Arial"/>
                <w:bCs/>
                <w:sz w:val="16"/>
                <w:szCs w:val="16"/>
              </w:rPr>
              <w:t>2011).</w:t>
            </w:r>
          </w:p>
        </w:tc>
      </w:tr>
      <w:tr w:rsidR="00001243" w:rsidRPr="003B1FDF" w:rsidTr="006F077D">
        <w:trPr>
          <w:trHeight w:val="564"/>
        </w:trPr>
        <w:tc>
          <w:tcPr>
            <w:tcW w:w="796" w:type="pct"/>
            <w:vMerge w:val="restart"/>
            <w:tcBorders>
              <w:top w:val="single" w:sz="4" w:space="0" w:color="4F81BD"/>
              <w:left w:val="single" w:sz="4" w:space="0" w:color="4F81BD"/>
              <w:right w:val="single" w:sz="4" w:space="0" w:color="4F81BD"/>
            </w:tcBorders>
            <w:shd w:val="clear" w:color="auto" w:fill="FABF8F" w:themeFill="accent6" w:themeFillTint="99"/>
            <w:vAlign w:val="center"/>
          </w:tcPr>
          <w:p w:rsidR="00001243" w:rsidRPr="00001243" w:rsidRDefault="00D10453" w:rsidP="00D10453">
            <w:pPr>
              <w:pStyle w:val="Corpodatabela"/>
              <w:jc w:val="center"/>
              <w:rPr>
                <w:rFonts w:ascii="Arial" w:hAnsi="Arial" w:cs="Arial"/>
                <w:sz w:val="16"/>
                <w:szCs w:val="16"/>
              </w:rPr>
            </w:pPr>
            <w:r>
              <w:rPr>
                <w:rFonts w:ascii="Arial" w:hAnsi="Arial" w:cs="Arial"/>
                <w:sz w:val="16"/>
                <w:szCs w:val="16"/>
              </w:rPr>
              <w:t xml:space="preserve">Definição dos </w:t>
            </w:r>
            <w:r w:rsidR="00001243" w:rsidRPr="00001243">
              <w:rPr>
                <w:rFonts w:ascii="Arial" w:hAnsi="Arial" w:cs="Arial"/>
                <w:sz w:val="16"/>
                <w:szCs w:val="16"/>
              </w:rPr>
              <w:t>Clientes alvo</w:t>
            </w:r>
          </w:p>
        </w:tc>
        <w:tc>
          <w:tcPr>
            <w:tcW w:w="860" w:type="pct"/>
            <w:tcBorders>
              <w:top w:val="single" w:sz="4" w:space="0" w:color="4F81BD"/>
              <w:left w:val="single" w:sz="4" w:space="0" w:color="4F81BD"/>
              <w:bottom w:val="single" w:sz="4" w:space="0" w:color="4F81BD"/>
              <w:right w:val="single" w:sz="4" w:space="0" w:color="4F81BD"/>
            </w:tcBorders>
            <w:shd w:val="clear" w:color="auto" w:fill="FABF8F" w:themeFill="accent6" w:themeFillTint="99"/>
            <w:vAlign w:val="center"/>
          </w:tcPr>
          <w:p w:rsidR="00001243" w:rsidRPr="006F077D" w:rsidRDefault="00001243" w:rsidP="00001243">
            <w:pPr>
              <w:pStyle w:val="Corpodatabela"/>
              <w:jc w:val="center"/>
              <w:rPr>
                <w:rFonts w:ascii="Arial" w:hAnsi="Arial" w:cs="Arial"/>
                <w:sz w:val="16"/>
                <w:szCs w:val="16"/>
              </w:rPr>
            </w:pPr>
            <w:r w:rsidRPr="006F077D">
              <w:rPr>
                <w:rFonts w:ascii="Arial" w:hAnsi="Arial" w:cs="Arial"/>
                <w:sz w:val="16"/>
                <w:szCs w:val="16"/>
              </w:rPr>
              <w:t>Reuniões do</w:t>
            </w:r>
          </w:p>
          <w:p w:rsidR="00001243" w:rsidRPr="006F077D" w:rsidRDefault="00001243" w:rsidP="006F077D">
            <w:pPr>
              <w:pStyle w:val="Corpodatabela"/>
              <w:jc w:val="center"/>
              <w:rPr>
                <w:rFonts w:ascii="Arial" w:hAnsi="Arial" w:cs="Arial"/>
                <w:sz w:val="16"/>
                <w:szCs w:val="16"/>
              </w:rPr>
            </w:pPr>
            <w:r w:rsidRPr="006F077D">
              <w:rPr>
                <w:rFonts w:ascii="Arial" w:hAnsi="Arial" w:cs="Arial"/>
                <w:sz w:val="16"/>
                <w:szCs w:val="16"/>
              </w:rPr>
              <w:t>Fórum GC</w:t>
            </w:r>
          </w:p>
        </w:tc>
        <w:tc>
          <w:tcPr>
            <w:tcW w:w="3344" w:type="pct"/>
            <w:tcBorders>
              <w:top w:val="single" w:sz="4" w:space="0" w:color="4F81BD"/>
              <w:left w:val="single" w:sz="4" w:space="0" w:color="4F81BD"/>
              <w:bottom w:val="single" w:sz="4" w:space="0" w:color="4F81BD"/>
              <w:right w:val="single" w:sz="4" w:space="0" w:color="4F81BD"/>
            </w:tcBorders>
            <w:shd w:val="clear" w:color="auto" w:fill="FABF8F" w:themeFill="accent6" w:themeFillTint="99"/>
            <w:vAlign w:val="center"/>
          </w:tcPr>
          <w:p w:rsidR="00001243" w:rsidRPr="006F077D" w:rsidRDefault="00001243" w:rsidP="00CE336F">
            <w:pPr>
              <w:pStyle w:val="Corpodatabela"/>
              <w:numPr>
                <w:ilvl w:val="0"/>
                <w:numId w:val="15"/>
              </w:numPr>
              <w:ind w:left="103" w:hanging="103"/>
              <w:rPr>
                <w:rFonts w:ascii="Arial" w:hAnsi="Arial" w:cs="Arial"/>
                <w:sz w:val="16"/>
                <w:szCs w:val="16"/>
              </w:rPr>
            </w:pPr>
            <w:r w:rsidRPr="006F077D">
              <w:rPr>
                <w:rFonts w:ascii="Arial" w:hAnsi="Arial" w:cs="Arial"/>
                <w:sz w:val="16"/>
                <w:szCs w:val="16"/>
              </w:rPr>
              <w:t xml:space="preserve">Aplicação da metodologia de Inteligência de Mercado, com a finalidade de aprimorar a atuação no segmento de grandes consumidores e definição de clientes alvo aumentando a competitividade frente </w:t>
            </w:r>
            <w:proofErr w:type="gramStart"/>
            <w:r w:rsidRPr="006F077D">
              <w:rPr>
                <w:rFonts w:ascii="Arial" w:hAnsi="Arial" w:cs="Arial"/>
                <w:sz w:val="16"/>
                <w:szCs w:val="16"/>
              </w:rPr>
              <w:t>a</w:t>
            </w:r>
            <w:proofErr w:type="gramEnd"/>
            <w:r w:rsidRPr="006F077D">
              <w:rPr>
                <w:rFonts w:ascii="Arial" w:hAnsi="Arial" w:cs="Arial"/>
                <w:sz w:val="16"/>
                <w:szCs w:val="16"/>
              </w:rPr>
              <w:t xml:space="preserve"> concorrência. Esta prática proporcionou maior conhecimento do mercado, aumento das vendas e fidelização de clientes</w:t>
            </w:r>
            <w:r w:rsidR="00F323E4">
              <w:rPr>
                <w:rFonts w:ascii="Arial" w:hAnsi="Arial" w:cs="Arial"/>
                <w:sz w:val="16"/>
                <w:szCs w:val="16"/>
              </w:rPr>
              <w:t xml:space="preserve"> (d_2009)</w:t>
            </w:r>
            <w:r w:rsidRPr="006F077D">
              <w:rPr>
                <w:rFonts w:ascii="Arial" w:hAnsi="Arial" w:cs="Arial"/>
                <w:sz w:val="16"/>
                <w:szCs w:val="16"/>
              </w:rPr>
              <w:t xml:space="preserve">. </w:t>
            </w:r>
          </w:p>
        </w:tc>
      </w:tr>
      <w:tr w:rsidR="008C2E7E" w:rsidRPr="003B1FDF" w:rsidTr="00BA3658">
        <w:trPr>
          <w:trHeight w:val="564"/>
        </w:trPr>
        <w:tc>
          <w:tcPr>
            <w:tcW w:w="796" w:type="pct"/>
            <w:vMerge/>
            <w:tcBorders>
              <w:left w:val="single" w:sz="4" w:space="0" w:color="4F81BD"/>
              <w:bottom w:val="single" w:sz="4" w:space="0" w:color="4F81BD"/>
              <w:right w:val="single" w:sz="4" w:space="0" w:color="4F81BD"/>
            </w:tcBorders>
            <w:shd w:val="clear" w:color="auto" w:fill="FABF8F" w:themeFill="accent6" w:themeFillTint="99"/>
            <w:vAlign w:val="center"/>
          </w:tcPr>
          <w:p w:rsidR="008C2E7E" w:rsidRPr="003B1FDF" w:rsidRDefault="008C2E7E" w:rsidP="00FF0907">
            <w:pPr>
              <w:pStyle w:val="Corpodatabela"/>
              <w:jc w:val="center"/>
              <w:rPr>
                <w:rFonts w:ascii="Arial" w:hAnsi="Arial" w:cs="Arial"/>
                <w:sz w:val="16"/>
                <w:szCs w:val="16"/>
                <w:u w:val="single"/>
              </w:rPr>
            </w:pPr>
          </w:p>
        </w:tc>
        <w:tc>
          <w:tcPr>
            <w:tcW w:w="860" w:type="pct"/>
            <w:tcBorders>
              <w:top w:val="single" w:sz="4" w:space="0" w:color="4F81BD"/>
              <w:left w:val="single" w:sz="4" w:space="0" w:color="4F81BD"/>
              <w:bottom w:val="single" w:sz="4" w:space="0" w:color="4F81BD"/>
              <w:right w:val="single" w:sz="4" w:space="0" w:color="4F81BD"/>
            </w:tcBorders>
            <w:shd w:val="clear" w:color="auto" w:fill="FDE9D9" w:themeFill="accent6" w:themeFillTint="33"/>
            <w:vAlign w:val="center"/>
          </w:tcPr>
          <w:p w:rsidR="008C2E7E" w:rsidRPr="00BA3658" w:rsidRDefault="008C2E7E" w:rsidP="008C2E7E">
            <w:pPr>
              <w:pStyle w:val="Corpodatabela"/>
              <w:jc w:val="center"/>
              <w:rPr>
                <w:rFonts w:ascii="Arial" w:hAnsi="Arial" w:cs="Arial"/>
                <w:bCs/>
                <w:sz w:val="16"/>
                <w:szCs w:val="16"/>
              </w:rPr>
            </w:pPr>
            <w:r w:rsidRPr="00BA3658">
              <w:rPr>
                <w:rFonts w:ascii="Arial" w:hAnsi="Arial" w:cs="Arial"/>
                <w:bCs/>
                <w:sz w:val="16"/>
                <w:szCs w:val="16"/>
              </w:rPr>
              <w:t>Reuniões RACMNI</w:t>
            </w:r>
          </w:p>
        </w:tc>
        <w:tc>
          <w:tcPr>
            <w:tcW w:w="3344" w:type="pct"/>
            <w:tcBorders>
              <w:top w:val="single" w:sz="4" w:space="0" w:color="4F81BD"/>
              <w:left w:val="single" w:sz="4" w:space="0" w:color="4F81BD"/>
              <w:bottom w:val="single" w:sz="4" w:space="0" w:color="4F81BD"/>
              <w:right w:val="single" w:sz="4" w:space="0" w:color="4F81BD"/>
            </w:tcBorders>
            <w:shd w:val="clear" w:color="auto" w:fill="FDE9D9" w:themeFill="accent6" w:themeFillTint="33"/>
            <w:vAlign w:val="center"/>
          </w:tcPr>
          <w:p w:rsidR="008C2E7E" w:rsidRPr="00BA3658" w:rsidRDefault="008C2E7E" w:rsidP="00CE336F">
            <w:pPr>
              <w:pStyle w:val="Corpodatabela"/>
              <w:numPr>
                <w:ilvl w:val="0"/>
                <w:numId w:val="15"/>
              </w:numPr>
              <w:ind w:left="103" w:hanging="103"/>
              <w:rPr>
                <w:rFonts w:ascii="Arial" w:hAnsi="Arial" w:cs="Arial"/>
                <w:bCs/>
                <w:sz w:val="16"/>
                <w:szCs w:val="16"/>
              </w:rPr>
            </w:pPr>
            <w:r w:rsidRPr="00BA3658">
              <w:rPr>
                <w:rFonts w:ascii="Arial" w:hAnsi="Arial" w:cs="Arial"/>
                <w:bCs/>
                <w:sz w:val="16"/>
                <w:szCs w:val="16"/>
              </w:rPr>
              <w:t xml:space="preserve">Aplicação da metodologia de Inteligência de Mercado, com a finalidade de aprimorar a atuação no segmento do rol comum e definição de clientes alvo aumentando a competitividade frente </w:t>
            </w:r>
            <w:proofErr w:type="gramStart"/>
            <w:r w:rsidRPr="00BA3658">
              <w:rPr>
                <w:rFonts w:ascii="Arial" w:hAnsi="Arial" w:cs="Arial"/>
                <w:bCs/>
                <w:sz w:val="16"/>
                <w:szCs w:val="16"/>
              </w:rPr>
              <w:t>a</w:t>
            </w:r>
            <w:proofErr w:type="gramEnd"/>
            <w:r w:rsidRPr="00BA3658">
              <w:rPr>
                <w:rFonts w:ascii="Arial" w:hAnsi="Arial" w:cs="Arial"/>
                <w:bCs/>
                <w:sz w:val="16"/>
                <w:szCs w:val="16"/>
              </w:rPr>
              <w:t xml:space="preserve"> concorrência. Esta prática proporcionou maior conhecimento do mercado, aumento das vendas (</w:t>
            </w:r>
            <w:r w:rsidR="006F4277">
              <w:rPr>
                <w:rFonts w:ascii="Arial" w:hAnsi="Arial" w:cs="Arial"/>
                <w:bCs/>
                <w:sz w:val="16"/>
                <w:szCs w:val="16"/>
              </w:rPr>
              <w:t>m</w:t>
            </w:r>
            <w:r w:rsidRPr="00BA3658">
              <w:rPr>
                <w:rFonts w:ascii="Arial" w:hAnsi="Arial" w:cs="Arial"/>
                <w:bCs/>
                <w:sz w:val="16"/>
                <w:szCs w:val="16"/>
              </w:rPr>
              <w:t xml:space="preserve">_2011). </w:t>
            </w:r>
          </w:p>
        </w:tc>
      </w:tr>
      <w:tr w:rsidR="00001243" w:rsidRPr="003B1FDF" w:rsidTr="006F077D">
        <w:trPr>
          <w:trHeight w:val="564"/>
        </w:trPr>
        <w:tc>
          <w:tcPr>
            <w:tcW w:w="796" w:type="pct"/>
            <w:vMerge/>
            <w:tcBorders>
              <w:left w:val="single" w:sz="4" w:space="0" w:color="4F81BD"/>
              <w:bottom w:val="single" w:sz="4" w:space="0" w:color="4F81BD"/>
              <w:right w:val="single" w:sz="4" w:space="0" w:color="4F81BD"/>
            </w:tcBorders>
            <w:shd w:val="clear" w:color="auto" w:fill="FABF8F" w:themeFill="accent6" w:themeFillTint="99"/>
            <w:vAlign w:val="center"/>
          </w:tcPr>
          <w:p w:rsidR="00001243" w:rsidRPr="003B1FDF" w:rsidRDefault="00001243" w:rsidP="00FF0907">
            <w:pPr>
              <w:pStyle w:val="Corpodatabela"/>
              <w:jc w:val="center"/>
              <w:rPr>
                <w:rFonts w:ascii="Arial" w:hAnsi="Arial" w:cs="Arial"/>
                <w:sz w:val="16"/>
                <w:szCs w:val="16"/>
                <w:u w:val="single"/>
              </w:rPr>
            </w:pPr>
          </w:p>
        </w:tc>
        <w:tc>
          <w:tcPr>
            <w:tcW w:w="860" w:type="pct"/>
            <w:tcBorders>
              <w:top w:val="single" w:sz="4" w:space="0" w:color="4F81BD"/>
              <w:left w:val="single" w:sz="4" w:space="0" w:color="4F81BD"/>
              <w:bottom w:val="single" w:sz="4" w:space="0" w:color="4F81BD"/>
              <w:right w:val="single" w:sz="4" w:space="0" w:color="4F81BD"/>
            </w:tcBorders>
            <w:shd w:val="clear" w:color="auto" w:fill="FABF8F" w:themeFill="accent6" w:themeFillTint="99"/>
            <w:vAlign w:val="center"/>
          </w:tcPr>
          <w:p w:rsidR="00001243" w:rsidRPr="006F077D" w:rsidRDefault="00001243" w:rsidP="006F077D">
            <w:pPr>
              <w:pStyle w:val="Corpodatabela"/>
              <w:jc w:val="center"/>
              <w:rPr>
                <w:rFonts w:ascii="Arial" w:hAnsi="Arial" w:cs="Arial"/>
                <w:sz w:val="16"/>
                <w:szCs w:val="16"/>
              </w:rPr>
            </w:pPr>
            <w:r w:rsidRPr="006F077D">
              <w:rPr>
                <w:rFonts w:ascii="Arial" w:hAnsi="Arial" w:cs="Arial"/>
                <w:sz w:val="16"/>
                <w:szCs w:val="16"/>
              </w:rPr>
              <w:t>Manifestação das partes interessadas</w:t>
            </w:r>
          </w:p>
        </w:tc>
        <w:tc>
          <w:tcPr>
            <w:tcW w:w="3344" w:type="pct"/>
            <w:tcBorders>
              <w:top w:val="single" w:sz="4" w:space="0" w:color="4F81BD"/>
              <w:left w:val="single" w:sz="4" w:space="0" w:color="4F81BD"/>
              <w:bottom w:val="single" w:sz="4" w:space="0" w:color="4F81BD"/>
              <w:right w:val="single" w:sz="4" w:space="0" w:color="4F81BD"/>
            </w:tcBorders>
            <w:shd w:val="clear" w:color="auto" w:fill="FABF8F" w:themeFill="accent6" w:themeFillTint="99"/>
            <w:vAlign w:val="center"/>
          </w:tcPr>
          <w:p w:rsidR="00001243" w:rsidRPr="006F077D" w:rsidRDefault="00001243" w:rsidP="00CE336F">
            <w:pPr>
              <w:pStyle w:val="Corpodatabela"/>
              <w:numPr>
                <w:ilvl w:val="0"/>
                <w:numId w:val="15"/>
              </w:numPr>
              <w:ind w:left="103" w:hanging="103"/>
              <w:rPr>
                <w:rFonts w:ascii="Arial" w:hAnsi="Arial" w:cs="Arial"/>
                <w:sz w:val="16"/>
                <w:szCs w:val="16"/>
              </w:rPr>
            </w:pPr>
            <w:r w:rsidRPr="006F077D">
              <w:rPr>
                <w:rFonts w:ascii="Arial" w:hAnsi="Arial" w:cs="Arial"/>
                <w:sz w:val="16"/>
                <w:szCs w:val="16"/>
              </w:rPr>
              <w:t xml:space="preserve">Regularização de áreas </w:t>
            </w:r>
            <w:r w:rsidR="006F077D">
              <w:rPr>
                <w:rFonts w:ascii="Arial" w:hAnsi="Arial" w:cs="Arial"/>
                <w:sz w:val="16"/>
                <w:szCs w:val="16"/>
              </w:rPr>
              <w:t>(</w:t>
            </w:r>
            <w:r w:rsidR="006F4277">
              <w:rPr>
                <w:rFonts w:ascii="Arial" w:hAnsi="Arial" w:cs="Arial"/>
                <w:sz w:val="16"/>
                <w:szCs w:val="16"/>
              </w:rPr>
              <w:t>m</w:t>
            </w:r>
            <w:r w:rsidR="006F077D">
              <w:rPr>
                <w:rFonts w:ascii="Arial" w:hAnsi="Arial" w:cs="Arial"/>
                <w:sz w:val="16"/>
                <w:szCs w:val="16"/>
              </w:rPr>
              <w:t>_20</w:t>
            </w:r>
            <w:r w:rsidR="00F323E4">
              <w:rPr>
                <w:rFonts w:ascii="Arial" w:hAnsi="Arial" w:cs="Arial"/>
                <w:sz w:val="16"/>
                <w:szCs w:val="16"/>
              </w:rPr>
              <w:t>10</w:t>
            </w:r>
            <w:r w:rsidR="006F077D">
              <w:rPr>
                <w:rFonts w:ascii="Arial" w:hAnsi="Arial" w:cs="Arial"/>
                <w:sz w:val="16"/>
                <w:szCs w:val="16"/>
              </w:rPr>
              <w:t>)</w:t>
            </w:r>
            <w:r w:rsidR="003B5329">
              <w:rPr>
                <w:rFonts w:ascii="Arial" w:hAnsi="Arial" w:cs="Arial"/>
                <w:sz w:val="16"/>
                <w:szCs w:val="16"/>
              </w:rPr>
              <w:t>.</w:t>
            </w:r>
          </w:p>
        </w:tc>
      </w:tr>
      <w:tr w:rsidR="00F8550A" w:rsidRPr="003B1FDF" w:rsidTr="00717890">
        <w:trPr>
          <w:trHeight w:val="930"/>
        </w:trPr>
        <w:tc>
          <w:tcPr>
            <w:tcW w:w="796" w:type="pct"/>
            <w:tcBorders>
              <w:top w:val="single" w:sz="4" w:space="0" w:color="4F81BD"/>
              <w:bottom w:val="single" w:sz="4" w:space="0" w:color="4F81BD"/>
            </w:tcBorders>
            <w:shd w:val="clear" w:color="auto" w:fill="FDE9D9" w:themeFill="accent6" w:themeFillTint="33"/>
            <w:vAlign w:val="center"/>
          </w:tcPr>
          <w:p w:rsidR="00F8550A" w:rsidRPr="006F077D" w:rsidRDefault="00F8550A" w:rsidP="009D4729">
            <w:pPr>
              <w:pStyle w:val="Corpodatabela"/>
              <w:jc w:val="center"/>
              <w:rPr>
                <w:rFonts w:ascii="Arial" w:hAnsi="Arial" w:cs="Arial"/>
                <w:bCs/>
                <w:sz w:val="16"/>
                <w:szCs w:val="16"/>
              </w:rPr>
            </w:pPr>
            <w:r w:rsidRPr="006F077D">
              <w:rPr>
                <w:rFonts w:ascii="Arial" w:hAnsi="Arial" w:cs="Arial"/>
                <w:bCs/>
                <w:sz w:val="16"/>
                <w:szCs w:val="16"/>
              </w:rPr>
              <w:t>Identificação das necessidades e expectativas</w:t>
            </w:r>
          </w:p>
        </w:tc>
        <w:tc>
          <w:tcPr>
            <w:tcW w:w="860" w:type="pct"/>
            <w:tcBorders>
              <w:top w:val="single" w:sz="4" w:space="0" w:color="4F81BD"/>
              <w:bottom w:val="single" w:sz="4" w:space="0" w:color="4F81BD"/>
            </w:tcBorders>
            <w:shd w:val="clear" w:color="auto" w:fill="FDE9D9" w:themeFill="accent6" w:themeFillTint="33"/>
            <w:vAlign w:val="center"/>
          </w:tcPr>
          <w:p w:rsidR="00F8550A" w:rsidRPr="006F077D" w:rsidRDefault="00F8550A" w:rsidP="009D4729">
            <w:pPr>
              <w:pStyle w:val="Corpodatabela"/>
              <w:jc w:val="center"/>
              <w:rPr>
                <w:rFonts w:ascii="Arial" w:hAnsi="Arial" w:cs="Arial"/>
                <w:bCs/>
                <w:sz w:val="16"/>
                <w:szCs w:val="16"/>
              </w:rPr>
            </w:pPr>
            <w:r w:rsidRPr="006F077D">
              <w:rPr>
                <w:rFonts w:ascii="Arial" w:hAnsi="Arial" w:cs="Arial"/>
                <w:bCs/>
                <w:sz w:val="16"/>
                <w:szCs w:val="16"/>
              </w:rPr>
              <w:t xml:space="preserve">RAC Manifestação de Clientes </w:t>
            </w:r>
          </w:p>
        </w:tc>
        <w:tc>
          <w:tcPr>
            <w:tcW w:w="3344" w:type="pct"/>
            <w:tcBorders>
              <w:top w:val="single" w:sz="4" w:space="0" w:color="4F81BD"/>
              <w:bottom w:val="single" w:sz="4" w:space="0" w:color="4F81BD"/>
            </w:tcBorders>
            <w:shd w:val="clear" w:color="auto" w:fill="FDE9D9" w:themeFill="accent6" w:themeFillTint="33"/>
            <w:vAlign w:val="center"/>
          </w:tcPr>
          <w:p w:rsidR="00F8550A" w:rsidRPr="006F077D" w:rsidRDefault="00F8550A" w:rsidP="009D4729">
            <w:pPr>
              <w:pStyle w:val="Corpodatabela"/>
              <w:numPr>
                <w:ilvl w:val="0"/>
                <w:numId w:val="15"/>
              </w:numPr>
              <w:ind w:left="103" w:hanging="103"/>
              <w:rPr>
                <w:rFonts w:ascii="Arial" w:hAnsi="Arial" w:cs="Arial"/>
                <w:bCs/>
                <w:sz w:val="16"/>
                <w:szCs w:val="16"/>
              </w:rPr>
            </w:pPr>
            <w:r w:rsidRPr="006F077D">
              <w:rPr>
                <w:rFonts w:ascii="Arial" w:hAnsi="Arial" w:cs="Arial"/>
                <w:bCs/>
                <w:sz w:val="16"/>
                <w:szCs w:val="16"/>
              </w:rPr>
              <w:t xml:space="preserve">Participação da </w:t>
            </w:r>
            <w:r>
              <w:rPr>
                <w:rFonts w:ascii="Arial" w:hAnsi="Arial" w:cs="Arial"/>
                <w:bCs/>
                <w:sz w:val="16"/>
                <w:szCs w:val="16"/>
              </w:rPr>
              <w:t>Equipe de Melhoria Clientes, representantes da O</w:t>
            </w:r>
            <w:r w:rsidRPr="006F077D">
              <w:rPr>
                <w:rFonts w:ascii="Arial" w:hAnsi="Arial" w:cs="Arial"/>
                <w:bCs/>
                <w:sz w:val="16"/>
                <w:szCs w:val="16"/>
              </w:rPr>
              <w:t xml:space="preserve">uvidoria </w:t>
            </w:r>
            <w:r>
              <w:rPr>
                <w:rFonts w:ascii="Arial" w:hAnsi="Arial" w:cs="Arial"/>
                <w:bCs/>
                <w:sz w:val="16"/>
                <w:szCs w:val="16"/>
              </w:rPr>
              <w:t xml:space="preserve">e </w:t>
            </w:r>
            <w:proofErr w:type="gramStart"/>
            <w:r>
              <w:rPr>
                <w:rFonts w:ascii="Arial" w:hAnsi="Arial" w:cs="Arial"/>
                <w:bCs/>
                <w:sz w:val="16"/>
                <w:szCs w:val="16"/>
              </w:rPr>
              <w:t>Procon</w:t>
            </w:r>
            <w:proofErr w:type="gramEnd"/>
            <w:r>
              <w:rPr>
                <w:rFonts w:ascii="Arial" w:hAnsi="Arial" w:cs="Arial"/>
                <w:bCs/>
                <w:sz w:val="16"/>
                <w:szCs w:val="16"/>
              </w:rPr>
              <w:t xml:space="preserve"> da MN na reunião trimestral</w:t>
            </w:r>
          </w:p>
        </w:tc>
      </w:tr>
      <w:tr w:rsidR="00F8550A" w:rsidRPr="003B1FDF" w:rsidTr="00F8550A">
        <w:trPr>
          <w:trHeight w:val="930"/>
        </w:trPr>
        <w:tc>
          <w:tcPr>
            <w:tcW w:w="796" w:type="pct"/>
            <w:tcBorders>
              <w:top w:val="single" w:sz="4" w:space="0" w:color="4F81BD"/>
              <w:bottom w:val="single" w:sz="4" w:space="0" w:color="4F81BD"/>
            </w:tcBorders>
            <w:shd w:val="clear" w:color="auto" w:fill="FABF8F" w:themeFill="accent6" w:themeFillTint="99"/>
            <w:vAlign w:val="center"/>
          </w:tcPr>
          <w:p w:rsidR="00F8550A" w:rsidRPr="00830D3C" w:rsidRDefault="00F8550A" w:rsidP="009D4729">
            <w:pPr>
              <w:pStyle w:val="Corpodatabela"/>
              <w:jc w:val="center"/>
              <w:rPr>
                <w:rFonts w:ascii="Arial" w:hAnsi="Arial" w:cs="Arial"/>
                <w:color w:val="auto"/>
                <w:sz w:val="16"/>
                <w:szCs w:val="16"/>
              </w:rPr>
            </w:pPr>
            <w:r w:rsidRPr="00830D3C">
              <w:rPr>
                <w:rFonts w:ascii="Arial" w:hAnsi="Arial" w:cs="Arial"/>
                <w:color w:val="auto"/>
                <w:sz w:val="16"/>
                <w:szCs w:val="16"/>
              </w:rPr>
              <w:t>Divulgação da marca, dos produtos e das melhorias</w:t>
            </w:r>
            <w:r w:rsidR="00F9135C">
              <w:rPr>
                <w:rFonts w:ascii="Arial" w:hAnsi="Arial" w:cs="Arial"/>
                <w:color w:val="auto"/>
                <w:sz w:val="16"/>
                <w:szCs w:val="16"/>
              </w:rPr>
              <w:t>.</w:t>
            </w:r>
          </w:p>
        </w:tc>
        <w:tc>
          <w:tcPr>
            <w:tcW w:w="860" w:type="pct"/>
            <w:tcBorders>
              <w:top w:val="single" w:sz="4" w:space="0" w:color="4F81BD"/>
              <w:bottom w:val="single" w:sz="4" w:space="0" w:color="4F81BD"/>
            </w:tcBorders>
            <w:shd w:val="clear" w:color="auto" w:fill="FABF8F" w:themeFill="accent6" w:themeFillTint="99"/>
            <w:vAlign w:val="center"/>
          </w:tcPr>
          <w:p w:rsidR="00F8550A" w:rsidRPr="006F077D" w:rsidRDefault="00F8550A" w:rsidP="00F44C88">
            <w:pPr>
              <w:pStyle w:val="Corpodatabela"/>
              <w:jc w:val="center"/>
              <w:rPr>
                <w:rFonts w:ascii="Arial" w:hAnsi="Arial" w:cs="Arial"/>
                <w:bCs/>
                <w:sz w:val="16"/>
                <w:szCs w:val="16"/>
              </w:rPr>
            </w:pPr>
            <w:r>
              <w:rPr>
                <w:rFonts w:ascii="Arial" w:hAnsi="Arial" w:cs="Arial"/>
                <w:bCs/>
                <w:sz w:val="16"/>
                <w:szCs w:val="16"/>
              </w:rPr>
              <w:t>Legislação</w:t>
            </w:r>
          </w:p>
        </w:tc>
        <w:tc>
          <w:tcPr>
            <w:tcW w:w="3344" w:type="pct"/>
            <w:tcBorders>
              <w:top w:val="single" w:sz="4" w:space="0" w:color="4F81BD"/>
              <w:bottom w:val="single" w:sz="4" w:space="0" w:color="4F81BD"/>
            </w:tcBorders>
            <w:shd w:val="clear" w:color="auto" w:fill="FABF8F" w:themeFill="accent6" w:themeFillTint="99"/>
            <w:vAlign w:val="center"/>
          </w:tcPr>
          <w:p w:rsidR="00F8550A" w:rsidRPr="00F8550A" w:rsidRDefault="00F8550A" w:rsidP="00F8550A">
            <w:pPr>
              <w:pStyle w:val="Corpodatabela"/>
              <w:numPr>
                <w:ilvl w:val="0"/>
                <w:numId w:val="15"/>
              </w:numPr>
              <w:ind w:left="103" w:hanging="103"/>
              <w:rPr>
                <w:rFonts w:ascii="Arial" w:hAnsi="Arial" w:cs="Arial"/>
                <w:bCs/>
                <w:sz w:val="16"/>
                <w:szCs w:val="16"/>
              </w:rPr>
            </w:pPr>
            <w:r w:rsidRPr="00F8550A">
              <w:rPr>
                <w:rFonts w:ascii="Arial" w:hAnsi="Arial" w:cs="Arial"/>
                <w:bCs/>
                <w:sz w:val="16"/>
                <w:szCs w:val="16"/>
              </w:rPr>
              <w:t>Divulgação dos parâmetros de qualidade da água nas contas mensais (</w:t>
            </w:r>
            <w:r>
              <w:rPr>
                <w:rFonts w:ascii="Arial" w:hAnsi="Arial" w:cs="Arial"/>
                <w:bCs/>
                <w:sz w:val="16"/>
                <w:szCs w:val="16"/>
              </w:rPr>
              <w:t>m_</w:t>
            </w:r>
            <w:r w:rsidRPr="00F8550A">
              <w:rPr>
                <w:rFonts w:ascii="Arial" w:hAnsi="Arial" w:cs="Arial"/>
                <w:bCs/>
                <w:sz w:val="16"/>
                <w:szCs w:val="16"/>
              </w:rPr>
              <w:t>2007)</w:t>
            </w:r>
          </w:p>
          <w:p w:rsidR="00F8550A" w:rsidRPr="006F077D" w:rsidRDefault="00F8550A" w:rsidP="00F8550A">
            <w:pPr>
              <w:pStyle w:val="Corpodatabela"/>
              <w:numPr>
                <w:ilvl w:val="0"/>
                <w:numId w:val="15"/>
              </w:numPr>
              <w:ind w:left="103" w:hanging="103"/>
              <w:rPr>
                <w:rFonts w:ascii="Arial" w:hAnsi="Arial" w:cs="Arial"/>
                <w:bCs/>
                <w:sz w:val="16"/>
                <w:szCs w:val="16"/>
              </w:rPr>
            </w:pPr>
            <w:r w:rsidRPr="00F8550A">
              <w:rPr>
                <w:rFonts w:ascii="Arial" w:hAnsi="Arial" w:cs="Arial"/>
                <w:bCs/>
                <w:sz w:val="16"/>
                <w:szCs w:val="16"/>
              </w:rPr>
              <w:t>Disponibilização guia da legislação referente aos direitos do consumidor e deliberações da Agência Reguladora (</w:t>
            </w:r>
            <w:r>
              <w:rPr>
                <w:rFonts w:ascii="Arial" w:hAnsi="Arial" w:cs="Arial"/>
                <w:bCs/>
                <w:sz w:val="16"/>
                <w:szCs w:val="16"/>
              </w:rPr>
              <w:t>m_</w:t>
            </w:r>
            <w:r w:rsidRPr="00F8550A">
              <w:rPr>
                <w:rFonts w:ascii="Arial" w:hAnsi="Arial" w:cs="Arial"/>
                <w:bCs/>
                <w:sz w:val="16"/>
                <w:szCs w:val="16"/>
              </w:rPr>
              <w:t>2009)</w:t>
            </w:r>
          </w:p>
        </w:tc>
      </w:tr>
      <w:tr w:rsidR="00CA28F8" w:rsidRPr="003B1FDF" w:rsidTr="00717890">
        <w:trPr>
          <w:trHeight w:val="930"/>
        </w:trPr>
        <w:tc>
          <w:tcPr>
            <w:tcW w:w="796" w:type="pct"/>
            <w:tcBorders>
              <w:top w:val="single" w:sz="4" w:space="0" w:color="4F81BD"/>
              <w:bottom w:val="single" w:sz="4" w:space="0" w:color="4F81BD"/>
            </w:tcBorders>
            <w:shd w:val="clear" w:color="auto" w:fill="FDE9D9" w:themeFill="accent6" w:themeFillTint="33"/>
            <w:vAlign w:val="center"/>
          </w:tcPr>
          <w:p w:rsidR="00CA28F8" w:rsidRPr="00830D3C" w:rsidRDefault="00CA28F8" w:rsidP="009D4729">
            <w:pPr>
              <w:pStyle w:val="Corpodatabela"/>
              <w:jc w:val="center"/>
              <w:rPr>
                <w:rFonts w:ascii="Arial" w:hAnsi="Arial" w:cs="Arial"/>
                <w:color w:val="auto"/>
                <w:sz w:val="16"/>
                <w:szCs w:val="16"/>
              </w:rPr>
            </w:pPr>
            <w:r w:rsidRPr="00830D3C">
              <w:rPr>
                <w:rFonts w:ascii="Arial" w:hAnsi="Arial" w:cs="Arial"/>
                <w:bCs/>
                <w:color w:val="auto"/>
                <w:sz w:val="16"/>
                <w:szCs w:val="16"/>
              </w:rPr>
              <w:t>Avaliação da imagem</w:t>
            </w:r>
          </w:p>
        </w:tc>
        <w:tc>
          <w:tcPr>
            <w:tcW w:w="860" w:type="pct"/>
            <w:tcBorders>
              <w:top w:val="single" w:sz="4" w:space="0" w:color="4F81BD"/>
              <w:bottom w:val="single" w:sz="4" w:space="0" w:color="4F81BD"/>
            </w:tcBorders>
            <w:shd w:val="clear" w:color="auto" w:fill="FDE9D9" w:themeFill="accent6" w:themeFillTint="33"/>
            <w:vAlign w:val="center"/>
          </w:tcPr>
          <w:p w:rsidR="00CA28F8" w:rsidRPr="00A62856" w:rsidRDefault="00CA28F8" w:rsidP="00CA28F8">
            <w:pPr>
              <w:tabs>
                <w:tab w:val="left" w:pos="177"/>
              </w:tabs>
              <w:spacing w:after="20" w:line="240" w:lineRule="auto"/>
              <w:rPr>
                <w:rFonts w:ascii="Arial" w:hAnsi="Arial" w:cs="Arial"/>
                <w:sz w:val="16"/>
                <w:szCs w:val="16"/>
              </w:rPr>
            </w:pPr>
            <w:r w:rsidRPr="00A62856">
              <w:rPr>
                <w:rFonts w:ascii="Arial" w:hAnsi="Arial" w:cs="Arial"/>
                <w:sz w:val="16"/>
                <w:szCs w:val="16"/>
              </w:rPr>
              <w:t>Reuniões Fórum de Marketing</w:t>
            </w:r>
          </w:p>
        </w:tc>
        <w:tc>
          <w:tcPr>
            <w:tcW w:w="3344" w:type="pct"/>
            <w:tcBorders>
              <w:top w:val="single" w:sz="4" w:space="0" w:color="4F81BD"/>
              <w:bottom w:val="single" w:sz="4" w:space="0" w:color="4F81BD"/>
            </w:tcBorders>
            <w:shd w:val="clear" w:color="auto" w:fill="FDE9D9" w:themeFill="accent6" w:themeFillTint="33"/>
            <w:vAlign w:val="center"/>
          </w:tcPr>
          <w:p w:rsidR="00CA28F8" w:rsidRPr="00A62856" w:rsidRDefault="00CA28F8" w:rsidP="00CA28F8">
            <w:pPr>
              <w:numPr>
                <w:ilvl w:val="0"/>
                <w:numId w:val="17"/>
              </w:numPr>
              <w:tabs>
                <w:tab w:val="left" w:pos="176"/>
              </w:tabs>
              <w:autoSpaceDE w:val="0"/>
              <w:autoSpaceDN w:val="0"/>
              <w:adjustRightInd w:val="0"/>
              <w:spacing w:after="20" w:line="240" w:lineRule="auto"/>
              <w:ind w:left="0" w:firstLine="0"/>
              <w:jc w:val="both"/>
              <w:rPr>
                <w:rFonts w:ascii="Arial" w:hAnsi="Arial" w:cs="Arial"/>
                <w:sz w:val="16"/>
                <w:szCs w:val="16"/>
              </w:rPr>
            </w:pPr>
            <w:r w:rsidRPr="00A62856">
              <w:rPr>
                <w:rFonts w:ascii="Arial" w:hAnsi="Arial" w:cs="Arial"/>
                <w:sz w:val="16"/>
                <w:szCs w:val="16"/>
              </w:rPr>
              <w:t>Pesquisa de imagem passou a ser realizada de forma segmentada visando direcionar ações especificas para Rol Comum e Grandes Consumidores (m_2009)</w:t>
            </w:r>
          </w:p>
        </w:tc>
      </w:tr>
      <w:tr w:rsidR="00CA28F8" w:rsidRPr="003B1FDF" w:rsidTr="00FF0907">
        <w:tc>
          <w:tcPr>
            <w:tcW w:w="796" w:type="pct"/>
            <w:tcBorders>
              <w:top w:val="single" w:sz="4" w:space="0" w:color="4F81BD"/>
              <w:bottom w:val="single" w:sz="4" w:space="0" w:color="4F81BD"/>
            </w:tcBorders>
            <w:shd w:val="clear" w:color="auto" w:fill="FABF8F" w:themeFill="accent6" w:themeFillTint="99"/>
            <w:vAlign w:val="center"/>
          </w:tcPr>
          <w:p w:rsidR="00CA28F8" w:rsidRPr="00F323E4" w:rsidRDefault="00CA28F8" w:rsidP="00FF0907">
            <w:pPr>
              <w:pStyle w:val="Corpodatabela"/>
              <w:jc w:val="center"/>
              <w:rPr>
                <w:rFonts w:ascii="Arial" w:hAnsi="Arial" w:cs="Arial"/>
                <w:sz w:val="16"/>
                <w:szCs w:val="16"/>
              </w:rPr>
            </w:pPr>
            <w:r w:rsidRPr="00F323E4">
              <w:rPr>
                <w:rFonts w:ascii="Arial" w:hAnsi="Arial" w:cs="Arial"/>
                <w:bCs/>
                <w:sz w:val="16"/>
                <w:szCs w:val="16"/>
              </w:rPr>
              <w:t>Avaliação da imagem</w:t>
            </w:r>
          </w:p>
        </w:tc>
        <w:tc>
          <w:tcPr>
            <w:tcW w:w="860" w:type="pct"/>
            <w:tcBorders>
              <w:top w:val="single" w:sz="4" w:space="0" w:color="4F81BD"/>
              <w:bottom w:val="single" w:sz="4" w:space="0" w:color="4F81BD"/>
            </w:tcBorders>
            <w:shd w:val="clear" w:color="auto" w:fill="FABF8F" w:themeFill="accent6" w:themeFillTint="99"/>
            <w:vAlign w:val="center"/>
          </w:tcPr>
          <w:p w:rsidR="00CA28F8" w:rsidRPr="00BA3658" w:rsidRDefault="00CA28F8" w:rsidP="00FF0907">
            <w:pPr>
              <w:pStyle w:val="Corpodatabela"/>
              <w:jc w:val="center"/>
              <w:rPr>
                <w:rFonts w:ascii="Arial" w:hAnsi="Arial" w:cs="Arial"/>
                <w:color w:val="auto"/>
                <w:sz w:val="16"/>
                <w:szCs w:val="16"/>
              </w:rPr>
            </w:pPr>
            <w:r w:rsidRPr="00BA3658">
              <w:rPr>
                <w:rFonts w:ascii="Arial" w:hAnsi="Arial" w:cs="Arial"/>
                <w:color w:val="auto"/>
                <w:sz w:val="16"/>
                <w:szCs w:val="16"/>
              </w:rPr>
              <w:t>Pesquisa Corporativa de Satisfação de Clientes Sabesp</w:t>
            </w:r>
          </w:p>
        </w:tc>
        <w:tc>
          <w:tcPr>
            <w:tcW w:w="3344" w:type="pct"/>
            <w:tcBorders>
              <w:top w:val="single" w:sz="4" w:space="0" w:color="4F81BD"/>
              <w:bottom w:val="single" w:sz="4" w:space="0" w:color="4F81BD"/>
            </w:tcBorders>
            <w:shd w:val="clear" w:color="auto" w:fill="FABF8F" w:themeFill="accent6" w:themeFillTint="99"/>
            <w:vAlign w:val="center"/>
          </w:tcPr>
          <w:p w:rsidR="00CA28F8" w:rsidRPr="00BA3658" w:rsidRDefault="00CA28F8" w:rsidP="00CE336F">
            <w:pPr>
              <w:pStyle w:val="Corpodatabela"/>
              <w:numPr>
                <w:ilvl w:val="0"/>
                <w:numId w:val="15"/>
              </w:numPr>
              <w:ind w:left="103" w:hanging="103"/>
              <w:rPr>
                <w:rFonts w:ascii="Arial" w:hAnsi="Arial" w:cs="Arial"/>
                <w:color w:val="auto"/>
                <w:sz w:val="16"/>
                <w:szCs w:val="16"/>
              </w:rPr>
            </w:pPr>
            <w:r w:rsidRPr="00BA3658">
              <w:rPr>
                <w:rFonts w:ascii="Arial" w:hAnsi="Arial" w:cs="Arial"/>
                <w:bCs/>
                <w:color w:val="auto"/>
                <w:sz w:val="16"/>
                <w:szCs w:val="16"/>
              </w:rPr>
              <w:t xml:space="preserve">Refinamento do questionário da pesquisa, inclusão dos aspectos de maior relevância da imagem, associados à marca Sabesp (d_2011). </w:t>
            </w:r>
          </w:p>
        </w:tc>
      </w:tr>
    </w:tbl>
    <w:p w:rsidR="00387911" w:rsidRDefault="00387911" w:rsidP="00282EA0">
      <w:pPr>
        <w:pStyle w:val="Default"/>
        <w:rPr>
          <w:szCs w:val="16"/>
        </w:rPr>
      </w:pPr>
    </w:p>
    <w:tbl>
      <w:tblPr>
        <w:tblW w:w="5048" w:type="pct"/>
        <w:jc w:val="center"/>
        <w:tblInd w:w="-95" w:type="dxa"/>
        <w:tblBorders>
          <w:insideV w:val="single" w:sz="4" w:space="0" w:color="FFFFFF"/>
        </w:tblBorders>
        <w:shd w:val="clear" w:color="auto" w:fill="8DB3E2"/>
        <w:tblLook w:val="0000" w:firstRow="0" w:lastRow="0" w:firstColumn="0" w:lastColumn="0" w:noHBand="0" w:noVBand="0"/>
      </w:tblPr>
      <w:tblGrid>
        <w:gridCol w:w="1191"/>
        <w:gridCol w:w="9387"/>
      </w:tblGrid>
      <w:tr w:rsidR="00F9135C" w:rsidRPr="000F1681" w:rsidTr="00F9135C">
        <w:trPr>
          <w:trHeight w:val="193"/>
          <w:jc w:val="center"/>
        </w:trPr>
        <w:tc>
          <w:tcPr>
            <w:tcW w:w="5000" w:type="pct"/>
            <w:gridSpan w:val="2"/>
            <w:tcBorders>
              <w:top w:val="single" w:sz="4" w:space="0" w:color="FFFFFF"/>
              <w:left w:val="single" w:sz="4" w:space="0" w:color="FFFFFF"/>
              <w:bottom w:val="single" w:sz="4" w:space="0" w:color="FFFFFF"/>
              <w:right w:val="single" w:sz="4" w:space="0" w:color="FFFFFF"/>
            </w:tcBorders>
            <w:shd w:val="clear" w:color="auto" w:fill="E36C0A" w:themeFill="accent6" w:themeFillShade="BF"/>
            <w:tcMar>
              <w:left w:w="0" w:type="dxa"/>
              <w:right w:w="0" w:type="dxa"/>
            </w:tcMar>
            <w:vAlign w:val="center"/>
          </w:tcPr>
          <w:p w:rsidR="00F9135C" w:rsidRPr="00712B29" w:rsidRDefault="00F9135C" w:rsidP="009D4729">
            <w:pPr>
              <w:spacing w:after="0" w:line="240" w:lineRule="auto"/>
              <w:jc w:val="center"/>
              <w:rPr>
                <w:rFonts w:ascii="Arial" w:hAnsi="Arial" w:cs="Arial"/>
                <w:b/>
                <w:bCs/>
                <w:color w:val="FFFFFF"/>
                <w:sz w:val="16"/>
                <w:szCs w:val="16"/>
              </w:rPr>
            </w:pPr>
            <w:r w:rsidRPr="00712B29">
              <w:rPr>
                <w:rFonts w:ascii="Arial" w:hAnsi="Arial" w:cs="Arial"/>
                <w:b/>
                <w:bCs/>
                <w:color w:val="FFFFFF"/>
                <w:sz w:val="16"/>
                <w:szCs w:val="16"/>
              </w:rPr>
              <w:t>PRÁTICAS DE GESTÃO QUE REPRESENTAM O ESTADO DA ARTE NO SETOR DE SANEAMENTO (Fig.1.1.1</w:t>
            </w:r>
            <w:r>
              <w:rPr>
                <w:rFonts w:ascii="Arial" w:hAnsi="Arial" w:cs="Arial"/>
                <w:b/>
                <w:bCs/>
                <w:color w:val="FFFFFF"/>
                <w:sz w:val="16"/>
                <w:szCs w:val="16"/>
              </w:rPr>
              <w:t>1</w:t>
            </w:r>
            <w:r w:rsidRPr="00712B29">
              <w:rPr>
                <w:rFonts w:ascii="Arial" w:hAnsi="Arial" w:cs="Arial"/>
                <w:b/>
                <w:bCs/>
                <w:color w:val="FFFFFF"/>
                <w:sz w:val="16"/>
                <w:szCs w:val="16"/>
              </w:rPr>
              <w:t>)</w:t>
            </w:r>
          </w:p>
        </w:tc>
      </w:tr>
      <w:tr w:rsidR="00F9135C" w:rsidRPr="000F1681" w:rsidTr="00F9135C">
        <w:trPr>
          <w:trHeight w:val="135"/>
          <w:jc w:val="center"/>
        </w:trPr>
        <w:tc>
          <w:tcPr>
            <w:tcW w:w="563" w:type="pct"/>
            <w:tcBorders>
              <w:top w:val="single" w:sz="4" w:space="0" w:color="FFFFFF"/>
              <w:left w:val="single" w:sz="4" w:space="0" w:color="FFFFFF"/>
              <w:bottom w:val="single" w:sz="4" w:space="0" w:color="FFFFFF"/>
              <w:right w:val="single" w:sz="4" w:space="0" w:color="FFFFFF"/>
            </w:tcBorders>
            <w:shd w:val="clear" w:color="auto" w:fill="E36C0A" w:themeFill="accent6" w:themeFillShade="BF"/>
            <w:tcMar>
              <w:left w:w="57" w:type="dxa"/>
              <w:right w:w="0" w:type="dxa"/>
            </w:tcMar>
            <w:vAlign w:val="center"/>
          </w:tcPr>
          <w:p w:rsidR="00F9135C" w:rsidRPr="00D929B4" w:rsidRDefault="00F9135C" w:rsidP="009D4729">
            <w:pPr>
              <w:spacing w:after="0" w:line="240" w:lineRule="auto"/>
              <w:jc w:val="center"/>
              <w:rPr>
                <w:rFonts w:ascii="Arial" w:hAnsi="Arial" w:cs="Arial"/>
                <w:b/>
                <w:color w:val="FFFFFF"/>
                <w:sz w:val="15"/>
                <w:szCs w:val="15"/>
              </w:rPr>
            </w:pPr>
            <w:r w:rsidRPr="00D929B4">
              <w:rPr>
                <w:rFonts w:ascii="Arial" w:hAnsi="Arial" w:cs="Arial"/>
                <w:b/>
                <w:color w:val="FFFFFF"/>
                <w:sz w:val="15"/>
                <w:szCs w:val="15"/>
              </w:rPr>
              <w:t>Práticas de Gestão</w:t>
            </w:r>
          </w:p>
        </w:tc>
        <w:tc>
          <w:tcPr>
            <w:tcW w:w="4437" w:type="pct"/>
            <w:tcBorders>
              <w:top w:val="single" w:sz="4" w:space="0" w:color="FFFFFF"/>
              <w:left w:val="single" w:sz="4" w:space="0" w:color="FFFFFF"/>
              <w:bottom w:val="single" w:sz="4" w:space="0" w:color="FFFFFF"/>
              <w:right w:val="single" w:sz="4" w:space="0" w:color="FFFFFF"/>
            </w:tcBorders>
            <w:shd w:val="clear" w:color="auto" w:fill="E36C0A" w:themeFill="accent6" w:themeFillShade="BF"/>
            <w:vAlign w:val="center"/>
          </w:tcPr>
          <w:p w:rsidR="00F9135C" w:rsidRPr="00D929B4" w:rsidRDefault="00F9135C" w:rsidP="009D4729">
            <w:pPr>
              <w:spacing w:after="0" w:line="240" w:lineRule="auto"/>
              <w:jc w:val="center"/>
              <w:rPr>
                <w:rFonts w:ascii="Arial" w:hAnsi="Arial" w:cs="Arial"/>
                <w:b/>
                <w:iCs/>
                <w:color w:val="FFFFFF"/>
                <w:sz w:val="15"/>
                <w:szCs w:val="15"/>
              </w:rPr>
            </w:pPr>
            <w:r w:rsidRPr="00D929B4">
              <w:rPr>
                <w:rFonts w:ascii="Arial" w:hAnsi="Arial" w:cs="Arial"/>
                <w:b/>
                <w:color w:val="FFFFFF"/>
                <w:sz w:val="15"/>
                <w:szCs w:val="15"/>
              </w:rPr>
              <w:t>Referência</w:t>
            </w:r>
          </w:p>
        </w:tc>
      </w:tr>
      <w:tr w:rsidR="00F9135C" w:rsidRPr="000F1681" w:rsidTr="00F9135C">
        <w:trPr>
          <w:trHeight w:val="448"/>
          <w:jc w:val="center"/>
        </w:trPr>
        <w:tc>
          <w:tcPr>
            <w:tcW w:w="563" w:type="pct"/>
            <w:tcBorders>
              <w:top w:val="single" w:sz="4" w:space="0" w:color="FFFFFF"/>
            </w:tcBorders>
            <w:shd w:val="clear" w:color="auto" w:fill="FABF8F" w:themeFill="accent6" w:themeFillTint="99"/>
            <w:tcMar>
              <w:left w:w="57" w:type="dxa"/>
              <w:right w:w="0" w:type="dxa"/>
            </w:tcMar>
            <w:vAlign w:val="center"/>
          </w:tcPr>
          <w:p w:rsidR="00F9135C" w:rsidRPr="00712B29" w:rsidRDefault="00C368EE" w:rsidP="009D4729">
            <w:pPr>
              <w:pStyle w:val="Corpodatabela"/>
              <w:spacing w:line="240" w:lineRule="auto"/>
              <w:jc w:val="both"/>
              <w:rPr>
                <w:rFonts w:ascii="Arial" w:eastAsia="Calibri" w:hAnsi="Arial" w:cs="Arial"/>
                <w:sz w:val="16"/>
                <w:szCs w:val="16"/>
              </w:rPr>
            </w:pPr>
            <w:r>
              <w:rPr>
                <w:rFonts w:ascii="Arial" w:eastAsia="Calibri" w:hAnsi="Arial" w:cs="Arial"/>
                <w:sz w:val="16"/>
                <w:szCs w:val="16"/>
              </w:rPr>
              <w:t>Inteligência de Mercado</w:t>
            </w:r>
          </w:p>
        </w:tc>
        <w:tc>
          <w:tcPr>
            <w:tcW w:w="4437" w:type="pct"/>
            <w:tcBorders>
              <w:top w:val="single" w:sz="4" w:space="0" w:color="FFFFFF"/>
            </w:tcBorders>
            <w:shd w:val="clear" w:color="auto" w:fill="FABF8F" w:themeFill="accent6" w:themeFillTint="99"/>
            <w:vAlign w:val="center"/>
          </w:tcPr>
          <w:p w:rsidR="00F9135C" w:rsidRDefault="00C368EE" w:rsidP="009D4729">
            <w:pPr>
              <w:pStyle w:val="Corpodatabela"/>
              <w:spacing w:line="240" w:lineRule="auto"/>
              <w:jc w:val="both"/>
              <w:rPr>
                <w:rFonts w:ascii="Arial" w:eastAsia="Calibri" w:hAnsi="Arial" w:cs="Arial"/>
                <w:sz w:val="16"/>
                <w:szCs w:val="16"/>
              </w:rPr>
            </w:pPr>
            <w:r>
              <w:rPr>
                <w:rFonts w:ascii="Arial" w:eastAsia="Calibri" w:hAnsi="Arial" w:cs="Arial"/>
                <w:sz w:val="16"/>
                <w:szCs w:val="16"/>
              </w:rPr>
              <w:t xml:space="preserve">Em razão das similaridades existentes entre os processos realizados </w:t>
            </w:r>
            <w:proofErr w:type="gramStart"/>
            <w:r>
              <w:rPr>
                <w:rFonts w:ascii="Arial" w:eastAsia="Calibri" w:hAnsi="Arial" w:cs="Arial"/>
                <w:sz w:val="16"/>
                <w:szCs w:val="16"/>
              </w:rPr>
              <w:t>pelas Unidade</w:t>
            </w:r>
            <w:proofErr w:type="gramEnd"/>
            <w:r>
              <w:rPr>
                <w:rFonts w:ascii="Arial" w:eastAsia="Calibri" w:hAnsi="Arial" w:cs="Arial"/>
                <w:sz w:val="16"/>
                <w:szCs w:val="16"/>
              </w:rPr>
              <w:t xml:space="preserve"> de Negócios, e pelo reconhecimento de destaque no critério 3, em 2009, considera-se a prática de Inteligência de Mercado como Estado da Arte, veja comentário extraído do RA da Unidade de Negócios Sul, destaque do critério 3, em 2010:</w:t>
            </w:r>
          </w:p>
          <w:p w:rsidR="00C368EE" w:rsidRPr="00C368EE" w:rsidRDefault="00C368EE" w:rsidP="00C368EE">
            <w:pPr>
              <w:autoSpaceDE w:val="0"/>
              <w:autoSpaceDN w:val="0"/>
              <w:adjustRightInd w:val="0"/>
              <w:spacing w:after="0" w:line="240" w:lineRule="auto"/>
              <w:rPr>
                <w:rFonts w:ascii="Arial" w:hAnsi="Arial" w:cs="Arial"/>
                <w:sz w:val="16"/>
                <w:szCs w:val="16"/>
              </w:rPr>
            </w:pPr>
            <w:proofErr w:type="gramStart"/>
            <w:r>
              <w:rPr>
                <w:rFonts w:ascii="Arial" w:hAnsi="Arial" w:cs="Arial"/>
                <w:sz w:val="16"/>
                <w:szCs w:val="16"/>
              </w:rPr>
              <w:t>“</w:t>
            </w:r>
            <w:r w:rsidRPr="00C368EE">
              <w:rPr>
                <w:rFonts w:ascii="Arial" w:hAnsi="Arial" w:cs="Arial"/>
                <w:sz w:val="16"/>
                <w:szCs w:val="16"/>
              </w:rPr>
              <w:t>[* ++] A segmentação do mercado e a definição dos clientes-alvo e mercados potenciais</w:t>
            </w:r>
            <w:r>
              <w:rPr>
                <w:rFonts w:ascii="Arial" w:hAnsi="Arial" w:cs="Arial"/>
                <w:sz w:val="16"/>
                <w:szCs w:val="16"/>
              </w:rPr>
              <w:t xml:space="preserve"> </w:t>
            </w:r>
            <w:r w:rsidRPr="00C368EE">
              <w:rPr>
                <w:rFonts w:ascii="Arial" w:hAnsi="Arial" w:cs="Arial"/>
                <w:sz w:val="16"/>
                <w:szCs w:val="16"/>
              </w:rPr>
              <w:t>estão realizadas de forma clara e baseadas em critérios objetivos.</w:t>
            </w:r>
            <w:proofErr w:type="gramEnd"/>
            <w:r w:rsidRPr="00C368EE">
              <w:rPr>
                <w:rFonts w:ascii="Arial" w:hAnsi="Arial" w:cs="Arial"/>
                <w:sz w:val="16"/>
                <w:szCs w:val="16"/>
              </w:rPr>
              <w:t xml:space="preserve"> Esta definição, junto com a</w:t>
            </w:r>
            <w:r>
              <w:rPr>
                <w:rFonts w:ascii="Arial" w:hAnsi="Arial" w:cs="Arial"/>
                <w:sz w:val="16"/>
                <w:szCs w:val="16"/>
              </w:rPr>
              <w:t xml:space="preserve"> </w:t>
            </w:r>
            <w:r w:rsidRPr="00C368EE">
              <w:rPr>
                <w:rFonts w:ascii="Arial" w:hAnsi="Arial" w:cs="Arial"/>
                <w:sz w:val="16"/>
                <w:szCs w:val="16"/>
              </w:rPr>
              <w:t>utilização de metodologias relativas a clientes e mercado alinhadas ao estado da arte, dentre</w:t>
            </w:r>
            <w:r>
              <w:rPr>
                <w:rFonts w:ascii="Arial" w:hAnsi="Arial" w:cs="Arial"/>
                <w:sz w:val="16"/>
                <w:szCs w:val="16"/>
              </w:rPr>
              <w:t xml:space="preserve"> </w:t>
            </w:r>
            <w:r w:rsidRPr="00C368EE">
              <w:rPr>
                <w:rFonts w:ascii="Arial" w:hAnsi="Arial" w:cs="Arial"/>
                <w:sz w:val="16"/>
                <w:szCs w:val="16"/>
              </w:rPr>
              <w:t>elas a "Inteligência de mercado", permite o desenvolvimento de análise abrangente das</w:t>
            </w:r>
            <w:r>
              <w:rPr>
                <w:rFonts w:ascii="Arial" w:hAnsi="Arial" w:cs="Arial"/>
                <w:sz w:val="16"/>
                <w:szCs w:val="16"/>
              </w:rPr>
              <w:t xml:space="preserve"> </w:t>
            </w:r>
            <w:r w:rsidRPr="00C368EE">
              <w:rPr>
                <w:rFonts w:ascii="Arial" w:hAnsi="Arial" w:cs="Arial"/>
                <w:sz w:val="16"/>
                <w:szCs w:val="16"/>
              </w:rPr>
              <w:t>necessidades e expectativas, de modo a subsidiar ações em alinhamento com o objetivo</w:t>
            </w:r>
            <w:r>
              <w:rPr>
                <w:rFonts w:ascii="Arial" w:hAnsi="Arial" w:cs="Arial"/>
                <w:sz w:val="16"/>
                <w:szCs w:val="16"/>
              </w:rPr>
              <w:t xml:space="preserve"> </w:t>
            </w:r>
            <w:r w:rsidRPr="00C368EE">
              <w:rPr>
                <w:rFonts w:ascii="Arial" w:hAnsi="Arial" w:cs="Arial"/>
                <w:sz w:val="16"/>
                <w:szCs w:val="16"/>
              </w:rPr>
              <w:t>"Manter e conquistar novos clientes”.</w:t>
            </w:r>
          </w:p>
          <w:p w:rsidR="00C368EE" w:rsidRPr="00C368EE" w:rsidRDefault="00C368EE" w:rsidP="00C368EE">
            <w:pPr>
              <w:autoSpaceDE w:val="0"/>
              <w:autoSpaceDN w:val="0"/>
              <w:adjustRightInd w:val="0"/>
              <w:spacing w:after="0" w:line="240" w:lineRule="auto"/>
              <w:rPr>
                <w:rFonts w:ascii="Arial" w:hAnsi="Arial" w:cs="Arial"/>
                <w:sz w:val="16"/>
                <w:szCs w:val="16"/>
              </w:rPr>
            </w:pPr>
            <w:r w:rsidRPr="00C368EE">
              <w:rPr>
                <w:rFonts w:ascii="Arial" w:hAnsi="Arial" w:cs="Arial"/>
                <w:sz w:val="16"/>
                <w:szCs w:val="16"/>
              </w:rPr>
              <w:t>Também, em termos de clientes e mercado, é verificada uma atitude proativa e uma visão</w:t>
            </w:r>
            <w:r>
              <w:rPr>
                <w:rFonts w:ascii="Arial" w:hAnsi="Arial" w:cs="Arial"/>
                <w:sz w:val="16"/>
                <w:szCs w:val="16"/>
              </w:rPr>
              <w:t xml:space="preserve"> </w:t>
            </w:r>
            <w:r w:rsidRPr="00C368EE">
              <w:rPr>
                <w:rFonts w:ascii="Arial" w:hAnsi="Arial" w:cs="Arial"/>
                <w:sz w:val="16"/>
                <w:szCs w:val="16"/>
              </w:rPr>
              <w:t>diferenciada dentro do setor de saneamento e no âmbito das empresas estatais,</w:t>
            </w:r>
            <w:r>
              <w:rPr>
                <w:rFonts w:ascii="Arial" w:hAnsi="Arial" w:cs="Arial"/>
                <w:sz w:val="16"/>
                <w:szCs w:val="16"/>
              </w:rPr>
              <w:t xml:space="preserve"> </w:t>
            </w:r>
            <w:r w:rsidRPr="00C368EE">
              <w:rPr>
                <w:rFonts w:ascii="Arial" w:hAnsi="Arial" w:cs="Arial"/>
                <w:sz w:val="16"/>
                <w:szCs w:val="16"/>
              </w:rPr>
              <w:t>caracterizando uma situação de destaque no tocante a este aspecto da gestão.</w:t>
            </w:r>
          </w:p>
          <w:p w:rsidR="00C368EE" w:rsidRPr="00712B29" w:rsidRDefault="00C368EE" w:rsidP="00C368EE">
            <w:pPr>
              <w:pStyle w:val="Corpodatabela"/>
              <w:spacing w:line="240" w:lineRule="auto"/>
              <w:jc w:val="both"/>
              <w:rPr>
                <w:rFonts w:ascii="Arial" w:eastAsia="Calibri" w:hAnsi="Arial" w:cs="Arial"/>
                <w:sz w:val="16"/>
                <w:szCs w:val="16"/>
              </w:rPr>
            </w:pPr>
            <w:r w:rsidRPr="00C368EE">
              <w:rPr>
                <w:rFonts w:ascii="Arial" w:hAnsi="Arial" w:cs="Arial"/>
                <w:sz w:val="16"/>
                <w:szCs w:val="16"/>
              </w:rPr>
              <w:t>(</w:t>
            </w:r>
            <w:proofErr w:type="gramStart"/>
            <w:r w:rsidRPr="00C368EE">
              <w:rPr>
                <w:rFonts w:ascii="Arial" w:hAnsi="Arial" w:cs="Arial"/>
                <w:sz w:val="16"/>
                <w:szCs w:val="16"/>
              </w:rPr>
              <w:t xml:space="preserve">Adequação, </w:t>
            </w:r>
            <w:proofErr w:type="spellStart"/>
            <w:r w:rsidRPr="00C368EE">
              <w:rPr>
                <w:rFonts w:ascii="Arial" w:hAnsi="Arial" w:cs="Arial"/>
                <w:sz w:val="16"/>
                <w:szCs w:val="16"/>
              </w:rPr>
              <w:t>Proatividade</w:t>
            </w:r>
            <w:proofErr w:type="spellEnd"/>
            <w:r w:rsidRPr="00C368EE">
              <w:rPr>
                <w:rFonts w:ascii="Arial" w:hAnsi="Arial" w:cs="Arial"/>
                <w:sz w:val="16"/>
                <w:szCs w:val="16"/>
              </w:rPr>
              <w:t>, Continuidade, Refinamento, Coerência, Inter-relacionamento)</w:t>
            </w:r>
            <w:r>
              <w:rPr>
                <w:rFonts w:ascii="Arial" w:hAnsi="Arial" w:cs="Arial"/>
                <w:sz w:val="16"/>
                <w:szCs w:val="16"/>
              </w:rPr>
              <w:t>”</w:t>
            </w:r>
            <w:proofErr w:type="gramEnd"/>
            <w:r>
              <w:rPr>
                <w:rFonts w:ascii="Arial" w:hAnsi="Arial" w:cs="Arial"/>
                <w:sz w:val="16"/>
                <w:szCs w:val="16"/>
              </w:rPr>
              <w:t xml:space="preserve"> </w:t>
            </w:r>
          </w:p>
        </w:tc>
      </w:tr>
    </w:tbl>
    <w:p w:rsidR="00F14E53" w:rsidRDefault="00F14E53" w:rsidP="00F14E53">
      <w:pPr>
        <w:suppressAutoHyphens/>
        <w:autoSpaceDE w:val="0"/>
        <w:autoSpaceDN w:val="0"/>
        <w:adjustRightInd w:val="0"/>
        <w:spacing w:after="0" w:line="166" w:lineRule="atLeast"/>
        <w:jc w:val="both"/>
        <w:textAlignment w:val="center"/>
        <w:rPr>
          <w:rFonts w:ascii="Arial" w:hAnsi="Arial" w:cs="Arial"/>
          <w:color w:val="FF0000"/>
          <w:sz w:val="20"/>
          <w:szCs w:val="20"/>
        </w:rPr>
      </w:pPr>
      <w:r>
        <w:rPr>
          <w:rFonts w:ascii="Arial" w:hAnsi="Arial" w:cs="Arial"/>
          <w:color w:val="FF0000"/>
          <w:sz w:val="20"/>
          <w:szCs w:val="20"/>
        </w:rPr>
        <w:t xml:space="preserve">Como inovação, em 2012 foi utilizada a metodologia Net Promoter Score - NPS, que </w:t>
      </w:r>
      <w:proofErr w:type="gramStart"/>
      <w:r>
        <w:rPr>
          <w:rFonts w:ascii="Arial" w:hAnsi="Arial" w:cs="Arial"/>
          <w:color w:val="FF0000"/>
          <w:sz w:val="20"/>
          <w:szCs w:val="20"/>
        </w:rPr>
        <w:t>baseia-se</w:t>
      </w:r>
      <w:proofErr w:type="gramEnd"/>
      <w:r>
        <w:rPr>
          <w:rFonts w:ascii="Arial" w:hAnsi="Arial" w:cs="Arial"/>
          <w:color w:val="FF0000"/>
          <w:sz w:val="20"/>
          <w:szCs w:val="20"/>
        </w:rPr>
        <w:t xml:space="preserve"> na pergunta “Considerando-se uma escala de 0 a 10, o quanto você recomenda a Sabesp para um colega ou amigo?” De acordo com as respostas os clientes são classificados em “promotores” (aqueles que respondem nove ou dez); “passivos” ou “neutros” (que respondem sete ou oito) e “detratores” (que respondem seis ou menos). Ao subtrair a porcentagem de “detratores” da porcentagem de “promotores”, obtém-se a métrica NPS.</w:t>
      </w:r>
    </w:p>
    <w:p w:rsidR="00387911" w:rsidRDefault="00387911" w:rsidP="00282EA0">
      <w:pPr>
        <w:pStyle w:val="Default"/>
        <w:rPr>
          <w:szCs w:val="16"/>
        </w:rPr>
      </w:pPr>
    </w:p>
    <w:p w:rsidR="00387911" w:rsidRDefault="00387911" w:rsidP="00282EA0">
      <w:pPr>
        <w:pStyle w:val="Default"/>
        <w:rPr>
          <w:szCs w:val="16"/>
        </w:rPr>
      </w:pPr>
    </w:p>
    <w:p w:rsidR="00282EA0" w:rsidRDefault="00282EA0" w:rsidP="00282EA0">
      <w:pPr>
        <w:pStyle w:val="Default"/>
      </w:pPr>
    </w:p>
    <w:p w:rsidR="00282EA0" w:rsidRDefault="00282EA0" w:rsidP="00387911">
      <w:pPr>
        <w:spacing w:after="0"/>
        <w:rPr>
          <w:rFonts w:ascii="Arial" w:hAnsi="Arial" w:cs="Arial"/>
          <w:b/>
          <w:color w:val="FF0000"/>
          <w:sz w:val="16"/>
          <w:szCs w:val="16"/>
        </w:rPr>
      </w:pPr>
    </w:p>
    <w:p w:rsidR="00190F5E" w:rsidRDefault="00190F5E" w:rsidP="00387911">
      <w:pPr>
        <w:spacing w:after="0"/>
        <w:rPr>
          <w:rFonts w:ascii="Arial" w:hAnsi="Arial" w:cs="Arial"/>
          <w:b/>
          <w:color w:val="FF0000"/>
          <w:sz w:val="16"/>
          <w:szCs w:val="16"/>
        </w:rPr>
      </w:pPr>
    </w:p>
    <w:p w:rsidR="00190F5E" w:rsidRPr="00C2613C" w:rsidRDefault="00190F5E" w:rsidP="00190F5E">
      <w:pPr>
        <w:spacing w:after="0"/>
        <w:jc w:val="center"/>
        <w:rPr>
          <w:rFonts w:ascii="Arial" w:hAnsi="Arial" w:cs="Arial"/>
          <w:b/>
          <w:color w:val="FF0000"/>
          <w:sz w:val="16"/>
          <w:szCs w:val="16"/>
        </w:rPr>
      </w:pPr>
    </w:p>
    <w:sectPr w:rsidR="00190F5E" w:rsidRPr="00C2613C" w:rsidSect="00876A73">
      <w:footerReference w:type="default" r:id="rId22"/>
      <w:pgSz w:w="11907" w:h="16840" w:code="9"/>
      <w:pgMar w:top="720" w:right="720" w:bottom="720" w:left="720" w:header="720" w:footer="828"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41F4" w:rsidRDefault="009541F4" w:rsidP="00B7690E">
      <w:pPr>
        <w:spacing w:after="0" w:line="240" w:lineRule="auto"/>
      </w:pPr>
      <w:r>
        <w:separator/>
      </w:r>
    </w:p>
  </w:endnote>
  <w:endnote w:type="continuationSeparator" w:id="0">
    <w:p w:rsidR="009541F4" w:rsidRDefault="009541F4" w:rsidP="00B76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Neue 87 Heavy Condens">
    <w:panose1 w:val="00000000000000000000"/>
    <w:charset w:val="00"/>
    <w:family w:val="auto"/>
    <w:notTrueType/>
    <w:pitch w:val="default"/>
    <w:sig w:usb0="00000003" w:usb1="00000000" w:usb2="00000000" w:usb3="00000000" w:csb0="00000001" w:csb1="00000000"/>
  </w:font>
  <w:font w:name="Helvetica Neue 55 Roman">
    <w:panose1 w:val="00000000000000000000"/>
    <w:charset w:val="00"/>
    <w:family w:val="auto"/>
    <w:notTrueType/>
    <w:pitch w:val="default"/>
    <w:sig w:usb0="00000003" w:usb1="00000000" w:usb2="00000000" w:usb3="00000000" w:csb0="00000001" w:csb1="00000000"/>
  </w:font>
  <w:font w:name="Helvetica Neue 77 Bold Condense">
    <w:panose1 w:val="00000000000000000000"/>
    <w:charset w:val="00"/>
    <w:family w:val="auto"/>
    <w:notTrueType/>
    <w:pitch w:val="default"/>
    <w:sig w:usb0="00000003" w:usb1="00000000" w:usb2="00000000" w:usb3="00000000" w:csb0="00000001" w:csb1="00000000"/>
  </w:font>
  <w:font w:name="Helvetica Neue 57 Condensed">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594" w:rsidRPr="00777E7F" w:rsidRDefault="00093594">
    <w:pPr>
      <w:pStyle w:val="Rodap"/>
      <w:rPr>
        <w:color w:val="5F497A" w:themeColor="accent4" w:themeShade="BF"/>
      </w:rPr>
    </w:pPr>
    <w:r w:rsidRPr="00777E7F">
      <w:rPr>
        <w:color w:val="5F497A" w:themeColor="accent4" w:themeShade="BF"/>
      </w:rPr>
      <w:ptab w:relativeTo="indent" w:alignment="center" w:leader="none"/>
    </w:r>
    <w:r>
      <w:rPr>
        <w:color w:val="5F497A" w:themeColor="accent4" w:themeShade="BF"/>
      </w:rPr>
      <w:t>Atualizado em 02</w:t>
    </w:r>
    <w:r w:rsidRPr="00777E7F">
      <w:rPr>
        <w:color w:val="5F497A" w:themeColor="accent4" w:themeShade="BF"/>
      </w:rPr>
      <w:t>.0</w:t>
    </w:r>
    <w:r>
      <w:rPr>
        <w:color w:val="5F497A" w:themeColor="accent4" w:themeShade="BF"/>
      </w:rPr>
      <w:t>4</w:t>
    </w:r>
    <w:r w:rsidRPr="00777E7F">
      <w:rPr>
        <w:color w:val="5F497A" w:themeColor="accent4" w:themeShade="BF"/>
      </w:rPr>
      <w:t>.1</w:t>
    </w:r>
    <w:r>
      <w:rPr>
        <w:color w:val="5F497A" w:themeColor="accent4" w:themeShade="BF"/>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41F4" w:rsidRDefault="009541F4" w:rsidP="00B7690E">
      <w:pPr>
        <w:spacing w:after="0" w:line="240" w:lineRule="auto"/>
      </w:pPr>
      <w:r>
        <w:separator/>
      </w:r>
    </w:p>
  </w:footnote>
  <w:footnote w:type="continuationSeparator" w:id="0">
    <w:p w:rsidR="009541F4" w:rsidRDefault="009541F4" w:rsidP="00B769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C5B61"/>
    <w:multiLevelType w:val="hybridMultilevel"/>
    <w:tmpl w:val="DB74B39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4B367C1"/>
    <w:multiLevelType w:val="hybridMultilevel"/>
    <w:tmpl w:val="8E5ABA82"/>
    <w:lvl w:ilvl="0" w:tplc="04160001">
      <w:start w:val="1"/>
      <w:numFmt w:val="bullet"/>
      <w:lvlText w:val=""/>
      <w:lvlJc w:val="left"/>
      <w:pPr>
        <w:ind w:left="1003" w:hanging="360"/>
      </w:pPr>
      <w:rPr>
        <w:rFonts w:ascii="Symbol" w:hAnsi="Symbol" w:hint="default"/>
      </w:rPr>
    </w:lvl>
    <w:lvl w:ilvl="1" w:tplc="04160003" w:tentative="1">
      <w:start w:val="1"/>
      <w:numFmt w:val="bullet"/>
      <w:lvlText w:val="o"/>
      <w:lvlJc w:val="left"/>
      <w:pPr>
        <w:ind w:left="1723" w:hanging="360"/>
      </w:pPr>
      <w:rPr>
        <w:rFonts w:ascii="Courier New" w:hAnsi="Courier New" w:hint="default"/>
      </w:rPr>
    </w:lvl>
    <w:lvl w:ilvl="2" w:tplc="04160005" w:tentative="1">
      <w:start w:val="1"/>
      <w:numFmt w:val="bullet"/>
      <w:lvlText w:val=""/>
      <w:lvlJc w:val="left"/>
      <w:pPr>
        <w:ind w:left="2443" w:hanging="360"/>
      </w:pPr>
      <w:rPr>
        <w:rFonts w:ascii="Wingdings" w:hAnsi="Wingdings" w:hint="default"/>
      </w:rPr>
    </w:lvl>
    <w:lvl w:ilvl="3" w:tplc="04160001" w:tentative="1">
      <w:start w:val="1"/>
      <w:numFmt w:val="bullet"/>
      <w:lvlText w:val=""/>
      <w:lvlJc w:val="left"/>
      <w:pPr>
        <w:ind w:left="3163" w:hanging="360"/>
      </w:pPr>
      <w:rPr>
        <w:rFonts w:ascii="Symbol" w:hAnsi="Symbol" w:hint="default"/>
      </w:rPr>
    </w:lvl>
    <w:lvl w:ilvl="4" w:tplc="04160003" w:tentative="1">
      <w:start w:val="1"/>
      <w:numFmt w:val="bullet"/>
      <w:lvlText w:val="o"/>
      <w:lvlJc w:val="left"/>
      <w:pPr>
        <w:ind w:left="3883" w:hanging="360"/>
      </w:pPr>
      <w:rPr>
        <w:rFonts w:ascii="Courier New" w:hAnsi="Courier New" w:hint="default"/>
      </w:rPr>
    </w:lvl>
    <w:lvl w:ilvl="5" w:tplc="04160005" w:tentative="1">
      <w:start w:val="1"/>
      <w:numFmt w:val="bullet"/>
      <w:lvlText w:val=""/>
      <w:lvlJc w:val="left"/>
      <w:pPr>
        <w:ind w:left="4603" w:hanging="360"/>
      </w:pPr>
      <w:rPr>
        <w:rFonts w:ascii="Wingdings" w:hAnsi="Wingdings" w:hint="default"/>
      </w:rPr>
    </w:lvl>
    <w:lvl w:ilvl="6" w:tplc="04160001" w:tentative="1">
      <w:start w:val="1"/>
      <w:numFmt w:val="bullet"/>
      <w:lvlText w:val=""/>
      <w:lvlJc w:val="left"/>
      <w:pPr>
        <w:ind w:left="5323" w:hanging="360"/>
      </w:pPr>
      <w:rPr>
        <w:rFonts w:ascii="Symbol" w:hAnsi="Symbol" w:hint="default"/>
      </w:rPr>
    </w:lvl>
    <w:lvl w:ilvl="7" w:tplc="04160003" w:tentative="1">
      <w:start w:val="1"/>
      <w:numFmt w:val="bullet"/>
      <w:lvlText w:val="o"/>
      <w:lvlJc w:val="left"/>
      <w:pPr>
        <w:ind w:left="6043" w:hanging="360"/>
      </w:pPr>
      <w:rPr>
        <w:rFonts w:ascii="Courier New" w:hAnsi="Courier New" w:hint="default"/>
      </w:rPr>
    </w:lvl>
    <w:lvl w:ilvl="8" w:tplc="04160005" w:tentative="1">
      <w:start w:val="1"/>
      <w:numFmt w:val="bullet"/>
      <w:lvlText w:val=""/>
      <w:lvlJc w:val="left"/>
      <w:pPr>
        <w:ind w:left="6763" w:hanging="360"/>
      </w:pPr>
      <w:rPr>
        <w:rFonts w:ascii="Wingdings" w:hAnsi="Wingdings" w:hint="default"/>
      </w:rPr>
    </w:lvl>
  </w:abstractNum>
  <w:abstractNum w:abstractNumId="2">
    <w:nsid w:val="07310C76"/>
    <w:multiLevelType w:val="multilevel"/>
    <w:tmpl w:val="1FCE72C2"/>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1476"/>
        </w:tabs>
        <w:ind w:left="1476" w:hanging="576"/>
      </w:pPr>
      <w:rPr>
        <w:b/>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3">
    <w:nsid w:val="0CDB6068"/>
    <w:multiLevelType w:val="multilevel"/>
    <w:tmpl w:val="A6A20CCA"/>
    <w:lvl w:ilvl="0">
      <w:start w:val="3"/>
      <w:numFmt w:val="decimal"/>
      <w:lvlText w:val="%1"/>
      <w:lvlJc w:val="left"/>
      <w:pPr>
        <w:ind w:left="360" w:hanging="360"/>
      </w:pPr>
      <w:rPr>
        <w:rFonts w:hint="default"/>
      </w:rPr>
    </w:lvl>
    <w:lvl w:ilvl="1">
      <w:start w:val="4"/>
      <w:numFmt w:val="decimal"/>
      <w:lvlText w:val="%1.%2"/>
      <w:lvlJc w:val="left"/>
      <w:pPr>
        <w:ind w:left="502"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4">
    <w:nsid w:val="0DE42081"/>
    <w:multiLevelType w:val="hybridMultilevel"/>
    <w:tmpl w:val="7F5A0D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E562260"/>
    <w:multiLevelType w:val="hybridMultilevel"/>
    <w:tmpl w:val="86841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FDE678D"/>
    <w:multiLevelType w:val="hybridMultilevel"/>
    <w:tmpl w:val="EEFAB32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20B75F6"/>
    <w:multiLevelType w:val="hybridMultilevel"/>
    <w:tmpl w:val="4008C5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3FE2A05"/>
    <w:multiLevelType w:val="hybridMultilevel"/>
    <w:tmpl w:val="E856E4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51C149E"/>
    <w:multiLevelType w:val="hybridMultilevel"/>
    <w:tmpl w:val="506CCFEA"/>
    <w:lvl w:ilvl="0" w:tplc="04160001">
      <w:start w:val="1"/>
      <w:numFmt w:val="bullet"/>
      <w:lvlText w:val=""/>
      <w:lvlJc w:val="left"/>
      <w:pPr>
        <w:ind w:left="1003" w:hanging="360"/>
      </w:pPr>
      <w:rPr>
        <w:rFonts w:ascii="Symbol" w:hAnsi="Symbol" w:hint="default"/>
      </w:rPr>
    </w:lvl>
    <w:lvl w:ilvl="1" w:tplc="04160003" w:tentative="1">
      <w:start w:val="1"/>
      <w:numFmt w:val="bullet"/>
      <w:lvlText w:val="o"/>
      <w:lvlJc w:val="left"/>
      <w:pPr>
        <w:ind w:left="1723" w:hanging="360"/>
      </w:pPr>
      <w:rPr>
        <w:rFonts w:ascii="Courier New" w:hAnsi="Courier New" w:cs="Courier New" w:hint="default"/>
      </w:rPr>
    </w:lvl>
    <w:lvl w:ilvl="2" w:tplc="04160005" w:tentative="1">
      <w:start w:val="1"/>
      <w:numFmt w:val="bullet"/>
      <w:lvlText w:val=""/>
      <w:lvlJc w:val="left"/>
      <w:pPr>
        <w:ind w:left="2443" w:hanging="360"/>
      </w:pPr>
      <w:rPr>
        <w:rFonts w:ascii="Wingdings" w:hAnsi="Wingdings" w:hint="default"/>
      </w:rPr>
    </w:lvl>
    <w:lvl w:ilvl="3" w:tplc="04160001" w:tentative="1">
      <w:start w:val="1"/>
      <w:numFmt w:val="bullet"/>
      <w:lvlText w:val=""/>
      <w:lvlJc w:val="left"/>
      <w:pPr>
        <w:ind w:left="3163" w:hanging="360"/>
      </w:pPr>
      <w:rPr>
        <w:rFonts w:ascii="Symbol" w:hAnsi="Symbol" w:hint="default"/>
      </w:rPr>
    </w:lvl>
    <w:lvl w:ilvl="4" w:tplc="04160003" w:tentative="1">
      <w:start w:val="1"/>
      <w:numFmt w:val="bullet"/>
      <w:lvlText w:val="o"/>
      <w:lvlJc w:val="left"/>
      <w:pPr>
        <w:ind w:left="3883" w:hanging="360"/>
      </w:pPr>
      <w:rPr>
        <w:rFonts w:ascii="Courier New" w:hAnsi="Courier New" w:cs="Courier New" w:hint="default"/>
      </w:rPr>
    </w:lvl>
    <w:lvl w:ilvl="5" w:tplc="04160005" w:tentative="1">
      <w:start w:val="1"/>
      <w:numFmt w:val="bullet"/>
      <w:lvlText w:val=""/>
      <w:lvlJc w:val="left"/>
      <w:pPr>
        <w:ind w:left="4603" w:hanging="360"/>
      </w:pPr>
      <w:rPr>
        <w:rFonts w:ascii="Wingdings" w:hAnsi="Wingdings" w:hint="default"/>
      </w:rPr>
    </w:lvl>
    <w:lvl w:ilvl="6" w:tplc="04160001" w:tentative="1">
      <w:start w:val="1"/>
      <w:numFmt w:val="bullet"/>
      <w:lvlText w:val=""/>
      <w:lvlJc w:val="left"/>
      <w:pPr>
        <w:ind w:left="5323" w:hanging="360"/>
      </w:pPr>
      <w:rPr>
        <w:rFonts w:ascii="Symbol" w:hAnsi="Symbol" w:hint="default"/>
      </w:rPr>
    </w:lvl>
    <w:lvl w:ilvl="7" w:tplc="04160003" w:tentative="1">
      <w:start w:val="1"/>
      <w:numFmt w:val="bullet"/>
      <w:lvlText w:val="o"/>
      <w:lvlJc w:val="left"/>
      <w:pPr>
        <w:ind w:left="6043" w:hanging="360"/>
      </w:pPr>
      <w:rPr>
        <w:rFonts w:ascii="Courier New" w:hAnsi="Courier New" w:cs="Courier New" w:hint="default"/>
      </w:rPr>
    </w:lvl>
    <w:lvl w:ilvl="8" w:tplc="04160005" w:tentative="1">
      <w:start w:val="1"/>
      <w:numFmt w:val="bullet"/>
      <w:lvlText w:val=""/>
      <w:lvlJc w:val="left"/>
      <w:pPr>
        <w:ind w:left="6763" w:hanging="360"/>
      </w:pPr>
      <w:rPr>
        <w:rFonts w:ascii="Wingdings" w:hAnsi="Wingdings" w:hint="default"/>
      </w:rPr>
    </w:lvl>
  </w:abstractNum>
  <w:abstractNum w:abstractNumId="10">
    <w:nsid w:val="276A3584"/>
    <w:multiLevelType w:val="hybridMultilevel"/>
    <w:tmpl w:val="79DC82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31433CE"/>
    <w:multiLevelType w:val="hybridMultilevel"/>
    <w:tmpl w:val="32485170"/>
    <w:lvl w:ilvl="0" w:tplc="04160001">
      <w:start w:val="1"/>
      <w:numFmt w:val="bullet"/>
      <w:lvlText w:val=""/>
      <w:lvlJc w:val="left"/>
      <w:pPr>
        <w:ind w:left="1286" w:hanging="360"/>
      </w:pPr>
      <w:rPr>
        <w:rFonts w:ascii="Symbol" w:hAnsi="Symbol" w:hint="default"/>
      </w:rPr>
    </w:lvl>
    <w:lvl w:ilvl="1" w:tplc="04160003" w:tentative="1">
      <w:start w:val="1"/>
      <w:numFmt w:val="bullet"/>
      <w:lvlText w:val="o"/>
      <w:lvlJc w:val="left"/>
      <w:pPr>
        <w:ind w:left="1723" w:hanging="360"/>
      </w:pPr>
      <w:rPr>
        <w:rFonts w:ascii="Courier New" w:hAnsi="Courier New" w:hint="default"/>
      </w:rPr>
    </w:lvl>
    <w:lvl w:ilvl="2" w:tplc="04160005" w:tentative="1">
      <w:start w:val="1"/>
      <w:numFmt w:val="bullet"/>
      <w:lvlText w:val=""/>
      <w:lvlJc w:val="left"/>
      <w:pPr>
        <w:ind w:left="2443" w:hanging="360"/>
      </w:pPr>
      <w:rPr>
        <w:rFonts w:ascii="Wingdings" w:hAnsi="Wingdings" w:hint="default"/>
      </w:rPr>
    </w:lvl>
    <w:lvl w:ilvl="3" w:tplc="04160001" w:tentative="1">
      <w:start w:val="1"/>
      <w:numFmt w:val="bullet"/>
      <w:lvlText w:val=""/>
      <w:lvlJc w:val="left"/>
      <w:pPr>
        <w:ind w:left="3163" w:hanging="360"/>
      </w:pPr>
      <w:rPr>
        <w:rFonts w:ascii="Symbol" w:hAnsi="Symbol" w:hint="default"/>
      </w:rPr>
    </w:lvl>
    <w:lvl w:ilvl="4" w:tplc="04160003" w:tentative="1">
      <w:start w:val="1"/>
      <w:numFmt w:val="bullet"/>
      <w:lvlText w:val="o"/>
      <w:lvlJc w:val="left"/>
      <w:pPr>
        <w:ind w:left="3883" w:hanging="360"/>
      </w:pPr>
      <w:rPr>
        <w:rFonts w:ascii="Courier New" w:hAnsi="Courier New" w:hint="default"/>
      </w:rPr>
    </w:lvl>
    <w:lvl w:ilvl="5" w:tplc="04160005" w:tentative="1">
      <w:start w:val="1"/>
      <w:numFmt w:val="bullet"/>
      <w:lvlText w:val=""/>
      <w:lvlJc w:val="left"/>
      <w:pPr>
        <w:ind w:left="4603" w:hanging="360"/>
      </w:pPr>
      <w:rPr>
        <w:rFonts w:ascii="Wingdings" w:hAnsi="Wingdings" w:hint="default"/>
      </w:rPr>
    </w:lvl>
    <w:lvl w:ilvl="6" w:tplc="04160001" w:tentative="1">
      <w:start w:val="1"/>
      <w:numFmt w:val="bullet"/>
      <w:lvlText w:val=""/>
      <w:lvlJc w:val="left"/>
      <w:pPr>
        <w:ind w:left="5323" w:hanging="360"/>
      </w:pPr>
      <w:rPr>
        <w:rFonts w:ascii="Symbol" w:hAnsi="Symbol" w:hint="default"/>
      </w:rPr>
    </w:lvl>
    <w:lvl w:ilvl="7" w:tplc="04160003" w:tentative="1">
      <w:start w:val="1"/>
      <w:numFmt w:val="bullet"/>
      <w:lvlText w:val="o"/>
      <w:lvlJc w:val="left"/>
      <w:pPr>
        <w:ind w:left="6043" w:hanging="360"/>
      </w:pPr>
      <w:rPr>
        <w:rFonts w:ascii="Courier New" w:hAnsi="Courier New" w:hint="default"/>
      </w:rPr>
    </w:lvl>
    <w:lvl w:ilvl="8" w:tplc="04160005" w:tentative="1">
      <w:start w:val="1"/>
      <w:numFmt w:val="bullet"/>
      <w:lvlText w:val=""/>
      <w:lvlJc w:val="left"/>
      <w:pPr>
        <w:ind w:left="6763" w:hanging="360"/>
      </w:pPr>
      <w:rPr>
        <w:rFonts w:ascii="Wingdings" w:hAnsi="Wingdings" w:hint="default"/>
      </w:rPr>
    </w:lvl>
  </w:abstractNum>
  <w:abstractNum w:abstractNumId="12">
    <w:nsid w:val="37F610FA"/>
    <w:multiLevelType w:val="hybridMultilevel"/>
    <w:tmpl w:val="CE82E8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B7D7BFB"/>
    <w:multiLevelType w:val="hybridMultilevel"/>
    <w:tmpl w:val="5D8C544C"/>
    <w:lvl w:ilvl="0" w:tplc="04160001">
      <w:start w:val="1"/>
      <w:numFmt w:val="bullet"/>
      <w:lvlText w:val=""/>
      <w:lvlJc w:val="left"/>
      <w:pPr>
        <w:ind w:left="-414" w:hanging="360"/>
      </w:pPr>
      <w:rPr>
        <w:rFonts w:ascii="Symbol" w:hAnsi="Symbol" w:hint="default"/>
      </w:rPr>
    </w:lvl>
    <w:lvl w:ilvl="1" w:tplc="04160003" w:tentative="1">
      <w:start w:val="1"/>
      <w:numFmt w:val="bullet"/>
      <w:lvlText w:val="o"/>
      <w:lvlJc w:val="left"/>
      <w:pPr>
        <w:ind w:left="306" w:hanging="360"/>
      </w:pPr>
      <w:rPr>
        <w:rFonts w:ascii="Courier New" w:hAnsi="Courier New" w:hint="default"/>
      </w:rPr>
    </w:lvl>
    <w:lvl w:ilvl="2" w:tplc="04160005" w:tentative="1">
      <w:start w:val="1"/>
      <w:numFmt w:val="bullet"/>
      <w:lvlText w:val=""/>
      <w:lvlJc w:val="left"/>
      <w:pPr>
        <w:ind w:left="1026" w:hanging="360"/>
      </w:pPr>
      <w:rPr>
        <w:rFonts w:ascii="Wingdings" w:hAnsi="Wingdings" w:hint="default"/>
      </w:rPr>
    </w:lvl>
    <w:lvl w:ilvl="3" w:tplc="04160001" w:tentative="1">
      <w:start w:val="1"/>
      <w:numFmt w:val="bullet"/>
      <w:lvlText w:val=""/>
      <w:lvlJc w:val="left"/>
      <w:pPr>
        <w:ind w:left="1746" w:hanging="360"/>
      </w:pPr>
      <w:rPr>
        <w:rFonts w:ascii="Symbol" w:hAnsi="Symbol" w:hint="default"/>
      </w:rPr>
    </w:lvl>
    <w:lvl w:ilvl="4" w:tplc="04160003" w:tentative="1">
      <w:start w:val="1"/>
      <w:numFmt w:val="bullet"/>
      <w:lvlText w:val="o"/>
      <w:lvlJc w:val="left"/>
      <w:pPr>
        <w:ind w:left="2466" w:hanging="360"/>
      </w:pPr>
      <w:rPr>
        <w:rFonts w:ascii="Courier New" w:hAnsi="Courier New" w:hint="default"/>
      </w:rPr>
    </w:lvl>
    <w:lvl w:ilvl="5" w:tplc="04160005" w:tentative="1">
      <w:start w:val="1"/>
      <w:numFmt w:val="bullet"/>
      <w:lvlText w:val=""/>
      <w:lvlJc w:val="left"/>
      <w:pPr>
        <w:ind w:left="3186" w:hanging="360"/>
      </w:pPr>
      <w:rPr>
        <w:rFonts w:ascii="Wingdings" w:hAnsi="Wingdings" w:hint="default"/>
      </w:rPr>
    </w:lvl>
    <w:lvl w:ilvl="6" w:tplc="04160001" w:tentative="1">
      <w:start w:val="1"/>
      <w:numFmt w:val="bullet"/>
      <w:lvlText w:val=""/>
      <w:lvlJc w:val="left"/>
      <w:pPr>
        <w:ind w:left="3906" w:hanging="360"/>
      </w:pPr>
      <w:rPr>
        <w:rFonts w:ascii="Symbol" w:hAnsi="Symbol" w:hint="default"/>
      </w:rPr>
    </w:lvl>
    <w:lvl w:ilvl="7" w:tplc="04160003" w:tentative="1">
      <w:start w:val="1"/>
      <w:numFmt w:val="bullet"/>
      <w:lvlText w:val="o"/>
      <w:lvlJc w:val="left"/>
      <w:pPr>
        <w:ind w:left="4626" w:hanging="360"/>
      </w:pPr>
      <w:rPr>
        <w:rFonts w:ascii="Courier New" w:hAnsi="Courier New" w:hint="default"/>
      </w:rPr>
    </w:lvl>
    <w:lvl w:ilvl="8" w:tplc="04160005" w:tentative="1">
      <w:start w:val="1"/>
      <w:numFmt w:val="bullet"/>
      <w:lvlText w:val=""/>
      <w:lvlJc w:val="left"/>
      <w:pPr>
        <w:ind w:left="5346" w:hanging="360"/>
      </w:pPr>
      <w:rPr>
        <w:rFonts w:ascii="Wingdings" w:hAnsi="Wingdings" w:hint="default"/>
      </w:rPr>
    </w:lvl>
  </w:abstractNum>
  <w:abstractNum w:abstractNumId="14">
    <w:nsid w:val="4310727F"/>
    <w:multiLevelType w:val="hybridMultilevel"/>
    <w:tmpl w:val="8CFAD1B2"/>
    <w:lvl w:ilvl="0" w:tplc="04160001">
      <w:start w:val="1"/>
      <w:numFmt w:val="bullet"/>
      <w:lvlText w:val=""/>
      <w:lvlJc w:val="left"/>
      <w:pPr>
        <w:ind w:left="11" w:hanging="360"/>
      </w:pPr>
      <w:rPr>
        <w:rFonts w:ascii="Symbol" w:hAnsi="Symbol" w:hint="default"/>
      </w:rPr>
    </w:lvl>
    <w:lvl w:ilvl="1" w:tplc="04160003" w:tentative="1">
      <w:start w:val="1"/>
      <w:numFmt w:val="bullet"/>
      <w:lvlText w:val="o"/>
      <w:lvlJc w:val="left"/>
      <w:pPr>
        <w:ind w:left="731" w:hanging="360"/>
      </w:pPr>
      <w:rPr>
        <w:rFonts w:ascii="Courier New" w:hAnsi="Courier New" w:hint="default"/>
      </w:rPr>
    </w:lvl>
    <w:lvl w:ilvl="2" w:tplc="04160005" w:tentative="1">
      <w:start w:val="1"/>
      <w:numFmt w:val="bullet"/>
      <w:lvlText w:val=""/>
      <w:lvlJc w:val="left"/>
      <w:pPr>
        <w:ind w:left="1451" w:hanging="360"/>
      </w:pPr>
      <w:rPr>
        <w:rFonts w:ascii="Wingdings" w:hAnsi="Wingdings" w:hint="default"/>
      </w:rPr>
    </w:lvl>
    <w:lvl w:ilvl="3" w:tplc="04160001" w:tentative="1">
      <w:start w:val="1"/>
      <w:numFmt w:val="bullet"/>
      <w:lvlText w:val=""/>
      <w:lvlJc w:val="left"/>
      <w:pPr>
        <w:ind w:left="2171" w:hanging="360"/>
      </w:pPr>
      <w:rPr>
        <w:rFonts w:ascii="Symbol" w:hAnsi="Symbol" w:hint="default"/>
      </w:rPr>
    </w:lvl>
    <w:lvl w:ilvl="4" w:tplc="04160003" w:tentative="1">
      <w:start w:val="1"/>
      <w:numFmt w:val="bullet"/>
      <w:lvlText w:val="o"/>
      <w:lvlJc w:val="left"/>
      <w:pPr>
        <w:ind w:left="2891" w:hanging="360"/>
      </w:pPr>
      <w:rPr>
        <w:rFonts w:ascii="Courier New" w:hAnsi="Courier New" w:hint="default"/>
      </w:rPr>
    </w:lvl>
    <w:lvl w:ilvl="5" w:tplc="04160005" w:tentative="1">
      <w:start w:val="1"/>
      <w:numFmt w:val="bullet"/>
      <w:lvlText w:val=""/>
      <w:lvlJc w:val="left"/>
      <w:pPr>
        <w:ind w:left="3611" w:hanging="360"/>
      </w:pPr>
      <w:rPr>
        <w:rFonts w:ascii="Wingdings" w:hAnsi="Wingdings" w:hint="default"/>
      </w:rPr>
    </w:lvl>
    <w:lvl w:ilvl="6" w:tplc="04160001" w:tentative="1">
      <w:start w:val="1"/>
      <w:numFmt w:val="bullet"/>
      <w:lvlText w:val=""/>
      <w:lvlJc w:val="left"/>
      <w:pPr>
        <w:ind w:left="4331" w:hanging="360"/>
      </w:pPr>
      <w:rPr>
        <w:rFonts w:ascii="Symbol" w:hAnsi="Symbol" w:hint="default"/>
      </w:rPr>
    </w:lvl>
    <w:lvl w:ilvl="7" w:tplc="04160003" w:tentative="1">
      <w:start w:val="1"/>
      <w:numFmt w:val="bullet"/>
      <w:lvlText w:val="o"/>
      <w:lvlJc w:val="left"/>
      <w:pPr>
        <w:ind w:left="5051" w:hanging="360"/>
      </w:pPr>
      <w:rPr>
        <w:rFonts w:ascii="Courier New" w:hAnsi="Courier New" w:hint="default"/>
      </w:rPr>
    </w:lvl>
    <w:lvl w:ilvl="8" w:tplc="04160005" w:tentative="1">
      <w:start w:val="1"/>
      <w:numFmt w:val="bullet"/>
      <w:lvlText w:val=""/>
      <w:lvlJc w:val="left"/>
      <w:pPr>
        <w:ind w:left="5771" w:hanging="360"/>
      </w:pPr>
      <w:rPr>
        <w:rFonts w:ascii="Wingdings" w:hAnsi="Wingdings" w:hint="default"/>
      </w:rPr>
    </w:lvl>
  </w:abstractNum>
  <w:abstractNum w:abstractNumId="15">
    <w:nsid w:val="46F72CB0"/>
    <w:multiLevelType w:val="hybridMultilevel"/>
    <w:tmpl w:val="2926E7E8"/>
    <w:lvl w:ilvl="0" w:tplc="0416000D">
      <w:start w:val="1"/>
      <w:numFmt w:val="bullet"/>
      <w:lvlText w:val=""/>
      <w:lvlJc w:val="left"/>
      <w:pPr>
        <w:ind w:left="673" w:hanging="360"/>
      </w:pPr>
      <w:rPr>
        <w:rFonts w:ascii="Wingdings" w:hAnsi="Wingdings" w:hint="default"/>
      </w:rPr>
    </w:lvl>
    <w:lvl w:ilvl="1" w:tplc="04160003" w:tentative="1">
      <w:start w:val="1"/>
      <w:numFmt w:val="bullet"/>
      <w:lvlText w:val="o"/>
      <w:lvlJc w:val="left"/>
      <w:pPr>
        <w:ind w:left="1393" w:hanging="360"/>
      </w:pPr>
      <w:rPr>
        <w:rFonts w:ascii="Courier New" w:hAnsi="Courier New" w:hint="default"/>
      </w:rPr>
    </w:lvl>
    <w:lvl w:ilvl="2" w:tplc="04160005" w:tentative="1">
      <w:start w:val="1"/>
      <w:numFmt w:val="bullet"/>
      <w:lvlText w:val=""/>
      <w:lvlJc w:val="left"/>
      <w:pPr>
        <w:ind w:left="2113" w:hanging="360"/>
      </w:pPr>
      <w:rPr>
        <w:rFonts w:ascii="Wingdings" w:hAnsi="Wingdings" w:hint="default"/>
      </w:rPr>
    </w:lvl>
    <w:lvl w:ilvl="3" w:tplc="04160001" w:tentative="1">
      <w:start w:val="1"/>
      <w:numFmt w:val="bullet"/>
      <w:lvlText w:val=""/>
      <w:lvlJc w:val="left"/>
      <w:pPr>
        <w:ind w:left="2833" w:hanging="360"/>
      </w:pPr>
      <w:rPr>
        <w:rFonts w:ascii="Symbol" w:hAnsi="Symbol" w:hint="default"/>
      </w:rPr>
    </w:lvl>
    <w:lvl w:ilvl="4" w:tplc="04160003" w:tentative="1">
      <w:start w:val="1"/>
      <w:numFmt w:val="bullet"/>
      <w:lvlText w:val="o"/>
      <w:lvlJc w:val="left"/>
      <w:pPr>
        <w:ind w:left="3553" w:hanging="360"/>
      </w:pPr>
      <w:rPr>
        <w:rFonts w:ascii="Courier New" w:hAnsi="Courier New" w:hint="default"/>
      </w:rPr>
    </w:lvl>
    <w:lvl w:ilvl="5" w:tplc="04160005" w:tentative="1">
      <w:start w:val="1"/>
      <w:numFmt w:val="bullet"/>
      <w:lvlText w:val=""/>
      <w:lvlJc w:val="left"/>
      <w:pPr>
        <w:ind w:left="4273" w:hanging="360"/>
      </w:pPr>
      <w:rPr>
        <w:rFonts w:ascii="Wingdings" w:hAnsi="Wingdings" w:hint="default"/>
      </w:rPr>
    </w:lvl>
    <w:lvl w:ilvl="6" w:tplc="04160001" w:tentative="1">
      <w:start w:val="1"/>
      <w:numFmt w:val="bullet"/>
      <w:lvlText w:val=""/>
      <w:lvlJc w:val="left"/>
      <w:pPr>
        <w:ind w:left="4993" w:hanging="360"/>
      </w:pPr>
      <w:rPr>
        <w:rFonts w:ascii="Symbol" w:hAnsi="Symbol" w:hint="default"/>
      </w:rPr>
    </w:lvl>
    <w:lvl w:ilvl="7" w:tplc="04160003" w:tentative="1">
      <w:start w:val="1"/>
      <w:numFmt w:val="bullet"/>
      <w:lvlText w:val="o"/>
      <w:lvlJc w:val="left"/>
      <w:pPr>
        <w:ind w:left="5713" w:hanging="360"/>
      </w:pPr>
      <w:rPr>
        <w:rFonts w:ascii="Courier New" w:hAnsi="Courier New" w:hint="default"/>
      </w:rPr>
    </w:lvl>
    <w:lvl w:ilvl="8" w:tplc="04160005" w:tentative="1">
      <w:start w:val="1"/>
      <w:numFmt w:val="bullet"/>
      <w:lvlText w:val=""/>
      <w:lvlJc w:val="left"/>
      <w:pPr>
        <w:ind w:left="6433" w:hanging="360"/>
      </w:pPr>
      <w:rPr>
        <w:rFonts w:ascii="Wingdings" w:hAnsi="Wingdings" w:hint="default"/>
      </w:rPr>
    </w:lvl>
  </w:abstractNum>
  <w:abstractNum w:abstractNumId="16">
    <w:nsid w:val="47FD72F4"/>
    <w:multiLevelType w:val="hybridMultilevel"/>
    <w:tmpl w:val="8EB2D1F4"/>
    <w:lvl w:ilvl="0" w:tplc="04160001">
      <w:start w:val="1"/>
      <w:numFmt w:val="bullet"/>
      <w:lvlText w:val=""/>
      <w:lvlJc w:val="left"/>
      <w:pPr>
        <w:ind w:left="1003" w:hanging="360"/>
      </w:pPr>
      <w:rPr>
        <w:rFonts w:ascii="Symbol" w:hAnsi="Symbol" w:hint="default"/>
      </w:rPr>
    </w:lvl>
    <w:lvl w:ilvl="1" w:tplc="04160003" w:tentative="1">
      <w:start w:val="1"/>
      <w:numFmt w:val="bullet"/>
      <w:lvlText w:val="o"/>
      <w:lvlJc w:val="left"/>
      <w:pPr>
        <w:ind w:left="1723" w:hanging="360"/>
      </w:pPr>
      <w:rPr>
        <w:rFonts w:ascii="Courier New" w:hAnsi="Courier New" w:hint="default"/>
      </w:rPr>
    </w:lvl>
    <w:lvl w:ilvl="2" w:tplc="04160005" w:tentative="1">
      <w:start w:val="1"/>
      <w:numFmt w:val="bullet"/>
      <w:lvlText w:val=""/>
      <w:lvlJc w:val="left"/>
      <w:pPr>
        <w:ind w:left="2443" w:hanging="360"/>
      </w:pPr>
      <w:rPr>
        <w:rFonts w:ascii="Wingdings" w:hAnsi="Wingdings" w:hint="default"/>
      </w:rPr>
    </w:lvl>
    <w:lvl w:ilvl="3" w:tplc="04160001" w:tentative="1">
      <w:start w:val="1"/>
      <w:numFmt w:val="bullet"/>
      <w:lvlText w:val=""/>
      <w:lvlJc w:val="left"/>
      <w:pPr>
        <w:ind w:left="3163" w:hanging="360"/>
      </w:pPr>
      <w:rPr>
        <w:rFonts w:ascii="Symbol" w:hAnsi="Symbol" w:hint="default"/>
      </w:rPr>
    </w:lvl>
    <w:lvl w:ilvl="4" w:tplc="04160003" w:tentative="1">
      <w:start w:val="1"/>
      <w:numFmt w:val="bullet"/>
      <w:lvlText w:val="o"/>
      <w:lvlJc w:val="left"/>
      <w:pPr>
        <w:ind w:left="3883" w:hanging="360"/>
      </w:pPr>
      <w:rPr>
        <w:rFonts w:ascii="Courier New" w:hAnsi="Courier New" w:hint="default"/>
      </w:rPr>
    </w:lvl>
    <w:lvl w:ilvl="5" w:tplc="04160005" w:tentative="1">
      <w:start w:val="1"/>
      <w:numFmt w:val="bullet"/>
      <w:lvlText w:val=""/>
      <w:lvlJc w:val="left"/>
      <w:pPr>
        <w:ind w:left="4603" w:hanging="360"/>
      </w:pPr>
      <w:rPr>
        <w:rFonts w:ascii="Wingdings" w:hAnsi="Wingdings" w:hint="default"/>
      </w:rPr>
    </w:lvl>
    <w:lvl w:ilvl="6" w:tplc="04160001" w:tentative="1">
      <w:start w:val="1"/>
      <w:numFmt w:val="bullet"/>
      <w:lvlText w:val=""/>
      <w:lvlJc w:val="left"/>
      <w:pPr>
        <w:ind w:left="5323" w:hanging="360"/>
      </w:pPr>
      <w:rPr>
        <w:rFonts w:ascii="Symbol" w:hAnsi="Symbol" w:hint="default"/>
      </w:rPr>
    </w:lvl>
    <w:lvl w:ilvl="7" w:tplc="04160003" w:tentative="1">
      <w:start w:val="1"/>
      <w:numFmt w:val="bullet"/>
      <w:lvlText w:val="o"/>
      <w:lvlJc w:val="left"/>
      <w:pPr>
        <w:ind w:left="6043" w:hanging="360"/>
      </w:pPr>
      <w:rPr>
        <w:rFonts w:ascii="Courier New" w:hAnsi="Courier New" w:hint="default"/>
      </w:rPr>
    </w:lvl>
    <w:lvl w:ilvl="8" w:tplc="04160005" w:tentative="1">
      <w:start w:val="1"/>
      <w:numFmt w:val="bullet"/>
      <w:lvlText w:val=""/>
      <w:lvlJc w:val="left"/>
      <w:pPr>
        <w:ind w:left="6763" w:hanging="360"/>
      </w:pPr>
      <w:rPr>
        <w:rFonts w:ascii="Wingdings" w:hAnsi="Wingdings" w:hint="default"/>
      </w:rPr>
    </w:lvl>
  </w:abstractNum>
  <w:abstractNum w:abstractNumId="17">
    <w:nsid w:val="4B8B4D41"/>
    <w:multiLevelType w:val="hybridMultilevel"/>
    <w:tmpl w:val="1BE2F49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F577676"/>
    <w:multiLevelType w:val="hybridMultilevel"/>
    <w:tmpl w:val="B4CCAA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851632F"/>
    <w:multiLevelType w:val="hybridMultilevel"/>
    <w:tmpl w:val="999C7E56"/>
    <w:lvl w:ilvl="0" w:tplc="0416000D">
      <w:start w:val="1"/>
      <w:numFmt w:val="bullet"/>
      <w:lvlText w:val=""/>
      <w:lvlJc w:val="left"/>
      <w:pPr>
        <w:ind w:left="720" w:hanging="360"/>
      </w:pPr>
      <w:rPr>
        <w:rFonts w:ascii="Wingdings" w:hAnsi="Wingding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5EE82EB9"/>
    <w:multiLevelType w:val="hybridMultilevel"/>
    <w:tmpl w:val="E4A073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6E1E347D"/>
    <w:multiLevelType w:val="hybridMultilevel"/>
    <w:tmpl w:val="2E5A8304"/>
    <w:lvl w:ilvl="0" w:tplc="38C66124">
      <w:start w:val="1"/>
      <w:numFmt w:val="ordinal"/>
      <w:lvlText w:val="%1"/>
      <w:lvlJc w:val="left"/>
      <w:pPr>
        <w:ind w:left="1003" w:hanging="360"/>
      </w:pPr>
      <w:rPr>
        <w:rFonts w:cs="Times New Roman" w:hint="default"/>
      </w:rPr>
    </w:lvl>
    <w:lvl w:ilvl="1" w:tplc="04160019" w:tentative="1">
      <w:start w:val="1"/>
      <w:numFmt w:val="lowerLetter"/>
      <w:lvlText w:val="%2."/>
      <w:lvlJc w:val="left"/>
      <w:pPr>
        <w:ind w:left="1723" w:hanging="360"/>
      </w:pPr>
      <w:rPr>
        <w:rFonts w:cs="Times New Roman"/>
      </w:rPr>
    </w:lvl>
    <w:lvl w:ilvl="2" w:tplc="0416001B" w:tentative="1">
      <w:start w:val="1"/>
      <w:numFmt w:val="lowerRoman"/>
      <w:lvlText w:val="%3."/>
      <w:lvlJc w:val="right"/>
      <w:pPr>
        <w:ind w:left="2443" w:hanging="180"/>
      </w:pPr>
      <w:rPr>
        <w:rFonts w:cs="Times New Roman"/>
      </w:rPr>
    </w:lvl>
    <w:lvl w:ilvl="3" w:tplc="0416000F" w:tentative="1">
      <w:start w:val="1"/>
      <w:numFmt w:val="decimal"/>
      <w:lvlText w:val="%4."/>
      <w:lvlJc w:val="left"/>
      <w:pPr>
        <w:ind w:left="3163" w:hanging="360"/>
      </w:pPr>
      <w:rPr>
        <w:rFonts w:cs="Times New Roman"/>
      </w:rPr>
    </w:lvl>
    <w:lvl w:ilvl="4" w:tplc="04160019" w:tentative="1">
      <w:start w:val="1"/>
      <w:numFmt w:val="lowerLetter"/>
      <w:lvlText w:val="%5."/>
      <w:lvlJc w:val="left"/>
      <w:pPr>
        <w:ind w:left="3883" w:hanging="360"/>
      </w:pPr>
      <w:rPr>
        <w:rFonts w:cs="Times New Roman"/>
      </w:rPr>
    </w:lvl>
    <w:lvl w:ilvl="5" w:tplc="0416001B" w:tentative="1">
      <w:start w:val="1"/>
      <w:numFmt w:val="lowerRoman"/>
      <w:lvlText w:val="%6."/>
      <w:lvlJc w:val="right"/>
      <w:pPr>
        <w:ind w:left="4603" w:hanging="180"/>
      </w:pPr>
      <w:rPr>
        <w:rFonts w:cs="Times New Roman"/>
      </w:rPr>
    </w:lvl>
    <w:lvl w:ilvl="6" w:tplc="0416000F" w:tentative="1">
      <w:start w:val="1"/>
      <w:numFmt w:val="decimal"/>
      <w:lvlText w:val="%7."/>
      <w:lvlJc w:val="left"/>
      <w:pPr>
        <w:ind w:left="5323" w:hanging="360"/>
      </w:pPr>
      <w:rPr>
        <w:rFonts w:cs="Times New Roman"/>
      </w:rPr>
    </w:lvl>
    <w:lvl w:ilvl="7" w:tplc="04160019" w:tentative="1">
      <w:start w:val="1"/>
      <w:numFmt w:val="lowerLetter"/>
      <w:lvlText w:val="%8."/>
      <w:lvlJc w:val="left"/>
      <w:pPr>
        <w:ind w:left="6043" w:hanging="360"/>
      </w:pPr>
      <w:rPr>
        <w:rFonts w:cs="Times New Roman"/>
      </w:rPr>
    </w:lvl>
    <w:lvl w:ilvl="8" w:tplc="0416001B" w:tentative="1">
      <w:start w:val="1"/>
      <w:numFmt w:val="lowerRoman"/>
      <w:lvlText w:val="%9."/>
      <w:lvlJc w:val="right"/>
      <w:pPr>
        <w:ind w:left="6763" w:hanging="180"/>
      </w:pPr>
      <w:rPr>
        <w:rFonts w:cs="Times New Roman"/>
      </w:rPr>
    </w:lvl>
  </w:abstractNum>
  <w:abstractNum w:abstractNumId="22">
    <w:nsid w:val="72307354"/>
    <w:multiLevelType w:val="hybridMultilevel"/>
    <w:tmpl w:val="E4A073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74AC349D"/>
    <w:multiLevelType w:val="hybridMultilevel"/>
    <w:tmpl w:val="694C242E"/>
    <w:lvl w:ilvl="0" w:tplc="0416000D">
      <w:start w:val="1"/>
      <w:numFmt w:val="bullet"/>
      <w:lvlText w:val=""/>
      <w:lvlJc w:val="left"/>
      <w:pPr>
        <w:ind w:left="770" w:hanging="360"/>
      </w:pPr>
      <w:rPr>
        <w:rFonts w:ascii="Wingdings" w:hAnsi="Wingdings" w:hint="default"/>
      </w:rPr>
    </w:lvl>
    <w:lvl w:ilvl="1" w:tplc="04160003" w:tentative="1">
      <w:start w:val="1"/>
      <w:numFmt w:val="bullet"/>
      <w:lvlText w:val="o"/>
      <w:lvlJc w:val="left"/>
      <w:pPr>
        <w:ind w:left="1490" w:hanging="360"/>
      </w:pPr>
      <w:rPr>
        <w:rFonts w:ascii="Courier New" w:hAnsi="Courier New" w:cs="Courier New" w:hint="default"/>
      </w:rPr>
    </w:lvl>
    <w:lvl w:ilvl="2" w:tplc="04160005" w:tentative="1">
      <w:start w:val="1"/>
      <w:numFmt w:val="bullet"/>
      <w:lvlText w:val=""/>
      <w:lvlJc w:val="left"/>
      <w:pPr>
        <w:ind w:left="2210" w:hanging="360"/>
      </w:pPr>
      <w:rPr>
        <w:rFonts w:ascii="Wingdings" w:hAnsi="Wingdings" w:hint="default"/>
      </w:rPr>
    </w:lvl>
    <w:lvl w:ilvl="3" w:tplc="04160001" w:tentative="1">
      <w:start w:val="1"/>
      <w:numFmt w:val="bullet"/>
      <w:lvlText w:val=""/>
      <w:lvlJc w:val="left"/>
      <w:pPr>
        <w:ind w:left="2930" w:hanging="360"/>
      </w:pPr>
      <w:rPr>
        <w:rFonts w:ascii="Symbol" w:hAnsi="Symbol" w:hint="default"/>
      </w:rPr>
    </w:lvl>
    <w:lvl w:ilvl="4" w:tplc="04160003" w:tentative="1">
      <w:start w:val="1"/>
      <w:numFmt w:val="bullet"/>
      <w:lvlText w:val="o"/>
      <w:lvlJc w:val="left"/>
      <w:pPr>
        <w:ind w:left="3650" w:hanging="360"/>
      </w:pPr>
      <w:rPr>
        <w:rFonts w:ascii="Courier New" w:hAnsi="Courier New" w:cs="Courier New" w:hint="default"/>
      </w:rPr>
    </w:lvl>
    <w:lvl w:ilvl="5" w:tplc="04160005" w:tentative="1">
      <w:start w:val="1"/>
      <w:numFmt w:val="bullet"/>
      <w:lvlText w:val=""/>
      <w:lvlJc w:val="left"/>
      <w:pPr>
        <w:ind w:left="4370" w:hanging="360"/>
      </w:pPr>
      <w:rPr>
        <w:rFonts w:ascii="Wingdings" w:hAnsi="Wingdings" w:hint="default"/>
      </w:rPr>
    </w:lvl>
    <w:lvl w:ilvl="6" w:tplc="04160001" w:tentative="1">
      <w:start w:val="1"/>
      <w:numFmt w:val="bullet"/>
      <w:lvlText w:val=""/>
      <w:lvlJc w:val="left"/>
      <w:pPr>
        <w:ind w:left="5090" w:hanging="360"/>
      </w:pPr>
      <w:rPr>
        <w:rFonts w:ascii="Symbol" w:hAnsi="Symbol" w:hint="default"/>
      </w:rPr>
    </w:lvl>
    <w:lvl w:ilvl="7" w:tplc="04160003" w:tentative="1">
      <w:start w:val="1"/>
      <w:numFmt w:val="bullet"/>
      <w:lvlText w:val="o"/>
      <w:lvlJc w:val="left"/>
      <w:pPr>
        <w:ind w:left="5810" w:hanging="360"/>
      </w:pPr>
      <w:rPr>
        <w:rFonts w:ascii="Courier New" w:hAnsi="Courier New" w:cs="Courier New" w:hint="default"/>
      </w:rPr>
    </w:lvl>
    <w:lvl w:ilvl="8" w:tplc="04160005" w:tentative="1">
      <w:start w:val="1"/>
      <w:numFmt w:val="bullet"/>
      <w:lvlText w:val=""/>
      <w:lvlJc w:val="left"/>
      <w:pPr>
        <w:ind w:left="6530" w:hanging="360"/>
      </w:pPr>
      <w:rPr>
        <w:rFonts w:ascii="Wingdings" w:hAnsi="Wingdings" w:hint="default"/>
      </w:rPr>
    </w:lvl>
  </w:abstractNum>
  <w:abstractNum w:abstractNumId="24">
    <w:nsid w:val="796B5580"/>
    <w:multiLevelType w:val="hybridMultilevel"/>
    <w:tmpl w:val="C2F6F9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A8638E4"/>
    <w:multiLevelType w:val="hybridMultilevel"/>
    <w:tmpl w:val="BCB283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E846CDE"/>
    <w:multiLevelType w:val="hybridMultilevel"/>
    <w:tmpl w:val="94806FFC"/>
    <w:lvl w:ilvl="0" w:tplc="CFE2971C">
      <w:start w:val="1"/>
      <w:numFmt w:val="bullet"/>
      <w:lvlText w:val=""/>
      <w:lvlJc w:val="left"/>
      <w:pPr>
        <w:ind w:left="1003" w:hanging="360"/>
      </w:pPr>
      <w:rPr>
        <w:rFonts w:ascii="Symbol" w:hAnsi="Symbol" w:hint="default"/>
        <w:color w:val="auto"/>
      </w:rPr>
    </w:lvl>
    <w:lvl w:ilvl="1" w:tplc="04160003" w:tentative="1">
      <w:start w:val="1"/>
      <w:numFmt w:val="bullet"/>
      <w:lvlText w:val="o"/>
      <w:lvlJc w:val="left"/>
      <w:pPr>
        <w:ind w:left="1723" w:hanging="360"/>
      </w:pPr>
      <w:rPr>
        <w:rFonts w:ascii="Courier New" w:hAnsi="Courier New" w:hint="default"/>
      </w:rPr>
    </w:lvl>
    <w:lvl w:ilvl="2" w:tplc="04160005" w:tentative="1">
      <w:start w:val="1"/>
      <w:numFmt w:val="bullet"/>
      <w:lvlText w:val=""/>
      <w:lvlJc w:val="left"/>
      <w:pPr>
        <w:ind w:left="2443" w:hanging="360"/>
      </w:pPr>
      <w:rPr>
        <w:rFonts w:ascii="Wingdings" w:hAnsi="Wingdings" w:hint="default"/>
      </w:rPr>
    </w:lvl>
    <w:lvl w:ilvl="3" w:tplc="04160001" w:tentative="1">
      <w:start w:val="1"/>
      <w:numFmt w:val="bullet"/>
      <w:lvlText w:val=""/>
      <w:lvlJc w:val="left"/>
      <w:pPr>
        <w:ind w:left="3163" w:hanging="360"/>
      </w:pPr>
      <w:rPr>
        <w:rFonts w:ascii="Symbol" w:hAnsi="Symbol" w:hint="default"/>
      </w:rPr>
    </w:lvl>
    <w:lvl w:ilvl="4" w:tplc="04160003" w:tentative="1">
      <w:start w:val="1"/>
      <w:numFmt w:val="bullet"/>
      <w:lvlText w:val="o"/>
      <w:lvlJc w:val="left"/>
      <w:pPr>
        <w:ind w:left="3883" w:hanging="360"/>
      </w:pPr>
      <w:rPr>
        <w:rFonts w:ascii="Courier New" w:hAnsi="Courier New" w:hint="default"/>
      </w:rPr>
    </w:lvl>
    <w:lvl w:ilvl="5" w:tplc="04160005" w:tentative="1">
      <w:start w:val="1"/>
      <w:numFmt w:val="bullet"/>
      <w:lvlText w:val=""/>
      <w:lvlJc w:val="left"/>
      <w:pPr>
        <w:ind w:left="4603" w:hanging="360"/>
      </w:pPr>
      <w:rPr>
        <w:rFonts w:ascii="Wingdings" w:hAnsi="Wingdings" w:hint="default"/>
      </w:rPr>
    </w:lvl>
    <w:lvl w:ilvl="6" w:tplc="04160001" w:tentative="1">
      <w:start w:val="1"/>
      <w:numFmt w:val="bullet"/>
      <w:lvlText w:val=""/>
      <w:lvlJc w:val="left"/>
      <w:pPr>
        <w:ind w:left="5323" w:hanging="360"/>
      </w:pPr>
      <w:rPr>
        <w:rFonts w:ascii="Symbol" w:hAnsi="Symbol" w:hint="default"/>
      </w:rPr>
    </w:lvl>
    <w:lvl w:ilvl="7" w:tplc="04160003" w:tentative="1">
      <w:start w:val="1"/>
      <w:numFmt w:val="bullet"/>
      <w:lvlText w:val="o"/>
      <w:lvlJc w:val="left"/>
      <w:pPr>
        <w:ind w:left="6043" w:hanging="360"/>
      </w:pPr>
      <w:rPr>
        <w:rFonts w:ascii="Courier New" w:hAnsi="Courier New" w:hint="default"/>
      </w:rPr>
    </w:lvl>
    <w:lvl w:ilvl="8" w:tplc="04160005" w:tentative="1">
      <w:start w:val="1"/>
      <w:numFmt w:val="bullet"/>
      <w:lvlText w:val=""/>
      <w:lvlJc w:val="left"/>
      <w:pPr>
        <w:ind w:left="6763" w:hanging="360"/>
      </w:pPr>
      <w:rPr>
        <w:rFonts w:ascii="Wingdings" w:hAnsi="Wingdings" w:hint="default"/>
      </w:rPr>
    </w:lvl>
  </w:abstractNum>
  <w:num w:numId="1">
    <w:abstractNumId w:val="25"/>
  </w:num>
  <w:num w:numId="2">
    <w:abstractNumId w:val="21"/>
  </w:num>
  <w:num w:numId="3">
    <w:abstractNumId w:val="26"/>
  </w:num>
  <w:num w:numId="4">
    <w:abstractNumId w:val="1"/>
  </w:num>
  <w:num w:numId="5">
    <w:abstractNumId w:val="15"/>
  </w:num>
  <w:num w:numId="6">
    <w:abstractNumId w:val="11"/>
  </w:num>
  <w:num w:numId="7">
    <w:abstractNumId w:val="13"/>
  </w:num>
  <w:num w:numId="8">
    <w:abstractNumId w:val="14"/>
  </w:num>
  <w:num w:numId="9">
    <w:abstractNumId w:val="16"/>
  </w:num>
  <w:num w:numId="10">
    <w:abstractNumId w:val="2"/>
  </w:num>
  <w:num w:numId="11">
    <w:abstractNumId w:val="3"/>
  </w:num>
  <w:num w:numId="12">
    <w:abstractNumId w:val="12"/>
  </w:num>
  <w:num w:numId="13">
    <w:abstractNumId w:val="18"/>
  </w:num>
  <w:num w:numId="14">
    <w:abstractNumId w:val="9"/>
  </w:num>
  <w:num w:numId="15">
    <w:abstractNumId w:val="10"/>
  </w:num>
  <w:num w:numId="16">
    <w:abstractNumId w:val="4"/>
  </w:num>
  <w:num w:numId="17">
    <w:abstractNumId w:val="7"/>
  </w:num>
  <w:num w:numId="18">
    <w:abstractNumId w:val="23"/>
  </w:num>
  <w:num w:numId="19">
    <w:abstractNumId w:val="5"/>
  </w:num>
  <w:num w:numId="20">
    <w:abstractNumId w:val="20"/>
  </w:num>
  <w:num w:numId="21">
    <w:abstractNumId w:val="22"/>
  </w:num>
  <w:num w:numId="22">
    <w:abstractNumId w:val="8"/>
  </w:num>
  <w:num w:numId="23">
    <w:abstractNumId w:val="6"/>
  </w:num>
  <w:num w:numId="24">
    <w:abstractNumId w:val="19"/>
  </w:num>
  <w:num w:numId="25">
    <w:abstractNumId w:val="17"/>
  </w:num>
  <w:num w:numId="26">
    <w:abstractNumId w:val="0"/>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DA7"/>
    <w:rsid w:val="00000486"/>
    <w:rsid w:val="00000788"/>
    <w:rsid w:val="00000F8B"/>
    <w:rsid w:val="00001243"/>
    <w:rsid w:val="00001D7C"/>
    <w:rsid w:val="00012B44"/>
    <w:rsid w:val="00017D90"/>
    <w:rsid w:val="00020B27"/>
    <w:rsid w:val="00020D75"/>
    <w:rsid w:val="000214AE"/>
    <w:rsid w:val="00024DCD"/>
    <w:rsid w:val="00032FD2"/>
    <w:rsid w:val="00034A75"/>
    <w:rsid w:val="000359D5"/>
    <w:rsid w:val="000369E5"/>
    <w:rsid w:val="000403A1"/>
    <w:rsid w:val="00041856"/>
    <w:rsid w:val="00042DE3"/>
    <w:rsid w:val="0004623A"/>
    <w:rsid w:val="00047AD5"/>
    <w:rsid w:val="00050751"/>
    <w:rsid w:val="00055179"/>
    <w:rsid w:val="00057AF9"/>
    <w:rsid w:val="00060704"/>
    <w:rsid w:val="00061C08"/>
    <w:rsid w:val="00062666"/>
    <w:rsid w:val="00063D65"/>
    <w:rsid w:val="00065357"/>
    <w:rsid w:val="000673F6"/>
    <w:rsid w:val="000714A9"/>
    <w:rsid w:val="00072F07"/>
    <w:rsid w:val="00077B0C"/>
    <w:rsid w:val="00082C30"/>
    <w:rsid w:val="00087791"/>
    <w:rsid w:val="00093594"/>
    <w:rsid w:val="00096422"/>
    <w:rsid w:val="000A04F1"/>
    <w:rsid w:val="000A2344"/>
    <w:rsid w:val="000A3224"/>
    <w:rsid w:val="000A5AC8"/>
    <w:rsid w:val="000B0CB8"/>
    <w:rsid w:val="000C2B28"/>
    <w:rsid w:val="000C3161"/>
    <w:rsid w:val="000C3956"/>
    <w:rsid w:val="000C3E69"/>
    <w:rsid w:val="000D18A7"/>
    <w:rsid w:val="000D453C"/>
    <w:rsid w:val="000D6E93"/>
    <w:rsid w:val="000E3955"/>
    <w:rsid w:val="000E3AF4"/>
    <w:rsid w:val="000E474E"/>
    <w:rsid w:val="0010276A"/>
    <w:rsid w:val="00104A67"/>
    <w:rsid w:val="00105496"/>
    <w:rsid w:val="00106353"/>
    <w:rsid w:val="001079EB"/>
    <w:rsid w:val="001117F3"/>
    <w:rsid w:val="00113D06"/>
    <w:rsid w:val="00116E72"/>
    <w:rsid w:val="00117B7D"/>
    <w:rsid w:val="00120208"/>
    <w:rsid w:val="00125054"/>
    <w:rsid w:val="001258B4"/>
    <w:rsid w:val="001277F2"/>
    <w:rsid w:val="001304E0"/>
    <w:rsid w:val="00130ACD"/>
    <w:rsid w:val="00131B40"/>
    <w:rsid w:val="001351AC"/>
    <w:rsid w:val="00137D8F"/>
    <w:rsid w:val="0014753E"/>
    <w:rsid w:val="001479AC"/>
    <w:rsid w:val="00150FC0"/>
    <w:rsid w:val="00157497"/>
    <w:rsid w:val="00176F6E"/>
    <w:rsid w:val="00190F5E"/>
    <w:rsid w:val="001917F5"/>
    <w:rsid w:val="00197C3D"/>
    <w:rsid w:val="001A1345"/>
    <w:rsid w:val="001A439F"/>
    <w:rsid w:val="001A4DA1"/>
    <w:rsid w:val="001B5979"/>
    <w:rsid w:val="001C0976"/>
    <w:rsid w:val="001D6601"/>
    <w:rsid w:val="001D6707"/>
    <w:rsid w:val="001E0508"/>
    <w:rsid w:val="001E6606"/>
    <w:rsid w:val="001E7A9B"/>
    <w:rsid w:val="001F0E39"/>
    <w:rsid w:val="001F664F"/>
    <w:rsid w:val="00200531"/>
    <w:rsid w:val="00202893"/>
    <w:rsid w:val="00202B92"/>
    <w:rsid w:val="00203833"/>
    <w:rsid w:val="00207D2F"/>
    <w:rsid w:val="00211442"/>
    <w:rsid w:val="00214A1E"/>
    <w:rsid w:val="00223FA8"/>
    <w:rsid w:val="00224AC2"/>
    <w:rsid w:val="00226BB9"/>
    <w:rsid w:val="002320C4"/>
    <w:rsid w:val="00234355"/>
    <w:rsid w:val="00237F01"/>
    <w:rsid w:val="002424F5"/>
    <w:rsid w:val="00243FDE"/>
    <w:rsid w:val="00245673"/>
    <w:rsid w:val="00252F35"/>
    <w:rsid w:val="00255D85"/>
    <w:rsid w:val="002600F2"/>
    <w:rsid w:val="00260C76"/>
    <w:rsid w:val="00261133"/>
    <w:rsid w:val="0026395B"/>
    <w:rsid w:val="00267B91"/>
    <w:rsid w:val="0027122A"/>
    <w:rsid w:val="00272EE7"/>
    <w:rsid w:val="00273ACE"/>
    <w:rsid w:val="00276567"/>
    <w:rsid w:val="00280637"/>
    <w:rsid w:val="00282828"/>
    <w:rsid w:val="00282EA0"/>
    <w:rsid w:val="002865E9"/>
    <w:rsid w:val="00290273"/>
    <w:rsid w:val="00295615"/>
    <w:rsid w:val="002A18B5"/>
    <w:rsid w:val="002A7728"/>
    <w:rsid w:val="002B11B1"/>
    <w:rsid w:val="002B4A05"/>
    <w:rsid w:val="002B7820"/>
    <w:rsid w:val="002C40B3"/>
    <w:rsid w:val="002C7385"/>
    <w:rsid w:val="002D5D71"/>
    <w:rsid w:val="002D6BAD"/>
    <w:rsid w:val="002D7718"/>
    <w:rsid w:val="002E1868"/>
    <w:rsid w:val="002F27F0"/>
    <w:rsid w:val="002F424A"/>
    <w:rsid w:val="002F47B7"/>
    <w:rsid w:val="002F65C7"/>
    <w:rsid w:val="0030099F"/>
    <w:rsid w:val="00313325"/>
    <w:rsid w:val="00314282"/>
    <w:rsid w:val="00315785"/>
    <w:rsid w:val="00317A3A"/>
    <w:rsid w:val="0032288F"/>
    <w:rsid w:val="00322AAB"/>
    <w:rsid w:val="0032487B"/>
    <w:rsid w:val="00325BB5"/>
    <w:rsid w:val="00332038"/>
    <w:rsid w:val="003468A8"/>
    <w:rsid w:val="003479AA"/>
    <w:rsid w:val="0035433F"/>
    <w:rsid w:val="003560EC"/>
    <w:rsid w:val="00357A0C"/>
    <w:rsid w:val="00357AA7"/>
    <w:rsid w:val="00361EE1"/>
    <w:rsid w:val="00364A87"/>
    <w:rsid w:val="00365B76"/>
    <w:rsid w:val="003661F1"/>
    <w:rsid w:val="00373F63"/>
    <w:rsid w:val="00376827"/>
    <w:rsid w:val="003843A2"/>
    <w:rsid w:val="003853A1"/>
    <w:rsid w:val="0038556D"/>
    <w:rsid w:val="00387911"/>
    <w:rsid w:val="00391EB1"/>
    <w:rsid w:val="003A3B0B"/>
    <w:rsid w:val="003B00B4"/>
    <w:rsid w:val="003B121C"/>
    <w:rsid w:val="003B1FDF"/>
    <w:rsid w:val="003B401A"/>
    <w:rsid w:val="003B4609"/>
    <w:rsid w:val="003B501A"/>
    <w:rsid w:val="003B5329"/>
    <w:rsid w:val="003C005E"/>
    <w:rsid w:val="003D0E52"/>
    <w:rsid w:val="003D17E9"/>
    <w:rsid w:val="003D1876"/>
    <w:rsid w:val="003E2784"/>
    <w:rsid w:val="003F2085"/>
    <w:rsid w:val="003F3AFE"/>
    <w:rsid w:val="003F5666"/>
    <w:rsid w:val="00403686"/>
    <w:rsid w:val="0040567B"/>
    <w:rsid w:val="00414BD2"/>
    <w:rsid w:val="00420E7B"/>
    <w:rsid w:val="00425D6B"/>
    <w:rsid w:val="00427165"/>
    <w:rsid w:val="004272AB"/>
    <w:rsid w:val="00432CFE"/>
    <w:rsid w:val="00435FF5"/>
    <w:rsid w:val="00437EC3"/>
    <w:rsid w:val="004415E0"/>
    <w:rsid w:val="00443562"/>
    <w:rsid w:val="00451FB9"/>
    <w:rsid w:val="004577C3"/>
    <w:rsid w:val="00457E5F"/>
    <w:rsid w:val="004603CD"/>
    <w:rsid w:val="004713A5"/>
    <w:rsid w:val="0047259F"/>
    <w:rsid w:val="00475332"/>
    <w:rsid w:val="004812C6"/>
    <w:rsid w:val="00481E89"/>
    <w:rsid w:val="00482E5E"/>
    <w:rsid w:val="00483634"/>
    <w:rsid w:val="00492184"/>
    <w:rsid w:val="00497EBB"/>
    <w:rsid w:val="004A05EA"/>
    <w:rsid w:val="004A411A"/>
    <w:rsid w:val="004A6A14"/>
    <w:rsid w:val="004B37B6"/>
    <w:rsid w:val="004B7EFC"/>
    <w:rsid w:val="004C2DCC"/>
    <w:rsid w:val="004C5DDA"/>
    <w:rsid w:val="004C605E"/>
    <w:rsid w:val="004D0E02"/>
    <w:rsid w:val="004D15E4"/>
    <w:rsid w:val="004D3F62"/>
    <w:rsid w:val="004D4557"/>
    <w:rsid w:val="004D6D73"/>
    <w:rsid w:val="004E7A40"/>
    <w:rsid w:val="004F1155"/>
    <w:rsid w:val="004F6B19"/>
    <w:rsid w:val="004F75CF"/>
    <w:rsid w:val="00500B79"/>
    <w:rsid w:val="00501E17"/>
    <w:rsid w:val="0050388E"/>
    <w:rsid w:val="00503A5C"/>
    <w:rsid w:val="0050657D"/>
    <w:rsid w:val="00511F43"/>
    <w:rsid w:val="005130B5"/>
    <w:rsid w:val="005146CA"/>
    <w:rsid w:val="00514E43"/>
    <w:rsid w:val="005153A2"/>
    <w:rsid w:val="00516A34"/>
    <w:rsid w:val="00520CBD"/>
    <w:rsid w:val="005222A3"/>
    <w:rsid w:val="005251FC"/>
    <w:rsid w:val="00541212"/>
    <w:rsid w:val="005436AD"/>
    <w:rsid w:val="00544132"/>
    <w:rsid w:val="00544576"/>
    <w:rsid w:val="00546205"/>
    <w:rsid w:val="00550F62"/>
    <w:rsid w:val="00552890"/>
    <w:rsid w:val="005555BE"/>
    <w:rsid w:val="005600C0"/>
    <w:rsid w:val="005678DE"/>
    <w:rsid w:val="00576C22"/>
    <w:rsid w:val="00580A05"/>
    <w:rsid w:val="005820C3"/>
    <w:rsid w:val="00584E54"/>
    <w:rsid w:val="00585E35"/>
    <w:rsid w:val="00586322"/>
    <w:rsid w:val="005874A8"/>
    <w:rsid w:val="005967D9"/>
    <w:rsid w:val="00597CDD"/>
    <w:rsid w:val="005B1284"/>
    <w:rsid w:val="005B1DA5"/>
    <w:rsid w:val="005B6751"/>
    <w:rsid w:val="005C07F8"/>
    <w:rsid w:val="005C3F6D"/>
    <w:rsid w:val="005D3FF6"/>
    <w:rsid w:val="005D43D3"/>
    <w:rsid w:val="005D461A"/>
    <w:rsid w:val="005D59B9"/>
    <w:rsid w:val="005E2B16"/>
    <w:rsid w:val="005E7F71"/>
    <w:rsid w:val="005F0EC0"/>
    <w:rsid w:val="005F2677"/>
    <w:rsid w:val="005F2E1F"/>
    <w:rsid w:val="005F3063"/>
    <w:rsid w:val="006014BA"/>
    <w:rsid w:val="00602096"/>
    <w:rsid w:val="006036B5"/>
    <w:rsid w:val="00605637"/>
    <w:rsid w:val="0060647D"/>
    <w:rsid w:val="00610AF6"/>
    <w:rsid w:val="00615786"/>
    <w:rsid w:val="00616EC2"/>
    <w:rsid w:val="00617372"/>
    <w:rsid w:val="006174C1"/>
    <w:rsid w:val="00625B7C"/>
    <w:rsid w:val="00633827"/>
    <w:rsid w:val="00635010"/>
    <w:rsid w:val="0063626A"/>
    <w:rsid w:val="00636532"/>
    <w:rsid w:val="006554E0"/>
    <w:rsid w:val="00657730"/>
    <w:rsid w:val="00661ADE"/>
    <w:rsid w:val="00674A6E"/>
    <w:rsid w:val="0068277A"/>
    <w:rsid w:val="006854D9"/>
    <w:rsid w:val="00690467"/>
    <w:rsid w:val="00693020"/>
    <w:rsid w:val="00696DE2"/>
    <w:rsid w:val="006A01C1"/>
    <w:rsid w:val="006A6B96"/>
    <w:rsid w:val="006A7902"/>
    <w:rsid w:val="006B1CD0"/>
    <w:rsid w:val="006B1E00"/>
    <w:rsid w:val="006B5E92"/>
    <w:rsid w:val="006B7948"/>
    <w:rsid w:val="006C1C03"/>
    <w:rsid w:val="006C5064"/>
    <w:rsid w:val="006C646A"/>
    <w:rsid w:val="006C7BCC"/>
    <w:rsid w:val="006D00CF"/>
    <w:rsid w:val="006D022A"/>
    <w:rsid w:val="006D2FE4"/>
    <w:rsid w:val="006D5425"/>
    <w:rsid w:val="006F077D"/>
    <w:rsid w:val="006F3E12"/>
    <w:rsid w:val="006F4277"/>
    <w:rsid w:val="006F42F0"/>
    <w:rsid w:val="006F6B1B"/>
    <w:rsid w:val="00706065"/>
    <w:rsid w:val="0071269E"/>
    <w:rsid w:val="007165A6"/>
    <w:rsid w:val="00717890"/>
    <w:rsid w:val="00721831"/>
    <w:rsid w:val="00721AF9"/>
    <w:rsid w:val="00726382"/>
    <w:rsid w:val="007311C2"/>
    <w:rsid w:val="00743522"/>
    <w:rsid w:val="00745568"/>
    <w:rsid w:val="007476F8"/>
    <w:rsid w:val="00751664"/>
    <w:rsid w:val="007527FE"/>
    <w:rsid w:val="00753374"/>
    <w:rsid w:val="00777E7F"/>
    <w:rsid w:val="00777F71"/>
    <w:rsid w:val="00781B21"/>
    <w:rsid w:val="007825F7"/>
    <w:rsid w:val="00783393"/>
    <w:rsid w:val="007912CA"/>
    <w:rsid w:val="007934E1"/>
    <w:rsid w:val="00793D45"/>
    <w:rsid w:val="007942E1"/>
    <w:rsid w:val="007A2732"/>
    <w:rsid w:val="007A2865"/>
    <w:rsid w:val="007A3D19"/>
    <w:rsid w:val="007A459E"/>
    <w:rsid w:val="007A7E52"/>
    <w:rsid w:val="007C7024"/>
    <w:rsid w:val="007D09DA"/>
    <w:rsid w:val="007D7296"/>
    <w:rsid w:val="007E0BC9"/>
    <w:rsid w:val="007E2A54"/>
    <w:rsid w:val="007E3758"/>
    <w:rsid w:val="007E3D4F"/>
    <w:rsid w:val="007E449E"/>
    <w:rsid w:val="007E4669"/>
    <w:rsid w:val="007F1F22"/>
    <w:rsid w:val="007F2368"/>
    <w:rsid w:val="007F25D0"/>
    <w:rsid w:val="007F49D7"/>
    <w:rsid w:val="0080353D"/>
    <w:rsid w:val="00806ECE"/>
    <w:rsid w:val="00812ACF"/>
    <w:rsid w:val="00814101"/>
    <w:rsid w:val="0081473D"/>
    <w:rsid w:val="00817C83"/>
    <w:rsid w:val="00821CB6"/>
    <w:rsid w:val="00822307"/>
    <w:rsid w:val="00826CA3"/>
    <w:rsid w:val="00830158"/>
    <w:rsid w:val="00831568"/>
    <w:rsid w:val="00832E4E"/>
    <w:rsid w:val="0083366A"/>
    <w:rsid w:val="00836EA3"/>
    <w:rsid w:val="008370D3"/>
    <w:rsid w:val="00840A0D"/>
    <w:rsid w:val="0085073B"/>
    <w:rsid w:val="0085466C"/>
    <w:rsid w:val="00855E66"/>
    <w:rsid w:val="008602ED"/>
    <w:rsid w:val="008608DD"/>
    <w:rsid w:val="00862C5A"/>
    <w:rsid w:val="0086387B"/>
    <w:rsid w:val="00864DB3"/>
    <w:rsid w:val="00872E50"/>
    <w:rsid w:val="008749F1"/>
    <w:rsid w:val="00874EF8"/>
    <w:rsid w:val="00876981"/>
    <w:rsid w:val="00876A73"/>
    <w:rsid w:val="00880D1C"/>
    <w:rsid w:val="00882745"/>
    <w:rsid w:val="0088622F"/>
    <w:rsid w:val="00894B92"/>
    <w:rsid w:val="00895D66"/>
    <w:rsid w:val="008A7E44"/>
    <w:rsid w:val="008B7FD9"/>
    <w:rsid w:val="008C10C9"/>
    <w:rsid w:val="008C2E7E"/>
    <w:rsid w:val="008C3F10"/>
    <w:rsid w:val="008C5171"/>
    <w:rsid w:val="008C5D73"/>
    <w:rsid w:val="008C6128"/>
    <w:rsid w:val="008D0E60"/>
    <w:rsid w:val="008D61F0"/>
    <w:rsid w:val="008D7578"/>
    <w:rsid w:val="008E0278"/>
    <w:rsid w:val="008E2989"/>
    <w:rsid w:val="008E50B4"/>
    <w:rsid w:val="008E7009"/>
    <w:rsid w:val="008F091F"/>
    <w:rsid w:val="008F1B11"/>
    <w:rsid w:val="008F5777"/>
    <w:rsid w:val="00900AE2"/>
    <w:rsid w:val="009011F2"/>
    <w:rsid w:val="00901512"/>
    <w:rsid w:val="0090368F"/>
    <w:rsid w:val="009044DF"/>
    <w:rsid w:val="00910472"/>
    <w:rsid w:val="00914466"/>
    <w:rsid w:val="009147C9"/>
    <w:rsid w:val="00920679"/>
    <w:rsid w:val="00933CE9"/>
    <w:rsid w:val="00937A64"/>
    <w:rsid w:val="00942CE9"/>
    <w:rsid w:val="009541F4"/>
    <w:rsid w:val="0095713C"/>
    <w:rsid w:val="00964692"/>
    <w:rsid w:val="0097417E"/>
    <w:rsid w:val="0097696F"/>
    <w:rsid w:val="009811E6"/>
    <w:rsid w:val="00982247"/>
    <w:rsid w:val="009874EB"/>
    <w:rsid w:val="00993ED1"/>
    <w:rsid w:val="009A0D5D"/>
    <w:rsid w:val="009B5E83"/>
    <w:rsid w:val="009C088F"/>
    <w:rsid w:val="009C31E0"/>
    <w:rsid w:val="009C385D"/>
    <w:rsid w:val="009C455F"/>
    <w:rsid w:val="009C485F"/>
    <w:rsid w:val="009C631A"/>
    <w:rsid w:val="009D247F"/>
    <w:rsid w:val="009D4729"/>
    <w:rsid w:val="009D78D0"/>
    <w:rsid w:val="009E18FE"/>
    <w:rsid w:val="009E1EBC"/>
    <w:rsid w:val="009E7838"/>
    <w:rsid w:val="009E7CE7"/>
    <w:rsid w:val="009F6074"/>
    <w:rsid w:val="00A04001"/>
    <w:rsid w:val="00A058A5"/>
    <w:rsid w:val="00A05A72"/>
    <w:rsid w:val="00A1079C"/>
    <w:rsid w:val="00A15847"/>
    <w:rsid w:val="00A15FB4"/>
    <w:rsid w:val="00A21525"/>
    <w:rsid w:val="00A215EF"/>
    <w:rsid w:val="00A22563"/>
    <w:rsid w:val="00A227B1"/>
    <w:rsid w:val="00A229C1"/>
    <w:rsid w:val="00A22F10"/>
    <w:rsid w:val="00A24897"/>
    <w:rsid w:val="00A342D6"/>
    <w:rsid w:val="00A43A4A"/>
    <w:rsid w:val="00A43BB4"/>
    <w:rsid w:val="00A44FB1"/>
    <w:rsid w:val="00A45558"/>
    <w:rsid w:val="00A564E6"/>
    <w:rsid w:val="00A5656A"/>
    <w:rsid w:val="00A57B3A"/>
    <w:rsid w:val="00A678CC"/>
    <w:rsid w:val="00A67C58"/>
    <w:rsid w:val="00A771AB"/>
    <w:rsid w:val="00A77CEF"/>
    <w:rsid w:val="00A81B9F"/>
    <w:rsid w:val="00A865B8"/>
    <w:rsid w:val="00A92A03"/>
    <w:rsid w:val="00A95BDC"/>
    <w:rsid w:val="00A97058"/>
    <w:rsid w:val="00AA09AD"/>
    <w:rsid w:val="00AA3FDB"/>
    <w:rsid w:val="00AA54F0"/>
    <w:rsid w:val="00AA711B"/>
    <w:rsid w:val="00AB0471"/>
    <w:rsid w:val="00AB2AA0"/>
    <w:rsid w:val="00AB6DDD"/>
    <w:rsid w:val="00AD626A"/>
    <w:rsid w:val="00AD76BA"/>
    <w:rsid w:val="00AD7AE3"/>
    <w:rsid w:val="00AE123E"/>
    <w:rsid w:val="00AE4756"/>
    <w:rsid w:val="00AE784D"/>
    <w:rsid w:val="00B03A13"/>
    <w:rsid w:val="00B03D1C"/>
    <w:rsid w:val="00B06D75"/>
    <w:rsid w:val="00B15984"/>
    <w:rsid w:val="00B25218"/>
    <w:rsid w:val="00B26908"/>
    <w:rsid w:val="00B30756"/>
    <w:rsid w:val="00B3170E"/>
    <w:rsid w:val="00B37FCA"/>
    <w:rsid w:val="00B41136"/>
    <w:rsid w:val="00B443A8"/>
    <w:rsid w:val="00B450AB"/>
    <w:rsid w:val="00B47F6D"/>
    <w:rsid w:val="00B559BD"/>
    <w:rsid w:val="00B55E8A"/>
    <w:rsid w:val="00B63853"/>
    <w:rsid w:val="00B645B7"/>
    <w:rsid w:val="00B66565"/>
    <w:rsid w:val="00B70685"/>
    <w:rsid w:val="00B72E8B"/>
    <w:rsid w:val="00B73EAD"/>
    <w:rsid w:val="00B7690E"/>
    <w:rsid w:val="00B86838"/>
    <w:rsid w:val="00B87F11"/>
    <w:rsid w:val="00B95D74"/>
    <w:rsid w:val="00B95F6D"/>
    <w:rsid w:val="00B96AEF"/>
    <w:rsid w:val="00BA3658"/>
    <w:rsid w:val="00BA3751"/>
    <w:rsid w:val="00BA38C6"/>
    <w:rsid w:val="00BB2A09"/>
    <w:rsid w:val="00BB6264"/>
    <w:rsid w:val="00BB7898"/>
    <w:rsid w:val="00BC6476"/>
    <w:rsid w:val="00BC68F3"/>
    <w:rsid w:val="00BD0F01"/>
    <w:rsid w:val="00BD50A2"/>
    <w:rsid w:val="00BD60AF"/>
    <w:rsid w:val="00BE1690"/>
    <w:rsid w:val="00BE2F7F"/>
    <w:rsid w:val="00BE495D"/>
    <w:rsid w:val="00BE4AEF"/>
    <w:rsid w:val="00BF0054"/>
    <w:rsid w:val="00BF0A6C"/>
    <w:rsid w:val="00BF247A"/>
    <w:rsid w:val="00BF4134"/>
    <w:rsid w:val="00BF698A"/>
    <w:rsid w:val="00BF756B"/>
    <w:rsid w:val="00C00861"/>
    <w:rsid w:val="00C062B5"/>
    <w:rsid w:val="00C10DCC"/>
    <w:rsid w:val="00C10E30"/>
    <w:rsid w:val="00C11FF6"/>
    <w:rsid w:val="00C13501"/>
    <w:rsid w:val="00C17986"/>
    <w:rsid w:val="00C2613C"/>
    <w:rsid w:val="00C35875"/>
    <w:rsid w:val="00C368EE"/>
    <w:rsid w:val="00C36AA8"/>
    <w:rsid w:val="00C41359"/>
    <w:rsid w:val="00C4226D"/>
    <w:rsid w:val="00C43512"/>
    <w:rsid w:val="00C44C84"/>
    <w:rsid w:val="00C45EB5"/>
    <w:rsid w:val="00C502DD"/>
    <w:rsid w:val="00C63116"/>
    <w:rsid w:val="00C637DB"/>
    <w:rsid w:val="00C63998"/>
    <w:rsid w:val="00C64220"/>
    <w:rsid w:val="00C666F0"/>
    <w:rsid w:val="00C73C9F"/>
    <w:rsid w:val="00C7528A"/>
    <w:rsid w:val="00C768ED"/>
    <w:rsid w:val="00C85504"/>
    <w:rsid w:val="00C869BC"/>
    <w:rsid w:val="00C86CC8"/>
    <w:rsid w:val="00C92077"/>
    <w:rsid w:val="00CA28F8"/>
    <w:rsid w:val="00CA4BD2"/>
    <w:rsid w:val="00CA7434"/>
    <w:rsid w:val="00CB4341"/>
    <w:rsid w:val="00CC099D"/>
    <w:rsid w:val="00CC0A3A"/>
    <w:rsid w:val="00CC64CE"/>
    <w:rsid w:val="00CC6E92"/>
    <w:rsid w:val="00CD1B76"/>
    <w:rsid w:val="00CD5B79"/>
    <w:rsid w:val="00CD72C2"/>
    <w:rsid w:val="00CD7790"/>
    <w:rsid w:val="00CE0B8A"/>
    <w:rsid w:val="00CE241E"/>
    <w:rsid w:val="00CE26FE"/>
    <w:rsid w:val="00CE336F"/>
    <w:rsid w:val="00CE57F0"/>
    <w:rsid w:val="00CF1DBC"/>
    <w:rsid w:val="00CF404E"/>
    <w:rsid w:val="00CF470D"/>
    <w:rsid w:val="00CF53FC"/>
    <w:rsid w:val="00D035FC"/>
    <w:rsid w:val="00D052DB"/>
    <w:rsid w:val="00D10453"/>
    <w:rsid w:val="00D222E0"/>
    <w:rsid w:val="00D260FF"/>
    <w:rsid w:val="00D34A8C"/>
    <w:rsid w:val="00D36BB1"/>
    <w:rsid w:val="00D376A3"/>
    <w:rsid w:val="00D42975"/>
    <w:rsid w:val="00D56D7A"/>
    <w:rsid w:val="00D57E86"/>
    <w:rsid w:val="00D608F4"/>
    <w:rsid w:val="00D64DFC"/>
    <w:rsid w:val="00D675DE"/>
    <w:rsid w:val="00D72DBB"/>
    <w:rsid w:val="00D767B7"/>
    <w:rsid w:val="00D85901"/>
    <w:rsid w:val="00D915AD"/>
    <w:rsid w:val="00D932C4"/>
    <w:rsid w:val="00D94022"/>
    <w:rsid w:val="00D94299"/>
    <w:rsid w:val="00D97AEC"/>
    <w:rsid w:val="00DA2CB1"/>
    <w:rsid w:val="00DA5496"/>
    <w:rsid w:val="00DB0B83"/>
    <w:rsid w:val="00DB4925"/>
    <w:rsid w:val="00DD65EA"/>
    <w:rsid w:val="00DD7FA1"/>
    <w:rsid w:val="00DE1D17"/>
    <w:rsid w:val="00DE52CA"/>
    <w:rsid w:val="00DE7317"/>
    <w:rsid w:val="00DF185B"/>
    <w:rsid w:val="00E02C6F"/>
    <w:rsid w:val="00E059D2"/>
    <w:rsid w:val="00E1306B"/>
    <w:rsid w:val="00E227E1"/>
    <w:rsid w:val="00E25BC9"/>
    <w:rsid w:val="00E2652A"/>
    <w:rsid w:val="00E2705C"/>
    <w:rsid w:val="00E304AD"/>
    <w:rsid w:val="00E3147D"/>
    <w:rsid w:val="00E336AB"/>
    <w:rsid w:val="00E35069"/>
    <w:rsid w:val="00E36760"/>
    <w:rsid w:val="00E53647"/>
    <w:rsid w:val="00E57491"/>
    <w:rsid w:val="00E62C55"/>
    <w:rsid w:val="00E67A97"/>
    <w:rsid w:val="00E731CC"/>
    <w:rsid w:val="00E737DE"/>
    <w:rsid w:val="00E75F9F"/>
    <w:rsid w:val="00E80848"/>
    <w:rsid w:val="00E81279"/>
    <w:rsid w:val="00E85B9E"/>
    <w:rsid w:val="00E94D07"/>
    <w:rsid w:val="00E95A47"/>
    <w:rsid w:val="00E962CC"/>
    <w:rsid w:val="00EA2201"/>
    <w:rsid w:val="00EA3032"/>
    <w:rsid w:val="00EA58D3"/>
    <w:rsid w:val="00EA711A"/>
    <w:rsid w:val="00EB6A06"/>
    <w:rsid w:val="00EC01E9"/>
    <w:rsid w:val="00EC0A8A"/>
    <w:rsid w:val="00EC26E8"/>
    <w:rsid w:val="00EC7E96"/>
    <w:rsid w:val="00ED157B"/>
    <w:rsid w:val="00EE1650"/>
    <w:rsid w:val="00EF044D"/>
    <w:rsid w:val="00EF1794"/>
    <w:rsid w:val="00EF1918"/>
    <w:rsid w:val="00EF1942"/>
    <w:rsid w:val="00EF19BA"/>
    <w:rsid w:val="00EF5837"/>
    <w:rsid w:val="00F055DA"/>
    <w:rsid w:val="00F06026"/>
    <w:rsid w:val="00F10311"/>
    <w:rsid w:val="00F11B9A"/>
    <w:rsid w:val="00F14E53"/>
    <w:rsid w:val="00F17AAB"/>
    <w:rsid w:val="00F24C85"/>
    <w:rsid w:val="00F2775D"/>
    <w:rsid w:val="00F27A2B"/>
    <w:rsid w:val="00F30A95"/>
    <w:rsid w:val="00F323E4"/>
    <w:rsid w:val="00F4122D"/>
    <w:rsid w:val="00F44C88"/>
    <w:rsid w:val="00F52AE2"/>
    <w:rsid w:val="00F546B0"/>
    <w:rsid w:val="00F55825"/>
    <w:rsid w:val="00F55C9F"/>
    <w:rsid w:val="00F5623F"/>
    <w:rsid w:val="00F5742A"/>
    <w:rsid w:val="00F65A6B"/>
    <w:rsid w:val="00F70691"/>
    <w:rsid w:val="00F71289"/>
    <w:rsid w:val="00F752FE"/>
    <w:rsid w:val="00F759A6"/>
    <w:rsid w:val="00F777E9"/>
    <w:rsid w:val="00F80869"/>
    <w:rsid w:val="00F8231D"/>
    <w:rsid w:val="00F826C3"/>
    <w:rsid w:val="00F83B44"/>
    <w:rsid w:val="00F8550A"/>
    <w:rsid w:val="00F85620"/>
    <w:rsid w:val="00F85A76"/>
    <w:rsid w:val="00F878EC"/>
    <w:rsid w:val="00F9135C"/>
    <w:rsid w:val="00F95022"/>
    <w:rsid w:val="00F97848"/>
    <w:rsid w:val="00FA1DA7"/>
    <w:rsid w:val="00FB0892"/>
    <w:rsid w:val="00FB0FD6"/>
    <w:rsid w:val="00FB1B70"/>
    <w:rsid w:val="00FC1F5E"/>
    <w:rsid w:val="00FC2FF6"/>
    <w:rsid w:val="00FC46E0"/>
    <w:rsid w:val="00FC4F81"/>
    <w:rsid w:val="00FC5082"/>
    <w:rsid w:val="00FC6F18"/>
    <w:rsid w:val="00FC777F"/>
    <w:rsid w:val="00FD19CB"/>
    <w:rsid w:val="00FD1EA4"/>
    <w:rsid w:val="00FD3239"/>
    <w:rsid w:val="00FD3FB1"/>
    <w:rsid w:val="00FD59C5"/>
    <w:rsid w:val="00FD73F1"/>
    <w:rsid w:val="00FE075C"/>
    <w:rsid w:val="00FE6ACD"/>
    <w:rsid w:val="00FE7FEB"/>
    <w:rsid w:val="00FF0907"/>
    <w:rsid w:val="00FF1036"/>
    <w:rsid w:val="00FF63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1FF6"/>
    <w:pPr>
      <w:spacing w:after="200" w:line="276" w:lineRule="auto"/>
    </w:pPr>
  </w:style>
  <w:style w:type="paragraph" w:styleId="Ttulo1">
    <w:name w:val="heading 1"/>
    <w:basedOn w:val="Normal"/>
    <w:next w:val="Normal"/>
    <w:link w:val="Ttulo1Char"/>
    <w:qFormat/>
    <w:locked/>
    <w:rsid w:val="00F30A95"/>
    <w:pPr>
      <w:keepNext/>
      <w:numPr>
        <w:numId w:val="10"/>
      </w:numPr>
      <w:spacing w:before="240" w:after="60" w:line="240" w:lineRule="auto"/>
      <w:outlineLvl w:val="0"/>
    </w:pPr>
    <w:rPr>
      <w:rFonts w:ascii="Arial" w:hAnsi="Arial" w:cs="Arial"/>
      <w:b/>
      <w:bCs/>
      <w:kern w:val="32"/>
      <w:sz w:val="24"/>
      <w:szCs w:val="32"/>
    </w:rPr>
  </w:style>
  <w:style w:type="paragraph" w:styleId="Ttulo2">
    <w:name w:val="heading 2"/>
    <w:basedOn w:val="Normal"/>
    <w:next w:val="Normal"/>
    <w:link w:val="Ttulo2Char"/>
    <w:qFormat/>
    <w:locked/>
    <w:rsid w:val="00F30A95"/>
    <w:pPr>
      <w:keepNext/>
      <w:numPr>
        <w:ilvl w:val="1"/>
        <w:numId w:val="10"/>
      </w:numPr>
      <w:spacing w:before="240" w:after="60" w:line="240" w:lineRule="auto"/>
      <w:outlineLvl w:val="1"/>
    </w:pPr>
    <w:rPr>
      <w:rFonts w:ascii="Arial" w:hAnsi="Arial" w:cs="Arial"/>
      <w:b/>
      <w:bCs/>
      <w:iCs/>
      <w:sz w:val="24"/>
      <w:szCs w:val="28"/>
    </w:rPr>
  </w:style>
  <w:style w:type="paragraph" w:styleId="Ttulo3">
    <w:name w:val="heading 3"/>
    <w:basedOn w:val="Normal"/>
    <w:next w:val="Normal"/>
    <w:link w:val="Ttulo3Char"/>
    <w:qFormat/>
    <w:locked/>
    <w:rsid w:val="00F30A95"/>
    <w:pPr>
      <w:keepNext/>
      <w:numPr>
        <w:ilvl w:val="2"/>
        <w:numId w:val="10"/>
      </w:numPr>
      <w:spacing w:before="240" w:after="60" w:line="240" w:lineRule="auto"/>
      <w:outlineLvl w:val="2"/>
    </w:pPr>
    <w:rPr>
      <w:rFonts w:ascii="Arial" w:hAnsi="Arial" w:cs="Arial"/>
      <w:b/>
      <w:bCs/>
      <w:sz w:val="26"/>
      <w:szCs w:val="26"/>
    </w:rPr>
  </w:style>
  <w:style w:type="paragraph" w:styleId="Ttulo4">
    <w:name w:val="heading 4"/>
    <w:basedOn w:val="Normal"/>
    <w:next w:val="Normal"/>
    <w:link w:val="Ttulo4Char"/>
    <w:qFormat/>
    <w:locked/>
    <w:rsid w:val="00F30A95"/>
    <w:pPr>
      <w:keepNext/>
      <w:numPr>
        <w:ilvl w:val="3"/>
        <w:numId w:val="10"/>
      </w:numPr>
      <w:spacing w:before="240" w:after="60" w:line="240" w:lineRule="auto"/>
      <w:outlineLvl w:val="3"/>
    </w:pPr>
    <w:rPr>
      <w:rFonts w:ascii="Times New Roman" w:hAnsi="Times New Roman"/>
      <w:b/>
      <w:bCs/>
      <w:sz w:val="28"/>
      <w:szCs w:val="28"/>
    </w:rPr>
  </w:style>
  <w:style w:type="paragraph" w:styleId="Ttulo5">
    <w:name w:val="heading 5"/>
    <w:basedOn w:val="Normal"/>
    <w:next w:val="Normal"/>
    <w:link w:val="Ttulo5Char"/>
    <w:qFormat/>
    <w:locked/>
    <w:rsid w:val="00F30A95"/>
    <w:pPr>
      <w:numPr>
        <w:ilvl w:val="4"/>
        <w:numId w:val="10"/>
      </w:numPr>
      <w:spacing w:before="240" w:after="60" w:line="240" w:lineRule="auto"/>
      <w:outlineLvl w:val="4"/>
    </w:pPr>
    <w:rPr>
      <w:rFonts w:ascii="Arial" w:hAnsi="Arial" w:cs="Arial"/>
      <w:b/>
      <w:bCs/>
      <w:i/>
      <w:iCs/>
      <w:sz w:val="26"/>
      <w:szCs w:val="26"/>
    </w:rPr>
  </w:style>
  <w:style w:type="paragraph" w:styleId="Ttulo6">
    <w:name w:val="heading 6"/>
    <w:basedOn w:val="Normal"/>
    <w:next w:val="Normal"/>
    <w:link w:val="Ttulo6Char"/>
    <w:qFormat/>
    <w:locked/>
    <w:rsid w:val="00F30A95"/>
    <w:pPr>
      <w:numPr>
        <w:ilvl w:val="5"/>
        <w:numId w:val="10"/>
      </w:numPr>
      <w:spacing w:before="240" w:after="60" w:line="240" w:lineRule="auto"/>
      <w:outlineLvl w:val="5"/>
    </w:pPr>
    <w:rPr>
      <w:rFonts w:ascii="Times New Roman" w:hAnsi="Times New Roman"/>
      <w:b/>
      <w:bCs/>
    </w:rPr>
  </w:style>
  <w:style w:type="paragraph" w:styleId="Ttulo7">
    <w:name w:val="heading 7"/>
    <w:basedOn w:val="Normal"/>
    <w:next w:val="Normal"/>
    <w:link w:val="Ttulo7Char"/>
    <w:qFormat/>
    <w:locked/>
    <w:rsid w:val="00F30A95"/>
    <w:pPr>
      <w:numPr>
        <w:ilvl w:val="6"/>
        <w:numId w:val="10"/>
      </w:numPr>
      <w:spacing w:before="240" w:after="60" w:line="240" w:lineRule="auto"/>
      <w:outlineLvl w:val="6"/>
    </w:pPr>
    <w:rPr>
      <w:rFonts w:ascii="Times New Roman" w:hAnsi="Times New Roman"/>
      <w:sz w:val="24"/>
      <w:szCs w:val="24"/>
    </w:rPr>
  </w:style>
  <w:style w:type="paragraph" w:styleId="Ttulo8">
    <w:name w:val="heading 8"/>
    <w:basedOn w:val="Normal"/>
    <w:next w:val="Normal"/>
    <w:link w:val="Ttulo8Char"/>
    <w:qFormat/>
    <w:locked/>
    <w:rsid w:val="00F30A95"/>
    <w:pPr>
      <w:numPr>
        <w:ilvl w:val="7"/>
        <w:numId w:val="10"/>
      </w:numPr>
      <w:spacing w:before="240" w:after="60" w:line="240" w:lineRule="auto"/>
      <w:outlineLvl w:val="7"/>
    </w:pPr>
    <w:rPr>
      <w:rFonts w:ascii="Times New Roman" w:hAnsi="Times New Roman"/>
      <w:i/>
      <w:iCs/>
      <w:sz w:val="24"/>
      <w:szCs w:val="24"/>
    </w:rPr>
  </w:style>
  <w:style w:type="paragraph" w:styleId="Ttulo9">
    <w:name w:val="heading 9"/>
    <w:basedOn w:val="Normal"/>
    <w:next w:val="Normal"/>
    <w:link w:val="Ttulo9Char"/>
    <w:qFormat/>
    <w:locked/>
    <w:rsid w:val="00F30A95"/>
    <w:pPr>
      <w:numPr>
        <w:ilvl w:val="8"/>
        <w:numId w:val="10"/>
      </w:numPr>
      <w:spacing w:before="240" w:after="60" w:line="240" w:lineRule="auto"/>
      <w:outlineLvl w:val="8"/>
    </w:pPr>
    <w:rPr>
      <w:rFonts w:ascii="Arial" w:hAnsi="Arial" w:cs="Aria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11">
    <w:name w:val="1.1"/>
    <w:basedOn w:val="Normal"/>
    <w:uiPriority w:val="99"/>
    <w:rsid w:val="00FA1DA7"/>
    <w:pPr>
      <w:suppressAutoHyphens/>
      <w:autoSpaceDE w:val="0"/>
      <w:autoSpaceDN w:val="0"/>
      <w:adjustRightInd w:val="0"/>
      <w:spacing w:after="0" w:line="240" w:lineRule="atLeast"/>
      <w:textAlignment w:val="center"/>
    </w:pPr>
    <w:rPr>
      <w:rFonts w:ascii="Helvetica Neue 87 Heavy Condens" w:hAnsi="Helvetica Neue 87 Heavy Condens" w:cs="Helvetica Neue 87 Heavy Condens"/>
      <w:caps/>
      <w:color w:val="000000"/>
      <w:sz w:val="24"/>
      <w:szCs w:val="24"/>
    </w:rPr>
  </w:style>
  <w:style w:type="paragraph" w:customStyle="1" w:styleId="Corpodotexto">
    <w:name w:val="Corpo do texto"/>
    <w:basedOn w:val="Normal"/>
    <w:uiPriority w:val="99"/>
    <w:rsid w:val="00FA1DA7"/>
    <w:pPr>
      <w:autoSpaceDE w:val="0"/>
      <w:autoSpaceDN w:val="0"/>
      <w:adjustRightInd w:val="0"/>
      <w:spacing w:after="0" w:line="240" w:lineRule="atLeast"/>
      <w:ind w:firstLine="283"/>
      <w:jc w:val="both"/>
      <w:textAlignment w:val="center"/>
    </w:pPr>
    <w:rPr>
      <w:rFonts w:ascii="Helvetica Neue 55 Roman" w:hAnsi="Helvetica Neue 55 Roman" w:cs="Helvetica Neue 55 Roman"/>
      <w:color w:val="000000"/>
      <w:sz w:val="20"/>
      <w:szCs w:val="20"/>
    </w:rPr>
  </w:style>
  <w:style w:type="paragraph" w:customStyle="1" w:styleId="a">
    <w:name w:val="a)"/>
    <w:basedOn w:val="Normal"/>
    <w:uiPriority w:val="99"/>
    <w:rsid w:val="00FA1DA7"/>
    <w:pPr>
      <w:suppressAutoHyphens/>
      <w:autoSpaceDE w:val="0"/>
      <w:autoSpaceDN w:val="0"/>
      <w:adjustRightInd w:val="0"/>
      <w:spacing w:after="0" w:line="240" w:lineRule="atLeast"/>
      <w:textAlignment w:val="center"/>
    </w:pPr>
    <w:rPr>
      <w:rFonts w:ascii="Helvetica Neue 77 Bold Condense" w:hAnsi="Helvetica Neue 77 Bold Condense" w:cs="Helvetica Neue 77 Bold Condense"/>
      <w:b/>
      <w:bCs/>
      <w:color w:val="005A9D"/>
      <w:sz w:val="24"/>
      <w:szCs w:val="24"/>
    </w:rPr>
  </w:style>
  <w:style w:type="paragraph" w:customStyle="1" w:styleId="Corpodatabela">
    <w:name w:val="Corpo da tabela"/>
    <w:basedOn w:val="Normal"/>
    <w:uiPriority w:val="99"/>
    <w:rsid w:val="00FA1DA7"/>
    <w:pPr>
      <w:suppressAutoHyphens/>
      <w:autoSpaceDE w:val="0"/>
      <w:autoSpaceDN w:val="0"/>
      <w:adjustRightInd w:val="0"/>
      <w:spacing w:after="0" w:line="166" w:lineRule="atLeast"/>
      <w:textAlignment w:val="center"/>
    </w:pPr>
    <w:rPr>
      <w:rFonts w:ascii="Helvetica Neue 57 Condensed" w:hAnsi="Helvetica Neue 57 Condensed" w:cs="Helvetica Neue 57 Condensed"/>
      <w:color w:val="000000"/>
      <w:spacing w:val="1"/>
      <w:sz w:val="15"/>
      <w:szCs w:val="15"/>
    </w:rPr>
  </w:style>
  <w:style w:type="paragraph" w:customStyle="1" w:styleId="Textinhossembullet">
    <w:name w:val="Textinhos sem bullet"/>
    <w:basedOn w:val="Normal"/>
    <w:uiPriority w:val="99"/>
    <w:rsid w:val="00FA1DA7"/>
    <w:pPr>
      <w:suppressAutoHyphens/>
      <w:autoSpaceDE w:val="0"/>
      <w:autoSpaceDN w:val="0"/>
      <w:adjustRightInd w:val="0"/>
      <w:spacing w:after="0" w:line="166" w:lineRule="atLeast"/>
      <w:textAlignment w:val="center"/>
    </w:pPr>
    <w:rPr>
      <w:rFonts w:ascii="Helvetica Neue 57 Condensed" w:hAnsi="Helvetica Neue 57 Condensed" w:cs="Helvetica Neue 57 Condensed"/>
      <w:color w:val="000000"/>
      <w:spacing w:val="1"/>
      <w:sz w:val="15"/>
      <w:szCs w:val="15"/>
    </w:rPr>
  </w:style>
  <w:style w:type="paragraph" w:customStyle="1" w:styleId="Boxtexto">
    <w:name w:val="Box texto"/>
    <w:basedOn w:val="Normal"/>
    <w:uiPriority w:val="99"/>
    <w:rsid w:val="00FA1DA7"/>
    <w:pPr>
      <w:suppressAutoHyphens/>
      <w:autoSpaceDE w:val="0"/>
      <w:autoSpaceDN w:val="0"/>
      <w:adjustRightInd w:val="0"/>
      <w:spacing w:after="0" w:line="166" w:lineRule="atLeast"/>
      <w:textAlignment w:val="center"/>
    </w:pPr>
    <w:rPr>
      <w:rFonts w:ascii="Helvetica Neue 57 Condensed" w:hAnsi="Helvetica Neue 57 Condensed" w:cs="Helvetica Neue 57 Condensed"/>
      <w:color w:val="000000"/>
      <w:sz w:val="16"/>
      <w:szCs w:val="16"/>
    </w:rPr>
  </w:style>
  <w:style w:type="paragraph" w:customStyle="1" w:styleId="Textinhoscombullet">
    <w:name w:val="Textinhos com bullet"/>
    <w:basedOn w:val="Normal"/>
    <w:uiPriority w:val="99"/>
    <w:rsid w:val="00FA1DA7"/>
    <w:pPr>
      <w:suppressAutoHyphens/>
      <w:autoSpaceDE w:val="0"/>
      <w:autoSpaceDN w:val="0"/>
      <w:adjustRightInd w:val="0"/>
      <w:spacing w:after="0" w:line="166" w:lineRule="atLeast"/>
      <w:ind w:left="170" w:hanging="170"/>
      <w:textAlignment w:val="center"/>
    </w:pPr>
    <w:rPr>
      <w:rFonts w:ascii="Helvetica Neue 57 Condensed" w:hAnsi="Helvetica Neue 57 Condensed" w:cs="Helvetica Neue 57 Condensed"/>
      <w:color w:val="000000"/>
      <w:spacing w:val="1"/>
      <w:sz w:val="15"/>
      <w:szCs w:val="15"/>
    </w:rPr>
  </w:style>
  <w:style w:type="paragraph" w:customStyle="1" w:styleId="Ttulodatabela">
    <w:name w:val="Título da tabela"/>
    <w:basedOn w:val="Normal"/>
    <w:uiPriority w:val="99"/>
    <w:rsid w:val="00FA1DA7"/>
    <w:pPr>
      <w:suppressAutoHyphens/>
      <w:autoSpaceDE w:val="0"/>
      <w:autoSpaceDN w:val="0"/>
      <w:adjustRightInd w:val="0"/>
      <w:spacing w:after="0" w:line="210" w:lineRule="atLeast"/>
      <w:jc w:val="center"/>
      <w:textAlignment w:val="center"/>
    </w:pPr>
    <w:rPr>
      <w:rFonts w:ascii="Helvetica Neue 87 Heavy Condens" w:hAnsi="Helvetica Neue 87 Heavy Condens" w:cs="Helvetica Neue 87 Heavy Condens"/>
      <w:color w:val="FFFFFF"/>
      <w:sz w:val="20"/>
      <w:szCs w:val="20"/>
    </w:rPr>
  </w:style>
  <w:style w:type="paragraph" w:customStyle="1" w:styleId="Subttulodatabela">
    <w:name w:val="Subtítulo da tabela"/>
    <w:basedOn w:val="Normal"/>
    <w:uiPriority w:val="99"/>
    <w:rsid w:val="00FA1DA7"/>
    <w:pPr>
      <w:suppressAutoHyphens/>
      <w:autoSpaceDE w:val="0"/>
      <w:autoSpaceDN w:val="0"/>
      <w:adjustRightInd w:val="0"/>
      <w:spacing w:after="0" w:line="166" w:lineRule="atLeast"/>
      <w:jc w:val="center"/>
      <w:textAlignment w:val="center"/>
    </w:pPr>
    <w:rPr>
      <w:rFonts w:ascii="Helvetica Neue 87 Heavy Condens" w:hAnsi="Helvetica Neue 87 Heavy Condens" w:cs="Helvetica Neue 87 Heavy Condens"/>
      <w:color w:val="FFFFFF"/>
      <w:sz w:val="15"/>
      <w:szCs w:val="15"/>
    </w:rPr>
  </w:style>
  <w:style w:type="paragraph" w:customStyle="1" w:styleId="NoParagraphStyle">
    <w:name w:val="[No Paragraph Style]"/>
    <w:uiPriority w:val="99"/>
    <w:rsid w:val="00FA1DA7"/>
    <w:pPr>
      <w:autoSpaceDE w:val="0"/>
      <w:autoSpaceDN w:val="0"/>
      <w:adjustRightInd w:val="0"/>
      <w:spacing w:line="288" w:lineRule="auto"/>
      <w:textAlignment w:val="center"/>
    </w:pPr>
    <w:rPr>
      <w:rFonts w:ascii="Helvetica Neue 87 Heavy Condens" w:hAnsi="Helvetica Neue 87 Heavy Condens"/>
      <w:color w:val="000000"/>
      <w:sz w:val="24"/>
      <w:szCs w:val="24"/>
      <w:lang w:val="en-US"/>
    </w:rPr>
  </w:style>
  <w:style w:type="paragraph" w:styleId="PargrafodaLista">
    <w:name w:val="List Paragraph"/>
    <w:basedOn w:val="Normal"/>
    <w:uiPriority w:val="34"/>
    <w:qFormat/>
    <w:rsid w:val="00AE784D"/>
    <w:pPr>
      <w:ind w:left="720"/>
      <w:contextualSpacing/>
    </w:pPr>
  </w:style>
  <w:style w:type="paragraph" w:styleId="Textodebalo">
    <w:name w:val="Balloon Text"/>
    <w:basedOn w:val="Normal"/>
    <w:link w:val="TextodebaloChar"/>
    <w:uiPriority w:val="99"/>
    <w:semiHidden/>
    <w:rsid w:val="00FF638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locked/>
    <w:rsid w:val="00FF6388"/>
    <w:rPr>
      <w:rFonts w:ascii="Tahoma" w:hAnsi="Tahoma" w:cs="Tahoma"/>
      <w:sz w:val="16"/>
      <w:szCs w:val="16"/>
    </w:rPr>
  </w:style>
  <w:style w:type="paragraph" w:customStyle="1" w:styleId="Default">
    <w:name w:val="Default"/>
    <w:rsid w:val="00282EA0"/>
    <w:pPr>
      <w:autoSpaceDE w:val="0"/>
      <w:autoSpaceDN w:val="0"/>
      <w:adjustRightInd w:val="0"/>
    </w:pPr>
    <w:rPr>
      <w:rFonts w:ascii="Arial" w:eastAsia="Calibri" w:hAnsi="Arial" w:cs="Arial"/>
      <w:color w:val="000000"/>
      <w:sz w:val="24"/>
      <w:szCs w:val="24"/>
      <w:lang w:eastAsia="en-US"/>
    </w:rPr>
  </w:style>
  <w:style w:type="character" w:styleId="Refdecomentrio">
    <w:name w:val="annotation reference"/>
    <w:basedOn w:val="Fontepargpadro"/>
    <w:uiPriority w:val="99"/>
    <w:semiHidden/>
    <w:unhideWhenUsed/>
    <w:rsid w:val="003661F1"/>
    <w:rPr>
      <w:sz w:val="16"/>
      <w:szCs w:val="16"/>
    </w:rPr>
  </w:style>
  <w:style w:type="paragraph" w:styleId="Textodecomentrio">
    <w:name w:val="annotation text"/>
    <w:basedOn w:val="Normal"/>
    <w:link w:val="TextodecomentrioChar"/>
    <w:uiPriority w:val="99"/>
    <w:semiHidden/>
    <w:unhideWhenUsed/>
    <w:rsid w:val="003661F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661F1"/>
    <w:rPr>
      <w:sz w:val="20"/>
      <w:szCs w:val="20"/>
    </w:rPr>
  </w:style>
  <w:style w:type="paragraph" w:styleId="Assuntodocomentrio">
    <w:name w:val="annotation subject"/>
    <w:basedOn w:val="Textodecomentrio"/>
    <w:next w:val="Textodecomentrio"/>
    <w:link w:val="AssuntodocomentrioChar"/>
    <w:uiPriority w:val="99"/>
    <w:semiHidden/>
    <w:unhideWhenUsed/>
    <w:rsid w:val="003661F1"/>
    <w:rPr>
      <w:b/>
      <w:bCs/>
    </w:rPr>
  </w:style>
  <w:style w:type="character" w:customStyle="1" w:styleId="AssuntodocomentrioChar">
    <w:name w:val="Assunto do comentário Char"/>
    <w:basedOn w:val="TextodecomentrioChar"/>
    <w:link w:val="Assuntodocomentrio"/>
    <w:uiPriority w:val="99"/>
    <w:semiHidden/>
    <w:rsid w:val="003661F1"/>
    <w:rPr>
      <w:b/>
      <w:bCs/>
      <w:sz w:val="20"/>
      <w:szCs w:val="20"/>
    </w:rPr>
  </w:style>
  <w:style w:type="character" w:customStyle="1" w:styleId="Ttulo1Char">
    <w:name w:val="Título 1 Char"/>
    <w:basedOn w:val="Fontepargpadro"/>
    <w:link w:val="Ttulo1"/>
    <w:rsid w:val="00F30A95"/>
    <w:rPr>
      <w:rFonts w:ascii="Arial" w:hAnsi="Arial" w:cs="Arial"/>
      <w:b/>
      <w:bCs/>
      <w:kern w:val="32"/>
      <w:sz w:val="24"/>
      <w:szCs w:val="32"/>
    </w:rPr>
  </w:style>
  <w:style w:type="character" w:customStyle="1" w:styleId="Ttulo2Char">
    <w:name w:val="Título 2 Char"/>
    <w:basedOn w:val="Fontepargpadro"/>
    <w:link w:val="Ttulo2"/>
    <w:rsid w:val="00F30A95"/>
    <w:rPr>
      <w:rFonts w:ascii="Arial" w:hAnsi="Arial" w:cs="Arial"/>
      <w:b/>
      <w:bCs/>
      <w:iCs/>
      <w:sz w:val="24"/>
      <w:szCs w:val="28"/>
    </w:rPr>
  </w:style>
  <w:style w:type="character" w:customStyle="1" w:styleId="Ttulo3Char">
    <w:name w:val="Título 3 Char"/>
    <w:basedOn w:val="Fontepargpadro"/>
    <w:link w:val="Ttulo3"/>
    <w:rsid w:val="00F30A95"/>
    <w:rPr>
      <w:rFonts w:ascii="Arial" w:hAnsi="Arial" w:cs="Arial"/>
      <w:b/>
      <w:bCs/>
      <w:sz w:val="26"/>
      <w:szCs w:val="26"/>
    </w:rPr>
  </w:style>
  <w:style w:type="character" w:customStyle="1" w:styleId="Ttulo4Char">
    <w:name w:val="Título 4 Char"/>
    <w:basedOn w:val="Fontepargpadro"/>
    <w:link w:val="Ttulo4"/>
    <w:rsid w:val="00F30A95"/>
    <w:rPr>
      <w:rFonts w:ascii="Times New Roman" w:hAnsi="Times New Roman"/>
      <w:b/>
      <w:bCs/>
      <w:sz w:val="28"/>
      <w:szCs w:val="28"/>
    </w:rPr>
  </w:style>
  <w:style w:type="character" w:customStyle="1" w:styleId="Ttulo5Char">
    <w:name w:val="Título 5 Char"/>
    <w:basedOn w:val="Fontepargpadro"/>
    <w:link w:val="Ttulo5"/>
    <w:rsid w:val="00F30A95"/>
    <w:rPr>
      <w:rFonts w:ascii="Arial" w:hAnsi="Arial" w:cs="Arial"/>
      <w:b/>
      <w:bCs/>
      <w:i/>
      <w:iCs/>
      <w:sz w:val="26"/>
      <w:szCs w:val="26"/>
    </w:rPr>
  </w:style>
  <w:style w:type="character" w:customStyle="1" w:styleId="Ttulo6Char">
    <w:name w:val="Título 6 Char"/>
    <w:basedOn w:val="Fontepargpadro"/>
    <w:link w:val="Ttulo6"/>
    <w:rsid w:val="00F30A95"/>
    <w:rPr>
      <w:rFonts w:ascii="Times New Roman" w:hAnsi="Times New Roman"/>
      <w:b/>
      <w:bCs/>
    </w:rPr>
  </w:style>
  <w:style w:type="character" w:customStyle="1" w:styleId="Ttulo7Char">
    <w:name w:val="Título 7 Char"/>
    <w:basedOn w:val="Fontepargpadro"/>
    <w:link w:val="Ttulo7"/>
    <w:rsid w:val="00F30A95"/>
    <w:rPr>
      <w:rFonts w:ascii="Times New Roman" w:hAnsi="Times New Roman"/>
      <w:sz w:val="24"/>
      <w:szCs w:val="24"/>
    </w:rPr>
  </w:style>
  <w:style w:type="character" w:customStyle="1" w:styleId="Ttulo8Char">
    <w:name w:val="Título 8 Char"/>
    <w:basedOn w:val="Fontepargpadro"/>
    <w:link w:val="Ttulo8"/>
    <w:rsid w:val="00F30A95"/>
    <w:rPr>
      <w:rFonts w:ascii="Times New Roman" w:hAnsi="Times New Roman"/>
      <w:i/>
      <w:iCs/>
      <w:sz w:val="24"/>
      <w:szCs w:val="24"/>
    </w:rPr>
  </w:style>
  <w:style w:type="character" w:customStyle="1" w:styleId="Ttulo9Char">
    <w:name w:val="Título 9 Char"/>
    <w:basedOn w:val="Fontepargpadro"/>
    <w:link w:val="Ttulo9"/>
    <w:rsid w:val="00F30A95"/>
    <w:rPr>
      <w:rFonts w:ascii="Arial" w:hAnsi="Arial" w:cs="Arial"/>
    </w:rPr>
  </w:style>
  <w:style w:type="paragraph" w:styleId="NormalWeb">
    <w:name w:val="Normal (Web)"/>
    <w:basedOn w:val="Normal"/>
    <w:uiPriority w:val="99"/>
    <w:unhideWhenUsed/>
    <w:rsid w:val="0047259F"/>
    <w:pPr>
      <w:spacing w:after="0" w:line="240" w:lineRule="auto"/>
    </w:pPr>
    <w:rPr>
      <w:rFonts w:ascii="Verdana" w:hAnsi="Verdana"/>
      <w:sz w:val="24"/>
      <w:szCs w:val="24"/>
    </w:rPr>
  </w:style>
  <w:style w:type="paragraph" w:styleId="Cabealho">
    <w:name w:val="header"/>
    <w:basedOn w:val="Normal"/>
    <w:link w:val="CabealhoChar"/>
    <w:uiPriority w:val="99"/>
    <w:unhideWhenUsed/>
    <w:rsid w:val="00B7690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7690E"/>
  </w:style>
  <w:style w:type="paragraph" w:styleId="Rodap">
    <w:name w:val="footer"/>
    <w:basedOn w:val="Normal"/>
    <w:link w:val="RodapChar"/>
    <w:uiPriority w:val="99"/>
    <w:unhideWhenUsed/>
    <w:rsid w:val="00B7690E"/>
    <w:pPr>
      <w:tabs>
        <w:tab w:val="center" w:pos="4252"/>
        <w:tab w:val="right" w:pos="8504"/>
      </w:tabs>
      <w:spacing w:after="0" w:line="240" w:lineRule="auto"/>
    </w:pPr>
  </w:style>
  <w:style w:type="character" w:customStyle="1" w:styleId="RodapChar">
    <w:name w:val="Rodapé Char"/>
    <w:basedOn w:val="Fontepargpadro"/>
    <w:link w:val="Rodap"/>
    <w:uiPriority w:val="99"/>
    <w:rsid w:val="00B7690E"/>
  </w:style>
  <w:style w:type="table" w:styleId="Tabelacomgrade">
    <w:name w:val="Table Grid"/>
    <w:basedOn w:val="Tabelanormal"/>
    <w:locked/>
    <w:rsid w:val="007A28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
    <w:next w:val="Normal"/>
    <w:unhideWhenUsed/>
    <w:qFormat/>
    <w:locked/>
    <w:rsid w:val="004603C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1FF6"/>
    <w:pPr>
      <w:spacing w:after="200" w:line="276" w:lineRule="auto"/>
    </w:pPr>
  </w:style>
  <w:style w:type="paragraph" w:styleId="Ttulo1">
    <w:name w:val="heading 1"/>
    <w:basedOn w:val="Normal"/>
    <w:next w:val="Normal"/>
    <w:link w:val="Ttulo1Char"/>
    <w:qFormat/>
    <w:locked/>
    <w:rsid w:val="00F30A95"/>
    <w:pPr>
      <w:keepNext/>
      <w:numPr>
        <w:numId w:val="10"/>
      </w:numPr>
      <w:spacing w:before="240" w:after="60" w:line="240" w:lineRule="auto"/>
      <w:outlineLvl w:val="0"/>
    </w:pPr>
    <w:rPr>
      <w:rFonts w:ascii="Arial" w:hAnsi="Arial" w:cs="Arial"/>
      <w:b/>
      <w:bCs/>
      <w:kern w:val="32"/>
      <w:sz w:val="24"/>
      <w:szCs w:val="32"/>
    </w:rPr>
  </w:style>
  <w:style w:type="paragraph" w:styleId="Ttulo2">
    <w:name w:val="heading 2"/>
    <w:basedOn w:val="Normal"/>
    <w:next w:val="Normal"/>
    <w:link w:val="Ttulo2Char"/>
    <w:qFormat/>
    <w:locked/>
    <w:rsid w:val="00F30A95"/>
    <w:pPr>
      <w:keepNext/>
      <w:numPr>
        <w:ilvl w:val="1"/>
        <w:numId w:val="10"/>
      </w:numPr>
      <w:spacing w:before="240" w:after="60" w:line="240" w:lineRule="auto"/>
      <w:outlineLvl w:val="1"/>
    </w:pPr>
    <w:rPr>
      <w:rFonts w:ascii="Arial" w:hAnsi="Arial" w:cs="Arial"/>
      <w:b/>
      <w:bCs/>
      <w:iCs/>
      <w:sz w:val="24"/>
      <w:szCs w:val="28"/>
    </w:rPr>
  </w:style>
  <w:style w:type="paragraph" w:styleId="Ttulo3">
    <w:name w:val="heading 3"/>
    <w:basedOn w:val="Normal"/>
    <w:next w:val="Normal"/>
    <w:link w:val="Ttulo3Char"/>
    <w:qFormat/>
    <w:locked/>
    <w:rsid w:val="00F30A95"/>
    <w:pPr>
      <w:keepNext/>
      <w:numPr>
        <w:ilvl w:val="2"/>
        <w:numId w:val="10"/>
      </w:numPr>
      <w:spacing w:before="240" w:after="60" w:line="240" w:lineRule="auto"/>
      <w:outlineLvl w:val="2"/>
    </w:pPr>
    <w:rPr>
      <w:rFonts w:ascii="Arial" w:hAnsi="Arial" w:cs="Arial"/>
      <w:b/>
      <w:bCs/>
      <w:sz w:val="26"/>
      <w:szCs w:val="26"/>
    </w:rPr>
  </w:style>
  <w:style w:type="paragraph" w:styleId="Ttulo4">
    <w:name w:val="heading 4"/>
    <w:basedOn w:val="Normal"/>
    <w:next w:val="Normal"/>
    <w:link w:val="Ttulo4Char"/>
    <w:qFormat/>
    <w:locked/>
    <w:rsid w:val="00F30A95"/>
    <w:pPr>
      <w:keepNext/>
      <w:numPr>
        <w:ilvl w:val="3"/>
        <w:numId w:val="10"/>
      </w:numPr>
      <w:spacing w:before="240" w:after="60" w:line="240" w:lineRule="auto"/>
      <w:outlineLvl w:val="3"/>
    </w:pPr>
    <w:rPr>
      <w:rFonts w:ascii="Times New Roman" w:hAnsi="Times New Roman"/>
      <w:b/>
      <w:bCs/>
      <w:sz w:val="28"/>
      <w:szCs w:val="28"/>
    </w:rPr>
  </w:style>
  <w:style w:type="paragraph" w:styleId="Ttulo5">
    <w:name w:val="heading 5"/>
    <w:basedOn w:val="Normal"/>
    <w:next w:val="Normal"/>
    <w:link w:val="Ttulo5Char"/>
    <w:qFormat/>
    <w:locked/>
    <w:rsid w:val="00F30A95"/>
    <w:pPr>
      <w:numPr>
        <w:ilvl w:val="4"/>
        <w:numId w:val="10"/>
      </w:numPr>
      <w:spacing w:before="240" w:after="60" w:line="240" w:lineRule="auto"/>
      <w:outlineLvl w:val="4"/>
    </w:pPr>
    <w:rPr>
      <w:rFonts w:ascii="Arial" w:hAnsi="Arial" w:cs="Arial"/>
      <w:b/>
      <w:bCs/>
      <w:i/>
      <w:iCs/>
      <w:sz w:val="26"/>
      <w:szCs w:val="26"/>
    </w:rPr>
  </w:style>
  <w:style w:type="paragraph" w:styleId="Ttulo6">
    <w:name w:val="heading 6"/>
    <w:basedOn w:val="Normal"/>
    <w:next w:val="Normal"/>
    <w:link w:val="Ttulo6Char"/>
    <w:qFormat/>
    <w:locked/>
    <w:rsid w:val="00F30A95"/>
    <w:pPr>
      <w:numPr>
        <w:ilvl w:val="5"/>
        <w:numId w:val="10"/>
      </w:numPr>
      <w:spacing w:before="240" w:after="60" w:line="240" w:lineRule="auto"/>
      <w:outlineLvl w:val="5"/>
    </w:pPr>
    <w:rPr>
      <w:rFonts w:ascii="Times New Roman" w:hAnsi="Times New Roman"/>
      <w:b/>
      <w:bCs/>
    </w:rPr>
  </w:style>
  <w:style w:type="paragraph" w:styleId="Ttulo7">
    <w:name w:val="heading 7"/>
    <w:basedOn w:val="Normal"/>
    <w:next w:val="Normal"/>
    <w:link w:val="Ttulo7Char"/>
    <w:qFormat/>
    <w:locked/>
    <w:rsid w:val="00F30A95"/>
    <w:pPr>
      <w:numPr>
        <w:ilvl w:val="6"/>
        <w:numId w:val="10"/>
      </w:numPr>
      <w:spacing w:before="240" w:after="60" w:line="240" w:lineRule="auto"/>
      <w:outlineLvl w:val="6"/>
    </w:pPr>
    <w:rPr>
      <w:rFonts w:ascii="Times New Roman" w:hAnsi="Times New Roman"/>
      <w:sz w:val="24"/>
      <w:szCs w:val="24"/>
    </w:rPr>
  </w:style>
  <w:style w:type="paragraph" w:styleId="Ttulo8">
    <w:name w:val="heading 8"/>
    <w:basedOn w:val="Normal"/>
    <w:next w:val="Normal"/>
    <w:link w:val="Ttulo8Char"/>
    <w:qFormat/>
    <w:locked/>
    <w:rsid w:val="00F30A95"/>
    <w:pPr>
      <w:numPr>
        <w:ilvl w:val="7"/>
        <w:numId w:val="10"/>
      </w:numPr>
      <w:spacing w:before="240" w:after="60" w:line="240" w:lineRule="auto"/>
      <w:outlineLvl w:val="7"/>
    </w:pPr>
    <w:rPr>
      <w:rFonts w:ascii="Times New Roman" w:hAnsi="Times New Roman"/>
      <w:i/>
      <w:iCs/>
      <w:sz w:val="24"/>
      <w:szCs w:val="24"/>
    </w:rPr>
  </w:style>
  <w:style w:type="paragraph" w:styleId="Ttulo9">
    <w:name w:val="heading 9"/>
    <w:basedOn w:val="Normal"/>
    <w:next w:val="Normal"/>
    <w:link w:val="Ttulo9Char"/>
    <w:qFormat/>
    <w:locked/>
    <w:rsid w:val="00F30A95"/>
    <w:pPr>
      <w:numPr>
        <w:ilvl w:val="8"/>
        <w:numId w:val="10"/>
      </w:numPr>
      <w:spacing w:before="240" w:after="60" w:line="240" w:lineRule="auto"/>
      <w:outlineLvl w:val="8"/>
    </w:pPr>
    <w:rPr>
      <w:rFonts w:ascii="Arial" w:hAnsi="Arial" w:cs="Aria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11">
    <w:name w:val="1.1"/>
    <w:basedOn w:val="Normal"/>
    <w:uiPriority w:val="99"/>
    <w:rsid w:val="00FA1DA7"/>
    <w:pPr>
      <w:suppressAutoHyphens/>
      <w:autoSpaceDE w:val="0"/>
      <w:autoSpaceDN w:val="0"/>
      <w:adjustRightInd w:val="0"/>
      <w:spacing w:after="0" w:line="240" w:lineRule="atLeast"/>
      <w:textAlignment w:val="center"/>
    </w:pPr>
    <w:rPr>
      <w:rFonts w:ascii="Helvetica Neue 87 Heavy Condens" w:hAnsi="Helvetica Neue 87 Heavy Condens" w:cs="Helvetica Neue 87 Heavy Condens"/>
      <w:caps/>
      <w:color w:val="000000"/>
      <w:sz w:val="24"/>
      <w:szCs w:val="24"/>
    </w:rPr>
  </w:style>
  <w:style w:type="paragraph" w:customStyle="1" w:styleId="Corpodotexto">
    <w:name w:val="Corpo do texto"/>
    <w:basedOn w:val="Normal"/>
    <w:uiPriority w:val="99"/>
    <w:rsid w:val="00FA1DA7"/>
    <w:pPr>
      <w:autoSpaceDE w:val="0"/>
      <w:autoSpaceDN w:val="0"/>
      <w:adjustRightInd w:val="0"/>
      <w:spacing w:after="0" w:line="240" w:lineRule="atLeast"/>
      <w:ind w:firstLine="283"/>
      <w:jc w:val="both"/>
      <w:textAlignment w:val="center"/>
    </w:pPr>
    <w:rPr>
      <w:rFonts w:ascii="Helvetica Neue 55 Roman" w:hAnsi="Helvetica Neue 55 Roman" w:cs="Helvetica Neue 55 Roman"/>
      <w:color w:val="000000"/>
      <w:sz w:val="20"/>
      <w:szCs w:val="20"/>
    </w:rPr>
  </w:style>
  <w:style w:type="paragraph" w:customStyle="1" w:styleId="a">
    <w:name w:val="a)"/>
    <w:basedOn w:val="Normal"/>
    <w:uiPriority w:val="99"/>
    <w:rsid w:val="00FA1DA7"/>
    <w:pPr>
      <w:suppressAutoHyphens/>
      <w:autoSpaceDE w:val="0"/>
      <w:autoSpaceDN w:val="0"/>
      <w:adjustRightInd w:val="0"/>
      <w:spacing w:after="0" w:line="240" w:lineRule="atLeast"/>
      <w:textAlignment w:val="center"/>
    </w:pPr>
    <w:rPr>
      <w:rFonts w:ascii="Helvetica Neue 77 Bold Condense" w:hAnsi="Helvetica Neue 77 Bold Condense" w:cs="Helvetica Neue 77 Bold Condense"/>
      <w:b/>
      <w:bCs/>
      <w:color w:val="005A9D"/>
      <w:sz w:val="24"/>
      <w:szCs w:val="24"/>
    </w:rPr>
  </w:style>
  <w:style w:type="paragraph" w:customStyle="1" w:styleId="Corpodatabela">
    <w:name w:val="Corpo da tabela"/>
    <w:basedOn w:val="Normal"/>
    <w:uiPriority w:val="99"/>
    <w:rsid w:val="00FA1DA7"/>
    <w:pPr>
      <w:suppressAutoHyphens/>
      <w:autoSpaceDE w:val="0"/>
      <w:autoSpaceDN w:val="0"/>
      <w:adjustRightInd w:val="0"/>
      <w:spacing w:after="0" w:line="166" w:lineRule="atLeast"/>
      <w:textAlignment w:val="center"/>
    </w:pPr>
    <w:rPr>
      <w:rFonts w:ascii="Helvetica Neue 57 Condensed" w:hAnsi="Helvetica Neue 57 Condensed" w:cs="Helvetica Neue 57 Condensed"/>
      <w:color w:val="000000"/>
      <w:spacing w:val="1"/>
      <w:sz w:val="15"/>
      <w:szCs w:val="15"/>
    </w:rPr>
  </w:style>
  <w:style w:type="paragraph" w:customStyle="1" w:styleId="Textinhossembullet">
    <w:name w:val="Textinhos sem bullet"/>
    <w:basedOn w:val="Normal"/>
    <w:uiPriority w:val="99"/>
    <w:rsid w:val="00FA1DA7"/>
    <w:pPr>
      <w:suppressAutoHyphens/>
      <w:autoSpaceDE w:val="0"/>
      <w:autoSpaceDN w:val="0"/>
      <w:adjustRightInd w:val="0"/>
      <w:spacing w:after="0" w:line="166" w:lineRule="atLeast"/>
      <w:textAlignment w:val="center"/>
    </w:pPr>
    <w:rPr>
      <w:rFonts w:ascii="Helvetica Neue 57 Condensed" w:hAnsi="Helvetica Neue 57 Condensed" w:cs="Helvetica Neue 57 Condensed"/>
      <w:color w:val="000000"/>
      <w:spacing w:val="1"/>
      <w:sz w:val="15"/>
      <w:szCs w:val="15"/>
    </w:rPr>
  </w:style>
  <w:style w:type="paragraph" w:customStyle="1" w:styleId="Boxtexto">
    <w:name w:val="Box texto"/>
    <w:basedOn w:val="Normal"/>
    <w:uiPriority w:val="99"/>
    <w:rsid w:val="00FA1DA7"/>
    <w:pPr>
      <w:suppressAutoHyphens/>
      <w:autoSpaceDE w:val="0"/>
      <w:autoSpaceDN w:val="0"/>
      <w:adjustRightInd w:val="0"/>
      <w:spacing w:after="0" w:line="166" w:lineRule="atLeast"/>
      <w:textAlignment w:val="center"/>
    </w:pPr>
    <w:rPr>
      <w:rFonts w:ascii="Helvetica Neue 57 Condensed" w:hAnsi="Helvetica Neue 57 Condensed" w:cs="Helvetica Neue 57 Condensed"/>
      <w:color w:val="000000"/>
      <w:sz w:val="16"/>
      <w:szCs w:val="16"/>
    </w:rPr>
  </w:style>
  <w:style w:type="paragraph" w:customStyle="1" w:styleId="Textinhoscombullet">
    <w:name w:val="Textinhos com bullet"/>
    <w:basedOn w:val="Normal"/>
    <w:uiPriority w:val="99"/>
    <w:rsid w:val="00FA1DA7"/>
    <w:pPr>
      <w:suppressAutoHyphens/>
      <w:autoSpaceDE w:val="0"/>
      <w:autoSpaceDN w:val="0"/>
      <w:adjustRightInd w:val="0"/>
      <w:spacing w:after="0" w:line="166" w:lineRule="atLeast"/>
      <w:ind w:left="170" w:hanging="170"/>
      <w:textAlignment w:val="center"/>
    </w:pPr>
    <w:rPr>
      <w:rFonts w:ascii="Helvetica Neue 57 Condensed" w:hAnsi="Helvetica Neue 57 Condensed" w:cs="Helvetica Neue 57 Condensed"/>
      <w:color w:val="000000"/>
      <w:spacing w:val="1"/>
      <w:sz w:val="15"/>
      <w:szCs w:val="15"/>
    </w:rPr>
  </w:style>
  <w:style w:type="paragraph" w:customStyle="1" w:styleId="Ttulodatabela">
    <w:name w:val="Título da tabela"/>
    <w:basedOn w:val="Normal"/>
    <w:uiPriority w:val="99"/>
    <w:rsid w:val="00FA1DA7"/>
    <w:pPr>
      <w:suppressAutoHyphens/>
      <w:autoSpaceDE w:val="0"/>
      <w:autoSpaceDN w:val="0"/>
      <w:adjustRightInd w:val="0"/>
      <w:spacing w:after="0" w:line="210" w:lineRule="atLeast"/>
      <w:jc w:val="center"/>
      <w:textAlignment w:val="center"/>
    </w:pPr>
    <w:rPr>
      <w:rFonts w:ascii="Helvetica Neue 87 Heavy Condens" w:hAnsi="Helvetica Neue 87 Heavy Condens" w:cs="Helvetica Neue 87 Heavy Condens"/>
      <w:color w:val="FFFFFF"/>
      <w:sz w:val="20"/>
      <w:szCs w:val="20"/>
    </w:rPr>
  </w:style>
  <w:style w:type="paragraph" w:customStyle="1" w:styleId="Subttulodatabela">
    <w:name w:val="Subtítulo da tabela"/>
    <w:basedOn w:val="Normal"/>
    <w:uiPriority w:val="99"/>
    <w:rsid w:val="00FA1DA7"/>
    <w:pPr>
      <w:suppressAutoHyphens/>
      <w:autoSpaceDE w:val="0"/>
      <w:autoSpaceDN w:val="0"/>
      <w:adjustRightInd w:val="0"/>
      <w:spacing w:after="0" w:line="166" w:lineRule="atLeast"/>
      <w:jc w:val="center"/>
      <w:textAlignment w:val="center"/>
    </w:pPr>
    <w:rPr>
      <w:rFonts w:ascii="Helvetica Neue 87 Heavy Condens" w:hAnsi="Helvetica Neue 87 Heavy Condens" w:cs="Helvetica Neue 87 Heavy Condens"/>
      <w:color w:val="FFFFFF"/>
      <w:sz w:val="15"/>
      <w:szCs w:val="15"/>
    </w:rPr>
  </w:style>
  <w:style w:type="paragraph" w:customStyle="1" w:styleId="NoParagraphStyle">
    <w:name w:val="[No Paragraph Style]"/>
    <w:uiPriority w:val="99"/>
    <w:rsid w:val="00FA1DA7"/>
    <w:pPr>
      <w:autoSpaceDE w:val="0"/>
      <w:autoSpaceDN w:val="0"/>
      <w:adjustRightInd w:val="0"/>
      <w:spacing w:line="288" w:lineRule="auto"/>
      <w:textAlignment w:val="center"/>
    </w:pPr>
    <w:rPr>
      <w:rFonts w:ascii="Helvetica Neue 87 Heavy Condens" w:hAnsi="Helvetica Neue 87 Heavy Condens"/>
      <w:color w:val="000000"/>
      <w:sz w:val="24"/>
      <w:szCs w:val="24"/>
      <w:lang w:val="en-US"/>
    </w:rPr>
  </w:style>
  <w:style w:type="paragraph" w:styleId="PargrafodaLista">
    <w:name w:val="List Paragraph"/>
    <w:basedOn w:val="Normal"/>
    <w:uiPriority w:val="34"/>
    <w:qFormat/>
    <w:rsid w:val="00AE784D"/>
    <w:pPr>
      <w:ind w:left="720"/>
      <w:contextualSpacing/>
    </w:pPr>
  </w:style>
  <w:style w:type="paragraph" w:styleId="Textodebalo">
    <w:name w:val="Balloon Text"/>
    <w:basedOn w:val="Normal"/>
    <w:link w:val="TextodebaloChar"/>
    <w:uiPriority w:val="99"/>
    <w:semiHidden/>
    <w:rsid w:val="00FF638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locked/>
    <w:rsid w:val="00FF6388"/>
    <w:rPr>
      <w:rFonts w:ascii="Tahoma" w:hAnsi="Tahoma" w:cs="Tahoma"/>
      <w:sz w:val="16"/>
      <w:szCs w:val="16"/>
    </w:rPr>
  </w:style>
  <w:style w:type="paragraph" w:customStyle="1" w:styleId="Default">
    <w:name w:val="Default"/>
    <w:rsid w:val="00282EA0"/>
    <w:pPr>
      <w:autoSpaceDE w:val="0"/>
      <w:autoSpaceDN w:val="0"/>
      <w:adjustRightInd w:val="0"/>
    </w:pPr>
    <w:rPr>
      <w:rFonts w:ascii="Arial" w:eastAsia="Calibri" w:hAnsi="Arial" w:cs="Arial"/>
      <w:color w:val="000000"/>
      <w:sz w:val="24"/>
      <w:szCs w:val="24"/>
      <w:lang w:eastAsia="en-US"/>
    </w:rPr>
  </w:style>
  <w:style w:type="character" w:styleId="Refdecomentrio">
    <w:name w:val="annotation reference"/>
    <w:basedOn w:val="Fontepargpadro"/>
    <w:uiPriority w:val="99"/>
    <w:semiHidden/>
    <w:unhideWhenUsed/>
    <w:rsid w:val="003661F1"/>
    <w:rPr>
      <w:sz w:val="16"/>
      <w:szCs w:val="16"/>
    </w:rPr>
  </w:style>
  <w:style w:type="paragraph" w:styleId="Textodecomentrio">
    <w:name w:val="annotation text"/>
    <w:basedOn w:val="Normal"/>
    <w:link w:val="TextodecomentrioChar"/>
    <w:uiPriority w:val="99"/>
    <w:semiHidden/>
    <w:unhideWhenUsed/>
    <w:rsid w:val="003661F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661F1"/>
    <w:rPr>
      <w:sz w:val="20"/>
      <w:szCs w:val="20"/>
    </w:rPr>
  </w:style>
  <w:style w:type="paragraph" w:styleId="Assuntodocomentrio">
    <w:name w:val="annotation subject"/>
    <w:basedOn w:val="Textodecomentrio"/>
    <w:next w:val="Textodecomentrio"/>
    <w:link w:val="AssuntodocomentrioChar"/>
    <w:uiPriority w:val="99"/>
    <w:semiHidden/>
    <w:unhideWhenUsed/>
    <w:rsid w:val="003661F1"/>
    <w:rPr>
      <w:b/>
      <w:bCs/>
    </w:rPr>
  </w:style>
  <w:style w:type="character" w:customStyle="1" w:styleId="AssuntodocomentrioChar">
    <w:name w:val="Assunto do comentário Char"/>
    <w:basedOn w:val="TextodecomentrioChar"/>
    <w:link w:val="Assuntodocomentrio"/>
    <w:uiPriority w:val="99"/>
    <w:semiHidden/>
    <w:rsid w:val="003661F1"/>
    <w:rPr>
      <w:b/>
      <w:bCs/>
      <w:sz w:val="20"/>
      <w:szCs w:val="20"/>
    </w:rPr>
  </w:style>
  <w:style w:type="character" w:customStyle="1" w:styleId="Ttulo1Char">
    <w:name w:val="Título 1 Char"/>
    <w:basedOn w:val="Fontepargpadro"/>
    <w:link w:val="Ttulo1"/>
    <w:rsid w:val="00F30A95"/>
    <w:rPr>
      <w:rFonts w:ascii="Arial" w:hAnsi="Arial" w:cs="Arial"/>
      <w:b/>
      <w:bCs/>
      <w:kern w:val="32"/>
      <w:sz w:val="24"/>
      <w:szCs w:val="32"/>
    </w:rPr>
  </w:style>
  <w:style w:type="character" w:customStyle="1" w:styleId="Ttulo2Char">
    <w:name w:val="Título 2 Char"/>
    <w:basedOn w:val="Fontepargpadro"/>
    <w:link w:val="Ttulo2"/>
    <w:rsid w:val="00F30A95"/>
    <w:rPr>
      <w:rFonts w:ascii="Arial" w:hAnsi="Arial" w:cs="Arial"/>
      <w:b/>
      <w:bCs/>
      <w:iCs/>
      <w:sz w:val="24"/>
      <w:szCs w:val="28"/>
    </w:rPr>
  </w:style>
  <w:style w:type="character" w:customStyle="1" w:styleId="Ttulo3Char">
    <w:name w:val="Título 3 Char"/>
    <w:basedOn w:val="Fontepargpadro"/>
    <w:link w:val="Ttulo3"/>
    <w:rsid w:val="00F30A95"/>
    <w:rPr>
      <w:rFonts w:ascii="Arial" w:hAnsi="Arial" w:cs="Arial"/>
      <w:b/>
      <w:bCs/>
      <w:sz w:val="26"/>
      <w:szCs w:val="26"/>
    </w:rPr>
  </w:style>
  <w:style w:type="character" w:customStyle="1" w:styleId="Ttulo4Char">
    <w:name w:val="Título 4 Char"/>
    <w:basedOn w:val="Fontepargpadro"/>
    <w:link w:val="Ttulo4"/>
    <w:rsid w:val="00F30A95"/>
    <w:rPr>
      <w:rFonts w:ascii="Times New Roman" w:hAnsi="Times New Roman"/>
      <w:b/>
      <w:bCs/>
      <w:sz w:val="28"/>
      <w:szCs w:val="28"/>
    </w:rPr>
  </w:style>
  <w:style w:type="character" w:customStyle="1" w:styleId="Ttulo5Char">
    <w:name w:val="Título 5 Char"/>
    <w:basedOn w:val="Fontepargpadro"/>
    <w:link w:val="Ttulo5"/>
    <w:rsid w:val="00F30A95"/>
    <w:rPr>
      <w:rFonts w:ascii="Arial" w:hAnsi="Arial" w:cs="Arial"/>
      <w:b/>
      <w:bCs/>
      <w:i/>
      <w:iCs/>
      <w:sz w:val="26"/>
      <w:szCs w:val="26"/>
    </w:rPr>
  </w:style>
  <w:style w:type="character" w:customStyle="1" w:styleId="Ttulo6Char">
    <w:name w:val="Título 6 Char"/>
    <w:basedOn w:val="Fontepargpadro"/>
    <w:link w:val="Ttulo6"/>
    <w:rsid w:val="00F30A95"/>
    <w:rPr>
      <w:rFonts w:ascii="Times New Roman" w:hAnsi="Times New Roman"/>
      <w:b/>
      <w:bCs/>
    </w:rPr>
  </w:style>
  <w:style w:type="character" w:customStyle="1" w:styleId="Ttulo7Char">
    <w:name w:val="Título 7 Char"/>
    <w:basedOn w:val="Fontepargpadro"/>
    <w:link w:val="Ttulo7"/>
    <w:rsid w:val="00F30A95"/>
    <w:rPr>
      <w:rFonts w:ascii="Times New Roman" w:hAnsi="Times New Roman"/>
      <w:sz w:val="24"/>
      <w:szCs w:val="24"/>
    </w:rPr>
  </w:style>
  <w:style w:type="character" w:customStyle="1" w:styleId="Ttulo8Char">
    <w:name w:val="Título 8 Char"/>
    <w:basedOn w:val="Fontepargpadro"/>
    <w:link w:val="Ttulo8"/>
    <w:rsid w:val="00F30A95"/>
    <w:rPr>
      <w:rFonts w:ascii="Times New Roman" w:hAnsi="Times New Roman"/>
      <w:i/>
      <w:iCs/>
      <w:sz w:val="24"/>
      <w:szCs w:val="24"/>
    </w:rPr>
  </w:style>
  <w:style w:type="character" w:customStyle="1" w:styleId="Ttulo9Char">
    <w:name w:val="Título 9 Char"/>
    <w:basedOn w:val="Fontepargpadro"/>
    <w:link w:val="Ttulo9"/>
    <w:rsid w:val="00F30A95"/>
    <w:rPr>
      <w:rFonts w:ascii="Arial" w:hAnsi="Arial" w:cs="Arial"/>
    </w:rPr>
  </w:style>
  <w:style w:type="paragraph" w:styleId="NormalWeb">
    <w:name w:val="Normal (Web)"/>
    <w:basedOn w:val="Normal"/>
    <w:uiPriority w:val="99"/>
    <w:unhideWhenUsed/>
    <w:rsid w:val="0047259F"/>
    <w:pPr>
      <w:spacing w:after="0" w:line="240" w:lineRule="auto"/>
    </w:pPr>
    <w:rPr>
      <w:rFonts w:ascii="Verdana" w:hAnsi="Verdana"/>
      <w:sz w:val="24"/>
      <w:szCs w:val="24"/>
    </w:rPr>
  </w:style>
  <w:style w:type="paragraph" w:styleId="Cabealho">
    <w:name w:val="header"/>
    <w:basedOn w:val="Normal"/>
    <w:link w:val="CabealhoChar"/>
    <w:uiPriority w:val="99"/>
    <w:unhideWhenUsed/>
    <w:rsid w:val="00B7690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7690E"/>
  </w:style>
  <w:style w:type="paragraph" w:styleId="Rodap">
    <w:name w:val="footer"/>
    <w:basedOn w:val="Normal"/>
    <w:link w:val="RodapChar"/>
    <w:uiPriority w:val="99"/>
    <w:unhideWhenUsed/>
    <w:rsid w:val="00B7690E"/>
    <w:pPr>
      <w:tabs>
        <w:tab w:val="center" w:pos="4252"/>
        <w:tab w:val="right" w:pos="8504"/>
      </w:tabs>
      <w:spacing w:after="0" w:line="240" w:lineRule="auto"/>
    </w:pPr>
  </w:style>
  <w:style w:type="character" w:customStyle="1" w:styleId="RodapChar">
    <w:name w:val="Rodapé Char"/>
    <w:basedOn w:val="Fontepargpadro"/>
    <w:link w:val="Rodap"/>
    <w:uiPriority w:val="99"/>
    <w:rsid w:val="00B7690E"/>
  </w:style>
  <w:style w:type="table" w:styleId="Tabelacomgrade">
    <w:name w:val="Table Grid"/>
    <w:basedOn w:val="Tabelanormal"/>
    <w:locked/>
    <w:rsid w:val="007A28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
    <w:next w:val="Normal"/>
    <w:unhideWhenUsed/>
    <w:qFormat/>
    <w:locked/>
    <w:rsid w:val="004603C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959784">
      <w:bodyDiv w:val="1"/>
      <w:marLeft w:val="0"/>
      <w:marRight w:val="0"/>
      <w:marTop w:val="0"/>
      <w:marBottom w:val="0"/>
      <w:divBdr>
        <w:top w:val="none" w:sz="0" w:space="0" w:color="auto"/>
        <w:left w:val="none" w:sz="0" w:space="0" w:color="auto"/>
        <w:bottom w:val="none" w:sz="0" w:space="0" w:color="auto"/>
        <w:right w:val="none" w:sz="0" w:space="0" w:color="auto"/>
      </w:divBdr>
    </w:div>
    <w:div w:id="773017788">
      <w:bodyDiv w:val="1"/>
      <w:marLeft w:val="0"/>
      <w:marRight w:val="0"/>
      <w:marTop w:val="0"/>
      <w:marBottom w:val="0"/>
      <w:divBdr>
        <w:top w:val="none" w:sz="0" w:space="0" w:color="auto"/>
        <w:left w:val="none" w:sz="0" w:space="0" w:color="auto"/>
        <w:bottom w:val="none" w:sz="0" w:space="0" w:color="auto"/>
        <w:right w:val="none" w:sz="0" w:space="0" w:color="auto"/>
      </w:divBdr>
    </w:div>
    <w:div w:id="856308736">
      <w:bodyDiv w:val="1"/>
      <w:marLeft w:val="0"/>
      <w:marRight w:val="0"/>
      <w:marTop w:val="0"/>
      <w:marBottom w:val="150"/>
      <w:divBdr>
        <w:top w:val="none" w:sz="0" w:space="0" w:color="auto"/>
        <w:left w:val="none" w:sz="0" w:space="0" w:color="auto"/>
        <w:bottom w:val="none" w:sz="0" w:space="0" w:color="auto"/>
        <w:right w:val="none" w:sz="0" w:space="0" w:color="auto"/>
      </w:divBdr>
      <w:divsChild>
        <w:div w:id="458843087">
          <w:marLeft w:val="0"/>
          <w:marRight w:val="0"/>
          <w:marTop w:val="0"/>
          <w:marBottom w:val="0"/>
          <w:divBdr>
            <w:top w:val="none" w:sz="0" w:space="0" w:color="auto"/>
            <w:left w:val="none" w:sz="0" w:space="0" w:color="auto"/>
            <w:bottom w:val="none" w:sz="0" w:space="0" w:color="auto"/>
            <w:right w:val="none" w:sz="0" w:space="0" w:color="auto"/>
          </w:divBdr>
          <w:divsChild>
            <w:div w:id="1482040633">
              <w:marLeft w:val="0"/>
              <w:marRight w:val="0"/>
              <w:marTop w:val="0"/>
              <w:marBottom w:val="0"/>
              <w:divBdr>
                <w:top w:val="none" w:sz="0" w:space="0" w:color="auto"/>
                <w:left w:val="none" w:sz="0" w:space="0" w:color="auto"/>
                <w:bottom w:val="none" w:sz="0" w:space="0" w:color="auto"/>
                <w:right w:val="none" w:sz="0" w:space="0" w:color="auto"/>
              </w:divBdr>
              <w:divsChild>
                <w:div w:id="2030712111">
                  <w:marLeft w:val="0"/>
                  <w:marRight w:val="0"/>
                  <w:marTop w:val="0"/>
                  <w:marBottom w:val="0"/>
                  <w:divBdr>
                    <w:top w:val="none" w:sz="0" w:space="0" w:color="auto"/>
                    <w:left w:val="none" w:sz="0" w:space="0" w:color="auto"/>
                    <w:bottom w:val="none" w:sz="0" w:space="0" w:color="auto"/>
                    <w:right w:val="none" w:sz="0" w:space="0" w:color="auto"/>
                  </w:divBdr>
                  <w:divsChild>
                    <w:div w:id="358776814">
                      <w:marLeft w:val="0"/>
                      <w:marRight w:val="0"/>
                      <w:marTop w:val="0"/>
                      <w:marBottom w:val="0"/>
                      <w:divBdr>
                        <w:top w:val="none" w:sz="0" w:space="0" w:color="auto"/>
                        <w:left w:val="none" w:sz="0" w:space="0" w:color="auto"/>
                        <w:bottom w:val="none" w:sz="0" w:space="0" w:color="auto"/>
                        <w:right w:val="none" w:sz="0" w:space="0" w:color="auto"/>
                      </w:divBdr>
                      <w:divsChild>
                        <w:div w:id="553614288">
                          <w:marLeft w:val="0"/>
                          <w:marRight w:val="-15"/>
                          <w:marTop w:val="0"/>
                          <w:marBottom w:val="0"/>
                          <w:divBdr>
                            <w:top w:val="none" w:sz="0" w:space="0" w:color="auto"/>
                            <w:left w:val="none" w:sz="0" w:space="0" w:color="auto"/>
                            <w:bottom w:val="none" w:sz="0" w:space="0" w:color="auto"/>
                            <w:right w:val="none" w:sz="0" w:space="0" w:color="auto"/>
                          </w:divBdr>
                          <w:divsChild>
                            <w:div w:id="1871340281">
                              <w:marLeft w:val="-15"/>
                              <w:marRight w:val="0"/>
                              <w:marTop w:val="0"/>
                              <w:marBottom w:val="0"/>
                              <w:divBdr>
                                <w:top w:val="none" w:sz="0" w:space="0" w:color="auto"/>
                                <w:left w:val="none" w:sz="0" w:space="0" w:color="auto"/>
                                <w:bottom w:val="none" w:sz="0" w:space="0" w:color="auto"/>
                                <w:right w:val="none" w:sz="0" w:space="0" w:color="auto"/>
                              </w:divBdr>
                              <w:divsChild>
                                <w:div w:id="122578497">
                                  <w:marLeft w:val="0"/>
                                  <w:marRight w:val="0"/>
                                  <w:marTop w:val="0"/>
                                  <w:marBottom w:val="0"/>
                                  <w:divBdr>
                                    <w:top w:val="none" w:sz="0" w:space="0" w:color="auto"/>
                                    <w:left w:val="none" w:sz="0" w:space="0" w:color="auto"/>
                                    <w:bottom w:val="none" w:sz="0" w:space="0" w:color="auto"/>
                                    <w:right w:val="none" w:sz="0" w:space="0" w:color="auto"/>
                                  </w:divBdr>
                                  <w:divsChild>
                                    <w:div w:id="1885947619">
                                      <w:marLeft w:val="0"/>
                                      <w:marRight w:val="0"/>
                                      <w:marTop w:val="0"/>
                                      <w:marBottom w:val="0"/>
                                      <w:divBdr>
                                        <w:top w:val="none" w:sz="0" w:space="0" w:color="auto"/>
                                        <w:left w:val="none" w:sz="0" w:space="0" w:color="auto"/>
                                        <w:bottom w:val="none" w:sz="0" w:space="0" w:color="auto"/>
                                        <w:right w:val="none" w:sz="0" w:space="0" w:color="auto"/>
                                      </w:divBdr>
                                      <w:divsChild>
                                        <w:div w:id="1574972485">
                                          <w:marLeft w:val="75"/>
                                          <w:marRight w:val="75"/>
                                          <w:marTop w:val="120"/>
                                          <w:marBottom w:val="120"/>
                                          <w:divBdr>
                                            <w:top w:val="none" w:sz="0" w:space="0" w:color="auto"/>
                                            <w:left w:val="none" w:sz="0" w:space="0" w:color="auto"/>
                                            <w:bottom w:val="none" w:sz="0" w:space="0" w:color="auto"/>
                                            <w:right w:val="none" w:sz="0" w:space="0" w:color="auto"/>
                                          </w:divBdr>
                                          <w:divsChild>
                                            <w:div w:id="1881085275">
                                              <w:marLeft w:val="0"/>
                                              <w:marRight w:val="0"/>
                                              <w:marTop w:val="0"/>
                                              <w:marBottom w:val="0"/>
                                              <w:divBdr>
                                                <w:top w:val="none" w:sz="0" w:space="0" w:color="auto"/>
                                                <w:left w:val="none" w:sz="0" w:space="0" w:color="auto"/>
                                                <w:bottom w:val="none" w:sz="0" w:space="0" w:color="auto"/>
                                                <w:right w:val="none" w:sz="0" w:space="0" w:color="auto"/>
                                              </w:divBdr>
                                              <w:divsChild>
                                                <w:div w:id="75663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66944197">
      <w:bodyDiv w:val="1"/>
      <w:marLeft w:val="0"/>
      <w:marRight w:val="0"/>
      <w:marTop w:val="0"/>
      <w:marBottom w:val="0"/>
      <w:divBdr>
        <w:top w:val="none" w:sz="0" w:space="0" w:color="auto"/>
        <w:left w:val="none" w:sz="0" w:space="0" w:color="auto"/>
        <w:bottom w:val="none" w:sz="0" w:space="0" w:color="auto"/>
        <w:right w:val="none" w:sz="0" w:space="0" w:color="auto"/>
      </w:divBdr>
    </w:div>
    <w:div w:id="1663923931">
      <w:bodyDiv w:val="1"/>
      <w:marLeft w:val="0"/>
      <w:marRight w:val="0"/>
      <w:marTop w:val="0"/>
      <w:marBottom w:val="0"/>
      <w:divBdr>
        <w:top w:val="none" w:sz="0" w:space="0" w:color="auto"/>
        <w:left w:val="none" w:sz="0" w:space="0" w:color="auto"/>
        <w:bottom w:val="none" w:sz="0" w:space="0" w:color="auto"/>
        <w:right w:val="none" w:sz="0" w:space="0" w:color="auto"/>
      </w:divBdr>
    </w:div>
    <w:div w:id="1815179217">
      <w:bodyDiv w:val="1"/>
      <w:marLeft w:val="0"/>
      <w:marRight w:val="0"/>
      <w:marTop w:val="0"/>
      <w:marBottom w:val="0"/>
      <w:divBdr>
        <w:top w:val="none" w:sz="0" w:space="0" w:color="auto"/>
        <w:left w:val="none" w:sz="0" w:space="0" w:color="auto"/>
        <w:bottom w:val="none" w:sz="0" w:space="0" w:color="auto"/>
        <w:right w:val="none" w:sz="0" w:space="0" w:color="auto"/>
      </w:divBdr>
    </w:div>
    <w:div w:id="1993093325">
      <w:bodyDiv w:val="1"/>
      <w:marLeft w:val="0"/>
      <w:marRight w:val="0"/>
      <w:marTop w:val="0"/>
      <w:marBottom w:val="0"/>
      <w:divBdr>
        <w:top w:val="none" w:sz="0" w:space="0" w:color="auto"/>
        <w:left w:val="none" w:sz="0" w:space="0" w:color="auto"/>
        <w:bottom w:val="none" w:sz="0" w:space="0" w:color="auto"/>
        <w:right w:val="none" w:sz="0" w:space="0" w:color="auto"/>
      </w:divBdr>
      <w:divsChild>
        <w:div w:id="1978366894">
          <w:marLeft w:val="0"/>
          <w:marRight w:val="0"/>
          <w:marTop w:val="0"/>
          <w:marBottom w:val="0"/>
          <w:divBdr>
            <w:top w:val="single" w:sz="6" w:space="0" w:color="E1E1E1"/>
            <w:left w:val="single" w:sz="6" w:space="0" w:color="E1E1E1"/>
            <w:bottom w:val="single" w:sz="6" w:space="0" w:color="E1E1E1"/>
            <w:right w:val="single" w:sz="6" w:space="0" w:color="E1E1E1"/>
          </w:divBdr>
          <w:divsChild>
            <w:div w:id="115292540">
              <w:marLeft w:val="0"/>
              <w:marRight w:val="0"/>
              <w:marTop w:val="0"/>
              <w:marBottom w:val="0"/>
              <w:divBdr>
                <w:top w:val="none" w:sz="0" w:space="0" w:color="auto"/>
                <w:left w:val="none" w:sz="0" w:space="0" w:color="auto"/>
                <w:bottom w:val="none" w:sz="0" w:space="0" w:color="auto"/>
                <w:right w:val="none" w:sz="0" w:space="0" w:color="auto"/>
              </w:divBdr>
              <w:divsChild>
                <w:div w:id="1078289055">
                  <w:marLeft w:val="0"/>
                  <w:marRight w:val="0"/>
                  <w:marTop w:val="0"/>
                  <w:marBottom w:val="0"/>
                  <w:divBdr>
                    <w:top w:val="none" w:sz="0" w:space="0" w:color="auto"/>
                    <w:left w:val="none" w:sz="0" w:space="0" w:color="auto"/>
                    <w:bottom w:val="none" w:sz="0" w:space="0" w:color="auto"/>
                    <w:right w:val="none" w:sz="0" w:space="0" w:color="auto"/>
                  </w:divBdr>
                  <w:divsChild>
                    <w:div w:id="2079090697">
                      <w:marLeft w:val="0"/>
                      <w:marRight w:val="0"/>
                      <w:marTop w:val="0"/>
                      <w:marBottom w:val="0"/>
                      <w:divBdr>
                        <w:top w:val="none" w:sz="0" w:space="0" w:color="auto"/>
                        <w:left w:val="none" w:sz="0" w:space="0" w:color="auto"/>
                        <w:bottom w:val="none" w:sz="0" w:space="0" w:color="auto"/>
                        <w:right w:val="none" w:sz="0" w:space="0" w:color="auto"/>
                      </w:divBdr>
                      <w:divsChild>
                        <w:div w:id="1052077366">
                          <w:marLeft w:val="0"/>
                          <w:marRight w:val="0"/>
                          <w:marTop w:val="0"/>
                          <w:marBottom w:val="0"/>
                          <w:divBdr>
                            <w:top w:val="none" w:sz="0" w:space="0" w:color="auto"/>
                            <w:left w:val="none" w:sz="0" w:space="0" w:color="auto"/>
                            <w:bottom w:val="none" w:sz="0" w:space="0" w:color="auto"/>
                            <w:right w:val="none" w:sz="0" w:space="0" w:color="auto"/>
                          </w:divBdr>
                          <w:divsChild>
                            <w:div w:id="1973173624">
                              <w:marLeft w:val="0"/>
                              <w:marRight w:val="0"/>
                              <w:marTop w:val="0"/>
                              <w:marBottom w:val="0"/>
                              <w:divBdr>
                                <w:top w:val="none" w:sz="0" w:space="0" w:color="auto"/>
                                <w:left w:val="none" w:sz="0" w:space="0" w:color="auto"/>
                                <w:bottom w:val="none" w:sz="0" w:space="0" w:color="auto"/>
                                <w:right w:val="none" w:sz="0" w:space="0" w:color="auto"/>
                              </w:divBdr>
                              <w:divsChild>
                                <w:div w:id="1444154911">
                                  <w:marLeft w:val="0"/>
                                  <w:marRight w:val="0"/>
                                  <w:marTop w:val="0"/>
                                  <w:marBottom w:val="0"/>
                                  <w:divBdr>
                                    <w:top w:val="none" w:sz="0" w:space="0" w:color="auto"/>
                                    <w:left w:val="none" w:sz="0" w:space="0" w:color="auto"/>
                                    <w:bottom w:val="none" w:sz="0" w:space="0" w:color="auto"/>
                                    <w:right w:val="none" w:sz="0" w:space="0" w:color="auto"/>
                                  </w:divBdr>
                                </w:div>
                                <w:div w:id="1419865530">
                                  <w:marLeft w:val="0"/>
                                  <w:marRight w:val="0"/>
                                  <w:marTop w:val="0"/>
                                  <w:marBottom w:val="0"/>
                                  <w:divBdr>
                                    <w:top w:val="none" w:sz="0" w:space="0" w:color="auto"/>
                                    <w:left w:val="none" w:sz="0" w:space="0" w:color="auto"/>
                                    <w:bottom w:val="none" w:sz="0" w:space="0" w:color="auto"/>
                                    <w:right w:val="none" w:sz="0" w:space="0" w:color="auto"/>
                                  </w:divBdr>
                                </w:div>
                                <w:div w:id="289824606">
                                  <w:marLeft w:val="0"/>
                                  <w:marRight w:val="0"/>
                                  <w:marTop w:val="0"/>
                                  <w:marBottom w:val="0"/>
                                  <w:divBdr>
                                    <w:top w:val="none" w:sz="0" w:space="0" w:color="auto"/>
                                    <w:left w:val="none" w:sz="0" w:space="0" w:color="auto"/>
                                    <w:bottom w:val="none" w:sz="0" w:space="0" w:color="auto"/>
                                    <w:right w:val="none" w:sz="0" w:space="0" w:color="auto"/>
                                  </w:divBdr>
                                </w:div>
                                <w:div w:id="889656546">
                                  <w:marLeft w:val="0"/>
                                  <w:marRight w:val="0"/>
                                  <w:marTop w:val="0"/>
                                  <w:marBottom w:val="0"/>
                                  <w:divBdr>
                                    <w:top w:val="none" w:sz="0" w:space="0" w:color="auto"/>
                                    <w:left w:val="none" w:sz="0" w:space="0" w:color="auto"/>
                                    <w:bottom w:val="none" w:sz="0" w:space="0" w:color="auto"/>
                                    <w:right w:val="none" w:sz="0" w:space="0" w:color="auto"/>
                                  </w:divBdr>
                                </w:div>
                                <w:div w:id="1080173291">
                                  <w:marLeft w:val="0"/>
                                  <w:marRight w:val="0"/>
                                  <w:marTop w:val="0"/>
                                  <w:marBottom w:val="0"/>
                                  <w:divBdr>
                                    <w:top w:val="none" w:sz="0" w:space="0" w:color="auto"/>
                                    <w:left w:val="none" w:sz="0" w:space="0" w:color="auto"/>
                                    <w:bottom w:val="none" w:sz="0" w:space="0" w:color="auto"/>
                                    <w:right w:val="none" w:sz="0" w:space="0" w:color="auto"/>
                                  </w:divBdr>
                                </w:div>
                                <w:div w:id="904872461">
                                  <w:marLeft w:val="0"/>
                                  <w:marRight w:val="0"/>
                                  <w:marTop w:val="0"/>
                                  <w:marBottom w:val="0"/>
                                  <w:divBdr>
                                    <w:top w:val="none" w:sz="0" w:space="0" w:color="auto"/>
                                    <w:left w:val="none" w:sz="0" w:space="0" w:color="auto"/>
                                    <w:bottom w:val="none" w:sz="0" w:space="0" w:color="auto"/>
                                    <w:right w:val="none" w:sz="0" w:space="0" w:color="auto"/>
                                  </w:divBdr>
                                </w:div>
                                <w:div w:id="2108306769">
                                  <w:marLeft w:val="0"/>
                                  <w:marRight w:val="0"/>
                                  <w:marTop w:val="0"/>
                                  <w:marBottom w:val="0"/>
                                  <w:divBdr>
                                    <w:top w:val="none" w:sz="0" w:space="0" w:color="auto"/>
                                    <w:left w:val="none" w:sz="0" w:space="0" w:color="auto"/>
                                    <w:bottom w:val="none" w:sz="0" w:space="0" w:color="auto"/>
                                    <w:right w:val="none" w:sz="0" w:space="0" w:color="auto"/>
                                  </w:divBdr>
                                </w:div>
                                <w:div w:id="1891769376">
                                  <w:marLeft w:val="0"/>
                                  <w:marRight w:val="0"/>
                                  <w:marTop w:val="0"/>
                                  <w:marBottom w:val="0"/>
                                  <w:divBdr>
                                    <w:top w:val="none" w:sz="0" w:space="0" w:color="auto"/>
                                    <w:left w:val="none" w:sz="0" w:space="0" w:color="auto"/>
                                    <w:bottom w:val="none" w:sz="0" w:space="0" w:color="auto"/>
                                    <w:right w:val="none" w:sz="0" w:space="0" w:color="auto"/>
                                  </w:divBdr>
                                </w:div>
                                <w:div w:id="5396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6637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D9FA46-22E1-49B0-96F1-0FDE3F654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11</Pages>
  <Words>6239</Words>
  <Characters>33692</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CLAUDIO</cp:lastModifiedBy>
  <cp:revision>16</cp:revision>
  <cp:lastPrinted>2012-05-18T18:34:00Z</cp:lastPrinted>
  <dcterms:created xsi:type="dcterms:W3CDTF">2013-05-24T00:06:00Z</dcterms:created>
  <dcterms:modified xsi:type="dcterms:W3CDTF">2013-05-24T01:39:00Z</dcterms:modified>
</cp:coreProperties>
</file>