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15831" w14:textId="5C1BA740" w:rsidR="001471D5" w:rsidRPr="001471D5" w:rsidRDefault="001471D5" w:rsidP="001471D5">
      <w:pPr>
        <w:pStyle w:val="NormalWeb"/>
        <w:rPr>
          <w:lang w:val="en-US"/>
        </w:rPr>
      </w:pPr>
      <w:r w:rsidRPr="001471D5">
        <w:rPr>
          <w:b/>
          <w:bCs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Product Backlog</w:t>
      </w:r>
      <w:r w:rsidRPr="001471D5">
        <w:rPr>
          <w:b/>
          <w:bCs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1471D5">
        <w:rPr>
          <w:b/>
          <w:bCs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1471D5">
        <w:rPr>
          <w:lang w:val="en-US"/>
        </w:rPr>
        <w:t xml:space="preserve">1. Ana </w:t>
      </w:r>
      <w:proofErr w:type="spellStart"/>
      <w:r w:rsidRPr="001471D5">
        <w:rPr>
          <w:lang w:val="en-US"/>
        </w:rPr>
        <w:t>səhifə</w:t>
      </w:r>
      <w:proofErr w:type="spellEnd"/>
      <w:r w:rsidRPr="001471D5">
        <w:rPr>
          <w:lang w:val="en-US"/>
        </w:rPr>
        <w:t xml:space="preserve"> </w:t>
      </w:r>
    </w:p>
    <w:p w14:paraId="0EB10321" w14:textId="77777777" w:rsidR="001471D5" w:rsidRPr="001471D5" w:rsidRDefault="001471D5" w:rsidP="001471D5">
      <w:pPr>
        <w:pStyle w:val="NormalWeb"/>
        <w:rPr>
          <w:lang w:val="en-US"/>
        </w:rPr>
      </w:pPr>
      <w:proofErr w:type="spellStart"/>
      <w:r w:rsidRPr="001471D5">
        <w:rPr>
          <w:lang w:val="en-US"/>
        </w:rPr>
        <w:t>Təsvir</w:t>
      </w:r>
      <w:proofErr w:type="spellEnd"/>
      <w:r w:rsidRPr="001471D5">
        <w:rPr>
          <w:lang w:val="en-US"/>
        </w:rPr>
        <w:t>:</w:t>
      </w:r>
    </w:p>
    <w:p w14:paraId="37D1CCB9" w14:textId="77777777" w:rsidR="001471D5" w:rsidRPr="001471D5" w:rsidRDefault="001471D5" w:rsidP="001471D5">
      <w:pPr>
        <w:pStyle w:val="NormalWeb"/>
        <w:rPr>
          <w:lang w:val="en-US"/>
        </w:rPr>
      </w:pPr>
      <w:proofErr w:type="spellStart"/>
      <w:r w:rsidRPr="001471D5">
        <w:rPr>
          <w:lang w:val="en-US"/>
        </w:rPr>
        <w:t>İstifadəçi</w:t>
      </w:r>
      <w:proofErr w:type="spellEnd"/>
      <w:r w:rsidRPr="001471D5">
        <w:rPr>
          <w:lang w:val="en-US"/>
        </w:rPr>
        <w:t xml:space="preserve"> </w:t>
      </w:r>
      <w:proofErr w:type="spellStart"/>
      <w:r w:rsidRPr="001471D5">
        <w:rPr>
          <w:lang w:val="en-US"/>
        </w:rPr>
        <w:t>sayta</w:t>
      </w:r>
      <w:proofErr w:type="spellEnd"/>
      <w:r w:rsidRPr="001471D5">
        <w:rPr>
          <w:lang w:val="en-US"/>
        </w:rPr>
        <w:t xml:space="preserve"> </w:t>
      </w:r>
      <w:proofErr w:type="spellStart"/>
      <w:r w:rsidRPr="001471D5">
        <w:rPr>
          <w:lang w:val="en-US"/>
        </w:rPr>
        <w:t>daxil</w:t>
      </w:r>
      <w:proofErr w:type="spellEnd"/>
      <w:r w:rsidRPr="001471D5">
        <w:rPr>
          <w:lang w:val="en-US"/>
        </w:rPr>
        <w:t xml:space="preserve"> </w:t>
      </w:r>
      <w:proofErr w:type="spellStart"/>
      <w:r w:rsidRPr="001471D5">
        <w:rPr>
          <w:lang w:val="en-US"/>
        </w:rPr>
        <w:t>olduqda</w:t>
      </w:r>
      <w:proofErr w:type="spellEnd"/>
      <w:r w:rsidRPr="001471D5">
        <w:rPr>
          <w:lang w:val="en-US"/>
        </w:rPr>
        <w:t xml:space="preserve"> </w:t>
      </w:r>
      <w:proofErr w:type="spellStart"/>
      <w:r w:rsidRPr="001471D5">
        <w:rPr>
          <w:lang w:val="en-US"/>
        </w:rPr>
        <w:t>əsas</w:t>
      </w:r>
      <w:proofErr w:type="spellEnd"/>
      <w:r w:rsidRPr="001471D5">
        <w:rPr>
          <w:lang w:val="en-US"/>
        </w:rPr>
        <w:t xml:space="preserve"> </w:t>
      </w:r>
      <w:proofErr w:type="spellStart"/>
      <w:r w:rsidRPr="001471D5">
        <w:rPr>
          <w:lang w:val="en-US"/>
        </w:rPr>
        <w:t>səhifəni</w:t>
      </w:r>
      <w:proofErr w:type="spellEnd"/>
      <w:r w:rsidRPr="001471D5">
        <w:rPr>
          <w:lang w:val="en-US"/>
        </w:rPr>
        <w:t xml:space="preserve"> </w:t>
      </w:r>
      <w:proofErr w:type="spellStart"/>
      <w:r w:rsidRPr="001471D5">
        <w:rPr>
          <w:lang w:val="en-US"/>
        </w:rPr>
        <w:t>görür</w:t>
      </w:r>
      <w:proofErr w:type="spellEnd"/>
      <w:r w:rsidRPr="001471D5">
        <w:rPr>
          <w:lang w:val="en-US"/>
        </w:rPr>
        <w:t xml:space="preserve">. Ana </w:t>
      </w:r>
      <w:proofErr w:type="spellStart"/>
      <w:r w:rsidRPr="001471D5">
        <w:rPr>
          <w:lang w:val="en-US"/>
        </w:rPr>
        <w:t>səhifədə</w:t>
      </w:r>
      <w:proofErr w:type="spellEnd"/>
      <w:r w:rsidRPr="001471D5">
        <w:rPr>
          <w:lang w:val="en-US"/>
        </w:rPr>
        <w:t xml:space="preserve"> </w:t>
      </w:r>
      <w:proofErr w:type="spellStart"/>
      <w:r w:rsidRPr="001471D5">
        <w:rPr>
          <w:lang w:val="en-US"/>
        </w:rPr>
        <w:t>kampaniyalar</w:t>
      </w:r>
      <w:proofErr w:type="spellEnd"/>
      <w:r w:rsidRPr="001471D5">
        <w:rPr>
          <w:lang w:val="en-US"/>
        </w:rPr>
        <w:t xml:space="preserve">, yeni </w:t>
      </w:r>
      <w:proofErr w:type="spellStart"/>
      <w:r w:rsidRPr="001471D5">
        <w:rPr>
          <w:lang w:val="en-US"/>
        </w:rPr>
        <w:t>kitablar</w:t>
      </w:r>
      <w:proofErr w:type="spellEnd"/>
      <w:r w:rsidRPr="001471D5">
        <w:rPr>
          <w:lang w:val="en-US"/>
        </w:rPr>
        <w:t xml:space="preserve"> </w:t>
      </w:r>
      <w:proofErr w:type="spellStart"/>
      <w:r w:rsidRPr="001471D5">
        <w:rPr>
          <w:lang w:val="en-US"/>
        </w:rPr>
        <w:t>və</w:t>
      </w:r>
      <w:proofErr w:type="spellEnd"/>
      <w:r w:rsidRPr="001471D5">
        <w:rPr>
          <w:lang w:val="en-US"/>
        </w:rPr>
        <w:t xml:space="preserve"> </w:t>
      </w:r>
      <w:proofErr w:type="spellStart"/>
      <w:r w:rsidRPr="001471D5">
        <w:rPr>
          <w:lang w:val="en-US"/>
        </w:rPr>
        <w:t>kateqoriyalar</w:t>
      </w:r>
      <w:proofErr w:type="spellEnd"/>
      <w:r w:rsidRPr="001471D5">
        <w:rPr>
          <w:lang w:val="en-US"/>
        </w:rPr>
        <w:t xml:space="preserve"> </w:t>
      </w:r>
      <w:proofErr w:type="spellStart"/>
      <w:r w:rsidRPr="001471D5">
        <w:rPr>
          <w:lang w:val="en-US"/>
        </w:rPr>
        <w:t>göstərilir</w:t>
      </w:r>
      <w:proofErr w:type="spellEnd"/>
      <w:r w:rsidRPr="001471D5">
        <w:rPr>
          <w:lang w:val="en-US"/>
        </w:rPr>
        <w:t>.</w:t>
      </w:r>
    </w:p>
    <w:p w14:paraId="06A7B6D8" w14:textId="77777777" w:rsidR="001471D5" w:rsidRPr="001471D5" w:rsidRDefault="001471D5" w:rsidP="001471D5">
      <w:pPr>
        <w:pStyle w:val="NormalWeb"/>
        <w:rPr>
          <w:lang w:val="en-US"/>
        </w:rPr>
      </w:pPr>
      <w:proofErr w:type="spellStart"/>
      <w:r w:rsidRPr="001471D5">
        <w:rPr>
          <w:lang w:val="en-US"/>
        </w:rPr>
        <w:t>Prioritet</w:t>
      </w:r>
      <w:proofErr w:type="spellEnd"/>
      <w:r w:rsidRPr="001471D5">
        <w:rPr>
          <w:lang w:val="en-US"/>
        </w:rPr>
        <w:t>: High</w:t>
      </w:r>
    </w:p>
    <w:p w14:paraId="6B1E2394" w14:textId="178B7531" w:rsidR="001471D5" w:rsidRPr="001471D5" w:rsidRDefault="001471D5" w:rsidP="001471D5">
      <w:pPr>
        <w:pStyle w:val="NormalWeb"/>
        <w:rPr>
          <w:lang w:val="en-US"/>
        </w:rPr>
      </w:pPr>
      <w:r w:rsidRPr="001471D5">
        <w:rPr>
          <w:lang w:val="en-US"/>
        </w:rPr>
        <w:t xml:space="preserve">2. </w:t>
      </w:r>
      <w:proofErr w:type="spellStart"/>
      <w:r w:rsidRPr="001471D5">
        <w:rPr>
          <w:lang w:val="en-US"/>
        </w:rPr>
        <w:t>Kitabların</w:t>
      </w:r>
      <w:proofErr w:type="spellEnd"/>
      <w:r w:rsidRPr="001471D5">
        <w:rPr>
          <w:lang w:val="en-US"/>
        </w:rPr>
        <w:t xml:space="preserve"> </w:t>
      </w:r>
      <w:proofErr w:type="spellStart"/>
      <w:r w:rsidRPr="001471D5">
        <w:rPr>
          <w:lang w:val="en-US"/>
        </w:rPr>
        <w:t>siyahısı</w:t>
      </w:r>
      <w:proofErr w:type="spellEnd"/>
    </w:p>
    <w:p w14:paraId="7E47DDEC" w14:textId="77777777" w:rsidR="001471D5" w:rsidRPr="001471D5" w:rsidRDefault="001471D5" w:rsidP="001471D5">
      <w:pPr>
        <w:pStyle w:val="NormalWeb"/>
        <w:rPr>
          <w:lang w:val="en-US"/>
        </w:rPr>
      </w:pPr>
      <w:proofErr w:type="spellStart"/>
      <w:r w:rsidRPr="001471D5">
        <w:rPr>
          <w:lang w:val="en-US"/>
        </w:rPr>
        <w:t>Təsvir</w:t>
      </w:r>
      <w:proofErr w:type="spellEnd"/>
      <w:r w:rsidRPr="001471D5">
        <w:rPr>
          <w:lang w:val="en-US"/>
        </w:rPr>
        <w:t>:</w:t>
      </w:r>
    </w:p>
    <w:p w14:paraId="26199C00" w14:textId="77777777" w:rsidR="001471D5" w:rsidRPr="001471D5" w:rsidRDefault="001471D5" w:rsidP="001471D5">
      <w:pPr>
        <w:pStyle w:val="NormalWeb"/>
        <w:rPr>
          <w:lang w:val="en-US"/>
        </w:rPr>
      </w:pPr>
      <w:proofErr w:type="spellStart"/>
      <w:r w:rsidRPr="001471D5">
        <w:rPr>
          <w:lang w:val="en-US"/>
        </w:rPr>
        <w:t>İstifadəçi</w:t>
      </w:r>
      <w:proofErr w:type="spellEnd"/>
      <w:r w:rsidRPr="001471D5">
        <w:rPr>
          <w:lang w:val="en-US"/>
        </w:rPr>
        <w:t xml:space="preserve"> </w:t>
      </w:r>
      <w:proofErr w:type="spellStart"/>
      <w:r w:rsidRPr="001471D5">
        <w:rPr>
          <w:lang w:val="en-US"/>
        </w:rPr>
        <w:t>kitabları</w:t>
      </w:r>
      <w:proofErr w:type="spellEnd"/>
      <w:r w:rsidRPr="001471D5">
        <w:rPr>
          <w:lang w:val="en-US"/>
        </w:rPr>
        <w:t xml:space="preserve"> </w:t>
      </w:r>
      <w:proofErr w:type="spellStart"/>
      <w:r w:rsidRPr="001471D5">
        <w:rPr>
          <w:lang w:val="en-US"/>
        </w:rPr>
        <w:t>kateqoriyalara</w:t>
      </w:r>
      <w:proofErr w:type="spellEnd"/>
      <w:r w:rsidRPr="001471D5">
        <w:rPr>
          <w:lang w:val="en-US"/>
        </w:rPr>
        <w:t xml:space="preserve"> </w:t>
      </w:r>
      <w:proofErr w:type="spellStart"/>
      <w:r w:rsidRPr="001471D5">
        <w:rPr>
          <w:lang w:val="en-US"/>
        </w:rPr>
        <w:t>görə</w:t>
      </w:r>
      <w:proofErr w:type="spellEnd"/>
      <w:r w:rsidRPr="001471D5">
        <w:rPr>
          <w:lang w:val="en-US"/>
        </w:rPr>
        <w:t xml:space="preserve"> </w:t>
      </w:r>
      <w:proofErr w:type="spellStart"/>
      <w:r w:rsidRPr="001471D5">
        <w:rPr>
          <w:lang w:val="en-US"/>
        </w:rPr>
        <w:t>görə</w:t>
      </w:r>
      <w:proofErr w:type="spellEnd"/>
      <w:r w:rsidRPr="001471D5">
        <w:rPr>
          <w:lang w:val="en-US"/>
        </w:rPr>
        <w:t xml:space="preserve"> </w:t>
      </w:r>
      <w:proofErr w:type="spellStart"/>
      <w:r w:rsidRPr="001471D5">
        <w:rPr>
          <w:lang w:val="en-US"/>
        </w:rPr>
        <w:t>bilir</w:t>
      </w:r>
      <w:proofErr w:type="spellEnd"/>
      <w:r w:rsidRPr="001471D5">
        <w:rPr>
          <w:lang w:val="en-US"/>
        </w:rPr>
        <w:t>.</w:t>
      </w:r>
    </w:p>
    <w:p w14:paraId="3F8269D1" w14:textId="77777777" w:rsidR="001471D5" w:rsidRPr="001471D5" w:rsidRDefault="001471D5" w:rsidP="001471D5">
      <w:pPr>
        <w:pStyle w:val="NormalWeb"/>
        <w:rPr>
          <w:lang w:val="en-US"/>
        </w:rPr>
      </w:pPr>
      <w:proofErr w:type="spellStart"/>
      <w:r w:rsidRPr="001471D5">
        <w:rPr>
          <w:lang w:val="en-US"/>
        </w:rPr>
        <w:t>Prioritet</w:t>
      </w:r>
      <w:proofErr w:type="spellEnd"/>
      <w:r w:rsidRPr="001471D5">
        <w:rPr>
          <w:lang w:val="en-US"/>
        </w:rPr>
        <w:t>: High</w:t>
      </w:r>
    </w:p>
    <w:p w14:paraId="09224B26" w14:textId="77777777" w:rsidR="001471D5" w:rsidRPr="001471D5" w:rsidRDefault="001471D5" w:rsidP="001471D5">
      <w:pPr>
        <w:pStyle w:val="NormalWeb"/>
        <w:rPr>
          <w:lang w:val="en-US"/>
        </w:rPr>
      </w:pPr>
      <w:r w:rsidRPr="001471D5">
        <w:rPr>
          <w:lang w:val="en-US"/>
        </w:rPr>
        <w:t xml:space="preserve">3. </w:t>
      </w:r>
      <w:proofErr w:type="spellStart"/>
      <w:r w:rsidRPr="001471D5">
        <w:rPr>
          <w:lang w:val="en-US"/>
        </w:rPr>
        <w:t>Axtarış</w:t>
      </w:r>
      <w:proofErr w:type="spellEnd"/>
      <w:r w:rsidRPr="001471D5">
        <w:rPr>
          <w:lang w:val="en-US"/>
        </w:rPr>
        <w:t xml:space="preserve"> </w:t>
      </w:r>
      <w:proofErr w:type="spellStart"/>
      <w:r w:rsidRPr="001471D5">
        <w:rPr>
          <w:lang w:val="en-US"/>
        </w:rPr>
        <w:t>funksiyası</w:t>
      </w:r>
      <w:proofErr w:type="spellEnd"/>
    </w:p>
    <w:p w14:paraId="03A9AA94" w14:textId="77777777" w:rsidR="001471D5" w:rsidRPr="001471D5" w:rsidRDefault="001471D5" w:rsidP="001471D5">
      <w:pPr>
        <w:pStyle w:val="NormalWeb"/>
        <w:rPr>
          <w:lang w:val="en-US"/>
        </w:rPr>
      </w:pPr>
      <w:proofErr w:type="spellStart"/>
      <w:r w:rsidRPr="001471D5">
        <w:rPr>
          <w:lang w:val="en-US"/>
        </w:rPr>
        <w:t>Təsvir</w:t>
      </w:r>
      <w:proofErr w:type="spellEnd"/>
      <w:r w:rsidRPr="001471D5">
        <w:rPr>
          <w:lang w:val="en-US"/>
        </w:rPr>
        <w:t>:</w:t>
      </w:r>
    </w:p>
    <w:p w14:paraId="1F01A4F8" w14:textId="77777777" w:rsidR="001471D5" w:rsidRPr="001471D5" w:rsidRDefault="001471D5" w:rsidP="001471D5">
      <w:pPr>
        <w:pStyle w:val="NormalWeb"/>
        <w:rPr>
          <w:lang w:val="en-US"/>
        </w:rPr>
      </w:pPr>
      <w:proofErr w:type="spellStart"/>
      <w:r w:rsidRPr="001471D5">
        <w:rPr>
          <w:lang w:val="en-US"/>
        </w:rPr>
        <w:t>İstifadəçi</w:t>
      </w:r>
      <w:proofErr w:type="spellEnd"/>
      <w:r w:rsidRPr="001471D5">
        <w:rPr>
          <w:lang w:val="en-US"/>
        </w:rPr>
        <w:t xml:space="preserve"> kitab </w:t>
      </w:r>
      <w:proofErr w:type="spellStart"/>
      <w:r w:rsidRPr="001471D5">
        <w:rPr>
          <w:lang w:val="en-US"/>
        </w:rPr>
        <w:t>adını</w:t>
      </w:r>
      <w:proofErr w:type="spellEnd"/>
      <w:r w:rsidRPr="001471D5">
        <w:rPr>
          <w:lang w:val="en-US"/>
        </w:rPr>
        <w:t xml:space="preserve">, </w:t>
      </w:r>
      <w:proofErr w:type="spellStart"/>
      <w:r w:rsidRPr="001471D5">
        <w:rPr>
          <w:lang w:val="en-US"/>
        </w:rPr>
        <w:t>müəllifi</w:t>
      </w:r>
      <w:proofErr w:type="spellEnd"/>
      <w:r w:rsidRPr="001471D5">
        <w:rPr>
          <w:lang w:val="en-US"/>
        </w:rPr>
        <w:t xml:space="preserve"> </w:t>
      </w:r>
      <w:proofErr w:type="spellStart"/>
      <w:r w:rsidRPr="001471D5">
        <w:rPr>
          <w:lang w:val="en-US"/>
        </w:rPr>
        <w:t>və</w:t>
      </w:r>
      <w:proofErr w:type="spellEnd"/>
      <w:r w:rsidRPr="001471D5">
        <w:rPr>
          <w:lang w:val="en-US"/>
        </w:rPr>
        <w:t xml:space="preserve"> </w:t>
      </w:r>
      <w:proofErr w:type="spellStart"/>
      <w:r w:rsidRPr="001471D5">
        <w:rPr>
          <w:lang w:val="en-US"/>
        </w:rPr>
        <w:t>ya</w:t>
      </w:r>
      <w:proofErr w:type="spellEnd"/>
      <w:r w:rsidRPr="001471D5">
        <w:rPr>
          <w:lang w:val="en-US"/>
        </w:rPr>
        <w:t xml:space="preserve"> </w:t>
      </w:r>
      <w:proofErr w:type="spellStart"/>
      <w:r w:rsidRPr="001471D5">
        <w:rPr>
          <w:lang w:val="en-US"/>
        </w:rPr>
        <w:t>açar</w:t>
      </w:r>
      <w:proofErr w:type="spellEnd"/>
      <w:r w:rsidRPr="001471D5">
        <w:rPr>
          <w:lang w:val="en-US"/>
        </w:rPr>
        <w:t xml:space="preserve"> </w:t>
      </w:r>
      <w:proofErr w:type="spellStart"/>
      <w:r w:rsidRPr="001471D5">
        <w:rPr>
          <w:lang w:val="en-US"/>
        </w:rPr>
        <w:t>sözü</w:t>
      </w:r>
      <w:proofErr w:type="spellEnd"/>
      <w:r w:rsidRPr="001471D5">
        <w:rPr>
          <w:lang w:val="en-US"/>
        </w:rPr>
        <w:t xml:space="preserve"> </w:t>
      </w:r>
      <w:proofErr w:type="spellStart"/>
      <w:r w:rsidRPr="001471D5">
        <w:rPr>
          <w:lang w:val="en-US"/>
        </w:rPr>
        <w:t>yazaraq</w:t>
      </w:r>
      <w:proofErr w:type="spellEnd"/>
      <w:r w:rsidRPr="001471D5">
        <w:rPr>
          <w:lang w:val="en-US"/>
        </w:rPr>
        <w:t xml:space="preserve"> </w:t>
      </w:r>
      <w:proofErr w:type="spellStart"/>
      <w:r w:rsidRPr="001471D5">
        <w:rPr>
          <w:lang w:val="en-US"/>
        </w:rPr>
        <w:t>axtarış</w:t>
      </w:r>
      <w:proofErr w:type="spellEnd"/>
      <w:r w:rsidRPr="001471D5">
        <w:rPr>
          <w:lang w:val="en-US"/>
        </w:rPr>
        <w:t xml:space="preserve"> </w:t>
      </w:r>
      <w:proofErr w:type="spellStart"/>
      <w:r w:rsidRPr="001471D5">
        <w:rPr>
          <w:lang w:val="en-US"/>
        </w:rPr>
        <w:t>edə</w:t>
      </w:r>
      <w:proofErr w:type="spellEnd"/>
      <w:r w:rsidRPr="001471D5">
        <w:rPr>
          <w:lang w:val="en-US"/>
        </w:rPr>
        <w:t xml:space="preserve"> </w:t>
      </w:r>
      <w:proofErr w:type="spellStart"/>
      <w:r w:rsidRPr="001471D5">
        <w:rPr>
          <w:lang w:val="en-US"/>
        </w:rPr>
        <w:t>bilir</w:t>
      </w:r>
      <w:proofErr w:type="spellEnd"/>
      <w:r w:rsidRPr="001471D5">
        <w:rPr>
          <w:lang w:val="en-US"/>
        </w:rPr>
        <w:t>.</w:t>
      </w:r>
    </w:p>
    <w:p w14:paraId="1D227039" w14:textId="77777777" w:rsidR="001471D5" w:rsidRPr="001471D5" w:rsidRDefault="001471D5" w:rsidP="001471D5">
      <w:pPr>
        <w:pStyle w:val="NormalWeb"/>
        <w:rPr>
          <w:lang w:val="en-US"/>
        </w:rPr>
      </w:pPr>
      <w:proofErr w:type="spellStart"/>
      <w:r w:rsidRPr="001471D5">
        <w:rPr>
          <w:lang w:val="en-US"/>
        </w:rPr>
        <w:t>Prioritet</w:t>
      </w:r>
      <w:proofErr w:type="spellEnd"/>
      <w:r w:rsidRPr="001471D5">
        <w:rPr>
          <w:lang w:val="en-US"/>
        </w:rPr>
        <w:t>: High</w:t>
      </w:r>
    </w:p>
    <w:p w14:paraId="4D38020A" w14:textId="77777777" w:rsidR="001471D5" w:rsidRPr="001471D5" w:rsidRDefault="001471D5" w:rsidP="001471D5">
      <w:pPr>
        <w:pStyle w:val="NormalWeb"/>
        <w:rPr>
          <w:lang w:val="en-US"/>
        </w:rPr>
      </w:pPr>
      <w:r w:rsidRPr="001471D5">
        <w:rPr>
          <w:lang w:val="en-US"/>
        </w:rPr>
        <w:t xml:space="preserve">4. </w:t>
      </w:r>
      <w:proofErr w:type="spellStart"/>
      <w:r w:rsidRPr="001471D5">
        <w:rPr>
          <w:lang w:val="en-US"/>
        </w:rPr>
        <w:t>Filtrləmə</w:t>
      </w:r>
      <w:proofErr w:type="spellEnd"/>
    </w:p>
    <w:p w14:paraId="78B31079" w14:textId="77777777" w:rsidR="001471D5" w:rsidRPr="001471D5" w:rsidRDefault="001471D5" w:rsidP="001471D5">
      <w:pPr>
        <w:pStyle w:val="NormalWeb"/>
        <w:rPr>
          <w:lang w:val="en-US"/>
        </w:rPr>
      </w:pPr>
      <w:proofErr w:type="spellStart"/>
      <w:r w:rsidRPr="001471D5">
        <w:rPr>
          <w:lang w:val="en-US"/>
        </w:rPr>
        <w:t>Təsvir</w:t>
      </w:r>
      <w:proofErr w:type="spellEnd"/>
      <w:r w:rsidRPr="001471D5">
        <w:rPr>
          <w:lang w:val="en-US"/>
        </w:rPr>
        <w:t>:</w:t>
      </w:r>
    </w:p>
    <w:p w14:paraId="088BDFCE" w14:textId="77777777" w:rsidR="001471D5" w:rsidRPr="001471D5" w:rsidRDefault="001471D5" w:rsidP="001471D5">
      <w:pPr>
        <w:pStyle w:val="NormalWeb"/>
        <w:rPr>
          <w:lang w:val="en-US"/>
        </w:rPr>
      </w:pPr>
      <w:proofErr w:type="spellStart"/>
      <w:r w:rsidRPr="001471D5">
        <w:rPr>
          <w:lang w:val="en-US"/>
        </w:rPr>
        <w:t>İstifadəçi</w:t>
      </w:r>
      <w:proofErr w:type="spellEnd"/>
      <w:r w:rsidRPr="001471D5">
        <w:rPr>
          <w:lang w:val="en-US"/>
        </w:rPr>
        <w:t xml:space="preserve"> </w:t>
      </w:r>
      <w:proofErr w:type="spellStart"/>
      <w:r w:rsidRPr="001471D5">
        <w:rPr>
          <w:lang w:val="en-US"/>
        </w:rPr>
        <w:t>kitabları</w:t>
      </w:r>
      <w:proofErr w:type="spellEnd"/>
      <w:r w:rsidRPr="001471D5">
        <w:rPr>
          <w:lang w:val="en-US"/>
        </w:rPr>
        <w:t xml:space="preserve"> </w:t>
      </w:r>
      <w:proofErr w:type="spellStart"/>
      <w:r w:rsidRPr="001471D5">
        <w:rPr>
          <w:lang w:val="en-US"/>
        </w:rPr>
        <w:t>qiymətə</w:t>
      </w:r>
      <w:proofErr w:type="spellEnd"/>
      <w:r w:rsidRPr="001471D5">
        <w:rPr>
          <w:lang w:val="en-US"/>
        </w:rPr>
        <w:t xml:space="preserve">, </w:t>
      </w:r>
      <w:proofErr w:type="spellStart"/>
      <w:r w:rsidRPr="001471D5">
        <w:rPr>
          <w:lang w:val="en-US"/>
        </w:rPr>
        <w:t>müəllifə</w:t>
      </w:r>
      <w:proofErr w:type="spellEnd"/>
      <w:r w:rsidRPr="001471D5">
        <w:rPr>
          <w:lang w:val="en-US"/>
        </w:rPr>
        <w:t xml:space="preserve">, </w:t>
      </w:r>
      <w:proofErr w:type="spellStart"/>
      <w:r w:rsidRPr="001471D5">
        <w:rPr>
          <w:lang w:val="en-US"/>
        </w:rPr>
        <w:t>dilə</w:t>
      </w:r>
      <w:proofErr w:type="spellEnd"/>
      <w:r w:rsidRPr="001471D5">
        <w:rPr>
          <w:lang w:val="en-US"/>
        </w:rPr>
        <w:t xml:space="preserve"> </w:t>
      </w:r>
      <w:proofErr w:type="spellStart"/>
      <w:r w:rsidRPr="001471D5">
        <w:rPr>
          <w:lang w:val="en-US"/>
        </w:rPr>
        <w:t>və</w:t>
      </w:r>
      <w:proofErr w:type="spellEnd"/>
      <w:r w:rsidRPr="001471D5">
        <w:rPr>
          <w:lang w:val="en-US"/>
        </w:rPr>
        <w:t xml:space="preserve"> </w:t>
      </w:r>
      <w:proofErr w:type="spellStart"/>
      <w:r w:rsidRPr="001471D5">
        <w:rPr>
          <w:lang w:val="en-US"/>
        </w:rPr>
        <w:t>kateqoriyaya</w:t>
      </w:r>
      <w:proofErr w:type="spellEnd"/>
      <w:r w:rsidRPr="001471D5">
        <w:rPr>
          <w:lang w:val="en-US"/>
        </w:rPr>
        <w:t xml:space="preserve"> </w:t>
      </w:r>
      <w:proofErr w:type="spellStart"/>
      <w:r w:rsidRPr="001471D5">
        <w:rPr>
          <w:lang w:val="en-US"/>
        </w:rPr>
        <w:t>görə</w:t>
      </w:r>
      <w:proofErr w:type="spellEnd"/>
      <w:r w:rsidRPr="001471D5">
        <w:rPr>
          <w:lang w:val="en-US"/>
        </w:rPr>
        <w:t xml:space="preserve"> </w:t>
      </w:r>
      <w:proofErr w:type="spellStart"/>
      <w:r w:rsidRPr="001471D5">
        <w:rPr>
          <w:lang w:val="en-US"/>
        </w:rPr>
        <w:t>filtrləyə</w:t>
      </w:r>
      <w:proofErr w:type="spellEnd"/>
      <w:r w:rsidRPr="001471D5">
        <w:rPr>
          <w:lang w:val="en-US"/>
        </w:rPr>
        <w:t xml:space="preserve"> </w:t>
      </w:r>
      <w:proofErr w:type="spellStart"/>
      <w:r w:rsidRPr="001471D5">
        <w:rPr>
          <w:lang w:val="en-US"/>
        </w:rPr>
        <w:t>bilir</w:t>
      </w:r>
      <w:proofErr w:type="spellEnd"/>
      <w:r w:rsidRPr="001471D5">
        <w:rPr>
          <w:lang w:val="en-US"/>
        </w:rPr>
        <w:t>.</w:t>
      </w:r>
    </w:p>
    <w:p w14:paraId="7915A066" w14:textId="77777777" w:rsidR="001471D5" w:rsidRPr="001471D5" w:rsidRDefault="001471D5" w:rsidP="001471D5">
      <w:pPr>
        <w:pStyle w:val="NormalWeb"/>
        <w:rPr>
          <w:lang w:val="en-US"/>
        </w:rPr>
      </w:pPr>
      <w:proofErr w:type="spellStart"/>
      <w:r w:rsidRPr="001471D5">
        <w:rPr>
          <w:lang w:val="en-US"/>
        </w:rPr>
        <w:t>Prioritet</w:t>
      </w:r>
      <w:proofErr w:type="spellEnd"/>
      <w:r w:rsidRPr="001471D5">
        <w:rPr>
          <w:lang w:val="en-US"/>
        </w:rPr>
        <w:t>: Medium</w:t>
      </w:r>
    </w:p>
    <w:p w14:paraId="4DB75C98" w14:textId="3E2439FC" w:rsidR="001471D5" w:rsidRPr="001471D5" w:rsidRDefault="001471D5" w:rsidP="001471D5">
      <w:pPr>
        <w:pStyle w:val="NormalWeb"/>
        <w:rPr>
          <w:lang w:val="en-US"/>
        </w:rPr>
      </w:pPr>
      <w:r w:rsidRPr="001471D5">
        <w:rPr>
          <w:lang w:val="en-US"/>
        </w:rPr>
        <w:t xml:space="preserve">5. </w:t>
      </w:r>
      <w:proofErr w:type="spellStart"/>
      <w:r w:rsidRPr="001471D5">
        <w:rPr>
          <w:lang w:val="en-US"/>
        </w:rPr>
        <w:t>Məhsul</w:t>
      </w:r>
      <w:proofErr w:type="spellEnd"/>
      <w:r w:rsidRPr="001471D5">
        <w:rPr>
          <w:lang w:val="en-US"/>
        </w:rPr>
        <w:t xml:space="preserve"> </w:t>
      </w:r>
      <w:proofErr w:type="spellStart"/>
      <w:r w:rsidRPr="001471D5">
        <w:rPr>
          <w:lang w:val="en-US"/>
        </w:rPr>
        <w:t>səhifəsi</w:t>
      </w:r>
      <w:proofErr w:type="spellEnd"/>
    </w:p>
    <w:p w14:paraId="0E6810A8" w14:textId="77777777" w:rsidR="001471D5" w:rsidRPr="001471D5" w:rsidRDefault="001471D5" w:rsidP="001471D5">
      <w:pPr>
        <w:pStyle w:val="NormalWeb"/>
        <w:rPr>
          <w:lang w:val="en-US"/>
        </w:rPr>
      </w:pPr>
      <w:proofErr w:type="spellStart"/>
      <w:r w:rsidRPr="001471D5">
        <w:rPr>
          <w:lang w:val="en-US"/>
        </w:rPr>
        <w:t>Təsvir</w:t>
      </w:r>
      <w:proofErr w:type="spellEnd"/>
      <w:r w:rsidRPr="001471D5">
        <w:rPr>
          <w:lang w:val="en-US"/>
        </w:rPr>
        <w:t>:</w:t>
      </w:r>
    </w:p>
    <w:p w14:paraId="4953C3EA" w14:textId="77777777" w:rsidR="001471D5" w:rsidRPr="001471D5" w:rsidRDefault="001471D5" w:rsidP="001471D5">
      <w:pPr>
        <w:pStyle w:val="NormalWeb"/>
        <w:rPr>
          <w:lang w:val="en-US"/>
        </w:rPr>
      </w:pPr>
      <w:proofErr w:type="spellStart"/>
      <w:r w:rsidRPr="001471D5">
        <w:rPr>
          <w:lang w:val="en-US"/>
        </w:rPr>
        <w:t>İstifadəçi</w:t>
      </w:r>
      <w:proofErr w:type="spellEnd"/>
      <w:r w:rsidRPr="001471D5">
        <w:rPr>
          <w:lang w:val="en-US"/>
        </w:rPr>
        <w:t xml:space="preserve"> kitab </w:t>
      </w:r>
      <w:proofErr w:type="spellStart"/>
      <w:r w:rsidRPr="001471D5">
        <w:rPr>
          <w:lang w:val="en-US"/>
        </w:rPr>
        <w:t>haqqında</w:t>
      </w:r>
      <w:proofErr w:type="spellEnd"/>
      <w:r w:rsidRPr="001471D5">
        <w:rPr>
          <w:lang w:val="en-US"/>
        </w:rPr>
        <w:t xml:space="preserve"> </w:t>
      </w:r>
      <w:proofErr w:type="spellStart"/>
      <w:r w:rsidRPr="001471D5">
        <w:rPr>
          <w:lang w:val="en-US"/>
        </w:rPr>
        <w:t>ətraflı</w:t>
      </w:r>
      <w:proofErr w:type="spellEnd"/>
      <w:r w:rsidRPr="001471D5">
        <w:rPr>
          <w:lang w:val="en-US"/>
        </w:rPr>
        <w:t xml:space="preserve"> </w:t>
      </w:r>
      <w:proofErr w:type="spellStart"/>
      <w:r w:rsidRPr="001471D5">
        <w:rPr>
          <w:lang w:val="en-US"/>
        </w:rPr>
        <w:t>məlumatı</w:t>
      </w:r>
      <w:proofErr w:type="spellEnd"/>
      <w:r w:rsidRPr="001471D5">
        <w:rPr>
          <w:lang w:val="en-US"/>
        </w:rPr>
        <w:t xml:space="preserve"> (ad, </w:t>
      </w:r>
      <w:proofErr w:type="spellStart"/>
      <w:r w:rsidRPr="001471D5">
        <w:rPr>
          <w:lang w:val="en-US"/>
        </w:rPr>
        <w:t>qiymət</w:t>
      </w:r>
      <w:proofErr w:type="spellEnd"/>
      <w:r w:rsidRPr="001471D5">
        <w:rPr>
          <w:lang w:val="en-US"/>
        </w:rPr>
        <w:t xml:space="preserve">, </w:t>
      </w:r>
      <w:proofErr w:type="spellStart"/>
      <w:r w:rsidRPr="001471D5">
        <w:rPr>
          <w:lang w:val="en-US"/>
        </w:rPr>
        <w:t>təsvir</w:t>
      </w:r>
      <w:proofErr w:type="spellEnd"/>
      <w:r w:rsidRPr="001471D5">
        <w:rPr>
          <w:lang w:val="en-US"/>
        </w:rPr>
        <w:t xml:space="preserve">) </w:t>
      </w:r>
      <w:proofErr w:type="spellStart"/>
      <w:r w:rsidRPr="001471D5">
        <w:rPr>
          <w:lang w:val="en-US"/>
        </w:rPr>
        <w:t>görə</w:t>
      </w:r>
      <w:proofErr w:type="spellEnd"/>
      <w:r w:rsidRPr="001471D5">
        <w:rPr>
          <w:lang w:val="en-US"/>
        </w:rPr>
        <w:t xml:space="preserve"> </w:t>
      </w:r>
      <w:proofErr w:type="spellStart"/>
      <w:r w:rsidRPr="001471D5">
        <w:rPr>
          <w:lang w:val="en-US"/>
        </w:rPr>
        <w:t>bilir</w:t>
      </w:r>
      <w:proofErr w:type="spellEnd"/>
      <w:r w:rsidRPr="001471D5">
        <w:rPr>
          <w:lang w:val="en-US"/>
        </w:rPr>
        <w:t>.</w:t>
      </w:r>
    </w:p>
    <w:p w14:paraId="2D8FBB68" w14:textId="77777777" w:rsidR="001471D5" w:rsidRPr="001471D5" w:rsidRDefault="001471D5" w:rsidP="001471D5">
      <w:pPr>
        <w:pStyle w:val="NormalWeb"/>
        <w:rPr>
          <w:lang w:val="en-US"/>
        </w:rPr>
      </w:pPr>
      <w:proofErr w:type="spellStart"/>
      <w:r w:rsidRPr="001471D5">
        <w:rPr>
          <w:lang w:val="en-US"/>
        </w:rPr>
        <w:t>Prioritet</w:t>
      </w:r>
      <w:proofErr w:type="spellEnd"/>
      <w:r w:rsidRPr="001471D5">
        <w:rPr>
          <w:lang w:val="en-US"/>
        </w:rPr>
        <w:t>: High</w:t>
      </w:r>
    </w:p>
    <w:p w14:paraId="7E153E9F" w14:textId="0ED14281" w:rsidR="001471D5" w:rsidRPr="001471D5" w:rsidRDefault="001471D5" w:rsidP="001471D5">
      <w:pPr>
        <w:pStyle w:val="NormalWeb"/>
        <w:rPr>
          <w:lang w:val="en-US"/>
        </w:rPr>
      </w:pPr>
      <w:r w:rsidRPr="001471D5">
        <w:rPr>
          <w:lang w:val="en-US"/>
        </w:rPr>
        <w:t xml:space="preserve">6. </w:t>
      </w:r>
      <w:proofErr w:type="spellStart"/>
      <w:r w:rsidRPr="001471D5">
        <w:rPr>
          <w:lang w:val="en-US"/>
        </w:rPr>
        <w:t>Səbət</w:t>
      </w:r>
      <w:proofErr w:type="spellEnd"/>
      <w:r w:rsidRPr="001471D5">
        <w:rPr>
          <w:lang w:val="en-US"/>
        </w:rPr>
        <w:t xml:space="preserve"> </w:t>
      </w:r>
    </w:p>
    <w:p w14:paraId="101062A9" w14:textId="77777777" w:rsidR="001471D5" w:rsidRPr="001471D5" w:rsidRDefault="001471D5" w:rsidP="001471D5">
      <w:pPr>
        <w:pStyle w:val="NormalWeb"/>
        <w:rPr>
          <w:lang w:val="en-US"/>
        </w:rPr>
      </w:pPr>
      <w:proofErr w:type="spellStart"/>
      <w:r w:rsidRPr="001471D5">
        <w:rPr>
          <w:lang w:val="en-US"/>
        </w:rPr>
        <w:t>Təsvir</w:t>
      </w:r>
      <w:proofErr w:type="spellEnd"/>
      <w:r w:rsidRPr="001471D5">
        <w:rPr>
          <w:lang w:val="en-US"/>
        </w:rPr>
        <w:t>:</w:t>
      </w:r>
    </w:p>
    <w:p w14:paraId="5FA59B79" w14:textId="77777777" w:rsidR="001471D5" w:rsidRPr="001471D5" w:rsidRDefault="001471D5" w:rsidP="001471D5">
      <w:pPr>
        <w:pStyle w:val="NormalWeb"/>
        <w:rPr>
          <w:lang w:val="en-US"/>
        </w:rPr>
      </w:pPr>
      <w:proofErr w:type="spellStart"/>
      <w:r w:rsidRPr="001471D5">
        <w:rPr>
          <w:lang w:val="en-US"/>
        </w:rPr>
        <w:t>İstifadəçi</w:t>
      </w:r>
      <w:proofErr w:type="spellEnd"/>
      <w:r w:rsidRPr="001471D5">
        <w:rPr>
          <w:lang w:val="en-US"/>
        </w:rPr>
        <w:t xml:space="preserve"> </w:t>
      </w:r>
      <w:proofErr w:type="spellStart"/>
      <w:r w:rsidRPr="001471D5">
        <w:rPr>
          <w:lang w:val="en-US"/>
        </w:rPr>
        <w:t>seçdiyi</w:t>
      </w:r>
      <w:proofErr w:type="spellEnd"/>
      <w:r w:rsidRPr="001471D5">
        <w:rPr>
          <w:lang w:val="en-US"/>
        </w:rPr>
        <w:t xml:space="preserve"> </w:t>
      </w:r>
      <w:proofErr w:type="spellStart"/>
      <w:r w:rsidRPr="001471D5">
        <w:rPr>
          <w:lang w:val="en-US"/>
        </w:rPr>
        <w:t>kitabları</w:t>
      </w:r>
      <w:proofErr w:type="spellEnd"/>
      <w:r w:rsidRPr="001471D5">
        <w:rPr>
          <w:lang w:val="en-US"/>
        </w:rPr>
        <w:t xml:space="preserve"> </w:t>
      </w:r>
      <w:proofErr w:type="spellStart"/>
      <w:r w:rsidRPr="001471D5">
        <w:rPr>
          <w:lang w:val="en-US"/>
        </w:rPr>
        <w:t>səbətə</w:t>
      </w:r>
      <w:proofErr w:type="spellEnd"/>
      <w:r w:rsidRPr="001471D5">
        <w:rPr>
          <w:lang w:val="en-US"/>
        </w:rPr>
        <w:t xml:space="preserve"> </w:t>
      </w:r>
      <w:proofErr w:type="spellStart"/>
      <w:r w:rsidRPr="001471D5">
        <w:rPr>
          <w:lang w:val="en-US"/>
        </w:rPr>
        <w:t>əlavə</w:t>
      </w:r>
      <w:proofErr w:type="spellEnd"/>
      <w:r w:rsidRPr="001471D5">
        <w:rPr>
          <w:lang w:val="en-US"/>
        </w:rPr>
        <w:t xml:space="preserve"> </w:t>
      </w:r>
      <w:proofErr w:type="spellStart"/>
      <w:r w:rsidRPr="001471D5">
        <w:rPr>
          <w:lang w:val="en-US"/>
        </w:rPr>
        <w:t>edə</w:t>
      </w:r>
      <w:proofErr w:type="spellEnd"/>
      <w:r w:rsidRPr="001471D5">
        <w:rPr>
          <w:lang w:val="en-US"/>
        </w:rPr>
        <w:t xml:space="preserve"> </w:t>
      </w:r>
      <w:proofErr w:type="spellStart"/>
      <w:r w:rsidRPr="001471D5">
        <w:rPr>
          <w:lang w:val="en-US"/>
        </w:rPr>
        <w:t>və</w:t>
      </w:r>
      <w:proofErr w:type="spellEnd"/>
      <w:r w:rsidRPr="001471D5">
        <w:rPr>
          <w:lang w:val="en-US"/>
        </w:rPr>
        <w:t xml:space="preserve"> </w:t>
      </w:r>
      <w:proofErr w:type="spellStart"/>
      <w:r w:rsidRPr="001471D5">
        <w:rPr>
          <w:lang w:val="en-US"/>
        </w:rPr>
        <w:t>səbəti</w:t>
      </w:r>
      <w:proofErr w:type="spellEnd"/>
      <w:r w:rsidRPr="001471D5">
        <w:rPr>
          <w:lang w:val="en-US"/>
        </w:rPr>
        <w:t xml:space="preserve"> </w:t>
      </w:r>
      <w:proofErr w:type="spellStart"/>
      <w:r w:rsidRPr="001471D5">
        <w:rPr>
          <w:lang w:val="en-US"/>
        </w:rPr>
        <w:t>idarə</w:t>
      </w:r>
      <w:proofErr w:type="spellEnd"/>
      <w:r w:rsidRPr="001471D5">
        <w:rPr>
          <w:lang w:val="en-US"/>
        </w:rPr>
        <w:t xml:space="preserve"> </w:t>
      </w:r>
      <w:proofErr w:type="spellStart"/>
      <w:r w:rsidRPr="001471D5">
        <w:rPr>
          <w:lang w:val="en-US"/>
        </w:rPr>
        <w:t>edə</w:t>
      </w:r>
      <w:proofErr w:type="spellEnd"/>
      <w:r w:rsidRPr="001471D5">
        <w:rPr>
          <w:lang w:val="en-US"/>
        </w:rPr>
        <w:t xml:space="preserve"> </w:t>
      </w:r>
      <w:proofErr w:type="spellStart"/>
      <w:r w:rsidRPr="001471D5">
        <w:rPr>
          <w:lang w:val="en-US"/>
        </w:rPr>
        <w:t>bilir</w:t>
      </w:r>
      <w:proofErr w:type="spellEnd"/>
      <w:r w:rsidRPr="001471D5">
        <w:rPr>
          <w:lang w:val="en-US"/>
        </w:rPr>
        <w:t>.</w:t>
      </w:r>
    </w:p>
    <w:p w14:paraId="6F4A65FE" w14:textId="77777777" w:rsidR="001471D5" w:rsidRPr="001471D5" w:rsidRDefault="001471D5" w:rsidP="001471D5">
      <w:pPr>
        <w:pStyle w:val="NormalWeb"/>
        <w:rPr>
          <w:lang w:val="en-US"/>
        </w:rPr>
      </w:pPr>
      <w:proofErr w:type="spellStart"/>
      <w:r w:rsidRPr="001471D5">
        <w:rPr>
          <w:lang w:val="en-US"/>
        </w:rPr>
        <w:t>Prioritet</w:t>
      </w:r>
      <w:proofErr w:type="spellEnd"/>
      <w:r w:rsidRPr="001471D5">
        <w:rPr>
          <w:lang w:val="en-US"/>
        </w:rPr>
        <w:t>: High</w:t>
      </w:r>
    </w:p>
    <w:p w14:paraId="1437B6D7" w14:textId="77777777" w:rsidR="001471D5" w:rsidRPr="0045194A" w:rsidRDefault="001471D5" w:rsidP="001471D5">
      <w:pPr>
        <w:pStyle w:val="NormalWeb"/>
        <w:rPr>
          <w:lang w:val="en-US"/>
        </w:rPr>
      </w:pPr>
      <w:r w:rsidRPr="001471D5">
        <w:rPr>
          <w:lang w:val="en-US"/>
        </w:rPr>
        <w:lastRenderedPageBreak/>
        <w:t xml:space="preserve">7. </w:t>
      </w:r>
      <w:proofErr w:type="spellStart"/>
      <w:r w:rsidRPr="001471D5">
        <w:rPr>
          <w:lang w:val="en-US"/>
        </w:rPr>
        <w:t>Qeydiyyat</w:t>
      </w:r>
      <w:proofErr w:type="spellEnd"/>
      <w:r w:rsidRPr="001471D5">
        <w:rPr>
          <w:lang w:val="en-US"/>
        </w:rPr>
        <w:t xml:space="preserve"> </w:t>
      </w:r>
      <w:proofErr w:type="spellStart"/>
      <w:r w:rsidRPr="001471D5">
        <w:rPr>
          <w:lang w:val="en-US"/>
        </w:rPr>
        <w:t>və</w:t>
      </w:r>
      <w:proofErr w:type="spellEnd"/>
      <w:r w:rsidRPr="001471D5">
        <w:rPr>
          <w:lang w:val="en-US"/>
        </w:rPr>
        <w:t xml:space="preserve"> </w:t>
      </w:r>
      <w:proofErr w:type="spellStart"/>
      <w:r w:rsidRPr="001471D5">
        <w:rPr>
          <w:lang w:val="en-US"/>
        </w:rPr>
        <w:t>giriş</w:t>
      </w:r>
      <w:proofErr w:type="spellEnd"/>
      <w:r w:rsidRPr="001471D5">
        <w:rPr>
          <w:lang w:val="en-US"/>
        </w:rPr>
        <w:t xml:space="preserve"> (Register / Login)</w:t>
      </w:r>
    </w:p>
    <w:p w14:paraId="386E096F" w14:textId="77777777" w:rsidR="001471D5" w:rsidRPr="001471D5" w:rsidRDefault="001471D5" w:rsidP="001471D5">
      <w:pPr>
        <w:pStyle w:val="NormalWeb"/>
        <w:rPr>
          <w:lang w:val="en-US"/>
        </w:rPr>
      </w:pPr>
      <w:proofErr w:type="spellStart"/>
      <w:r w:rsidRPr="001471D5">
        <w:rPr>
          <w:lang w:val="en-US"/>
        </w:rPr>
        <w:t>Təsvir</w:t>
      </w:r>
      <w:proofErr w:type="spellEnd"/>
      <w:r w:rsidRPr="001471D5">
        <w:rPr>
          <w:lang w:val="en-US"/>
        </w:rPr>
        <w:t>:</w:t>
      </w:r>
    </w:p>
    <w:p w14:paraId="706CAB0F" w14:textId="77777777" w:rsidR="001471D5" w:rsidRPr="001471D5" w:rsidRDefault="001471D5" w:rsidP="001471D5">
      <w:pPr>
        <w:pStyle w:val="NormalWeb"/>
        <w:rPr>
          <w:lang w:val="en-US"/>
        </w:rPr>
      </w:pPr>
      <w:proofErr w:type="spellStart"/>
      <w:r w:rsidRPr="001471D5">
        <w:rPr>
          <w:lang w:val="en-US"/>
        </w:rPr>
        <w:t>İstifadəçi</w:t>
      </w:r>
      <w:proofErr w:type="spellEnd"/>
      <w:r w:rsidRPr="001471D5">
        <w:rPr>
          <w:lang w:val="en-US"/>
        </w:rPr>
        <w:t xml:space="preserve"> </w:t>
      </w:r>
      <w:proofErr w:type="spellStart"/>
      <w:r w:rsidRPr="001471D5">
        <w:rPr>
          <w:lang w:val="en-US"/>
        </w:rPr>
        <w:t>şəxsi</w:t>
      </w:r>
      <w:proofErr w:type="spellEnd"/>
      <w:r w:rsidRPr="001471D5">
        <w:rPr>
          <w:lang w:val="en-US"/>
        </w:rPr>
        <w:t xml:space="preserve"> </w:t>
      </w:r>
      <w:proofErr w:type="spellStart"/>
      <w:r w:rsidRPr="001471D5">
        <w:rPr>
          <w:lang w:val="en-US"/>
        </w:rPr>
        <w:t>hesab</w:t>
      </w:r>
      <w:proofErr w:type="spellEnd"/>
      <w:r w:rsidRPr="001471D5">
        <w:rPr>
          <w:lang w:val="en-US"/>
        </w:rPr>
        <w:t xml:space="preserve"> </w:t>
      </w:r>
      <w:proofErr w:type="spellStart"/>
      <w:r w:rsidRPr="001471D5">
        <w:rPr>
          <w:lang w:val="en-US"/>
        </w:rPr>
        <w:t>yarada</w:t>
      </w:r>
      <w:proofErr w:type="spellEnd"/>
      <w:r w:rsidRPr="001471D5">
        <w:rPr>
          <w:lang w:val="en-US"/>
        </w:rPr>
        <w:t xml:space="preserve"> </w:t>
      </w:r>
      <w:proofErr w:type="spellStart"/>
      <w:r w:rsidRPr="001471D5">
        <w:rPr>
          <w:lang w:val="en-US"/>
        </w:rPr>
        <w:t>və</w:t>
      </w:r>
      <w:proofErr w:type="spellEnd"/>
      <w:r w:rsidRPr="001471D5">
        <w:rPr>
          <w:lang w:val="en-US"/>
        </w:rPr>
        <w:t xml:space="preserve"> </w:t>
      </w:r>
      <w:proofErr w:type="spellStart"/>
      <w:r w:rsidRPr="001471D5">
        <w:rPr>
          <w:lang w:val="en-US"/>
        </w:rPr>
        <w:t>sistemə</w:t>
      </w:r>
      <w:proofErr w:type="spellEnd"/>
      <w:r w:rsidRPr="001471D5">
        <w:rPr>
          <w:lang w:val="en-US"/>
        </w:rPr>
        <w:t xml:space="preserve"> </w:t>
      </w:r>
      <w:proofErr w:type="spellStart"/>
      <w:r w:rsidRPr="001471D5">
        <w:rPr>
          <w:lang w:val="en-US"/>
        </w:rPr>
        <w:t>daxil</w:t>
      </w:r>
      <w:proofErr w:type="spellEnd"/>
      <w:r w:rsidRPr="001471D5">
        <w:rPr>
          <w:lang w:val="en-US"/>
        </w:rPr>
        <w:t xml:space="preserve"> ola </w:t>
      </w:r>
      <w:proofErr w:type="spellStart"/>
      <w:r w:rsidRPr="001471D5">
        <w:rPr>
          <w:lang w:val="en-US"/>
        </w:rPr>
        <w:t>bilir</w:t>
      </w:r>
      <w:proofErr w:type="spellEnd"/>
      <w:r w:rsidRPr="001471D5">
        <w:rPr>
          <w:lang w:val="en-US"/>
        </w:rPr>
        <w:t>.</w:t>
      </w:r>
    </w:p>
    <w:p w14:paraId="13EB4015" w14:textId="77777777" w:rsidR="001471D5" w:rsidRPr="001471D5" w:rsidRDefault="001471D5" w:rsidP="001471D5">
      <w:pPr>
        <w:pStyle w:val="NormalWeb"/>
        <w:rPr>
          <w:lang w:val="en-US"/>
        </w:rPr>
      </w:pPr>
      <w:proofErr w:type="spellStart"/>
      <w:r w:rsidRPr="001471D5">
        <w:rPr>
          <w:lang w:val="en-US"/>
        </w:rPr>
        <w:t>Prioritet</w:t>
      </w:r>
      <w:proofErr w:type="spellEnd"/>
      <w:r w:rsidRPr="001471D5">
        <w:rPr>
          <w:lang w:val="en-US"/>
        </w:rPr>
        <w:t>: Medium</w:t>
      </w:r>
    </w:p>
    <w:p w14:paraId="4306332E" w14:textId="77777777" w:rsidR="001471D5" w:rsidRPr="001471D5" w:rsidRDefault="001471D5" w:rsidP="001471D5">
      <w:pPr>
        <w:pStyle w:val="NormalWeb"/>
        <w:rPr>
          <w:lang w:val="en-US"/>
        </w:rPr>
      </w:pPr>
      <w:r w:rsidRPr="001471D5">
        <w:rPr>
          <w:lang w:val="en-US"/>
        </w:rPr>
        <w:t xml:space="preserve">8. </w:t>
      </w:r>
      <w:proofErr w:type="spellStart"/>
      <w:r w:rsidRPr="001471D5">
        <w:rPr>
          <w:lang w:val="en-US"/>
        </w:rPr>
        <w:t>Ödəniş</w:t>
      </w:r>
      <w:proofErr w:type="spellEnd"/>
      <w:r w:rsidRPr="001471D5">
        <w:rPr>
          <w:lang w:val="en-US"/>
        </w:rPr>
        <w:t xml:space="preserve"> (Checkout / Payment)</w:t>
      </w:r>
    </w:p>
    <w:p w14:paraId="5FE64579" w14:textId="77777777" w:rsidR="001471D5" w:rsidRPr="001471D5" w:rsidRDefault="001471D5" w:rsidP="001471D5">
      <w:pPr>
        <w:pStyle w:val="NormalWeb"/>
        <w:rPr>
          <w:lang w:val="en-US"/>
        </w:rPr>
      </w:pPr>
      <w:proofErr w:type="spellStart"/>
      <w:r w:rsidRPr="001471D5">
        <w:rPr>
          <w:lang w:val="en-US"/>
        </w:rPr>
        <w:t>Təsvir</w:t>
      </w:r>
      <w:proofErr w:type="spellEnd"/>
      <w:r w:rsidRPr="001471D5">
        <w:rPr>
          <w:lang w:val="en-US"/>
        </w:rPr>
        <w:t>:</w:t>
      </w:r>
    </w:p>
    <w:p w14:paraId="20042407" w14:textId="77777777" w:rsidR="001471D5" w:rsidRPr="001471D5" w:rsidRDefault="001471D5" w:rsidP="001471D5">
      <w:pPr>
        <w:pStyle w:val="NormalWeb"/>
        <w:rPr>
          <w:lang w:val="en-US"/>
        </w:rPr>
      </w:pPr>
      <w:proofErr w:type="spellStart"/>
      <w:r w:rsidRPr="001471D5">
        <w:rPr>
          <w:lang w:val="en-US"/>
        </w:rPr>
        <w:t>İstifadəçi</w:t>
      </w:r>
      <w:proofErr w:type="spellEnd"/>
      <w:r w:rsidRPr="001471D5">
        <w:rPr>
          <w:lang w:val="en-US"/>
        </w:rPr>
        <w:t xml:space="preserve"> </w:t>
      </w:r>
      <w:proofErr w:type="spellStart"/>
      <w:r w:rsidRPr="001471D5">
        <w:rPr>
          <w:lang w:val="en-US"/>
        </w:rPr>
        <w:t>sifarişi</w:t>
      </w:r>
      <w:proofErr w:type="spellEnd"/>
      <w:r w:rsidRPr="001471D5">
        <w:rPr>
          <w:lang w:val="en-US"/>
        </w:rPr>
        <w:t xml:space="preserve"> </w:t>
      </w:r>
      <w:proofErr w:type="spellStart"/>
      <w:r w:rsidRPr="001471D5">
        <w:rPr>
          <w:lang w:val="en-US"/>
        </w:rPr>
        <w:t>təsdiqləyib</w:t>
      </w:r>
      <w:proofErr w:type="spellEnd"/>
      <w:r w:rsidRPr="001471D5">
        <w:rPr>
          <w:lang w:val="en-US"/>
        </w:rPr>
        <w:t xml:space="preserve"> </w:t>
      </w:r>
      <w:proofErr w:type="spellStart"/>
      <w:r w:rsidRPr="001471D5">
        <w:rPr>
          <w:lang w:val="en-US"/>
        </w:rPr>
        <w:t>ödəniş</w:t>
      </w:r>
      <w:proofErr w:type="spellEnd"/>
      <w:r w:rsidRPr="001471D5">
        <w:rPr>
          <w:lang w:val="en-US"/>
        </w:rPr>
        <w:t xml:space="preserve"> </w:t>
      </w:r>
      <w:proofErr w:type="spellStart"/>
      <w:r w:rsidRPr="001471D5">
        <w:rPr>
          <w:lang w:val="en-US"/>
        </w:rPr>
        <w:t>edə</w:t>
      </w:r>
      <w:proofErr w:type="spellEnd"/>
      <w:r w:rsidRPr="001471D5">
        <w:rPr>
          <w:lang w:val="en-US"/>
        </w:rPr>
        <w:t xml:space="preserve"> </w:t>
      </w:r>
      <w:proofErr w:type="spellStart"/>
      <w:r w:rsidRPr="001471D5">
        <w:rPr>
          <w:lang w:val="en-US"/>
        </w:rPr>
        <w:t>bilir</w:t>
      </w:r>
      <w:proofErr w:type="spellEnd"/>
      <w:r w:rsidRPr="001471D5">
        <w:rPr>
          <w:lang w:val="en-US"/>
        </w:rPr>
        <w:t>.</w:t>
      </w:r>
    </w:p>
    <w:p w14:paraId="59E6D7B0" w14:textId="77777777" w:rsidR="001471D5" w:rsidRPr="001471D5" w:rsidRDefault="001471D5" w:rsidP="001471D5">
      <w:pPr>
        <w:pStyle w:val="NormalWeb"/>
        <w:rPr>
          <w:lang w:val="en-US"/>
        </w:rPr>
      </w:pPr>
      <w:proofErr w:type="spellStart"/>
      <w:r w:rsidRPr="001471D5">
        <w:rPr>
          <w:lang w:val="en-US"/>
        </w:rPr>
        <w:t>Prioritet</w:t>
      </w:r>
      <w:proofErr w:type="spellEnd"/>
      <w:r w:rsidRPr="001471D5">
        <w:rPr>
          <w:lang w:val="en-US"/>
        </w:rPr>
        <w:t>: High</w:t>
      </w:r>
    </w:p>
    <w:p w14:paraId="07ED6F28" w14:textId="77777777" w:rsidR="001471D5" w:rsidRPr="001471D5" w:rsidRDefault="001471D5" w:rsidP="001471D5">
      <w:pPr>
        <w:pStyle w:val="NormalWeb"/>
        <w:rPr>
          <w:lang w:val="en-US"/>
        </w:rPr>
      </w:pPr>
      <w:r w:rsidRPr="001471D5">
        <w:rPr>
          <w:lang w:val="en-US"/>
        </w:rPr>
        <w:t xml:space="preserve">9. </w:t>
      </w:r>
      <w:proofErr w:type="spellStart"/>
      <w:r w:rsidRPr="001471D5">
        <w:rPr>
          <w:lang w:val="en-US"/>
        </w:rPr>
        <w:t>Profil</w:t>
      </w:r>
      <w:proofErr w:type="spellEnd"/>
      <w:r w:rsidRPr="001471D5">
        <w:rPr>
          <w:lang w:val="en-US"/>
        </w:rPr>
        <w:t xml:space="preserve"> </w:t>
      </w:r>
      <w:proofErr w:type="spellStart"/>
      <w:r w:rsidRPr="001471D5">
        <w:rPr>
          <w:lang w:val="en-US"/>
        </w:rPr>
        <w:t>səhifəsi</w:t>
      </w:r>
      <w:proofErr w:type="spellEnd"/>
    </w:p>
    <w:p w14:paraId="3ACDFA71" w14:textId="77777777" w:rsidR="001471D5" w:rsidRPr="001471D5" w:rsidRDefault="001471D5" w:rsidP="001471D5">
      <w:pPr>
        <w:pStyle w:val="NormalWeb"/>
        <w:rPr>
          <w:lang w:val="en-US"/>
        </w:rPr>
      </w:pPr>
      <w:proofErr w:type="spellStart"/>
      <w:r w:rsidRPr="001471D5">
        <w:rPr>
          <w:lang w:val="en-US"/>
        </w:rPr>
        <w:t>Təsvir</w:t>
      </w:r>
      <w:proofErr w:type="spellEnd"/>
      <w:r w:rsidRPr="001471D5">
        <w:rPr>
          <w:lang w:val="en-US"/>
        </w:rPr>
        <w:t>:</w:t>
      </w:r>
    </w:p>
    <w:p w14:paraId="0B0DA1A3" w14:textId="77777777" w:rsidR="001471D5" w:rsidRPr="001471D5" w:rsidRDefault="001471D5" w:rsidP="001471D5">
      <w:pPr>
        <w:pStyle w:val="NormalWeb"/>
        <w:rPr>
          <w:lang w:val="en-US"/>
        </w:rPr>
      </w:pPr>
      <w:proofErr w:type="spellStart"/>
      <w:r w:rsidRPr="001471D5">
        <w:rPr>
          <w:lang w:val="en-US"/>
        </w:rPr>
        <w:t>İstifadəçi</w:t>
      </w:r>
      <w:proofErr w:type="spellEnd"/>
      <w:r w:rsidRPr="001471D5">
        <w:rPr>
          <w:lang w:val="en-US"/>
        </w:rPr>
        <w:t xml:space="preserve"> </w:t>
      </w:r>
      <w:proofErr w:type="spellStart"/>
      <w:r w:rsidRPr="001471D5">
        <w:rPr>
          <w:lang w:val="en-US"/>
        </w:rPr>
        <w:t>şəxsi</w:t>
      </w:r>
      <w:proofErr w:type="spellEnd"/>
      <w:r w:rsidRPr="001471D5">
        <w:rPr>
          <w:lang w:val="en-US"/>
        </w:rPr>
        <w:t xml:space="preserve"> </w:t>
      </w:r>
      <w:proofErr w:type="spellStart"/>
      <w:r w:rsidRPr="001471D5">
        <w:rPr>
          <w:lang w:val="en-US"/>
        </w:rPr>
        <w:t>məlumatlarını</w:t>
      </w:r>
      <w:proofErr w:type="spellEnd"/>
      <w:r w:rsidRPr="001471D5">
        <w:rPr>
          <w:lang w:val="en-US"/>
        </w:rPr>
        <w:t xml:space="preserve"> </w:t>
      </w:r>
      <w:proofErr w:type="spellStart"/>
      <w:r w:rsidRPr="001471D5">
        <w:rPr>
          <w:lang w:val="en-US"/>
        </w:rPr>
        <w:t>və</w:t>
      </w:r>
      <w:proofErr w:type="spellEnd"/>
      <w:r w:rsidRPr="001471D5">
        <w:rPr>
          <w:lang w:val="en-US"/>
        </w:rPr>
        <w:t xml:space="preserve"> </w:t>
      </w:r>
      <w:proofErr w:type="spellStart"/>
      <w:r w:rsidRPr="001471D5">
        <w:rPr>
          <w:lang w:val="en-US"/>
        </w:rPr>
        <w:t>sifariş</w:t>
      </w:r>
      <w:proofErr w:type="spellEnd"/>
      <w:r w:rsidRPr="001471D5">
        <w:rPr>
          <w:lang w:val="en-US"/>
        </w:rPr>
        <w:t xml:space="preserve"> </w:t>
      </w:r>
      <w:proofErr w:type="spellStart"/>
      <w:r w:rsidRPr="001471D5">
        <w:rPr>
          <w:lang w:val="en-US"/>
        </w:rPr>
        <w:t>tarixçəsini</w:t>
      </w:r>
      <w:proofErr w:type="spellEnd"/>
      <w:r w:rsidRPr="001471D5">
        <w:rPr>
          <w:lang w:val="en-US"/>
        </w:rPr>
        <w:t xml:space="preserve"> </w:t>
      </w:r>
      <w:proofErr w:type="spellStart"/>
      <w:r w:rsidRPr="001471D5">
        <w:rPr>
          <w:lang w:val="en-US"/>
        </w:rPr>
        <w:t>görə</w:t>
      </w:r>
      <w:proofErr w:type="spellEnd"/>
      <w:r w:rsidRPr="001471D5">
        <w:rPr>
          <w:lang w:val="en-US"/>
        </w:rPr>
        <w:t xml:space="preserve"> </w:t>
      </w:r>
      <w:proofErr w:type="spellStart"/>
      <w:r w:rsidRPr="001471D5">
        <w:rPr>
          <w:lang w:val="en-US"/>
        </w:rPr>
        <w:t>bilir</w:t>
      </w:r>
      <w:proofErr w:type="spellEnd"/>
      <w:r w:rsidRPr="001471D5">
        <w:rPr>
          <w:lang w:val="en-US"/>
        </w:rPr>
        <w:t>.</w:t>
      </w:r>
    </w:p>
    <w:p w14:paraId="24FEA2DD" w14:textId="77777777" w:rsidR="001471D5" w:rsidRDefault="001471D5" w:rsidP="001471D5">
      <w:pPr>
        <w:pStyle w:val="NormalWeb"/>
        <w:rPr>
          <w:lang w:val="en-US"/>
        </w:rPr>
      </w:pPr>
      <w:proofErr w:type="spellStart"/>
      <w:r w:rsidRPr="00001F3C">
        <w:rPr>
          <w:lang w:val="en-US"/>
        </w:rPr>
        <w:t>Prioritet</w:t>
      </w:r>
      <w:proofErr w:type="spellEnd"/>
      <w:r w:rsidRPr="00001F3C">
        <w:rPr>
          <w:lang w:val="en-US"/>
        </w:rPr>
        <w:t>: Low</w:t>
      </w:r>
    </w:p>
    <w:p w14:paraId="07EFB508" w14:textId="77777777" w:rsidR="00001F3C" w:rsidRDefault="0045194A" w:rsidP="001471D5">
      <w:pPr>
        <w:pStyle w:val="NormalWeb"/>
        <w:rPr>
          <w:lang w:val="en-US"/>
        </w:rPr>
      </w:pPr>
      <w:r>
        <w:rPr>
          <w:lang w:val="en-US"/>
        </w:rPr>
        <w:t xml:space="preserve">10. </w:t>
      </w:r>
      <w:r w:rsidR="00001F3C">
        <w:rPr>
          <w:lang w:val="en-US"/>
        </w:rPr>
        <w:t>Responsive</w:t>
      </w:r>
    </w:p>
    <w:p w14:paraId="482B1D31" w14:textId="4DFD4292" w:rsidR="0045194A" w:rsidRDefault="0045194A" w:rsidP="001471D5">
      <w:pPr>
        <w:pStyle w:val="NormalWeb"/>
        <w:rPr>
          <w:lang w:val="en-US"/>
        </w:rPr>
      </w:pPr>
      <w:proofErr w:type="spellStart"/>
      <w:r>
        <w:rPr>
          <w:lang w:val="en-US"/>
        </w:rPr>
        <w:t>Tesvir</w:t>
      </w:r>
      <w:proofErr w:type="spellEnd"/>
      <w:r>
        <w:rPr>
          <w:lang w:val="en-US"/>
        </w:rPr>
        <w:t>:</w:t>
      </w:r>
    </w:p>
    <w:p w14:paraId="290D58D4" w14:textId="4782612E" w:rsidR="0045194A" w:rsidRDefault="0045194A" w:rsidP="001471D5">
      <w:pPr>
        <w:pStyle w:val="NormalWeb"/>
        <w:rPr>
          <w:lang w:val="en-US"/>
        </w:rPr>
      </w:pPr>
      <w:proofErr w:type="spellStart"/>
      <w:r>
        <w:rPr>
          <w:lang w:val="en-US"/>
        </w:rPr>
        <w:t>Istifad</w:t>
      </w:r>
      <w:r w:rsidR="00001F3C">
        <w:rPr>
          <w:lang w:val="en-US"/>
        </w:rPr>
        <w:t>əç</w:t>
      </w:r>
      <w:r>
        <w:rPr>
          <w:lang w:val="en-US"/>
        </w:rPr>
        <w:t>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sayti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ferqli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cihazlarda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istifade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bilir</w:t>
      </w:r>
      <w:proofErr w:type="spellEnd"/>
      <w:r w:rsidR="00001F3C">
        <w:rPr>
          <w:lang w:val="en-US"/>
        </w:rPr>
        <w:t>.</w:t>
      </w:r>
    </w:p>
    <w:p w14:paraId="1D1BB3C6" w14:textId="734C477A" w:rsidR="0045194A" w:rsidRPr="0045194A" w:rsidRDefault="0045194A" w:rsidP="001471D5">
      <w:pPr>
        <w:pStyle w:val="NormalWeb"/>
        <w:rPr>
          <w:lang w:val="en-US"/>
        </w:rPr>
      </w:pPr>
      <w:proofErr w:type="spellStart"/>
      <w:r>
        <w:rPr>
          <w:lang w:val="en-US"/>
        </w:rPr>
        <w:t>Prioritet:orta</w:t>
      </w:r>
      <w:proofErr w:type="spellEnd"/>
    </w:p>
    <w:p w14:paraId="7D942E8D" w14:textId="57BAB80C" w:rsidR="00A6285C" w:rsidRPr="0045194A" w:rsidRDefault="00A6285C">
      <w:pPr>
        <w:rPr>
          <w:b/>
          <w:bCs/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A6285C" w:rsidRPr="004519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1D5"/>
    <w:rsid w:val="00001F3C"/>
    <w:rsid w:val="00063A0B"/>
    <w:rsid w:val="001471D5"/>
    <w:rsid w:val="00402F03"/>
    <w:rsid w:val="0045194A"/>
    <w:rsid w:val="00A6285C"/>
    <w:rsid w:val="00C86FC1"/>
    <w:rsid w:val="00E9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E414F"/>
  <w15:chartTrackingRefBased/>
  <w15:docId w15:val="{BDBB7473-4589-4E44-AE74-8CFF6D0C6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471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71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Chingiz Gasimov</dc:creator>
  <cp:keywords/>
  <dc:description/>
  <cp:lastModifiedBy>ThinkPad E14</cp:lastModifiedBy>
  <cp:revision>3</cp:revision>
  <dcterms:created xsi:type="dcterms:W3CDTF">2026-01-12T18:49:00Z</dcterms:created>
  <dcterms:modified xsi:type="dcterms:W3CDTF">2026-01-13T17:06:00Z</dcterms:modified>
</cp:coreProperties>
</file>