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left="720" w:firstLine="0"/>
        <w:contextualSpacing w:val="0"/>
        <w:rPr/>
      </w:pPr>
      <w:bookmarkStart w:colFirst="0" w:colLast="0" w:name="_binlfno9b689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ind w:firstLine="0"/>
        <w:contextualSpacing w:val="0"/>
        <w:rPr/>
      </w:pPr>
      <w:bookmarkStart w:colFirst="0" w:colLast="0" w:name="_2bdprzt8k914" w:id="1"/>
      <w:bookmarkEnd w:id="1"/>
      <w:r w:rsidDel="00000000" w:rsidR="00000000" w:rsidRPr="00000000">
        <w:rPr>
          <w:rtl w:val="0"/>
        </w:rPr>
        <w:t xml:space="preserve">Презентация продукта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Подготовьте Power Point презентацию проделанной вами работы. Составьте письменный план презентации.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Представьте, что вам предстоит продемонстрировать вашу систему потенциальным покупателям - представителям риэлторского агентства. 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Заранее подготовьте ответы на возможные вопросы аудитории.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Для демонстрации функционала приложения покажите, как ваша система будет участвовать в осуществлении одного из основных бизнес-процессов компании - агентства недвижимости. Продемонстрируйте, какие формы и какие переходы будут использоваться на каждом этапе.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В презентации необходимо осветить весь функционал, сформулированный в заданиях к предыдущим сессиям. 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Создайте у аудитории впечатление, что ваше приложение готово или почти готово.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Во время проведения презентации соблюдайте этикет выступления. Ваша речь должна быть лаконична (в вашем распоряжении всего 5 минут) но содержательна.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5524500</wp:posOffset>
          </wp:positionH>
          <wp:positionV relativeFrom="paragraph">
            <wp:posOffset>85725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