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90" w:right="0" w:hanging="9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bl>
      <w:tblPr>
        <w:tblStyle w:val="Table1"/>
        <w:bidiVisual w:val="0"/>
        <w:tblW w:w="7488.0" w:type="dxa"/>
        <w:jc w:val="left"/>
        <w:tblInd w:w="74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738"/>
        <w:gridCol w:w="720"/>
        <w:gridCol w:w="195"/>
        <w:gridCol w:w="345"/>
        <w:gridCol w:w="270"/>
        <w:gridCol w:w="540"/>
        <w:gridCol w:w="540"/>
        <w:gridCol w:w="540"/>
        <w:gridCol w:w="540"/>
        <w:gridCol w:w="540"/>
        <w:gridCol w:w="540"/>
        <w:gridCol w:w="360"/>
        <w:gridCol w:w="540"/>
        <w:gridCol w:w="540"/>
        <w:gridCol w:w="540"/>
        <w:tblGridChange w:id="0">
          <w:tblGrid>
            <w:gridCol w:w="738"/>
            <w:gridCol w:w="720"/>
            <w:gridCol w:w="195"/>
            <w:gridCol w:w="345"/>
            <w:gridCol w:w="270"/>
            <w:gridCol w:w="540"/>
            <w:gridCol w:w="540"/>
            <w:gridCol w:w="540"/>
            <w:gridCol w:w="540"/>
            <w:gridCol w:w="540"/>
            <w:gridCol w:w="540"/>
            <w:gridCol w:w="360"/>
            <w:gridCol w:w="540"/>
            <w:gridCol w:w="540"/>
            <w:gridCol w:w="540"/>
          </w:tblGrid>
        </w:tblGridChange>
      </w:tblGrid>
      <w:tr>
        <w:trPr>
          <w:trHeight w:val="420" w:hRule="atLeast"/>
        </w:trPr>
        <w:tc>
          <w:tcPr>
            <w:gridSpan w:val="2"/>
            <w:vMerge w:val="restart"/>
            <w:tcBorders>
              <w:top w:color="000000" w:space="0" w:sz="0" w:val="nil"/>
              <w:left w:color="000000" w:space="0" w:sz="0" w:val="nil"/>
              <w:bottom w:color="000000" w:space="0" w:sz="4" w:val="single"/>
              <w:right w:color="000000" w:space="0" w:sz="0" w:val="nil"/>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Reassembled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4f81bd"/>
                <w:sz w:val="22"/>
                <w:szCs w:val="22"/>
                <w:u w:val="none"/>
                <w:vertAlign w:val="baseline"/>
                <w:rtl w:val="0"/>
              </w:rPr>
              <w:t xml:space="preserve">Blue Segments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Red  Segments</w:t>
            </w:r>
            <w:r w:rsidDel="00000000" w:rsidR="00000000" w:rsidRPr="00000000">
              <w:rPr>
                <w:rtl w:val="0"/>
              </w:rPr>
            </w:r>
          </w:p>
        </w:tc>
      </w:tr>
      <w:tr>
        <w:trPr>
          <w:trHeight w:val="420" w:hRule="atLeast"/>
        </w:trPr>
        <w:tc>
          <w:tcPr>
            <w:gridSpan w:val="2"/>
            <w:vMerge w:val="continue"/>
            <w:tcBorders>
              <w:top w:color="000000" w:space="0" w:sz="0" w:val="nil"/>
              <w:left w:color="000000" w:space="0" w:sz="0" w:val="nil"/>
              <w:bottom w:color="000000" w:space="0" w:sz="4" w:val="single"/>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4f81bd"/>
                <w:sz w:val="22"/>
                <w:szCs w:val="22"/>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4f81bd"/>
                <w:sz w:val="22"/>
                <w:szCs w:val="22"/>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4f81bd"/>
                <w:sz w:val="22"/>
                <w:szCs w:val="22"/>
                <w:u w:val="none"/>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3</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70c0"/>
                <w:sz w:val="22"/>
                <w:szCs w:val="22"/>
                <w:u w:val="none"/>
                <w:vertAlign w:val="baseline"/>
                <w:rtl w:val="0"/>
              </w:rPr>
              <w:t xml:space="preserve">Blue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ff0000"/>
                <w:sz w:val="22"/>
                <w:szCs w:val="22"/>
                <w:u w:val="none"/>
                <w:vertAlign w:val="baseline"/>
                <w:rtl w:val="0"/>
              </w:rPr>
              <w:t xml:space="preserve">Red</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J</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F</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N</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I</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I</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X</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B</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B</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J</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Q</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Q</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J</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U</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Q</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Q</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J</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I</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J</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Calibri" w:cs="Calibri" w:eastAsia="Calibri" w:hAnsi="Calibri"/>
                <w:i w:val="0"/>
                <w:smallCaps w:val="0"/>
                <w:strike w:val="0"/>
                <w:color w:val="00b0f0"/>
                <w:sz w:val="22"/>
                <w:szCs w:val="22"/>
                <w:u w:val="none"/>
                <w:vertAlign w:val="baseline"/>
              </w:rPr>
            </w:pPr>
            <w:r w:rsidDel="00000000" w:rsidR="00000000" w:rsidRPr="00000000">
              <w:rPr>
                <w:rFonts w:ascii="Calibri" w:cs="Calibri" w:eastAsia="Calibri" w:hAnsi="Calibri"/>
                <w:i w:val="0"/>
                <w:smallCaps w:val="0"/>
                <w:strike w:val="0"/>
                <w:color w:val="00b0f0"/>
                <w:sz w:val="22"/>
                <w:szCs w:val="22"/>
                <w:u w:val="none"/>
                <w:vertAlign w:val="baseline"/>
                <w:rtl w:val="0"/>
              </w:rPr>
              <w:t xml:space="preserve">J</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J</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B</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P</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O</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Calibri" w:cs="Calibri" w:eastAsia="Calibri" w:hAnsi="Calibri"/>
                <w:i w:val="0"/>
                <w:smallCaps w:val="0"/>
                <w:strike w:val="0"/>
                <w:color w:val="00b0f0"/>
                <w:sz w:val="22"/>
                <w:szCs w:val="22"/>
                <w:u w:val="none"/>
                <w:vertAlign w:val="baseline"/>
              </w:rPr>
            </w:pPr>
            <w:r w:rsidDel="00000000" w:rsidR="00000000" w:rsidRPr="00000000">
              <w:rPr>
                <w:rFonts w:ascii="Calibri" w:cs="Calibri" w:eastAsia="Calibri" w:hAnsi="Calibri"/>
                <w:i w:val="0"/>
                <w:smallCaps w:val="0"/>
                <w:strike w:val="0"/>
                <w:color w:val="00b0f0"/>
                <w:sz w:val="22"/>
                <w:szCs w:val="22"/>
                <w:u w:val="none"/>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O</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Q</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V</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Calibri" w:cs="Calibri" w:eastAsia="Calibri" w:hAnsi="Calibri"/>
                <w:i w:val="0"/>
                <w:smallCaps w:val="0"/>
                <w:strike w:val="0"/>
                <w:color w:val="00b0f0"/>
                <w:sz w:val="22"/>
                <w:szCs w:val="22"/>
                <w:u w:val="none"/>
                <w:vertAlign w:val="baseline"/>
              </w:rPr>
            </w:pPr>
            <w:r w:rsidDel="00000000" w:rsidR="00000000" w:rsidRPr="00000000">
              <w:rPr>
                <w:rFonts w:ascii="Calibri" w:cs="Calibri" w:eastAsia="Calibri" w:hAnsi="Calibri"/>
                <w:i w:val="0"/>
                <w:smallCaps w:val="0"/>
                <w:strike w:val="0"/>
                <w:color w:val="00b0f0"/>
                <w:sz w:val="22"/>
                <w:szCs w:val="22"/>
                <w:u w:val="none"/>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F</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S</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U</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Calibri" w:cs="Calibri" w:eastAsia="Calibri" w:hAnsi="Calibri"/>
                <w:i w:val="0"/>
                <w:smallCaps w:val="0"/>
                <w:strike w:val="0"/>
                <w:color w:val="00b0f0"/>
                <w:sz w:val="22"/>
                <w:szCs w:val="22"/>
                <w:u w:val="none"/>
                <w:vertAlign w:val="baseline"/>
              </w:rPr>
            </w:pPr>
            <w:r w:rsidDel="00000000" w:rsidR="00000000" w:rsidRPr="00000000">
              <w:rPr>
                <w:rFonts w:ascii="Calibri" w:cs="Calibri" w:eastAsia="Calibri" w:hAnsi="Calibri"/>
                <w:i w:val="0"/>
                <w:smallCaps w:val="0"/>
                <w:strike w:val="0"/>
                <w:color w:val="00b0f0"/>
                <w:sz w:val="22"/>
                <w:szCs w:val="22"/>
                <w:u w:val="none"/>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T</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b0f0"/>
                <w:sz w:val="22"/>
                <w:szCs w:val="22"/>
                <w:u w:val="none"/>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P</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F</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center"/>
              <w:rPr>
                <w:rFonts w:ascii="Calibri" w:cs="Calibri" w:eastAsia="Calibri" w:hAnsi="Calibri"/>
                <w:i w:val="0"/>
                <w:smallCaps w:val="0"/>
                <w:strike w:val="0"/>
                <w:color w:val="00b0f0"/>
                <w:sz w:val="22"/>
                <w:szCs w:val="22"/>
                <w:u w:val="none"/>
                <w:vertAlign w:val="baseline"/>
              </w:rPr>
            </w:pPr>
            <w:r w:rsidDel="00000000" w:rsidR="00000000" w:rsidRPr="00000000">
              <w:rPr>
                <w:rFonts w:ascii="Calibri" w:cs="Calibri" w:eastAsia="Calibri" w:hAnsi="Calibri"/>
                <w:i w:val="0"/>
                <w:smallCaps w:val="0"/>
                <w:strike w:val="0"/>
                <w:color w:val="00b0f0"/>
                <w:sz w:val="22"/>
                <w:szCs w:val="22"/>
                <w:u w:val="none"/>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T</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N</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H</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S</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J</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J</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X</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S</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S</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T</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J</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B</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P</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B</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B</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U</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S</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Q</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Q</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I</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T</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S</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S</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P</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P</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P</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H</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H</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S</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S</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B</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B</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N</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N</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X</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X</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J</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J</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U</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U</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I</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I</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color w:val="00b0f0"/>
              </w:rPr>
            </w:pPr>
            <w:r w:rsidDel="00000000" w:rsidR="00000000" w:rsidRPr="00000000">
              <w:rPr>
                <w:rFonts w:ascii="Calibri" w:cs="Calibri" w:eastAsia="Calibri" w:hAnsi="Calibri"/>
                <w:color w:val="00b0f0"/>
                <w:rtl w:val="0"/>
              </w:rPr>
              <w:t xml:space="preserve">P</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P</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V</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U</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F</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S</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S</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P</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S</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rFonts w:ascii="Calibri" w:cs="Calibri" w:eastAsia="Calibri" w:hAnsi="Calibri"/>
                <w:sz w:val="22"/>
                <w:szCs w:val="22"/>
              </w:rPr>
            </w:pPr>
            <w:r w:rsidDel="00000000" w:rsidR="00000000" w:rsidRPr="00000000">
              <w:rPr>
                <w:rFonts w:ascii="Calibri" w:cs="Calibri" w:eastAsia="Calibri" w:hAnsi="Calibri"/>
                <w:color w:val="00b0f0"/>
                <w:sz w:val="22"/>
                <w:szCs w:val="22"/>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color w:val="ff0000"/>
                <w:rtl w:val="0"/>
              </w:rPr>
              <w:t xml:space="preserve">T</w:t>
            </w:r>
          </w:p>
        </w:tc>
        <w:tc>
          <w:tcPr>
            <w:tcBorders>
              <w:top w:color="000000" w:space="0" w:sz="0" w:val="nil"/>
              <w:left w:color="000000" w:space="0" w:sz="4" w:val="single"/>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Decrypted Message: happiness is a program without errors</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ShiftKey: 1</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In what ways does this exercise resemble the process of decoding the Human Genome?</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The Human Genome Project worked with the goal of sequencing and decoding all of the human genes. Scientists from all around the world worked together to achieve this goal. This exercise simulates the process of collecting data on the Human Genome and decoding it, which is shown through matching the different pairs of letters and decoding the caesar used to encrypt it. The collaboration element is also shown by the fact two partners must work together to share the different strands of letters and pair them up in order. </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In the future, it is very likely that you will have a job that requires online collaboration with a remotely</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located co-worker. What are some of the benefits and obstacles to online collaboration?</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Online collaboration has the ability to connect different people from around the world to focus on a single topic. These people can live anywhere and be from any discipline, and they can work on the project at any time. The main obstacle to online collaboration is the time barrier, meaning that there can be a long period of delay if you require information from someone else, since they must see your inquiry and then respond to it.</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This exercise depended on each partner sending their completed segments back and forth by email.</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could a system like Google Docs simplify this process?</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Using a system like Google Docs, information could be added to the doc at anytime, or even all at the start, and collaboration would be less hindered by the time barrier mentioned in question 2. It would also allow the use of the built in IM function, which would speed up collaboration.</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What personal skills are required for successful collaboration? Do you have those skills?</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For successful collaboration, one needs to be vocal, open to ideas, and responsible enough to hold up their end of the project. I feel that I have these skills, but I know that as I continue through my schooling my ability to collaborate and work as a group will only improve.</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What work related skills are required for successful collaboration? Do you have those skills?</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To work in a group, one must be able to leave a project unfinished for someone else, continue on a project they did not start, and find common group with others that can be the basis of collaboration. Again, I feel that I have the work skills required for successful collaboration, but as I mature these skills will only improve.</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What kinds of tasks would not be suitable for online collaboration? Briefly explain why at least one of</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tasks would not be suitable for online collaboration.</w:t>
      </w:r>
    </w:p>
    <w:p w:rsidR="00000000" w:rsidDel="00000000" w:rsidP="00000000" w:rsidRDefault="00000000" w:rsidRPr="00000000">
      <w:pPr>
        <w:keepNext w:val="0"/>
        <w:keepLines w:val="0"/>
        <w:widowControl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Tasks not suitable for online collaboration could include tasks in which a physical element is involved in the project. Ex. trying to create a program for a 3d printer. If a project has sensitive data as a part of it, then it may also be more suitable for a physical collaboration process.</w:t>
      </w: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864"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