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FBC5C">
      <w:pPr>
        <w:jc w:val="center"/>
        <w:rPr>
          <w:rFonts w:hint="default"/>
          <w:b/>
          <w:bCs/>
          <w:sz w:val="44"/>
          <w:szCs w:val="44"/>
          <w:lang w:val="en-US" w:eastAsia="zh-CN"/>
        </w:rPr>
      </w:pPr>
      <w:bookmarkStart w:id="0" w:name="雾灯协议v4"/>
      <w:r>
        <w:rPr>
          <w:rFonts w:hint="eastAsia"/>
          <w:b/>
          <w:bCs/>
          <w:sz w:val="44"/>
          <w:szCs w:val="44"/>
          <w:lang w:val="en-US" w:eastAsia="zh-CN"/>
        </w:rPr>
        <w:t>雾灯协议v4.6</w:t>
      </w:r>
      <w:bookmarkStart w:id="6" w:name="_GoBack"/>
      <w:bookmarkEnd w:id="6"/>
    </w:p>
    <w:bookmarkEnd w:id="0"/>
    <w:p w14:paraId="6E048E3E">
      <w:pPr>
        <w:rPr>
          <w:rFonts w:hint="eastAsia" w:cstheme="minorBidi"/>
          <w:b/>
          <w:bCs/>
          <w:color w:val="FF0000"/>
          <w:kern w:val="2"/>
          <w:sz w:val="24"/>
          <w:szCs w:val="24"/>
          <w:vertAlign w:val="baseline"/>
          <w:lang w:val="en-US" w:eastAsia="zh-CN" w:bidi="ar-SA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7"/>
        <w:gridCol w:w="3020"/>
        <w:gridCol w:w="4565"/>
      </w:tblGrid>
      <w:tr w14:paraId="4AAF2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7" w:type="dxa"/>
          </w:tcPr>
          <w:p w14:paraId="2420079A">
            <w:pPr>
              <w:numPr>
                <w:ilvl w:val="0"/>
                <w:numId w:val="0"/>
              </w:numPr>
              <w:jc w:val="left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日期</w:t>
            </w:r>
          </w:p>
        </w:tc>
        <w:tc>
          <w:tcPr>
            <w:tcW w:w="3020" w:type="dxa"/>
          </w:tcPr>
          <w:p w14:paraId="26B1B9DB">
            <w:pPr>
              <w:numPr>
                <w:ilvl w:val="0"/>
                <w:numId w:val="0"/>
              </w:numPr>
              <w:jc w:val="left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接口</w:t>
            </w:r>
          </w:p>
        </w:tc>
        <w:tc>
          <w:tcPr>
            <w:tcW w:w="4565" w:type="dxa"/>
          </w:tcPr>
          <w:p w14:paraId="38B76CFC">
            <w:pPr>
              <w:numPr>
                <w:ilvl w:val="0"/>
                <w:numId w:val="0"/>
              </w:numPr>
              <w:jc w:val="left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说明</w:t>
            </w:r>
          </w:p>
        </w:tc>
      </w:tr>
      <w:tr w14:paraId="57513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7" w:type="dxa"/>
            <w:vMerge w:val="restart"/>
            <w:vAlign w:val="center"/>
          </w:tcPr>
          <w:p w14:paraId="7C8BAA63">
            <w:pPr>
              <w:numPr>
                <w:ilvl w:val="0"/>
                <w:numId w:val="0"/>
              </w:num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2025.04.02</w:t>
            </w:r>
          </w:p>
        </w:tc>
        <w:tc>
          <w:tcPr>
            <w:tcW w:w="3020" w:type="dxa"/>
          </w:tcPr>
          <w:p w14:paraId="677E0F4F">
            <w:pPr>
              <w:numPr>
                <w:ilvl w:val="0"/>
                <w:numId w:val="0"/>
              </w:numPr>
              <w:jc w:val="left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fldChar w:fldCharType="begin"/>
            </w:r>
            <w:r>
              <w:rPr>
                <w:rFonts w:hint="eastAsia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instrText xml:space="preserve"> HYPERLINK \l "PathTracking" </w:instrText>
            </w:r>
            <w:r>
              <w:rPr>
                <w:rFonts w:hint="eastAsia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fldChar w:fldCharType="separate"/>
            </w:r>
            <w:r>
              <w:rPr>
                <w:rStyle w:val="9"/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/light/PathTracking</w:t>
            </w:r>
            <w:r>
              <w:rPr>
                <w:rFonts w:hint="eastAsia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fldChar w:fldCharType="end"/>
            </w:r>
          </w:p>
        </w:tc>
        <w:tc>
          <w:tcPr>
            <w:tcW w:w="4565" w:type="dxa"/>
          </w:tcPr>
          <w:p w14:paraId="378EADB6">
            <w:pPr>
              <w:numPr>
                <w:ilvl w:val="0"/>
                <w:numId w:val="0"/>
              </w:numPr>
              <w:jc w:val="left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修改轨迹跟踪开关以及模式</w:t>
            </w:r>
          </w:p>
        </w:tc>
      </w:tr>
      <w:tr w14:paraId="6BF4E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7" w:type="dxa"/>
            <w:vMerge w:val="continue"/>
            <w:vAlign w:val="center"/>
          </w:tcPr>
          <w:p w14:paraId="4628974E">
            <w:pPr>
              <w:numPr>
                <w:ilvl w:val="0"/>
                <w:numId w:val="0"/>
              </w:numPr>
              <w:jc w:val="center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020" w:type="dxa"/>
          </w:tcPr>
          <w:p w14:paraId="0F3E73B0">
            <w:pPr>
              <w:numPr>
                <w:ilvl w:val="0"/>
                <w:numId w:val="0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instrText xml:space="preserve"> HYPERLINK \l "Lights内部json数据" </w:instrTex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fldChar w:fldCharType="separate"/>
            </w:r>
            <w:r>
              <w:rPr>
                <w:rStyle w:val="9"/>
                <w:rFonts w:hint="eastAsia"/>
                <w:b/>
                <w:bCs/>
                <w:vertAlign w:val="baseline"/>
                <w:lang w:val="en-US" w:eastAsia="zh-CN"/>
              </w:rPr>
              <w:t>Lights</w:t>
            </w:r>
            <w:r>
              <w:rPr>
                <w:rStyle w:val="9"/>
                <w:rFonts w:hint="eastAsia"/>
                <w:b/>
                <w:bCs/>
                <w:lang w:val="en-US" w:eastAsia="zh-CN"/>
              </w:rPr>
              <w:t>内部</w:t>
            </w:r>
            <w:r>
              <w:rPr>
                <w:rStyle w:val="9"/>
                <w:rFonts w:hint="eastAsia"/>
                <w:b/>
                <w:bCs/>
                <w:vertAlign w:val="baseline"/>
                <w:lang w:val="en-US" w:eastAsia="zh-CN"/>
              </w:rPr>
              <w:t>json</w:t>
            </w:r>
            <w:r>
              <w:rPr>
                <w:rStyle w:val="9"/>
                <w:rFonts w:hint="eastAsia"/>
                <w:b/>
                <w:bCs/>
                <w:lang w:val="en-US" w:eastAsia="zh-CN"/>
              </w:rPr>
              <w:t>数据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4565" w:type="dxa"/>
          </w:tcPr>
          <w:p w14:paraId="6B2E0143">
            <w:pPr>
              <w:numPr>
                <w:ilvl w:val="0"/>
                <w:numId w:val="0"/>
              </w:numPr>
              <w:jc w:val="left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注释错误，现已更正</w:t>
            </w:r>
          </w:p>
        </w:tc>
      </w:tr>
      <w:tr w14:paraId="362B7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7" w:type="dxa"/>
            <w:vAlign w:val="center"/>
          </w:tcPr>
          <w:p w14:paraId="3C0AAD55">
            <w:pPr>
              <w:numPr>
                <w:ilvl w:val="0"/>
                <w:numId w:val="0"/>
              </w:num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2025.04.0</w:t>
            </w: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3020" w:type="dxa"/>
          </w:tcPr>
          <w:p w14:paraId="0E2EAAC2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</w:p>
        </w:tc>
        <w:tc>
          <w:tcPr>
            <w:tcW w:w="4565" w:type="dxa"/>
          </w:tcPr>
          <w:p w14:paraId="16B90ADA">
            <w:pPr>
              <w:numPr>
                <w:ilvl w:val="0"/>
                <w:numId w:val="0"/>
              </w:numPr>
              <w:jc w:val="left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62A16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7" w:type="dxa"/>
            <w:vAlign w:val="center"/>
          </w:tcPr>
          <w:p w14:paraId="6EBE22D7">
            <w:pPr>
              <w:numPr>
                <w:ilvl w:val="0"/>
                <w:numId w:val="0"/>
              </w:numPr>
              <w:jc w:val="center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2025.04.0</w:t>
            </w: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3020" w:type="dxa"/>
          </w:tcPr>
          <w:p w14:paraId="6AD35BC5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</w:p>
        </w:tc>
        <w:tc>
          <w:tcPr>
            <w:tcW w:w="4565" w:type="dxa"/>
          </w:tcPr>
          <w:p w14:paraId="489D12FB">
            <w:pPr>
              <w:numPr>
                <w:ilvl w:val="0"/>
                <w:numId w:val="0"/>
              </w:numPr>
              <w:jc w:val="left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02690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7" w:type="dxa"/>
            <w:vAlign w:val="center"/>
          </w:tcPr>
          <w:p w14:paraId="23A035CC">
            <w:pPr>
              <w:numPr>
                <w:ilvl w:val="0"/>
                <w:numId w:val="0"/>
              </w:num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2025.0</w:t>
            </w: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5</w:t>
            </w: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.</w:t>
            </w: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28</w:t>
            </w:r>
          </w:p>
        </w:tc>
        <w:tc>
          <w:tcPr>
            <w:tcW w:w="3020" w:type="dxa"/>
          </w:tcPr>
          <w:p w14:paraId="56D81B8A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</w:p>
        </w:tc>
        <w:tc>
          <w:tcPr>
            <w:tcW w:w="4565" w:type="dxa"/>
          </w:tcPr>
          <w:p w14:paraId="004A9CFA">
            <w:pPr>
              <w:numPr>
                <w:ilvl w:val="0"/>
                <w:numId w:val="0"/>
              </w:numPr>
              <w:jc w:val="left"/>
              <w:rPr>
                <w:rFonts w:hint="default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修改返回值的请求头为application/json</w:t>
            </w:r>
          </w:p>
        </w:tc>
      </w:tr>
      <w:tr w14:paraId="537E9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377" w:type="dxa"/>
            <w:vAlign w:val="center"/>
          </w:tcPr>
          <w:p w14:paraId="4F08930D">
            <w:pPr>
              <w:numPr>
                <w:ilvl w:val="0"/>
                <w:numId w:val="0"/>
              </w:num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2025.06.13</w:t>
            </w:r>
          </w:p>
        </w:tc>
        <w:tc>
          <w:tcPr>
            <w:tcW w:w="3020" w:type="dxa"/>
          </w:tcPr>
          <w:p w14:paraId="7455617A">
            <w:pPr>
              <w:numPr>
                <w:ilvl w:val="0"/>
                <w:numId w:val="0"/>
              </w:numPr>
              <w:jc w:val="left"/>
              <w:rPr>
                <w:rStyle w:val="9"/>
                <w:rFonts w:hint="default" w:ascii="Times New Roman" w:hAnsi="Times New Roman" w:eastAsia="宋体" w:cs="Times New Roman"/>
                <w:b/>
                <w:bCs/>
                <w:lang w:val="en-US" w:eastAsia="zh-CN"/>
              </w:rPr>
            </w:pPr>
            <w:r>
              <w:rPr>
                <w:rStyle w:val="9"/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t>/jingShiDeng/</w:t>
            </w:r>
            <w:r>
              <w:rPr>
                <w:rStyle w:val="9"/>
                <w:rFonts w:hint="default" w:ascii="Times New Roman" w:hAnsi="Times New Roman" w:eastAsia="宋体" w:cs="Times New Roman"/>
                <w:b/>
                <w:bCs/>
                <w:lang w:val="en-US" w:eastAsia="zh-CN"/>
              </w:rPr>
              <w:t>Broadcast</w:t>
            </w:r>
          </w:p>
          <w:p w14:paraId="65393B78">
            <w:pPr>
              <w:numPr>
                <w:ilvl w:val="0"/>
                <w:numId w:val="0"/>
              </w:numPr>
              <w:jc w:val="left"/>
              <w:rPr>
                <w:rStyle w:val="9"/>
                <w:rFonts w:hint="default" w:ascii="Times New Roman" w:hAnsi="Times New Roman" w:eastAsia="宋体" w:cs="Times New Roman"/>
                <w:b/>
                <w:bCs/>
                <w:lang w:val="en-US" w:eastAsia="zh-CN"/>
              </w:rPr>
            </w:pPr>
            <w:r>
              <w:rPr>
                <w:rStyle w:val="9"/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t>/jingShiDeng/</w:t>
            </w:r>
            <w:r>
              <w:rPr>
                <w:rStyle w:val="9"/>
                <w:rFonts w:hint="default" w:ascii="Times New Roman" w:hAnsi="Times New Roman" w:eastAsia="宋体" w:cs="Times New Roman"/>
                <w:b/>
                <w:bCs/>
                <w:lang w:val="en-US" w:eastAsia="zh-CN"/>
              </w:rPr>
              <w:t>BroadcastNot</w:t>
            </w:r>
          </w:p>
        </w:tc>
        <w:tc>
          <w:tcPr>
            <w:tcW w:w="4565" w:type="dxa"/>
          </w:tcPr>
          <w:p w14:paraId="5D1EFE19">
            <w:pPr>
              <w:numPr>
                <w:ilvl w:val="0"/>
                <w:numId w:val="0"/>
              </w:numPr>
              <w:jc w:val="left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新增name字段</w:t>
            </w:r>
          </w:p>
        </w:tc>
      </w:tr>
      <w:tr w14:paraId="43EB6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377" w:type="dxa"/>
            <w:vAlign w:val="center"/>
          </w:tcPr>
          <w:p w14:paraId="3C3CA2F4">
            <w:pPr>
              <w:numPr>
                <w:ilvl w:val="0"/>
                <w:numId w:val="0"/>
              </w:num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2025.06.19</w:t>
            </w:r>
          </w:p>
        </w:tc>
        <w:tc>
          <w:tcPr>
            <w:tcW w:w="3020" w:type="dxa"/>
          </w:tcPr>
          <w:p w14:paraId="652B199E">
            <w:pPr>
              <w:numPr>
                <w:ilvl w:val="0"/>
                <w:numId w:val="0"/>
              </w:numPr>
              <w:jc w:val="left"/>
              <w:rPr>
                <w:rStyle w:val="9"/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</w:pPr>
            <w:r>
              <w:rPr>
                <w:rStyle w:val="9"/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t>新增:</w:t>
            </w:r>
          </w:p>
          <w:p w14:paraId="7170088F">
            <w:pPr>
              <w:numPr>
                <w:ilvl w:val="0"/>
                <w:numId w:val="0"/>
              </w:numPr>
              <w:jc w:val="left"/>
              <w:rPr>
                <w:rStyle w:val="9"/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</w:pPr>
            <w:r>
              <w:rPr>
                <w:rStyle w:val="9"/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t xml:space="preserve">1. </w:t>
            </w:r>
            <w:r>
              <w:rPr>
                <w:rStyle w:val="9"/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fldChar w:fldCharType="begin"/>
            </w:r>
            <w:r>
              <w:rPr>
                <w:rStyle w:val="9"/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instrText xml:space="preserve"> HYPERLINK \l "Marquee" </w:instrText>
            </w:r>
            <w:r>
              <w:rPr>
                <w:rStyle w:val="9"/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fldChar w:fldCharType="separate"/>
            </w:r>
            <w:r>
              <w:rPr>
                <w:rStyle w:val="9"/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t>/jingShiDeng/Marquee</w:t>
            </w:r>
            <w:r>
              <w:rPr>
                <w:rStyle w:val="9"/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fldChar w:fldCharType="end"/>
            </w:r>
          </w:p>
          <w:p w14:paraId="72C71E1C">
            <w:pPr>
              <w:numPr>
                <w:ilvl w:val="0"/>
                <w:numId w:val="0"/>
              </w:numPr>
              <w:jc w:val="left"/>
              <w:rPr>
                <w:rStyle w:val="9"/>
                <w:rFonts w:hint="default" w:ascii="Times New Roman" w:hAnsi="Times New Roman" w:eastAsia="宋体" w:cs="Times New Roman"/>
                <w:b/>
                <w:bCs/>
                <w:lang w:val="en-US" w:eastAsia="zh-CN"/>
              </w:rPr>
            </w:pPr>
            <w:r>
              <w:rPr>
                <w:rStyle w:val="9"/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t>2.</w:t>
            </w:r>
            <w:r>
              <w:rPr>
                <w:rStyle w:val="9"/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fldChar w:fldCharType="begin"/>
            </w:r>
            <w:r>
              <w:rPr>
                <w:rStyle w:val="9"/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instrText xml:space="preserve"> HYPERLINK \l "RedAndBlue" </w:instrText>
            </w:r>
            <w:r>
              <w:rPr>
                <w:rStyle w:val="9"/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fldChar w:fldCharType="separate"/>
            </w:r>
            <w:r>
              <w:rPr>
                <w:rStyle w:val="9"/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t>/jingShiDeng/RedAndBlu</w:t>
            </w:r>
            <w:r>
              <w:rPr>
                <w:rStyle w:val="9"/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fldChar w:fldCharType="end"/>
            </w:r>
            <w:r>
              <w:rPr>
                <w:rStyle w:val="9"/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t>e</w:t>
            </w:r>
          </w:p>
        </w:tc>
        <w:tc>
          <w:tcPr>
            <w:tcW w:w="4565" w:type="dxa"/>
          </w:tcPr>
          <w:p w14:paraId="103D5E70">
            <w:pPr>
              <w:numPr>
                <w:ilvl w:val="0"/>
                <w:numId w:val="0"/>
              </w:numPr>
              <w:jc w:val="left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v4.5更新:</w:t>
            </w:r>
          </w:p>
          <w:p w14:paraId="6A6A9E65">
            <w:pPr>
              <w:numPr>
                <w:ilvl w:val="0"/>
                <w:numId w:val="1"/>
              </w:numPr>
              <w:jc w:val="left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跑马灯开关接口</w:t>
            </w:r>
          </w:p>
          <w:p w14:paraId="43C4D083">
            <w:pPr>
              <w:numPr>
                <w:ilvl w:val="0"/>
                <w:numId w:val="1"/>
              </w:numPr>
              <w:jc w:val="left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红蓝灯开关接口</w:t>
            </w:r>
          </w:p>
        </w:tc>
      </w:tr>
      <w:tr w14:paraId="69E12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377" w:type="dxa"/>
            <w:vAlign w:val="center"/>
          </w:tcPr>
          <w:p w14:paraId="29FE41F0">
            <w:pPr>
              <w:numPr>
                <w:ilvl w:val="0"/>
                <w:numId w:val="0"/>
              </w:num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2025.06.20</w:t>
            </w:r>
          </w:p>
        </w:tc>
        <w:tc>
          <w:tcPr>
            <w:tcW w:w="3020" w:type="dxa"/>
          </w:tcPr>
          <w:p w14:paraId="5450E4C9">
            <w:pPr>
              <w:numPr>
                <w:ilvl w:val="0"/>
                <w:numId w:val="0"/>
              </w:numPr>
              <w:jc w:val="left"/>
              <w:rPr>
                <w:rStyle w:val="9"/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</w:pPr>
            <w:r>
              <w:rPr>
                <w:rStyle w:val="9"/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fldChar w:fldCharType="begin"/>
            </w:r>
            <w:r>
              <w:rPr>
                <w:rStyle w:val="9"/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instrText xml:space="preserve"> HYPERLINK \l "RedAndBlue" </w:instrText>
            </w:r>
            <w:r>
              <w:rPr>
                <w:rStyle w:val="9"/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fldChar w:fldCharType="separate"/>
            </w:r>
            <w:r>
              <w:rPr>
                <w:rStyle w:val="9"/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t>/jingShiDeng/RedAndBlu</w:t>
            </w:r>
            <w:r>
              <w:rPr>
                <w:rStyle w:val="9"/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fldChar w:fldCharType="end"/>
            </w:r>
            <w:r>
              <w:rPr>
                <w:rStyle w:val="9"/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t>e</w:t>
            </w:r>
          </w:p>
        </w:tc>
        <w:tc>
          <w:tcPr>
            <w:tcW w:w="4565" w:type="dxa"/>
          </w:tcPr>
          <w:p w14:paraId="7F002A92">
            <w:pPr>
              <w:numPr>
                <w:numId w:val="0"/>
              </w:numPr>
              <w:jc w:val="left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红蓝接口删除, 红蓝通过多文字或广播控制</w:t>
            </w:r>
          </w:p>
          <w:p w14:paraId="6F97D3E9">
            <w:pPr>
              <w:numPr>
                <w:numId w:val="0"/>
              </w:numPr>
              <w:jc w:val="left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小写字母 a 为红蓝限定字符</w:t>
            </w:r>
          </w:p>
        </w:tc>
      </w:tr>
      <w:tr w14:paraId="17297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2" w:type="dxa"/>
            <w:gridSpan w:val="3"/>
            <w:vAlign w:val="center"/>
          </w:tcPr>
          <w:p w14:paraId="1249D46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ab/>
            </w: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目前</w:t>
            </w:r>
            <w:r>
              <w:rPr>
                <w:rFonts w:hint="eastAsia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t>/light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t>/Broadcast</w:t>
            </w: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与</w:t>
            </w:r>
            <w:r>
              <w:rPr>
                <w:rFonts w:hint="eastAsia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t>/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t>jingShiDeng/Broadcast</w:t>
            </w:r>
            <w:r>
              <w:rPr>
                <w:rFonts w:hint="eastAsia" w:asciiTheme="minorHAnsi" w:hAnsiTheme="minorHAnsi" w:eastAsiaTheme="minorEastAsia" w:cstheme="minorBidi"/>
                <w:b/>
                <w:bCs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t>等效</w:t>
            </w:r>
          </w:p>
        </w:tc>
      </w:tr>
    </w:tbl>
    <w:p w14:paraId="0FAC0028">
      <w:pPr>
        <w:rPr>
          <w:rFonts w:hint="eastAsia" w:cstheme="minorBidi"/>
          <w:b/>
          <w:bCs/>
          <w:color w:val="FF0000"/>
          <w:kern w:val="2"/>
          <w:sz w:val="24"/>
          <w:szCs w:val="24"/>
          <w:vertAlign w:val="baseline"/>
          <w:lang w:val="en-US" w:eastAsia="zh-CN" w:bidi="ar-SA"/>
        </w:rPr>
      </w:pPr>
    </w:p>
    <w:p w14:paraId="2FA2701D">
      <w:pPr>
        <w:rPr>
          <w:rFonts w:hint="default" w:cstheme="minorBidi"/>
          <w:b/>
          <w:bCs/>
          <w:color w:val="FF0000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b/>
          <w:bCs/>
          <w:color w:val="FF0000"/>
          <w:kern w:val="2"/>
          <w:sz w:val="24"/>
          <w:szCs w:val="24"/>
          <w:vertAlign w:val="baseline"/>
          <w:lang w:val="en-US" w:eastAsia="zh-CN" w:bidi="ar-SA"/>
        </w:rPr>
        <w:t>端口通过配置文件设置</w:t>
      </w:r>
    </w:p>
    <w:p w14:paraId="5331CB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</w:p>
    <w:p w14:paraId="24588A4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接口：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</w:t>
      </w:r>
      <w: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jingShiDeng/Broadcast</w:t>
      </w:r>
    </w:p>
    <w:p w14:paraId="7EFF39E8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广播修改雾灯显示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内容</w:t>
      </w:r>
    </w:p>
    <w:p w14:paraId="53FABB3E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64BE8917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请求头：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Content-Type</w:t>
      </w:r>
      <w: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: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application/json</w:t>
      </w:r>
    </w:p>
    <w:p w14:paraId="446D8DCF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2EAA86F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1639"/>
        <w:gridCol w:w="1200"/>
        <w:gridCol w:w="1374"/>
        <w:gridCol w:w="5067"/>
      </w:tblGrid>
      <w:tr w14:paraId="5AE8C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27FD2DE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639" w:type="dxa"/>
            <w:vAlign w:val="center"/>
          </w:tcPr>
          <w:p w14:paraId="7E2AB8E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200" w:type="dxa"/>
            <w:vAlign w:val="center"/>
          </w:tcPr>
          <w:p w14:paraId="446BD7EB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374" w:type="dxa"/>
            <w:vAlign w:val="center"/>
          </w:tcPr>
          <w:p w14:paraId="092A3446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5067" w:type="dxa"/>
            <w:vAlign w:val="center"/>
          </w:tcPr>
          <w:p w14:paraId="06AB2D6F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3DC63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266F010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639" w:type="dxa"/>
            <w:vAlign w:val="center"/>
          </w:tcPr>
          <w:p w14:paraId="2379578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ControllerIpPort</w:t>
            </w:r>
          </w:p>
        </w:tc>
        <w:tc>
          <w:tcPr>
            <w:tcW w:w="1200" w:type="dxa"/>
            <w:vAlign w:val="center"/>
          </w:tcPr>
          <w:p w14:paraId="37C7CF1B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49FB6073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686D99DC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控制器IP</w:t>
            </w:r>
            <w:r>
              <w:rPr>
                <w:rFonts w:hint="default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+</w:t>
            </w: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端口：</w:t>
            </w:r>
          </w:p>
          <w:p w14:paraId="3E7697A2">
            <w:pPr>
              <w:numPr>
                <w:ilvl w:val="0"/>
                <w:numId w:val="2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如果格式有误，或者此ip控制器不存在，会返回错误</w:t>
            </w:r>
          </w:p>
          <w:p w14:paraId="56166127">
            <w:pPr>
              <w:numPr>
                <w:ilvl w:val="0"/>
                <w:numId w:val="2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IP格式修改为ip+端口，例：192.168.1.101:8886</w:t>
            </w:r>
          </w:p>
        </w:tc>
      </w:tr>
      <w:tr w14:paraId="258C3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377A7906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639" w:type="dxa"/>
            <w:vAlign w:val="center"/>
          </w:tcPr>
          <w:p w14:paraId="720FDAF9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D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eviceId</w:t>
            </w:r>
          </w:p>
        </w:tc>
        <w:tc>
          <w:tcPr>
            <w:tcW w:w="1200" w:type="dxa"/>
            <w:vAlign w:val="center"/>
          </w:tcPr>
          <w:p w14:paraId="189B5A6A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14945385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vAlign w:val="center"/>
          </w:tcPr>
          <w:p w14:paraId="7C0E495C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设备编号：</w:t>
            </w:r>
          </w:p>
          <w:p w14:paraId="0DEDB67E">
            <w:pPr>
              <w:numPr>
                <w:ilvl w:val="0"/>
                <w:numId w:val="3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用来区分控制器的设备编号（可随意填）</w:t>
            </w:r>
          </w:p>
        </w:tc>
      </w:tr>
      <w:tr w14:paraId="31BD6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2057834D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639" w:type="dxa"/>
            <w:vAlign w:val="center"/>
          </w:tcPr>
          <w:p w14:paraId="6ECF3FBB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Version</w:t>
            </w:r>
          </w:p>
        </w:tc>
        <w:tc>
          <w:tcPr>
            <w:tcW w:w="1200" w:type="dxa"/>
            <w:vAlign w:val="center"/>
          </w:tcPr>
          <w:p w14:paraId="5E6DBB2D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4" w:type="dxa"/>
            <w:vAlign w:val="center"/>
          </w:tcPr>
          <w:p w14:paraId="1EE9921B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19FBEB03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雾灯版本：</w:t>
            </w:r>
          </w:p>
          <w:p w14:paraId="72E8A04C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1 -旧版本单色灯</w:t>
            </w:r>
          </w:p>
          <w:p w14:paraId="0E25842A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2 -新版本彩色灯</w:t>
            </w:r>
          </w:p>
        </w:tc>
      </w:tr>
      <w:tr w14:paraId="4CC27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562C2229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1639" w:type="dxa"/>
            <w:vAlign w:val="center"/>
          </w:tcPr>
          <w:p w14:paraId="26EB7B59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</w:p>
        </w:tc>
        <w:tc>
          <w:tcPr>
            <w:tcW w:w="1200" w:type="dxa"/>
            <w:vAlign w:val="center"/>
          </w:tcPr>
          <w:p w14:paraId="5E36ED67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2E93408B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vAlign w:val="center"/>
          </w:tcPr>
          <w:p w14:paraId="75AC9FF6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需要显示的内容：</w:t>
            </w:r>
          </w:p>
          <w:p w14:paraId="594AC02F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字段存在就对显示的内容进行操作，否则不操作</w:t>
            </w:r>
          </w:p>
          <w:p w14:paraId="3C670A04">
            <w:pPr>
              <w:numPr>
                <w:ilvl w:val="0"/>
                <w:numId w:val="4"/>
              </w:numPr>
              <w:jc w:val="left"/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内容为单个字时，警示灯显示这个字</w:t>
            </w:r>
          </w:p>
          <w:p w14:paraId="7B79EE8B">
            <w:pPr>
              <w:numPr>
                <w:ilvl w:val="0"/>
                <w:numId w:val="4"/>
              </w:numPr>
              <w:ind w:left="0" w:leftChars="0" w:firstLine="0" w:firstLineChars="0"/>
              <w:jc w:val="left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内容为空串时，为关闭警示灯</w:t>
            </w:r>
          </w:p>
        </w:tc>
      </w:tr>
      <w:tr w14:paraId="788E8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0B1587CF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1639" w:type="dxa"/>
            <w:vAlign w:val="center"/>
          </w:tcPr>
          <w:p w14:paraId="40FA6B15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FontColor</w:t>
            </w:r>
          </w:p>
        </w:tc>
        <w:tc>
          <w:tcPr>
            <w:tcW w:w="1200" w:type="dxa"/>
            <w:vAlign w:val="center"/>
          </w:tcPr>
          <w:p w14:paraId="085EC264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4" w:type="dxa"/>
            <w:vAlign w:val="center"/>
          </w:tcPr>
          <w:p w14:paraId="17B63A7B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vAlign w:val="center"/>
          </w:tcPr>
          <w:p w14:paraId="061B201D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文字颜色：</w:t>
            </w:r>
          </w:p>
          <w:p w14:paraId="4B48166A">
            <w:pPr>
              <w:tabs>
                <w:tab w:val="left" w:pos="2539"/>
                <w:tab w:val="center" w:pos="3415"/>
              </w:tabs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目前支持9种颜色，直接发送数字即可：</w:t>
            </w:r>
          </w:p>
          <w:p w14:paraId="1CE0ACCF">
            <w:pPr>
              <w:tabs>
                <w:tab w:val="left" w:pos="2539"/>
                <w:tab w:val="center" w:pos="3415"/>
              </w:tabs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1红 2绿 3蓝 4白 5黄 6青 7洋红 8黑 9橙</w:t>
            </w:r>
          </w:p>
        </w:tc>
      </w:tr>
      <w:tr w14:paraId="4802A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15D885FA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1639" w:type="dxa"/>
            <w:vAlign w:val="center"/>
          </w:tcPr>
          <w:p w14:paraId="1929870F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Luminance</w:t>
            </w:r>
          </w:p>
        </w:tc>
        <w:tc>
          <w:tcPr>
            <w:tcW w:w="1200" w:type="dxa"/>
            <w:vAlign w:val="center"/>
          </w:tcPr>
          <w:p w14:paraId="08B4CA24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4" w:type="dxa"/>
            <w:vAlign w:val="center"/>
          </w:tcPr>
          <w:p w14:paraId="50E1A711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vAlign w:val="center"/>
          </w:tcPr>
          <w:p w14:paraId="27383042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文字亮度：</w:t>
            </w:r>
          </w:p>
          <w:p w14:paraId="45ADFF12">
            <w:pPr>
              <w:tabs>
                <w:tab w:val="left" w:pos="2539"/>
                <w:tab w:val="center" w:pos="3415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1-100</w:t>
            </w:r>
          </w:p>
        </w:tc>
      </w:tr>
      <w:tr w14:paraId="00511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shd w:val="clear" w:color="auto" w:fill="auto"/>
            <w:vAlign w:val="center"/>
          </w:tcPr>
          <w:p w14:paraId="769E0BC5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1639" w:type="dxa"/>
            <w:shd w:val="clear" w:color="auto" w:fill="auto"/>
            <w:vAlign w:val="center"/>
          </w:tcPr>
          <w:p w14:paraId="492BC714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Flicker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E433157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Array</w:t>
            </w:r>
          </w:p>
          <w:p w14:paraId="4C6E1A7D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[int]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4315F5CB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shd w:val="clear" w:color="auto" w:fill="auto"/>
            <w:vAlign w:val="center"/>
          </w:tcPr>
          <w:p w14:paraId="3D74C7C2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闪烁频率：</w:t>
            </w:r>
          </w:p>
          <w:p w14:paraId="5406EA7C">
            <w:pPr>
              <w:numPr>
                <w:ilvl w:val="0"/>
                <w:numId w:val="5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亮和灭的时间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以</w:t>
            </w:r>
            <w:r>
              <w:rPr>
                <w:rFonts w:hint="default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Array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类型发送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int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，单位 ms </w:t>
            </w:r>
          </w:p>
          <w:p w14:paraId="484571F5">
            <w:pPr>
              <w:numPr>
                <w:ilvl w:val="0"/>
                <w:numId w:val="5"/>
              </w:numPr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关闭闪烁设置为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Array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元素数量为0 或者 亮灭都为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scaled="0"/>
                  </w14:gradFill>
                </w14:textFill>
              </w:rPr>
              <w:t>0 [0，0]</w:t>
            </w:r>
          </w:p>
        </w:tc>
      </w:tr>
      <w:tr w14:paraId="0E9F6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shd w:val="clear" w:color="auto" w:fill="auto"/>
            <w:vAlign w:val="center"/>
          </w:tcPr>
          <w:p w14:paraId="2C594A24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1639" w:type="dxa"/>
            <w:shd w:val="clear" w:color="auto" w:fill="auto"/>
            <w:vAlign w:val="center"/>
          </w:tcPr>
          <w:p w14:paraId="10263683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Name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68A1FB9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7F5053CA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shd w:val="clear" w:color="auto" w:fill="auto"/>
            <w:vAlign w:val="center"/>
          </w:tcPr>
          <w:p w14:paraId="249F7227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/>
                <w:bCs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内容随意,直接同步到kafka</w:t>
            </w:r>
          </w:p>
        </w:tc>
      </w:tr>
    </w:tbl>
    <w:p w14:paraId="6CDA94CE">
      <w:pPr>
        <w:rPr>
          <w:rFonts w:hint="eastAsia"/>
          <w:b/>
          <w:bCs/>
          <w:lang w:val="en-US" w:eastAsia="zh-CN"/>
        </w:rPr>
      </w:pPr>
    </w:p>
    <w:p w14:paraId="43C2E91E">
      <w:pPr>
        <w:rPr>
          <w:rFonts w:hint="eastAsia"/>
          <w:b/>
          <w:bCs/>
          <w:lang w:val="en-US" w:eastAsia="zh-CN"/>
        </w:rPr>
      </w:pPr>
    </w:p>
    <w:p w14:paraId="222E166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返回值：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400"/>
        <w:gridCol w:w="7399"/>
      </w:tblGrid>
      <w:tr w14:paraId="09E76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A12A4E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400" w:type="dxa"/>
            <w:vAlign w:val="center"/>
          </w:tcPr>
          <w:p w14:paraId="7F569312">
            <w:pPr>
              <w:tabs>
                <w:tab w:val="left" w:pos="440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7399" w:type="dxa"/>
            <w:vAlign w:val="center"/>
          </w:tcPr>
          <w:p w14:paraId="3B31CB55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3F880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E66DF3B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code</w:t>
            </w:r>
          </w:p>
        </w:tc>
        <w:tc>
          <w:tcPr>
            <w:tcW w:w="1400" w:type="dxa"/>
            <w:vAlign w:val="center"/>
          </w:tcPr>
          <w:p w14:paraId="6E536662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4E4B2C94">
            <w:pPr>
              <w:numPr>
                <w:ilvl w:val="0"/>
                <w:numId w:val="6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成功返回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“20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2648D4EE">
            <w:pPr>
              <w:numPr>
                <w:ilvl w:val="0"/>
                <w:numId w:val="6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失败返回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“400”</w:t>
            </w:r>
          </w:p>
        </w:tc>
      </w:tr>
      <w:tr w14:paraId="4545B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324AAD73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msg</w:t>
            </w:r>
          </w:p>
        </w:tc>
        <w:tc>
          <w:tcPr>
            <w:tcW w:w="1400" w:type="dxa"/>
            <w:vAlign w:val="center"/>
          </w:tcPr>
          <w:p w14:paraId="736DE6A4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264B129A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相关信息</w:t>
            </w:r>
          </w:p>
        </w:tc>
      </w:tr>
    </w:tbl>
    <w:p w14:paraId="0E1DB134">
      <w:pPr>
        <w:rPr>
          <w:rFonts w:hint="eastAsia"/>
          <w:b/>
          <w:bCs/>
          <w:lang w:val="en-US" w:eastAsia="zh-CN"/>
        </w:rPr>
      </w:pPr>
    </w:p>
    <w:p w14:paraId="1ACC16D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 显示“雨”</w:t>
      </w:r>
    </w:p>
    <w:p w14:paraId="07A7216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455796E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"192.168.1.101:8886"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 ip:port</w:t>
      </w:r>
    </w:p>
    <w:p w14:paraId="27F1381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"DeviceId"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"20241216"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 设备编号</w:t>
      </w:r>
    </w:p>
    <w:p w14:paraId="7D2AC81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"Version"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版本</w:t>
      </w:r>
    </w:p>
    <w:p w14:paraId="3FBA4BA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"雨"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内容</w:t>
      </w:r>
    </w:p>
    <w:p w14:paraId="3759AE7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"FontColor"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文字 颜色</w:t>
      </w:r>
    </w:p>
    <w:p w14:paraId="4C9974F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"Luminance"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                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亮度</w:t>
      </w:r>
    </w:p>
    <w:p w14:paraId="505B521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"Flicker"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5000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5000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],         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闪烁（size == 0时，为不闪烁）</w:t>
      </w:r>
    </w:p>
    <w:p w14:paraId="6441CA4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宋体" w:cs="Courier New"/>
          <w:b w:val="0"/>
          <w:bCs w:val="0"/>
          <w:color w:val="000000"/>
          <w:sz w:val="14"/>
          <w:szCs w:val="14"/>
          <w:lang w:val="en-US" w:eastAsia="zh-CN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"1234"</w:t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 xml:space="preserve">// </w:t>
      </w:r>
      <w:r>
        <w:rPr>
          <w:rFonts w:hint="eastAsia" w:ascii="Courier New" w:hAnsi="Courier New" w:eastAsia="宋体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内容直接转发kafka</w:t>
      </w:r>
    </w:p>
    <w:p w14:paraId="17E848E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</w:p>
    <w:p w14:paraId="5B8B9F6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E9BB71C">
      <w:pPr>
        <w:numPr>
          <w:ilvl w:val="-1"/>
          <w:numId w:val="0"/>
        </w:numPr>
        <w:ind w:left="0" w:leftChars="0" w:firstLine="420" w:firstLineChars="0"/>
        <w:jc w:val="left"/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3A2DE7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接口：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</w:t>
      </w:r>
      <w: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jingShiDeng/Broadcast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Not</w:t>
      </w:r>
    </w:p>
    <w:p w14:paraId="354AC759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多文字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修改雾灯显示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内容</w:t>
      </w:r>
    </w:p>
    <w:p w14:paraId="27574614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6E3CE38E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请求头：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Content-Type</w:t>
      </w:r>
      <w: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: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application/json</w:t>
      </w:r>
    </w:p>
    <w:p w14:paraId="6D2F1A1E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6EBD982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1639"/>
        <w:gridCol w:w="1200"/>
        <w:gridCol w:w="1374"/>
        <w:gridCol w:w="5067"/>
      </w:tblGrid>
      <w:tr w14:paraId="5DBFA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402737F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639" w:type="dxa"/>
            <w:vAlign w:val="center"/>
          </w:tcPr>
          <w:p w14:paraId="7A0F74D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200" w:type="dxa"/>
            <w:vAlign w:val="center"/>
          </w:tcPr>
          <w:p w14:paraId="538996DC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374" w:type="dxa"/>
            <w:vAlign w:val="center"/>
          </w:tcPr>
          <w:p w14:paraId="5A346ECE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5067" w:type="dxa"/>
            <w:vAlign w:val="center"/>
          </w:tcPr>
          <w:p w14:paraId="6857572E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17826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6F71B82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639" w:type="dxa"/>
            <w:vAlign w:val="center"/>
          </w:tcPr>
          <w:p w14:paraId="1B13E1D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ControllerIpPort</w:t>
            </w:r>
          </w:p>
        </w:tc>
        <w:tc>
          <w:tcPr>
            <w:tcW w:w="1200" w:type="dxa"/>
            <w:vAlign w:val="center"/>
          </w:tcPr>
          <w:p w14:paraId="7122ABB5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68FACC8A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37E1A68F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控制器IP</w:t>
            </w:r>
            <w:r>
              <w:rPr>
                <w:rFonts w:hint="default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+</w:t>
            </w: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端口：</w:t>
            </w:r>
          </w:p>
          <w:p w14:paraId="5783CC37">
            <w:pPr>
              <w:numPr>
                <w:ilvl w:val="0"/>
                <w:numId w:val="7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如果格式有误，或者此ip控制器不存在，会返回错误</w:t>
            </w:r>
          </w:p>
          <w:p w14:paraId="43709D8A">
            <w:pPr>
              <w:numPr>
                <w:ilvl w:val="0"/>
                <w:numId w:val="7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IP格式修改为ip+端口，例：192.168.1.101:8886</w:t>
            </w:r>
          </w:p>
        </w:tc>
      </w:tr>
      <w:tr w14:paraId="6971F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660A2E28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639" w:type="dxa"/>
            <w:vAlign w:val="center"/>
          </w:tcPr>
          <w:p w14:paraId="18FDDDC2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D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eviceId</w:t>
            </w:r>
          </w:p>
        </w:tc>
        <w:tc>
          <w:tcPr>
            <w:tcW w:w="1200" w:type="dxa"/>
            <w:vAlign w:val="center"/>
          </w:tcPr>
          <w:p w14:paraId="44702FA2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29DA16DC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5067" w:type="dxa"/>
            <w:vAlign w:val="center"/>
          </w:tcPr>
          <w:p w14:paraId="1DD8ADA6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设备编号：</w:t>
            </w:r>
          </w:p>
          <w:p w14:paraId="60E77D7E">
            <w:pPr>
              <w:numPr>
                <w:ilvl w:val="0"/>
                <w:numId w:val="8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用来区分控制器的设备编号（可随意填）</w:t>
            </w:r>
          </w:p>
        </w:tc>
      </w:tr>
      <w:tr w14:paraId="79845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7B637811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639" w:type="dxa"/>
            <w:vAlign w:val="center"/>
          </w:tcPr>
          <w:p w14:paraId="3ED4C2A4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Lights</w:t>
            </w:r>
          </w:p>
        </w:tc>
        <w:tc>
          <w:tcPr>
            <w:tcW w:w="1200" w:type="dxa"/>
            <w:vAlign w:val="center"/>
          </w:tcPr>
          <w:p w14:paraId="102A7D88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Array[json]</w:t>
            </w:r>
          </w:p>
        </w:tc>
        <w:tc>
          <w:tcPr>
            <w:tcW w:w="1374" w:type="dxa"/>
            <w:vAlign w:val="center"/>
          </w:tcPr>
          <w:p w14:paraId="13E9CD1F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19BF6727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警示灯列表：</w:t>
            </w:r>
          </w:p>
          <w:p w14:paraId="2A77E9A3">
            <w:pPr>
              <w:numPr>
                <w:ilvl w:val="0"/>
                <w:numId w:val="9"/>
              </w:numPr>
              <w:ind w:leftChars="0"/>
              <w:jc w:val="left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警示灯数据列表，json类型数组</w:t>
            </w:r>
          </w:p>
        </w:tc>
      </w:tr>
      <w:tr w14:paraId="489B9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04BFAAA2">
            <w:p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1639" w:type="dxa"/>
            <w:vAlign w:val="center"/>
          </w:tcPr>
          <w:p w14:paraId="1F000AC4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Name</w:t>
            </w:r>
          </w:p>
        </w:tc>
        <w:tc>
          <w:tcPr>
            <w:tcW w:w="1200" w:type="dxa"/>
            <w:vAlign w:val="center"/>
          </w:tcPr>
          <w:p w14:paraId="55042A49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625AD820">
            <w:pPr>
              <w:jc w:val="center"/>
              <w:rPr>
                <w:rFonts w:hint="default" w:eastAsiaTheme="minor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5EB6C3F6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内容随意,直接同步到kafka</w:t>
            </w:r>
          </w:p>
        </w:tc>
      </w:tr>
    </w:tbl>
    <w:p w14:paraId="56C7A0A9">
      <w:pPr>
        <w:rPr>
          <w:rFonts w:hint="eastAsia"/>
          <w:b/>
          <w:bCs/>
          <w:lang w:val="en-US" w:eastAsia="zh-CN"/>
        </w:rPr>
      </w:pPr>
    </w:p>
    <w:p w14:paraId="2744A42D">
      <w:pPr>
        <w:rPr>
          <w:rFonts w:hint="eastAsia"/>
          <w:b/>
          <w:bCs/>
          <w:lang w:val="en-US" w:eastAsia="zh-CN"/>
        </w:rPr>
      </w:pPr>
      <w:bookmarkStart w:id="1" w:name="Lights内部json数据"/>
      <w:r>
        <w:rPr>
          <w:rFonts w:hint="eastAsia"/>
          <w:b/>
          <w:bCs/>
          <w:color w:val="0070C0"/>
          <w:vertAlign w:val="baseline"/>
          <w:lang w:val="en-US" w:eastAsia="zh-CN"/>
        </w:rPr>
        <w:t>Lights</w:t>
      </w:r>
      <w:r>
        <w:rPr>
          <w:rFonts w:hint="eastAsia"/>
          <w:b/>
          <w:bCs/>
          <w:lang w:val="en-US" w:eastAsia="zh-CN"/>
        </w:rPr>
        <w:t>内部</w:t>
      </w:r>
      <w:r>
        <w:rPr>
          <w:rFonts w:hint="eastAsia"/>
          <w:b/>
          <w:bCs/>
          <w:color w:val="0070C0"/>
          <w:vertAlign w:val="baseline"/>
          <w:lang w:val="en-US" w:eastAsia="zh-CN"/>
        </w:rPr>
        <w:t>json</w:t>
      </w:r>
      <w:r>
        <w:rPr>
          <w:rFonts w:hint="eastAsia"/>
          <w:b/>
          <w:bCs/>
          <w:lang w:val="en-US" w:eastAsia="zh-CN"/>
        </w:rPr>
        <w:t>数据</w:t>
      </w:r>
      <w:bookmarkEnd w:id="1"/>
      <w:r>
        <w:rPr>
          <w:rFonts w:hint="eastAsia"/>
          <w:b/>
          <w:bCs/>
          <w:lang w:val="en-US" w:eastAsia="zh-CN"/>
        </w:rPr>
        <w:t>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1639"/>
        <w:gridCol w:w="1200"/>
        <w:gridCol w:w="1374"/>
        <w:gridCol w:w="5067"/>
      </w:tblGrid>
      <w:tr w14:paraId="16483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6959E9C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639" w:type="dxa"/>
            <w:vAlign w:val="center"/>
          </w:tcPr>
          <w:p w14:paraId="7B5CFF3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200" w:type="dxa"/>
            <w:vAlign w:val="center"/>
          </w:tcPr>
          <w:p w14:paraId="0C5675D8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374" w:type="dxa"/>
            <w:vAlign w:val="center"/>
          </w:tcPr>
          <w:p w14:paraId="4CDA06E4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5067" w:type="dxa"/>
            <w:vAlign w:val="center"/>
          </w:tcPr>
          <w:p w14:paraId="5DE3EECF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77DA5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dxa"/>
            <w:vAlign w:val="center"/>
          </w:tcPr>
          <w:p w14:paraId="00C85B4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639" w:type="dxa"/>
            <w:vAlign w:val="center"/>
          </w:tcPr>
          <w:p w14:paraId="4D01905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LightId</w:t>
            </w:r>
          </w:p>
        </w:tc>
        <w:tc>
          <w:tcPr>
            <w:tcW w:w="1200" w:type="dxa"/>
            <w:vAlign w:val="center"/>
          </w:tcPr>
          <w:p w14:paraId="6107AE24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374" w:type="dxa"/>
            <w:vAlign w:val="center"/>
          </w:tcPr>
          <w:p w14:paraId="27F3FFA0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713CEC8E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bookmarkStart w:id="2" w:name="PathTracking"/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灯编号（1-254）：</w:t>
            </w:r>
          </w:p>
          <w:p w14:paraId="29AA9A1C">
            <w:pPr>
              <w:numPr>
                <w:ilvl w:val="0"/>
                <w:numId w:val="10"/>
              </w:numPr>
              <w:ind w:leftChars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灯板上面的拨码（编号）</w:t>
            </w:r>
            <w:bookmarkEnd w:id="2"/>
          </w:p>
        </w:tc>
      </w:tr>
      <w:tr w14:paraId="12D23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2" w:type="dxa"/>
            <w:vAlign w:val="center"/>
          </w:tcPr>
          <w:p w14:paraId="2AC148EC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639" w:type="dxa"/>
            <w:vAlign w:val="center"/>
          </w:tcPr>
          <w:p w14:paraId="36CB69B6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</w:p>
        </w:tc>
        <w:tc>
          <w:tcPr>
            <w:tcW w:w="1200" w:type="dxa"/>
            <w:vAlign w:val="center"/>
          </w:tcPr>
          <w:p w14:paraId="652A5A55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4" w:type="dxa"/>
            <w:vAlign w:val="center"/>
          </w:tcPr>
          <w:p w14:paraId="615C4FC9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67" w:type="dxa"/>
            <w:vAlign w:val="center"/>
          </w:tcPr>
          <w:p w14:paraId="3EA3212B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需要显示的内容：</w:t>
            </w:r>
          </w:p>
          <w:p w14:paraId="3E3F13B9">
            <w:pPr>
              <w:numPr>
                <w:ilvl w:val="0"/>
                <w:numId w:val="11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内容为单个字时，警示灯显示这个</w:t>
            </w:r>
          </w:p>
          <w:p w14:paraId="14E63415">
            <w:pPr>
              <w:numPr>
                <w:ilvl w:val="0"/>
                <w:numId w:val="11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Content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内容为空串时，为关闭警示灯</w:t>
            </w:r>
          </w:p>
        </w:tc>
      </w:tr>
    </w:tbl>
    <w:p w14:paraId="00672C1A">
      <w:pPr>
        <w:rPr>
          <w:rFonts w:hint="eastAsia"/>
          <w:b/>
          <w:bCs/>
          <w:lang w:val="en-US" w:eastAsia="zh-CN"/>
        </w:rPr>
      </w:pPr>
    </w:p>
    <w:p w14:paraId="3778F5D0">
      <w:pPr>
        <w:rPr>
          <w:rFonts w:hint="eastAsia"/>
          <w:b/>
          <w:bCs/>
          <w:lang w:val="en-US" w:eastAsia="zh-CN"/>
        </w:rPr>
      </w:pPr>
    </w:p>
    <w:p w14:paraId="5B729EE4">
      <w:pPr>
        <w:rPr>
          <w:rFonts w:hint="eastAsia"/>
          <w:b/>
          <w:bCs/>
          <w:lang w:val="en-US" w:eastAsia="zh-CN"/>
        </w:rPr>
      </w:pPr>
    </w:p>
    <w:p w14:paraId="48D896A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返回值：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400"/>
        <w:gridCol w:w="7399"/>
      </w:tblGrid>
      <w:tr w14:paraId="03C1A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F1F790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400" w:type="dxa"/>
            <w:vAlign w:val="center"/>
          </w:tcPr>
          <w:p w14:paraId="4609F717">
            <w:pPr>
              <w:tabs>
                <w:tab w:val="left" w:pos="440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7399" w:type="dxa"/>
            <w:vAlign w:val="center"/>
          </w:tcPr>
          <w:p w14:paraId="0E2AC59E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28D45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2A564190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code</w:t>
            </w:r>
          </w:p>
        </w:tc>
        <w:tc>
          <w:tcPr>
            <w:tcW w:w="1400" w:type="dxa"/>
            <w:vAlign w:val="center"/>
          </w:tcPr>
          <w:p w14:paraId="245ACF2B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63EA951A">
            <w:pPr>
              <w:numPr>
                <w:ilvl w:val="0"/>
                <w:numId w:val="12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成功返回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200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514D804B">
            <w:pPr>
              <w:numPr>
                <w:ilvl w:val="0"/>
                <w:numId w:val="12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失败返回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400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</w:tc>
      </w:tr>
      <w:tr w14:paraId="136B3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2308B4CC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msg</w:t>
            </w:r>
          </w:p>
        </w:tc>
        <w:tc>
          <w:tcPr>
            <w:tcW w:w="1400" w:type="dxa"/>
            <w:vAlign w:val="center"/>
          </w:tcPr>
          <w:p w14:paraId="25DE1C73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6A2EA89F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相关信息</w:t>
            </w:r>
          </w:p>
        </w:tc>
      </w:tr>
    </w:tbl>
    <w:p w14:paraId="08BCEE46">
      <w:pPr>
        <w:rPr>
          <w:rFonts w:hint="eastAsia"/>
          <w:b/>
          <w:bCs/>
          <w:lang w:val="en-US" w:eastAsia="zh-CN"/>
        </w:rPr>
      </w:pPr>
    </w:p>
    <w:p w14:paraId="53DD66EC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 显示 编号为1、2、3、4号灯，分别显示“雨天路滑”四个字</w:t>
      </w:r>
    </w:p>
    <w:p w14:paraId="4F128C9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  <w:lang w:val="en-US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{s</w:t>
      </w:r>
    </w:p>
    <w:p w14:paraId="0AF8D8A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"192.168.1.101:8886"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 ip:port</w:t>
      </w:r>
    </w:p>
    <w:p w14:paraId="0645368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"DeviceId"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"20241216"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 设备编号</w:t>
      </w:r>
    </w:p>
    <w:p w14:paraId="07724A1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"1234"</w:t>
      </w:r>
      <w:r>
        <w:rPr>
          <w:rFonts w:hint="eastAsia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eastAsia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 xml:space="preserve">// </w:t>
      </w:r>
      <w:r>
        <w:rPr>
          <w:rFonts w:hint="eastAsia" w:ascii="Courier New" w:hAnsi="Courier New" w:eastAsia="宋体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内容直接转发kafka</w:t>
      </w:r>
    </w:p>
    <w:p w14:paraId="1BF7CC6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"Lights"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:[</w:t>
      </w:r>
    </w:p>
    <w:p w14:paraId="2C1C8D3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0872F76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"LightId"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eastAsia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拨码</w:t>
      </w:r>
    </w:p>
    <w:p w14:paraId="202596F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"雨"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显示的内容（空串时，为不显示）</w:t>
      </w:r>
    </w:p>
    <w:p w14:paraId="69ACF0F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},</w:t>
      </w:r>
    </w:p>
    <w:p w14:paraId="5C39A1F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11EC6B4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"LightId"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eastAsia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6B8F82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"天"</w:t>
      </w:r>
    </w:p>
    <w:p w14:paraId="58A83DE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},</w:t>
      </w:r>
    </w:p>
    <w:p w14:paraId="7F19A7A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469529F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"LightId"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eastAsia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2E8409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"路"</w:t>
      </w:r>
    </w:p>
    <w:p w14:paraId="643FC8C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},</w:t>
      </w:r>
    </w:p>
    <w:p w14:paraId="2089461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{</w:t>
      </w:r>
    </w:p>
    <w:p w14:paraId="08CE2C7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"LightId"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eastAsia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93692D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"滑"</w:t>
      </w:r>
    </w:p>
    <w:p w14:paraId="110152C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7D47203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]</w:t>
      </w:r>
    </w:p>
    <w:p w14:paraId="46E1B10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9234B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接口：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/jingShiDeng/PathTracking</w:t>
      </w:r>
    </w:p>
    <w:p w14:paraId="740D71FD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修改轨迹跟踪开关以及模式</w:t>
      </w:r>
    </w:p>
    <w:p w14:paraId="043870F8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7168EDDA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75377D0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0"/>
        <w:gridCol w:w="1055"/>
        <w:gridCol w:w="1216"/>
        <w:gridCol w:w="6061"/>
      </w:tblGrid>
      <w:tr w14:paraId="2BDA4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Align w:val="center"/>
          </w:tcPr>
          <w:p w14:paraId="4DCD5E0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055" w:type="dxa"/>
            <w:vAlign w:val="center"/>
          </w:tcPr>
          <w:p w14:paraId="7348573B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216" w:type="dxa"/>
            <w:vAlign w:val="center"/>
          </w:tcPr>
          <w:p w14:paraId="763E86BE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6061" w:type="dxa"/>
            <w:vAlign w:val="center"/>
          </w:tcPr>
          <w:p w14:paraId="2ED60AA3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2CB8A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shd w:val="clear" w:color="auto" w:fill="auto"/>
            <w:vAlign w:val="center"/>
          </w:tcPr>
          <w:p w14:paraId="57C7CA8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ControllerIpPort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05DC1949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18830BA7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061" w:type="dxa"/>
            <w:shd w:val="clear" w:color="auto" w:fill="auto"/>
            <w:vAlign w:val="center"/>
          </w:tcPr>
          <w:p w14:paraId="6699783B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控制器 IP:PORT，例：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451A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"192.168.1.101:8886"</w:t>
            </w:r>
          </w:p>
        </w:tc>
      </w:tr>
      <w:tr w14:paraId="39B30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shd w:val="clear" w:color="auto" w:fill="auto"/>
            <w:vAlign w:val="center"/>
          </w:tcPr>
          <w:p w14:paraId="47B9BA1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PathTracking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501EA45A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7DD5594D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061" w:type="dxa"/>
            <w:shd w:val="clear" w:color="auto" w:fill="auto"/>
            <w:vAlign w:val="center"/>
          </w:tcPr>
          <w:p w14:paraId="7AD79CEF">
            <w:pPr>
              <w:numPr>
                <w:ilvl w:val="0"/>
                <w:numId w:val="0"/>
              </w:numPr>
              <w:jc w:val="left"/>
              <w:rPr>
                <w:rFonts w:hint="default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轨迹跟踪功能：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对当前控制器下所有灯生效</w:t>
            </w:r>
          </w:p>
          <w:p w14:paraId="38DC350A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 — 关闭</w:t>
            </w:r>
          </w:p>
          <w:p w14:paraId="38890B75">
            <w:pPr>
              <w:numPr>
                <w:ilvl w:val="0"/>
                <w:numId w:val="0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 — 开启模式1</w:t>
            </w:r>
          </w:p>
          <w:p w14:paraId="1EA2246F">
            <w:pPr>
              <w:numPr>
                <w:ilvl w:val="0"/>
                <w:numId w:val="0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 — 开启模式2</w:t>
            </w:r>
          </w:p>
        </w:tc>
      </w:tr>
      <w:tr w14:paraId="30B9E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shd w:val="clear" w:color="auto" w:fill="auto"/>
            <w:vAlign w:val="center"/>
          </w:tcPr>
          <w:p w14:paraId="39E19118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Name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28A7F330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00DCABF1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6061" w:type="dxa"/>
            <w:shd w:val="clear" w:color="auto" w:fill="auto"/>
            <w:vAlign w:val="center"/>
          </w:tcPr>
          <w:p w14:paraId="7F16E67A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/>
                <w:bCs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内容随意,直接同步到kafka</w:t>
            </w:r>
          </w:p>
        </w:tc>
      </w:tr>
    </w:tbl>
    <w:p w14:paraId="15BC2027">
      <w:pPr>
        <w:rPr>
          <w:rFonts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eastAsia"/>
          <w:b/>
          <w:bCs/>
          <w:lang w:val="en-US" w:eastAsia="zh-CN"/>
        </w:rPr>
        <w:t>示例： 关闭轨迹跟踪模式</w:t>
      </w:r>
    </w:p>
    <w:p w14:paraId="63CF2BE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3E2EADF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"192.168.1.101:8886"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控制器IP</w:t>
      </w:r>
    </w:p>
    <w:p w14:paraId="7509993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"PathTracking"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模式0</w:t>
      </w:r>
    </w:p>
    <w:p w14:paraId="3F61559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3558CA2">
      <w:pPr>
        <w:keepNext w:val="0"/>
        <w:keepLines w:val="0"/>
        <w:widowControl/>
        <w:suppressLineNumbers w:val="0"/>
        <w:jc w:val="left"/>
      </w:pPr>
    </w:p>
    <w:p w14:paraId="1A3B3415">
      <w:pPr>
        <w:numPr>
          <w:ilvl w:val="-1"/>
          <w:numId w:val="0"/>
        </w:numPr>
        <w:jc w:val="left"/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764ADBC2">
      <w:pPr>
        <w:rPr>
          <w:rFonts w:hint="eastAsia"/>
          <w:b/>
          <w:bCs/>
          <w:lang w:val="en-US" w:eastAsia="zh-CN"/>
        </w:rPr>
      </w:pPr>
    </w:p>
    <w:p w14:paraId="620DAA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接口：</w:t>
      </w:r>
      <w:bookmarkStart w:id="3" w:name="UpdateLightState"/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</w:t>
      </w:r>
      <w: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jingShiDeng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/UpdateLightState</w:t>
      </w:r>
      <w:bookmarkEnd w:id="3"/>
    </w:p>
    <w:p w14:paraId="09FB699E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更新灯的状态数据（更行完毕自动同步到kafka）</w:t>
      </w:r>
    </w:p>
    <w:p w14:paraId="2AF2E083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44B64AED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7D80628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1"/>
        <w:gridCol w:w="1067"/>
        <w:gridCol w:w="1262"/>
        <w:gridCol w:w="6302"/>
      </w:tblGrid>
      <w:tr w14:paraId="3BB2A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vAlign w:val="center"/>
          </w:tcPr>
          <w:p w14:paraId="79F0CBF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067" w:type="dxa"/>
            <w:vAlign w:val="center"/>
          </w:tcPr>
          <w:p w14:paraId="427E295D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262" w:type="dxa"/>
            <w:vAlign w:val="center"/>
          </w:tcPr>
          <w:p w14:paraId="65B2D237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6302" w:type="dxa"/>
            <w:vAlign w:val="center"/>
          </w:tcPr>
          <w:p w14:paraId="6AF13104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36A45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  <w:shd w:val="clear" w:color="auto" w:fill="auto"/>
            <w:vAlign w:val="center"/>
          </w:tcPr>
          <w:p w14:paraId="726851F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Controllers</w:t>
            </w:r>
          </w:p>
        </w:tc>
        <w:tc>
          <w:tcPr>
            <w:tcW w:w="1067" w:type="dxa"/>
            <w:shd w:val="clear" w:color="auto" w:fill="auto"/>
            <w:vAlign w:val="center"/>
          </w:tcPr>
          <w:p w14:paraId="2293AD51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Array</w:t>
            </w:r>
          </w:p>
          <w:p w14:paraId="2BBEB432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[</w:t>
            </w: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json</w:t>
            </w:r>
            <w:r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]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D00769D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302" w:type="dxa"/>
            <w:shd w:val="clear" w:color="auto" w:fill="auto"/>
            <w:vAlign w:val="center"/>
          </w:tcPr>
          <w:p w14:paraId="66828C3F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值为json数组，每一个json都是一个控制器</w:t>
            </w:r>
          </w:p>
        </w:tc>
      </w:tr>
    </w:tbl>
    <w:p w14:paraId="7BD3B755">
      <w:pPr>
        <w:rPr>
          <w:rFonts w:hint="eastAsia"/>
          <w:b/>
          <w:bCs/>
          <w:lang w:val="en-US" w:eastAsia="zh-CN"/>
        </w:rPr>
      </w:pPr>
    </w:p>
    <w:p w14:paraId="0ECDA092">
      <w:pPr>
        <w:rPr>
          <w:rFonts w:hint="eastAsia"/>
          <w:b/>
          <w:bCs/>
          <w:lang w:val="en-US" w:eastAsia="zh-CN"/>
        </w:rPr>
      </w:pPr>
    </w:p>
    <w:p w14:paraId="44DF23D3">
      <w:pPr>
        <w:rPr>
          <w:rFonts w:hint="eastAsia"/>
          <w:b/>
          <w:bCs/>
          <w:lang w:val="en-US" w:eastAsia="zh-CN"/>
        </w:rPr>
      </w:pPr>
      <w:r>
        <w:rPr>
          <w:rFonts w:hint="default" w:asciiTheme="minorHAnsi" w:hAnsiTheme="minorHAnsi" w:eastAsiaTheme="minorEastAsia" w:cstheme="minorBidi"/>
          <w:b/>
          <w:bCs/>
          <w:color w:val="0070C0"/>
          <w:kern w:val="2"/>
          <w:sz w:val="21"/>
          <w:szCs w:val="24"/>
          <w:vertAlign w:val="baseline"/>
          <w:lang w:val="en-US" w:eastAsia="zh-CN" w:bidi="ar-SA"/>
        </w:rPr>
        <w:t>Controllers</w:t>
      </w:r>
      <w:r>
        <w:rPr>
          <w:rFonts w:hint="eastAsia"/>
          <w:b/>
          <w:bCs/>
          <w:lang w:val="en-US" w:eastAsia="zh-CN"/>
        </w:rPr>
        <w:t>的value：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0"/>
        <w:gridCol w:w="1059"/>
        <w:gridCol w:w="1215"/>
        <w:gridCol w:w="6058"/>
      </w:tblGrid>
      <w:tr w14:paraId="414B2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vAlign w:val="center"/>
          </w:tcPr>
          <w:p w14:paraId="1CA19DD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055" w:type="dxa"/>
            <w:vAlign w:val="center"/>
          </w:tcPr>
          <w:p w14:paraId="3FE7D657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216" w:type="dxa"/>
            <w:vAlign w:val="center"/>
          </w:tcPr>
          <w:p w14:paraId="0C0E3668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6061" w:type="dxa"/>
            <w:vAlign w:val="center"/>
          </w:tcPr>
          <w:p w14:paraId="17C6DAFA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2F39F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shd w:val="clear" w:color="auto" w:fill="auto"/>
            <w:vAlign w:val="center"/>
          </w:tcPr>
          <w:p w14:paraId="2484B55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ControllerIpPort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0369B9E4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77160528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061" w:type="dxa"/>
            <w:shd w:val="clear" w:color="auto" w:fill="auto"/>
            <w:vAlign w:val="center"/>
          </w:tcPr>
          <w:p w14:paraId="66BA2A65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控制器 IP:PORT，例：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451A5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"192.168.1.101:8886"</w:t>
            </w:r>
          </w:p>
        </w:tc>
      </w:tr>
      <w:tr w14:paraId="686BF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shd w:val="clear" w:color="auto" w:fill="auto"/>
            <w:vAlign w:val="center"/>
          </w:tcPr>
          <w:p w14:paraId="40C7291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LightIds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4D56AFF0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Array[int]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1FF45917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061" w:type="dxa"/>
            <w:shd w:val="clear" w:color="auto" w:fill="auto"/>
            <w:vAlign w:val="center"/>
          </w:tcPr>
          <w:p w14:paraId="3F8F7EB4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灯 ID 列表,</w:t>
            </w: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类型的</w:t>
            </w: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数组</w:t>
            </w:r>
          </w:p>
        </w:tc>
      </w:tr>
      <w:tr w14:paraId="08CF7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0" w:type="dxa"/>
            <w:shd w:val="clear" w:color="auto" w:fill="auto"/>
            <w:vAlign w:val="center"/>
          </w:tcPr>
          <w:p w14:paraId="0DC62C3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CheckMode</w:t>
            </w:r>
          </w:p>
        </w:tc>
        <w:tc>
          <w:tcPr>
            <w:tcW w:w="1055" w:type="dxa"/>
            <w:shd w:val="clear" w:color="auto" w:fill="auto"/>
            <w:vAlign w:val="center"/>
          </w:tcPr>
          <w:p w14:paraId="02704B23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3A502C56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6061" w:type="dxa"/>
            <w:shd w:val="clear" w:color="auto" w:fill="auto"/>
            <w:vAlign w:val="center"/>
          </w:tcPr>
          <w:p w14:paraId="71B2697C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0-全部查询 1-亮灭查询 2-轨迹开关查询 3-轨迹延时查询</w:t>
            </w:r>
          </w:p>
        </w:tc>
      </w:tr>
    </w:tbl>
    <w:p w14:paraId="5E9D92B3">
      <w:pPr>
        <w:rPr>
          <w:rFonts w:hint="eastAsia"/>
          <w:b/>
          <w:bCs/>
          <w:lang w:val="en-US" w:eastAsia="zh-CN"/>
        </w:rPr>
      </w:pPr>
    </w:p>
    <w:p w14:paraId="4FEB3FD4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</w:t>
      </w:r>
    </w:p>
    <w:p w14:paraId="334169F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0528DD8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"Controllers"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:[</w:t>
      </w:r>
    </w:p>
    <w:p w14:paraId="5E701AE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{</w:t>
      </w:r>
    </w:p>
    <w:p w14:paraId="44BCDD4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"192.168.1.101:8886"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eastAsia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20"/>
          <w:szCs w:val="20"/>
          <w:shd w:val="clear" w:fill="FFFFFF"/>
          <w:lang w:val="en-US" w:eastAsia="zh-CN" w:bidi="ar"/>
        </w:rPr>
        <w:t>// 控制器 IP</w:t>
      </w:r>
    </w:p>
    <w:p w14:paraId="0E1F47D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"LightIds"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:[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13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254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],                </w:t>
      </w:r>
      <w:r>
        <w:rPr>
          <w:rFonts w:hint="eastAsia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20"/>
          <w:szCs w:val="20"/>
          <w:shd w:val="clear" w:fill="FFFFFF"/>
          <w:lang w:val="en-US" w:eastAsia="zh-CN" w:bidi="ar"/>
        </w:rPr>
        <w:t>// 灯 ID 列表</w:t>
      </w:r>
    </w:p>
    <w:p w14:paraId="7F3D65F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"CheckMode"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</w:t>
      </w:r>
      <w:r>
        <w:rPr>
          <w:rFonts w:hint="eastAsia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20"/>
          <w:szCs w:val="20"/>
          <w:shd w:val="clear" w:fill="FFFFFF"/>
          <w:lang w:val="en-US" w:eastAsia="zh-CN" w:bidi="ar"/>
        </w:rPr>
        <w:t>// 查询模式 0-全部查询 1-亮灭查询 2-轨迹开关查询 3-轨迹延时查询</w:t>
      </w:r>
    </w:p>
    <w:p w14:paraId="1B89D63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},</w:t>
      </w:r>
    </w:p>
    <w:p w14:paraId="6DAF53D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{</w:t>
      </w:r>
    </w:p>
    <w:p w14:paraId="0286B57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"192.168.1.102:8886"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33F0EA8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"LightIds"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:[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13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254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],</w:t>
      </w:r>
    </w:p>
    <w:p w14:paraId="66273A9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"CheckMode"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</w:p>
    <w:p w14:paraId="1052E29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091715B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]</w:t>
      </w:r>
    </w:p>
    <w:p w14:paraId="12C3528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20"/>
          <w:szCs w:val="20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EDDBBB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返回值：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400"/>
        <w:gridCol w:w="7399"/>
      </w:tblGrid>
      <w:tr w14:paraId="2B260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54C116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400" w:type="dxa"/>
            <w:vAlign w:val="center"/>
          </w:tcPr>
          <w:p w14:paraId="2683B583">
            <w:pPr>
              <w:tabs>
                <w:tab w:val="left" w:pos="440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7399" w:type="dxa"/>
            <w:vAlign w:val="center"/>
          </w:tcPr>
          <w:p w14:paraId="63751B13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6DFDE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2FF617A2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code</w:t>
            </w:r>
          </w:p>
        </w:tc>
        <w:tc>
          <w:tcPr>
            <w:tcW w:w="1400" w:type="dxa"/>
            <w:vAlign w:val="center"/>
          </w:tcPr>
          <w:p w14:paraId="4BA71535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67BAF968">
            <w:pPr>
              <w:numPr>
                <w:ilvl w:val="0"/>
                <w:numId w:val="13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成功返回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200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22224831">
            <w:pPr>
              <w:numPr>
                <w:ilvl w:val="0"/>
                <w:numId w:val="13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失败返回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400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5C2EBA47">
            <w:p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3CA25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6E0CB941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msg</w:t>
            </w:r>
          </w:p>
        </w:tc>
        <w:tc>
          <w:tcPr>
            <w:tcW w:w="1400" w:type="dxa"/>
            <w:vAlign w:val="center"/>
          </w:tcPr>
          <w:p w14:paraId="5D0176D5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069309B0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失败会返回当前遇到的问题，如果正在查询，则会返回查询的进度</w:t>
            </w:r>
          </w:p>
        </w:tc>
      </w:tr>
    </w:tbl>
    <w:p w14:paraId="6684B23D">
      <w:pPr>
        <w:numPr>
          <w:ilvl w:val="-1"/>
          <w:numId w:val="0"/>
        </w:numPr>
        <w:jc w:val="left"/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157181F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接口：</w:t>
      </w:r>
      <w:bookmarkStart w:id="4" w:name="Marquee"/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</w:t>
      </w:r>
      <w: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jingShiDeng/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M</w:t>
      </w:r>
      <w: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arquee</w:t>
      </w:r>
    </w:p>
    <w:bookmarkEnd w:id="4"/>
    <w:p w14:paraId="30093FB6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跑马灯模式开关</w:t>
      </w:r>
    </w:p>
    <w:p w14:paraId="4D9EA4D5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36DB54A2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请求头：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Content-Type</w:t>
      </w:r>
      <w: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: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application/json</w:t>
      </w:r>
    </w:p>
    <w:p w14:paraId="3D9572A8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6A2B33D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6"/>
        <w:gridCol w:w="1636"/>
        <w:gridCol w:w="1054"/>
        <w:gridCol w:w="1092"/>
        <w:gridCol w:w="4134"/>
      </w:tblGrid>
      <w:tr w14:paraId="2ED5D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6" w:type="dxa"/>
            <w:vAlign w:val="center"/>
          </w:tcPr>
          <w:p w14:paraId="0D4764F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636" w:type="dxa"/>
            <w:vAlign w:val="center"/>
          </w:tcPr>
          <w:p w14:paraId="5124E27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054" w:type="dxa"/>
            <w:vAlign w:val="center"/>
          </w:tcPr>
          <w:p w14:paraId="1C5E8908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092" w:type="dxa"/>
            <w:vAlign w:val="center"/>
          </w:tcPr>
          <w:p w14:paraId="513015D9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4134" w:type="dxa"/>
            <w:vAlign w:val="center"/>
          </w:tcPr>
          <w:p w14:paraId="447D3C60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1F459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6" w:type="dxa"/>
            <w:vAlign w:val="center"/>
          </w:tcPr>
          <w:p w14:paraId="675E099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636" w:type="dxa"/>
            <w:vAlign w:val="center"/>
          </w:tcPr>
          <w:p w14:paraId="05108D0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ControllerIpPort</w:t>
            </w:r>
          </w:p>
        </w:tc>
        <w:tc>
          <w:tcPr>
            <w:tcW w:w="1054" w:type="dxa"/>
            <w:vAlign w:val="center"/>
          </w:tcPr>
          <w:p w14:paraId="5ECADFCD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092" w:type="dxa"/>
            <w:vAlign w:val="center"/>
          </w:tcPr>
          <w:p w14:paraId="511E84E6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4134" w:type="dxa"/>
            <w:vAlign w:val="center"/>
          </w:tcPr>
          <w:p w14:paraId="701F21FC">
            <w:pPr>
              <w:jc w:val="left"/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控制器IP</w:t>
            </w:r>
            <w:r>
              <w:rPr>
                <w:rFonts w:hint="default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+</w:t>
            </w:r>
            <w:r>
              <w:rPr>
                <w:rFonts w:hint="eastAsia" w:cstheme="minorBidi"/>
                <w:b/>
                <w:bCs/>
                <w:color w:val="ED7D31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端口：</w:t>
            </w:r>
          </w:p>
          <w:p w14:paraId="74122EDD">
            <w:pPr>
              <w:numPr>
                <w:ilvl w:val="0"/>
                <w:numId w:val="2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如果格式有误，或者此ip控制器不存在，会返回错误</w:t>
            </w:r>
          </w:p>
          <w:p w14:paraId="68A6443F">
            <w:pPr>
              <w:numPr>
                <w:ilvl w:val="0"/>
                <w:numId w:val="2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IP格式修改为ip+端口，例：192.168.1.101:8886</w:t>
            </w:r>
          </w:p>
        </w:tc>
      </w:tr>
      <w:tr w14:paraId="6D258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06" w:type="dxa"/>
            <w:vAlign w:val="center"/>
          </w:tcPr>
          <w:p w14:paraId="390776F4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636" w:type="dxa"/>
            <w:vAlign w:val="center"/>
          </w:tcPr>
          <w:p w14:paraId="742C82CA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D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eviceId</w:t>
            </w:r>
          </w:p>
        </w:tc>
        <w:tc>
          <w:tcPr>
            <w:tcW w:w="1054" w:type="dxa"/>
            <w:vAlign w:val="center"/>
          </w:tcPr>
          <w:p w14:paraId="0134AF56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092" w:type="dxa"/>
            <w:vAlign w:val="center"/>
          </w:tcPr>
          <w:p w14:paraId="4F44B8BD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4134" w:type="dxa"/>
            <w:vAlign w:val="center"/>
          </w:tcPr>
          <w:p w14:paraId="22912BAB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内容随意,直接同步到kafka</w:t>
            </w:r>
          </w:p>
        </w:tc>
      </w:tr>
      <w:tr w14:paraId="4279A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6" w:type="dxa"/>
            <w:shd w:val="clear" w:color="auto" w:fill="auto"/>
            <w:vAlign w:val="center"/>
          </w:tcPr>
          <w:p w14:paraId="3D050250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636" w:type="dxa"/>
            <w:shd w:val="clear" w:color="auto" w:fill="auto"/>
            <w:vAlign w:val="center"/>
          </w:tcPr>
          <w:p w14:paraId="0CAF263B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Name</w:t>
            </w:r>
          </w:p>
        </w:tc>
        <w:tc>
          <w:tcPr>
            <w:tcW w:w="1054" w:type="dxa"/>
            <w:shd w:val="clear" w:color="auto" w:fill="auto"/>
            <w:vAlign w:val="center"/>
          </w:tcPr>
          <w:p w14:paraId="7A14455C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6BAA937D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4134" w:type="dxa"/>
            <w:shd w:val="clear" w:color="auto" w:fill="auto"/>
            <w:vAlign w:val="center"/>
          </w:tcPr>
          <w:p w14:paraId="46A5558F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/>
                <w:bCs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内容随意,直接同步到kafka</w:t>
            </w:r>
          </w:p>
        </w:tc>
      </w:tr>
      <w:tr w14:paraId="1DB4F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6" w:type="dxa"/>
            <w:shd w:val="clear" w:color="auto" w:fill="auto"/>
            <w:vAlign w:val="center"/>
          </w:tcPr>
          <w:p w14:paraId="5F3BAAB1">
            <w:p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1636" w:type="dxa"/>
            <w:shd w:val="clear" w:color="auto" w:fill="auto"/>
            <w:vAlign w:val="center"/>
          </w:tcPr>
          <w:p w14:paraId="40DA74E8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Switch</w:t>
            </w:r>
          </w:p>
        </w:tc>
        <w:tc>
          <w:tcPr>
            <w:tcW w:w="1054" w:type="dxa"/>
            <w:shd w:val="clear" w:color="auto" w:fill="auto"/>
            <w:vAlign w:val="center"/>
          </w:tcPr>
          <w:p w14:paraId="0E4F481C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Bool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6D38560B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4134" w:type="dxa"/>
            <w:shd w:val="clear" w:color="auto" w:fill="auto"/>
            <w:vAlign w:val="center"/>
          </w:tcPr>
          <w:p w14:paraId="520009C7">
            <w:pPr>
              <w:numPr>
                <w:ilvl w:val="0"/>
                <w:numId w:val="14"/>
              </w:numPr>
              <w:ind w:left="0" w:leftChars="0" w:firstLine="0" w:firstLineChars="0"/>
              <w:jc w:val="left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true开    2. false关</w:t>
            </w:r>
          </w:p>
        </w:tc>
      </w:tr>
    </w:tbl>
    <w:p w14:paraId="71BD0F86">
      <w:pPr>
        <w:rPr>
          <w:rFonts w:hint="eastAsia"/>
          <w:b/>
          <w:bCs/>
          <w:lang w:val="en-US" w:eastAsia="zh-CN"/>
        </w:rPr>
      </w:pPr>
    </w:p>
    <w:p w14:paraId="47780D2B">
      <w:pPr>
        <w:rPr>
          <w:rFonts w:hint="eastAsia"/>
          <w:b/>
          <w:bCs/>
          <w:lang w:val="en-US" w:eastAsia="zh-CN"/>
        </w:rPr>
      </w:pPr>
    </w:p>
    <w:p w14:paraId="0EB411A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返回值：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400"/>
        <w:gridCol w:w="7399"/>
      </w:tblGrid>
      <w:tr w14:paraId="2D56C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307E22D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400" w:type="dxa"/>
            <w:vAlign w:val="center"/>
          </w:tcPr>
          <w:p w14:paraId="2DAD9EBD">
            <w:pPr>
              <w:tabs>
                <w:tab w:val="left" w:pos="440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7399" w:type="dxa"/>
            <w:vAlign w:val="center"/>
          </w:tcPr>
          <w:p w14:paraId="1C65F169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6D0BD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53E2CDC1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code</w:t>
            </w:r>
          </w:p>
        </w:tc>
        <w:tc>
          <w:tcPr>
            <w:tcW w:w="1400" w:type="dxa"/>
            <w:vAlign w:val="center"/>
          </w:tcPr>
          <w:p w14:paraId="082CC000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0ECFAE9B">
            <w:pPr>
              <w:numPr>
                <w:ilvl w:val="0"/>
                <w:numId w:val="6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成功返回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“20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45B522EF">
            <w:pPr>
              <w:numPr>
                <w:ilvl w:val="0"/>
                <w:numId w:val="6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失败返回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“400”</w:t>
            </w:r>
          </w:p>
        </w:tc>
      </w:tr>
      <w:tr w14:paraId="45EAA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420A1254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msg</w:t>
            </w:r>
          </w:p>
        </w:tc>
        <w:tc>
          <w:tcPr>
            <w:tcW w:w="1400" w:type="dxa"/>
            <w:vAlign w:val="center"/>
          </w:tcPr>
          <w:p w14:paraId="7C991C72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1E4278EF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相关信息</w:t>
            </w:r>
          </w:p>
        </w:tc>
      </w:tr>
    </w:tbl>
    <w:p w14:paraId="5D1000E5">
      <w:pPr>
        <w:rPr>
          <w:rFonts w:hint="eastAsia"/>
          <w:b/>
          <w:bCs/>
          <w:lang w:val="en-US" w:eastAsia="zh-CN"/>
        </w:rPr>
      </w:pPr>
    </w:p>
    <w:p w14:paraId="64ECE373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 开启模式</w:t>
      </w:r>
    </w:p>
    <w:p w14:paraId="07C2E97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23BA246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"192.168.1.101:8886"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 ip:port</w:t>
      </w:r>
    </w:p>
    <w:p w14:paraId="3561420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"DeviceId"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"20241216"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 设备编号</w:t>
      </w:r>
    </w:p>
    <w:p w14:paraId="090C31A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"1234"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版本</w:t>
      </w:r>
    </w:p>
    <w:p w14:paraId="15219B9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"Switch"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 xml:space="preserve">// </w:t>
      </w:r>
      <w:r>
        <w:rPr>
          <w:rFonts w:hint="eastAsia" w:ascii="Courier New" w:hAnsi="Courier New" w:eastAsia="宋体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内容直接转发kafka</w:t>
      </w:r>
    </w:p>
    <w:p w14:paraId="67D07E4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740D23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color w:val="F2F2F2" w:themeColor="background1" w:themeShade="F2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F2F2F2" w:themeColor="background1" w:themeShade="F2"/>
          <w:kern w:val="2"/>
          <w:sz w:val="21"/>
          <w:szCs w:val="24"/>
          <w:lang w:val="en-US" w:eastAsia="zh-CN" w:bidi="ar-SA"/>
        </w:rPr>
        <w:t>接口：</w:t>
      </w:r>
      <w:bookmarkStart w:id="5" w:name="RedAndBlue"/>
      <w:r>
        <w:rPr>
          <w:rFonts w:hint="eastAsia" w:asciiTheme="minorHAnsi" w:hAnsiTheme="minorHAnsi" w:eastAsiaTheme="minorEastAsia" w:cstheme="minorBidi"/>
          <w:b/>
          <w:bCs/>
          <w:color w:val="F2F2F2" w:themeColor="background1" w:themeShade="F2"/>
          <w:kern w:val="2"/>
          <w:sz w:val="21"/>
          <w:szCs w:val="24"/>
          <w:vertAlign w:val="baseline"/>
          <w:lang w:val="en-US" w:eastAsia="zh-CN" w:bidi="ar-SA"/>
        </w:rPr>
        <w:t>/</w:t>
      </w:r>
      <w:r>
        <w:rPr>
          <w:rFonts w:hint="default" w:asciiTheme="minorHAnsi" w:hAnsiTheme="minorHAnsi" w:eastAsiaTheme="minorEastAsia" w:cstheme="minorBidi"/>
          <w:b/>
          <w:bCs/>
          <w:color w:val="F2F2F2" w:themeColor="background1" w:themeShade="F2"/>
          <w:kern w:val="2"/>
          <w:sz w:val="21"/>
          <w:szCs w:val="24"/>
          <w:vertAlign w:val="baseline"/>
          <w:lang w:val="en-US" w:eastAsia="zh-CN" w:bidi="ar-SA"/>
        </w:rPr>
        <w:t>jingShiDeng/</w:t>
      </w:r>
      <w:r>
        <w:rPr>
          <w:rFonts w:hint="eastAsia" w:asciiTheme="minorHAnsi" w:hAnsiTheme="minorHAnsi" w:eastAsiaTheme="minorEastAsia" w:cstheme="minorBidi"/>
          <w:b/>
          <w:bCs/>
          <w:color w:val="F2F2F2" w:themeColor="background1" w:themeShade="F2"/>
          <w:kern w:val="2"/>
          <w:sz w:val="21"/>
          <w:szCs w:val="24"/>
          <w:vertAlign w:val="baseline"/>
          <w:lang w:val="en-US" w:eastAsia="zh-CN" w:bidi="ar-SA"/>
        </w:rPr>
        <w:t>RedAndBlue</w:t>
      </w:r>
      <w:bookmarkEnd w:id="5"/>
    </w:p>
    <w:p w14:paraId="5F49773E">
      <w:pPr>
        <w:rPr>
          <w:rFonts w:hint="default" w:cstheme="minorBidi"/>
          <w:b/>
          <w:bCs/>
          <w:color w:val="F2F2F2" w:themeColor="background1" w:themeShade="F2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color w:val="F2F2F2" w:themeColor="background1" w:themeShade="F2"/>
          <w:lang w:val="en-US" w:eastAsia="zh-CN"/>
        </w:rPr>
        <w:t>功能：</w:t>
      </w:r>
      <w:r>
        <w:rPr>
          <w:rFonts w:hint="eastAsia" w:cstheme="minorBidi"/>
          <w:b/>
          <w:bCs/>
          <w:color w:val="F2F2F2" w:themeColor="background1" w:themeShade="F2"/>
          <w:kern w:val="2"/>
          <w:sz w:val="21"/>
          <w:szCs w:val="24"/>
          <w:vertAlign w:val="baseline"/>
          <w:lang w:val="en-US" w:eastAsia="zh-CN" w:bidi="ar-SA"/>
        </w:rPr>
        <w:t>红蓝模式开关</w:t>
      </w:r>
    </w:p>
    <w:p w14:paraId="13AA7505">
      <w:pPr>
        <w:rPr>
          <w:rFonts w:hint="eastAsia" w:cstheme="minorBidi"/>
          <w:b/>
          <w:bCs/>
          <w:color w:val="F2F2F2" w:themeColor="background1" w:themeShade="F2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color w:val="F2F2F2" w:themeColor="background1" w:themeShade="F2"/>
          <w:lang w:val="en-US" w:eastAsia="zh-CN"/>
        </w:rPr>
        <w:t>方法：</w:t>
      </w:r>
      <w:r>
        <w:rPr>
          <w:rFonts w:hint="eastAsia" w:cstheme="minorBidi"/>
          <w:b/>
          <w:bCs/>
          <w:color w:val="F2F2F2" w:themeColor="background1" w:themeShade="F2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4A5CFFB6">
      <w:pPr>
        <w:rPr>
          <w:rFonts w:hint="eastAsia" w:cstheme="minorBidi"/>
          <w:b/>
          <w:bCs/>
          <w:color w:val="F2F2F2" w:themeColor="background1" w:themeShade="F2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color w:val="F2F2F2" w:themeColor="background1" w:themeShade="F2"/>
          <w:lang w:val="en-US" w:eastAsia="zh-CN"/>
        </w:rPr>
        <w:t>请求头：</w:t>
      </w:r>
      <w:r>
        <w:rPr>
          <w:rFonts w:hint="eastAsia" w:cstheme="minorBidi"/>
          <w:b/>
          <w:bCs/>
          <w:color w:val="F2F2F2" w:themeColor="background1" w:themeShade="F2"/>
          <w:kern w:val="2"/>
          <w:sz w:val="21"/>
          <w:szCs w:val="24"/>
          <w:vertAlign w:val="baseline"/>
          <w:lang w:val="en-US" w:eastAsia="zh-CN" w:bidi="ar-SA"/>
        </w:rPr>
        <w:t>Content-Type</w:t>
      </w:r>
      <w:r>
        <w:rPr>
          <w:rFonts w:hint="default" w:cstheme="minorBidi"/>
          <w:b/>
          <w:bCs/>
          <w:color w:val="F2F2F2" w:themeColor="background1" w:themeShade="F2"/>
          <w:kern w:val="2"/>
          <w:sz w:val="21"/>
          <w:szCs w:val="24"/>
          <w:vertAlign w:val="baseline"/>
          <w:lang w:val="en-US" w:eastAsia="zh-CN" w:bidi="ar-SA"/>
        </w:rPr>
        <w:t>:</w:t>
      </w:r>
      <w:r>
        <w:rPr>
          <w:rFonts w:hint="eastAsia" w:cstheme="minorBidi"/>
          <w:b/>
          <w:bCs/>
          <w:color w:val="F2F2F2" w:themeColor="background1" w:themeShade="F2"/>
          <w:kern w:val="2"/>
          <w:sz w:val="21"/>
          <w:szCs w:val="24"/>
          <w:vertAlign w:val="baseline"/>
          <w:lang w:val="en-US" w:eastAsia="zh-CN" w:bidi="ar-SA"/>
        </w:rPr>
        <w:t>application/json</w:t>
      </w:r>
    </w:p>
    <w:p w14:paraId="131B0698">
      <w:pPr>
        <w:rPr>
          <w:rFonts w:hint="default" w:asciiTheme="minorHAnsi" w:hAnsiTheme="minorHAnsi" w:eastAsiaTheme="minorEastAsia" w:cstheme="minorBidi"/>
          <w:b/>
          <w:bCs/>
          <w:color w:val="F2F2F2" w:themeColor="background1" w:themeShade="F2"/>
          <w:kern w:val="2"/>
          <w:sz w:val="21"/>
          <w:szCs w:val="24"/>
          <w:vertAlign w:val="baseline"/>
          <w:lang w:val="en-US" w:eastAsia="zh-CN" w:bidi="ar-SA"/>
        </w:rPr>
      </w:pPr>
    </w:p>
    <w:p w14:paraId="547245D7">
      <w:pPr>
        <w:rPr>
          <w:rFonts w:hint="eastAsia"/>
          <w:b/>
          <w:bCs/>
          <w:color w:val="F2F2F2" w:themeColor="background1" w:themeShade="F2"/>
          <w:lang w:val="en-US" w:eastAsia="zh-CN"/>
        </w:rPr>
      </w:pPr>
      <w:r>
        <w:rPr>
          <w:rFonts w:hint="eastAsia"/>
          <w:b/>
          <w:bCs/>
          <w:color w:val="F2F2F2" w:themeColor="background1" w:themeShade="F2"/>
          <w:lang w:val="en-US" w:eastAsia="zh-CN"/>
        </w:rPr>
        <w:t>字段：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6"/>
        <w:gridCol w:w="1636"/>
        <w:gridCol w:w="1054"/>
        <w:gridCol w:w="1092"/>
        <w:gridCol w:w="4134"/>
      </w:tblGrid>
      <w:tr w14:paraId="3C669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6" w:type="dxa"/>
            <w:vAlign w:val="center"/>
          </w:tcPr>
          <w:p w14:paraId="69C1006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636" w:type="dxa"/>
            <w:vAlign w:val="center"/>
          </w:tcPr>
          <w:p w14:paraId="5E2B230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F2F2F2" w:themeColor="background1" w:themeShade="F2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054" w:type="dxa"/>
            <w:vAlign w:val="center"/>
          </w:tcPr>
          <w:p w14:paraId="0B737E02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  <w:t>类型</w:t>
            </w:r>
          </w:p>
        </w:tc>
        <w:tc>
          <w:tcPr>
            <w:tcW w:w="1092" w:type="dxa"/>
            <w:vAlign w:val="center"/>
          </w:tcPr>
          <w:p w14:paraId="56C78085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4134" w:type="dxa"/>
            <w:vAlign w:val="center"/>
          </w:tcPr>
          <w:p w14:paraId="6A5677EF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  <w:t>注释</w:t>
            </w:r>
          </w:p>
        </w:tc>
      </w:tr>
      <w:tr w14:paraId="05F51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6" w:type="dxa"/>
            <w:vAlign w:val="center"/>
          </w:tcPr>
          <w:p w14:paraId="5C82B70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636" w:type="dxa"/>
            <w:vAlign w:val="center"/>
          </w:tcPr>
          <w:p w14:paraId="63FC1EA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F2F2F2" w:themeColor="background1" w:themeShade="F2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ControllerIpPort</w:t>
            </w:r>
          </w:p>
        </w:tc>
        <w:tc>
          <w:tcPr>
            <w:tcW w:w="1054" w:type="dxa"/>
            <w:vAlign w:val="center"/>
          </w:tcPr>
          <w:p w14:paraId="63214D33">
            <w:pPr>
              <w:jc w:val="center"/>
              <w:rPr>
                <w:rFonts w:hint="default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092" w:type="dxa"/>
            <w:vAlign w:val="center"/>
          </w:tcPr>
          <w:p w14:paraId="208FF0ED">
            <w:pPr>
              <w:jc w:val="center"/>
              <w:rPr>
                <w:rFonts w:hint="default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4134" w:type="dxa"/>
            <w:vAlign w:val="center"/>
          </w:tcPr>
          <w:p w14:paraId="1B6D397B">
            <w:pPr>
              <w:jc w:val="left"/>
              <w:rPr>
                <w:rFonts w:hint="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  <w:t>控制器IP</w:t>
            </w:r>
            <w:r>
              <w:rPr>
                <w:rFonts w:hint="default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  <w:t>+</w:t>
            </w:r>
            <w:r>
              <w:rPr>
                <w:rFonts w:hint="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  <w:t>端口：</w:t>
            </w:r>
          </w:p>
          <w:p w14:paraId="1E58A9E7">
            <w:pPr>
              <w:numPr>
                <w:ilvl w:val="0"/>
                <w:numId w:val="2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  <w:t>如果格式有误，或者此ip控制器不存在，会返回错误</w:t>
            </w:r>
          </w:p>
          <w:p w14:paraId="102C7A6F">
            <w:pPr>
              <w:numPr>
                <w:ilvl w:val="0"/>
                <w:numId w:val="2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  <w:t>IP格式修改为ip+端口，例：192.168.1.101:8886</w:t>
            </w:r>
          </w:p>
        </w:tc>
      </w:tr>
      <w:tr w14:paraId="6D3CB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06" w:type="dxa"/>
            <w:vAlign w:val="center"/>
          </w:tcPr>
          <w:p w14:paraId="1812969F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636" w:type="dxa"/>
            <w:vAlign w:val="center"/>
          </w:tcPr>
          <w:p w14:paraId="64061A72">
            <w:pPr>
              <w:jc w:val="center"/>
              <w:rPr>
                <w:rFonts w:hint="eastAsia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  <w:t>D</w:t>
            </w:r>
            <w:r>
              <w:rPr>
                <w:rFonts w:hint="eastAsia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  <w:t>eviceId</w:t>
            </w:r>
          </w:p>
        </w:tc>
        <w:tc>
          <w:tcPr>
            <w:tcW w:w="1054" w:type="dxa"/>
            <w:vAlign w:val="center"/>
          </w:tcPr>
          <w:p w14:paraId="736B8B5F">
            <w:pPr>
              <w:jc w:val="center"/>
              <w:rPr>
                <w:rFonts w:hint="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092" w:type="dxa"/>
            <w:vAlign w:val="center"/>
          </w:tcPr>
          <w:p w14:paraId="18348EA5">
            <w:pPr>
              <w:jc w:val="center"/>
              <w:rPr>
                <w:rFonts w:hint="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4134" w:type="dxa"/>
            <w:vAlign w:val="center"/>
          </w:tcPr>
          <w:p w14:paraId="6C8E17F5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  <w:t>内容随意,直接同步到kafka</w:t>
            </w:r>
          </w:p>
        </w:tc>
      </w:tr>
      <w:tr w14:paraId="23EC4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6" w:type="dxa"/>
            <w:shd w:val="clear" w:color="auto" w:fill="auto"/>
            <w:vAlign w:val="center"/>
          </w:tcPr>
          <w:p w14:paraId="29018894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636" w:type="dxa"/>
            <w:shd w:val="clear" w:color="auto" w:fill="auto"/>
            <w:vAlign w:val="center"/>
          </w:tcPr>
          <w:p w14:paraId="06D61911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  <w:t>Name</w:t>
            </w:r>
          </w:p>
        </w:tc>
        <w:tc>
          <w:tcPr>
            <w:tcW w:w="1054" w:type="dxa"/>
            <w:shd w:val="clear" w:color="auto" w:fill="auto"/>
            <w:vAlign w:val="center"/>
          </w:tcPr>
          <w:p w14:paraId="45A834A6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4F75261C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4134" w:type="dxa"/>
            <w:shd w:val="clear" w:color="auto" w:fill="auto"/>
            <w:vAlign w:val="center"/>
          </w:tcPr>
          <w:p w14:paraId="28505FAF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  <w:t>内容随意,直接同步到kafka</w:t>
            </w:r>
          </w:p>
        </w:tc>
      </w:tr>
      <w:tr w14:paraId="0C12F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6" w:type="dxa"/>
            <w:shd w:val="clear" w:color="auto" w:fill="auto"/>
            <w:vAlign w:val="center"/>
          </w:tcPr>
          <w:p w14:paraId="7102C483">
            <w:pPr>
              <w:jc w:val="center"/>
              <w:rPr>
                <w:rFonts w:hint="default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1636" w:type="dxa"/>
            <w:shd w:val="clear" w:color="auto" w:fill="auto"/>
            <w:vAlign w:val="center"/>
          </w:tcPr>
          <w:p w14:paraId="7407072A">
            <w:pPr>
              <w:jc w:val="center"/>
              <w:rPr>
                <w:rFonts w:hint="default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  <w:t>Switch</w:t>
            </w:r>
          </w:p>
        </w:tc>
        <w:tc>
          <w:tcPr>
            <w:tcW w:w="1054" w:type="dxa"/>
            <w:shd w:val="clear" w:color="auto" w:fill="auto"/>
            <w:vAlign w:val="center"/>
          </w:tcPr>
          <w:p w14:paraId="417602FB">
            <w:pPr>
              <w:jc w:val="center"/>
              <w:rPr>
                <w:rFonts w:hint="default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  <w:t>Bool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11276579">
            <w:pPr>
              <w:jc w:val="center"/>
              <w:rPr>
                <w:rFonts w:hint="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4134" w:type="dxa"/>
            <w:shd w:val="clear" w:color="auto" w:fill="auto"/>
            <w:vAlign w:val="center"/>
          </w:tcPr>
          <w:p w14:paraId="4FA07BCE">
            <w:pPr>
              <w:numPr>
                <w:ilvl w:val="0"/>
                <w:numId w:val="14"/>
              </w:numPr>
              <w:ind w:left="0" w:leftChars="0" w:firstLine="0" w:firstLineChars="0"/>
              <w:jc w:val="left"/>
              <w:rPr>
                <w:rFonts w:hint="default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  <w:t>true开    2. false关</w:t>
            </w:r>
          </w:p>
        </w:tc>
      </w:tr>
    </w:tbl>
    <w:p w14:paraId="5106E5E5">
      <w:pPr>
        <w:rPr>
          <w:rFonts w:hint="eastAsia"/>
          <w:b/>
          <w:bCs/>
          <w:color w:val="F2F2F2" w:themeColor="background1" w:themeShade="F2"/>
          <w:lang w:val="en-US" w:eastAsia="zh-CN"/>
        </w:rPr>
      </w:pPr>
    </w:p>
    <w:p w14:paraId="32E9B7DA">
      <w:pPr>
        <w:rPr>
          <w:rFonts w:hint="eastAsia"/>
          <w:b/>
          <w:bCs/>
          <w:color w:val="F2F2F2" w:themeColor="background1" w:themeShade="F2"/>
          <w:lang w:val="en-US" w:eastAsia="zh-CN"/>
        </w:rPr>
      </w:pPr>
    </w:p>
    <w:p w14:paraId="19CF708B">
      <w:pPr>
        <w:rPr>
          <w:rFonts w:hint="eastAsia"/>
          <w:b/>
          <w:bCs/>
          <w:color w:val="F2F2F2" w:themeColor="background1" w:themeShade="F2"/>
          <w:lang w:val="en-US" w:eastAsia="zh-CN"/>
        </w:rPr>
      </w:pPr>
      <w:r>
        <w:rPr>
          <w:rFonts w:hint="eastAsia"/>
          <w:b/>
          <w:bCs/>
          <w:color w:val="F2F2F2" w:themeColor="background1" w:themeShade="F2"/>
          <w:lang w:val="en-US" w:eastAsia="zh-CN"/>
        </w:rPr>
        <w:t>返回值：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400"/>
        <w:gridCol w:w="7399"/>
      </w:tblGrid>
      <w:tr w14:paraId="437DE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C21935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F2F2F2" w:themeColor="background1" w:themeShade="F2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400" w:type="dxa"/>
            <w:vAlign w:val="center"/>
          </w:tcPr>
          <w:p w14:paraId="46C765B9">
            <w:pPr>
              <w:tabs>
                <w:tab w:val="left" w:pos="440"/>
              </w:tabs>
              <w:jc w:val="left"/>
              <w:rPr>
                <w:rFonts w:hint="default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  <w:t>类型</w:t>
            </w:r>
          </w:p>
        </w:tc>
        <w:tc>
          <w:tcPr>
            <w:tcW w:w="7399" w:type="dxa"/>
            <w:vAlign w:val="center"/>
          </w:tcPr>
          <w:p w14:paraId="2ED06310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  <w:t>注释</w:t>
            </w:r>
          </w:p>
        </w:tc>
      </w:tr>
      <w:tr w14:paraId="2E125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4C5BD62D">
            <w:pPr>
              <w:jc w:val="center"/>
              <w:rPr>
                <w:rFonts w:hint="eastAsia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  <w:t>code</w:t>
            </w:r>
          </w:p>
        </w:tc>
        <w:tc>
          <w:tcPr>
            <w:tcW w:w="1400" w:type="dxa"/>
            <w:vAlign w:val="center"/>
          </w:tcPr>
          <w:p w14:paraId="33D3CE4F">
            <w:pPr>
              <w:jc w:val="center"/>
              <w:rPr>
                <w:rFonts w:hint="default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69226C17">
            <w:pPr>
              <w:numPr>
                <w:ilvl w:val="0"/>
                <w:numId w:val="6"/>
              </w:numPr>
              <w:jc w:val="left"/>
              <w:rPr>
                <w:rFonts w:hint="default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  <w:t xml:space="preserve">成功返回 </w:t>
            </w:r>
            <w:r>
              <w:rPr>
                <w:rFonts w:hint="default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  <w:t>“20</w:t>
            </w:r>
            <w:r>
              <w:rPr>
                <w:rFonts w:hint="eastAsia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  <w:t>”</w:t>
            </w:r>
          </w:p>
          <w:p w14:paraId="191C3AED">
            <w:pPr>
              <w:numPr>
                <w:ilvl w:val="0"/>
                <w:numId w:val="6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  <w:t xml:space="preserve">失败返回 </w:t>
            </w:r>
            <w:r>
              <w:rPr>
                <w:rFonts w:hint="default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  <w:t>“400”</w:t>
            </w:r>
          </w:p>
        </w:tc>
      </w:tr>
      <w:tr w14:paraId="5ED10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41781081">
            <w:pPr>
              <w:jc w:val="center"/>
              <w:rPr>
                <w:rFonts w:hint="eastAsia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  <w:t>msg</w:t>
            </w:r>
          </w:p>
        </w:tc>
        <w:tc>
          <w:tcPr>
            <w:tcW w:w="1400" w:type="dxa"/>
            <w:vAlign w:val="center"/>
          </w:tcPr>
          <w:p w14:paraId="77FCCB4D">
            <w:pPr>
              <w:jc w:val="center"/>
              <w:rPr>
                <w:rFonts w:hint="default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2F2F2" w:themeColor="background1" w:themeShade="F2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4D72D1B9">
            <w:pPr>
              <w:jc w:val="left"/>
              <w:rPr>
                <w:rFonts w:hint="default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2F2F2" w:themeColor="background1" w:themeShade="F2"/>
                <w:vertAlign w:val="baseline"/>
                <w:lang w:val="en-US" w:eastAsia="zh-CN"/>
              </w:rPr>
              <w:t>相关信息</w:t>
            </w:r>
          </w:p>
        </w:tc>
      </w:tr>
    </w:tbl>
    <w:p w14:paraId="7657EB5E">
      <w:pPr>
        <w:rPr>
          <w:rFonts w:hint="eastAsia"/>
          <w:b/>
          <w:bCs/>
          <w:color w:val="F2F2F2" w:themeColor="background1" w:themeShade="F2"/>
          <w:lang w:val="en-US" w:eastAsia="zh-CN"/>
        </w:rPr>
      </w:pPr>
    </w:p>
    <w:p w14:paraId="3BDC175C">
      <w:pPr>
        <w:rPr>
          <w:rFonts w:hint="default" w:eastAsiaTheme="minorEastAsia"/>
          <w:b/>
          <w:bCs/>
          <w:color w:val="F2F2F2" w:themeColor="background1" w:themeShade="F2"/>
          <w:lang w:val="en-US" w:eastAsia="zh-CN"/>
        </w:rPr>
      </w:pPr>
      <w:r>
        <w:rPr>
          <w:rFonts w:hint="eastAsia"/>
          <w:b/>
          <w:bCs/>
          <w:color w:val="F2F2F2" w:themeColor="background1" w:themeShade="F2"/>
          <w:lang w:val="en-US" w:eastAsia="zh-CN"/>
        </w:rPr>
        <w:t>示例： 开启模式</w:t>
      </w:r>
    </w:p>
    <w:p w14:paraId="32D97CE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urier New" w:hAnsi="Courier New" w:eastAsia="Courier New" w:cs="Courier New"/>
          <w:b w:val="0"/>
          <w:bCs w:val="0"/>
          <w:color w:val="F2F2F2" w:themeColor="background1" w:themeShade="F2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F2F2F2" w:themeColor="background1" w:themeShade="F2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6854C23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2F2F2" w:themeColor="background1" w:themeShade="F2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F2F2F2" w:themeColor="background1" w:themeShade="F2"/>
          <w:kern w:val="0"/>
          <w:sz w:val="14"/>
          <w:szCs w:val="14"/>
          <w:shd w:val="clear" w:fill="FFFFFF"/>
          <w:lang w:val="en-US" w:eastAsia="zh-CN" w:bidi="ar"/>
        </w:rPr>
        <w:t>    "ControllerIpPort":"192.168.1.101:8886",        // 控制器 ip:port</w:t>
      </w:r>
    </w:p>
    <w:p w14:paraId="2FB898A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2F2F2" w:themeColor="background1" w:themeShade="F2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F2F2F2" w:themeColor="background1" w:themeShade="F2"/>
          <w:kern w:val="0"/>
          <w:sz w:val="14"/>
          <w:szCs w:val="14"/>
          <w:shd w:val="clear" w:fill="FFFFFF"/>
          <w:lang w:val="en-US" w:eastAsia="zh-CN" w:bidi="ar"/>
        </w:rPr>
        <w:t>    "DeviceId":"20241216",                          // 控制器 设备编号</w:t>
      </w:r>
    </w:p>
    <w:p w14:paraId="2D2DCDB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2F2F2" w:themeColor="background1" w:themeShade="F2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F2F2F2" w:themeColor="background1" w:themeShade="F2"/>
          <w:kern w:val="0"/>
          <w:sz w:val="14"/>
          <w:szCs w:val="14"/>
          <w:shd w:val="clear" w:fill="FFFFFF"/>
          <w:lang w:val="en-US" w:eastAsia="zh-CN" w:bidi="ar"/>
        </w:rPr>
        <w:t>    "Name":"1234",                                    // 灯 版本</w:t>
      </w:r>
    </w:p>
    <w:p w14:paraId="61031B6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2F2F2" w:themeColor="background1" w:themeShade="F2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F2F2F2" w:themeColor="background1" w:themeShade="F2"/>
          <w:kern w:val="0"/>
          <w:sz w:val="14"/>
          <w:szCs w:val="14"/>
          <w:shd w:val="clear" w:fill="FFFFFF"/>
          <w:lang w:val="en-US" w:eastAsia="zh-CN" w:bidi="ar"/>
        </w:rPr>
        <w:t>    "Switch": true</w:t>
      </w:r>
      <w:r>
        <w:rPr>
          <w:rFonts w:hint="eastAsia" w:ascii="Courier New" w:hAnsi="Courier New" w:eastAsia="Courier New" w:cs="Courier New"/>
          <w:b w:val="0"/>
          <w:bCs w:val="0"/>
          <w:color w:val="F2F2F2" w:themeColor="background1" w:themeShade="F2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F2F2F2" w:themeColor="background1" w:themeShade="F2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F2F2F2" w:themeColor="background1" w:themeShade="F2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F2F2F2" w:themeColor="background1" w:themeShade="F2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F2F2F2" w:themeColor="background1" w:themeShade="F2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F2F2F2" w:themeColor="background1" w:themeShade="F2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F2F2F2" w:themeColor="background1" w:themeShade="F2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default" w:ascii="Courier New" w:hAnsi="Courier New" w:eastAsia="Courier New" w:cs="Courier New"/>
          <w:b w:val="0"/>
          <w:bCs w:val="0"/>
          <w:color w:val="F2F2F2" w:themeColor="background1" w:themeShade="F2"/>
          <w:kern w:val="0"/>
          <w:sz w:val="14"/>
          <w:szCs w:val="14"/>
          <w:shd w:val="clear" w:fill="FFFFFF"/>
          <w:lang w:val="en-US" w:eastAsia="zh-CN" w:bidi="ar"/>
        </w:rPr>
        <w:t xml:space="preserve">// </w:t>
      </w:r>
      <w:r>
        <w:rPr>
          <w:rFonts w:hint="eastAsia" w:ascii="Courier New" w:hAnsi="Courier New" w:eastAsia="宋体" w:cs="Courier New"/>
          <w:b w:val="0"/>
          <w:bCs w:val="0"/>
          <w:color w:val="F2F2F2" w:themeColor="background1" w:themeShade="F2"/>
          <w:kern w:val="0"/>
          <w:sz w:val="14"/>
          <w:szCs w:val="14"/>
          <w:shd w:val="clear" w:fill="FFFFFF"/>
          <w:lang w:val="en-US" w:eastAsia="zh-CN" w:bidi="ar"/>
        </w:rPr>
        <w:t>内容直接转发kafka</w:t>
      </w:r>
    </w:p>
    <w:p w14:paraId="2A41CAE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2F2F2" w:themeColor="background1" w:themeShade="F2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F2F2F2" w:themeColor="background1" w:themeShade="F2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D71D7E0"/>
    <w:p w14:paraId="67EFD77E">
      <w:pPr>
        <w:numPr>
          <w:ilvl w:val="-1"/>
          <w:numId w:val="0"/>
        </w:numPr>
        <w:jc w:val="left"/>
        <w:rPr>
          <w:rFonts w:hint="default"/>
          <w:b/>
          <w:bCs/>
          <w:color w:val="000000" w:themeColor="text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51C8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BD7CAE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BD7CAE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8A919A"/>
    <w:multiLevelType w:val="singleLevel"/>
    <w:tmpl w:val="A18A919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8BEAAAB"/>
    <w:multiLevelType w:val="singleLevel"/>
    <w:tmpl w:val="A8BEAAAB"/>
    <w:lvl w:ilvl="0" w:tentative="0">
      <w:start w:val="1"/>
      <w:numFmt w:val="decimal"/>
      <w:suff w:val="space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2">
    <w:nsid w:val="AD2CB480"/>
    <w:multiLevelType w:val="singleLevel"/>
    <w:tmpl w:val="AD2CB480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725E281"/>
    <w:multiLevelType w:val="singleLevel"/>
    <w:tmpl w:val="C725E28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A8D8F43"/>
    <w:multiLevelType w:val="singleLevel"/>
    <w:tmpl w:val="CA8D8F43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B355F85"/>
    <w:multiLevelType w:val="singleLevel"/>
    <w:tmpl w:val="DB355F85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0615DC0A"/>
    <w:multiLevelType w:val="singleLevel"/>
    <w:tmpl w:val="0615DC0A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092D18F0"/>
    <w:multiLevelType w:val="singleLevel"/>
    <w:tmpl w:val="092D18F0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0A3C23B6"/>
    <w:multiLevelType w:val="singleLevel"/>
    <w:tmpl w:val="0A3C23B6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24F25B72"/>
    <w:multiLevelType w:val="singleLevel"/>
    <w:tmpl w:val="24F25B72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2838970D"/>
    <w:multiLevelType w:val="singleLevel"/>
    <w:tmpl w:val="2838970D"/>
    <w:lvl w:ilvl="0" w:tentative="0">
      <w:start w:val="1"/>
      <w:numFmt w:val="decimal"/>
      <w:suff w:val="space"/>
      <w:lvlText w:val="%1."/>
      <w:lvlJc w:val="left"/>
      <w:rPr>
        <w:rFonts w:hint="default"/>
        <w:color w:val="auto"/>
      </w:rPr>
    </w:lvl>
  </w:abstractNum>
  <w:abstractNum w:abstractNumId="11">
    <w:nsid w:val="32C24629"/>
    <w:multiLevelType w:val="singleLevel"/>
    <w:tmpl w:val="32C24629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50172D11"/>
    <w:multiLevelType w:val="singleLevel"/>
    <w:tmpl w:val="50172D11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57D0DFEC"/>
    <w:multiLevelType w:val="singleLevel"/>
    <w:tmpl w:val="57D0DFEC"/>
    <w:lvl w:ilvl="0" w:tentative="0">
      <w:start w:val="1"/>
      <w:numFmt w:val="decimal"/>
      <w:suff w:val="space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num w:numId="1">
    <w:abstractNumId w:val="9"/>
  </w:num>
  <w:num w:numId="2">
    <w:abstractNumId w:val="0"/>
  </w:num>
  <w:num w:numId="3">
    <w:abstractNumId w:val="13"/>
  </w:num>
  <w:num w:numId="4">
    <w:abstractNumId w:val="8"/>
  </w:num>
  <w:num w:numId="5">
    <w:abstractNumId w:val="12"/>
  </w:num>
  <w:num w:numId="6">
    <w:abstractNumId w:val="4"/>
  </w:num>
  <w:num w:numId="7">
    <w:abstractNumId w:val="11"/>
  </w:num>
  <w:num w:numId="8">
    <w:abstractNumId w:val="1"/>
  </w:num>
  <w:num w:numId="9">
    <w:abstractNumId w:val="3"/>
  </w:num>
  <w:num w:numId="10">
    <w:abstractNumId w:val="6"/>
  </w:num>
  <w:num w:numId="11">
    <w:abstractNumId w:val="10"/>
  </w:num>
  <w:num w:numId="12">
    <w:abstractNumId w:val="7"/>
  </w:num>
  <w:num w:numId="13">
    <w:abstractNumId w:val="5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YzZmZmY2QzNTQ2YWFmMjVlMGFkZDRmNDcyOGIyMTAifQ=="/>
  </w:docVars>
  <w:rsids>
    <w:rsidRoot w:val="00000000"/>
    <w:rsid w:val="001A1292"/>
    <w:rsid w:val="00814795"/>
    <w:rsid w:val="01227F11"/>
    <w:rsid w:val="0132783D"/>
    <w:rsid w:val="016245C6"/>
    <w:rsid w:val="019D115B"/>
    <w:rsid w:val="02240A99"/>
    <w:rsid w:val="02665B9D"/>
    <w:rsid w:val="02D84A47"/>
    <w:rsid w:val="032D29B2"/>
    <w:rsid w:val="033E4DA4"/>
    <w:rsid w:val="036255A5"/>
    <w:rsid w:val="03DE02BC"/>
    <w:rsid w:val="041719BA"/>
    <w:rsid w:val="04351B1E"/>
    <w:rsid w:val="04D329D1"/>
    <w:rsid w:val="053C31DA"/>
    <w:rsid w:val="056703FD"/>
    <w:rsid w:val="05B13426"/>
    <w:rsid w:val="06513245"/>
    <w:rsid w:val="06823015"/>
    <w:rsid w:val="068E5105"/>
    <w:rsid w:val="06F3527E"/>
    <w:rsid w:val="072E239B"/>
    <w:rsid w:val="074E2496"/>
    <w:rsid w:val="077C61EA"/>
    <w:rsid w:val="07835B86"/>
    <w:rsid w:val="089645E3"/>
    <w:rsid w:val="08B111EB"/>
    <w:rsid w:val="0934265E"/>
    <w:rsid w:val="0A93759F"/>
    <w:rsid w:val="0AF1298E"/>
    <w:rsid w:val="0B414B58"/>
    <w:rsid w:val="0B703DB8"/>
    <w:rsid w:val="0C006223"/>
    <w:rsid w:val="0C28476D"/>
    <w:rsid w:val="0C874EE1"/>
    <w:rsid w:val="0C9909AF"/>
    <w:rsid w:val="0CB87790"/>
    <w:rsid w:val="0D1424ED"/>
    <w:rsid w:val="0D505C1B"/>
    <w:rsid w:val="0D7F205C"/>
    <w:rsid w:val="0DC91529"/>
    <w:rsid w:val="0E3628F5"/>
    <w:rsid w:val="0E5928AD"/>
    <w:rsid w:val="0E6A2939"/>
    <w:rsid w:val="0E95351D"/>
    <w:rsid w:val="0F2E1A50"/>
    <w:rsid w:val="0FFE1D4D"/>
    <w:rsid w:val="100D394F"/>
    <w:rsid w:val="10A978EA"/>
    <w:rsid w:val="10C50464"/>
    <w:rsid w:val="11581261"/>
    <w:rsid w:val="11EA6C26"/>
    <w:rsid w:val="12463148"/>
    <w:rsid w:val="127557DC"/>
    <w:rsid w:val="132D7EEA"/>
    <w:rsid w:val="136E6FB4"/>
    <w:rsid w:val="13FA068E"/>
    <w:rsid w:val="14453837"/>
    <w:rsid w:val="1448304E"/>
    <w:rsid w:val="14834648"/>
    <w:rsid w:val="14C228FC"/>
    <w:rsid w:val="14CE5D20"/>
    <w:rsid w:val="152A5109"/>
    <w:rsid w:val="15592F40"/>
    <w:rsid w:val="1583707F"/>
    <w:rsid w:val="15B605E5"/>
    <w:rsid w:val="15EC2259"/>
    <w:rsid w:val="161B15A8"/>
    <w:rsid w:val="162C5BF6"/>
    <w:rsid w:val="16B94831"/>
    <w:rsid w:val="16C10354"/>
    <w:rsid w:val="16C721ED"/>
    <w:rsid w:val="16EF2001"/>
    <w:rsid w:val="17A96653"/>
    <w:rsid w:val="17BE1FD3"/>
    <w:rsid w:val="17C231EC"/>
    <w:rsid w:val="17D62FF3"/>
    <w:rsid w:val="17D90FB3"/>
    <w:rsid w:val="17FD7156"/>
    <w:rsid w:val="18086C37"/>
    <w:rsid w:val="184617E8"/>
    <w:rsid w:val="187C3BBF"/>
    <w:rsid w:val="18D9277B"/>
    <w:rsid w:val="18DD2DD7"/>
    <w:rsid w:val="1947051B"/>
    <w:rsid w:val="198B7A96"/>
    <w:rsid w:val="19954285"/>
    <w:rsid w:val="19C92FDD"/>
    <w:rsid w:val="19DD2F2D"/>
    <w:rsid w:val="1A0F6516"/>
    <w:rsid w:val="1A2A3350"/>
    <w:rsid w:val="1A3C321C"/>
    <w:rsid w:val="1A475CB0"/>
    <w:rsid w:val="1A712299"/>
    <w:rsid w:val="1AF377E3"/>
    <w:rsid w:val="1B291859"/>
    <w:rsid w:val="1B3274A2"/>
    <w:rsid w:val="1B6A5707"/>
    <w:rsid w:val="1B80591D"/>
    <w:rsid w:val="1B845AA6"/>
    <w:rsid w:val="1BDD01DB"/>
    <w:rsid w:val="1BE61DA7"/>
    <w:rsid w:val="1BFC644E"/>
    <w:rsid w:val="1CEB14BC"/>
    <w:rsid w:val="1D4D182F"/>
    <w:rsid w:val="1DB25B36"/>
    <w:rsid w:val="1DEF09D0"/>
    <w:rsid w:val="1E1E6FA5"/>
    <w:rsid w:val="1E471A90"/>
    <w:rsid w:val="1E593913"/>
    <w:rsid w:val="1E6E5F01"/>
    <w:rsid w:val="1E806520"/>
    <w:rsid w:val="1F2C083B"/>
    <w:rsid w:val="1F8D1B58"/>
    <w:rsid w:val="20094222"/>
    <w:rsid w:val="20A420AE"/>
    <w:rsid w:val="212113E7"/>
    <w:rsid w:val="214F3B60"/>
    <w:rsid w:val="22284619"/>
    <w:rsid w:val="22AA7723"/>
    <w:rsid w:val="22B8599C"/>
    <w:rsid w:val="23570963"/>
    <w:rsid w:val="23924B55"/>
    <w:rsid w:val="23945B28"/>
    <w:rsid w:val="24BE1264"/>
    <w:rsid w:val="250429B8"/>
    <w:rsid w:val="25AE20BB"/>
    <w:rsid w:val="25AF51D6"/>
    <w:rsid w:val="25AF576B"/>
    <w:rsid w:val="25E95FF5"/>
    <w:rsid w:val="25FF38E2"/>
    <w:rsid w:val="26064C71"/>
    <w:rsid w:val="263747E9"/>
    <w:rsid w:val="26D778C6"/>
    <w:rsid w:val="26E36D60"/>
    <w:rsid w:val="27A961FC"/>
    <w:rsid w:val="283178FA"/>
    <w:rsid w:val="283D66C1"/>
    <w:rsid w:val="283F090E"/>
    <w:rsid w:val="283F446A"/>
    <w:rsid w:val="29B57AF3"/>
    <w:rsid w:val="29CF1E07"/>
    <w:rsid w:val="2A1D07DB"/>
    <w:rsid w:val="2A3E5D83"/>
    <w:rsid w:val="2ACF41CB"/>
    <w:rsid w:val="2B3062B6"/>
    <w:rsid w:val="2BAF03D6"/>
    <w:rsid w:val="2C2C7D45"/>
    <w:rsid w:val="2CD26353"/>
    <w:rsid w:val="2CDC0EBA"/>
    <w:rsid w:val="2D6055AE"/>
    <w:rsid w:val="2DC55411"/>
    <w:rsid w:val="2DDD09AD"/>
    <w:rsid w:val="2E102AEA"/>
    <w:rsid w:val="2E106020"/>
    <w:rsid w:val="2E177A29"/>
    <w:rsid w:val="2E9D75F4"/>
    <w:rsid w:val="2EB019C6"/>
    <w:rsid w:val="2F745341"/>
    <w:rsid w:val="301472B6"/>
    <w:rsid w:val="30843362"/>
    <w:rsid w:val="31F434C6"/>
    <w:rsid w:val="321C732F"/>
    <w:rsid w:val="32C46725"/>
    <w:rsid w:val="33161227"/>
    <w:rsid w:val="33E16D1D"/>
    <w:rsid w:val="341118BA"/>
    <w:rsid w:val="34AF2210"/>
    <w:rsid w:val="34C15B3C"/>
    <w:rsid w:val="34F1508F"/>
    <w:rsid w:val="36761973"/>
    <w:rsid w:val="370944C7"/>
    <w:rsid w:val="3759397E"/>
    <w:rsid w:val="37815864"/>
    <w:rsid w:val="379C2FCB"/>
    <w:rsid w:val="38513B03"/>
    <w:rsid w:val="3951034B"/>
    <w:rsid w:val="39682E3A"/>
    <w:rsid w:val="398203AB"/>
    <w:rsid w:val="39900FC9"/>
    <w:rsid w:val="39BB7FD9"/>
    <w:rsid w:val="3A176E93"/>
    <w:rsid w:val="3A3E7823"/>
    <w:rsid w:val="3A9D6B2C"/>
    <w:rsid w:val="3AAA1C17"/>
    <w:rsid w:val="3ABB3AC8"/>
    <w:rsid w:val="3AFD387B"/>
    <w:rsid w:val="3B642489"/>
    <w:rsid w:val="3B746E28"/>
    <w:rsid w:val="3B7A3CDF"/>
    <w:rsid w:val="3B834BD7"/>
    <w:rsid w:val="3C381534"/>
    <w:rsid w:val="3CEA4A31"/>
    <w:rsid w:val="3D235CB1"/>
    <w:rsid w:val="3DB17760"/>
    <w:rsid w:val="3DD27E02"/>
    <w:rsid w:val="3E6D18D9"/>
    <w:rsid w:val="3ED247D8"/>
    <w:rsid w:val="3F087FF9"/>
    <w:rsid w:val="3F20694C"/>
    <w:rsid w:val="3F6F1681"/>
    <w:rsid w:val="3F791A9C"/>
    <w:rsid w:val="401E2E70"/>
    <w:rsid w:val="40750F19"/>
    <w:rsid w:val="40E93403"/>
    <w:rsid w:val="41583ECA"/>
    <w:rsid w:val="41841497"/>
    <w:rsid w:val="4190462A"/>
    <w:rsid w:val="419F2D0F"/>
    <w:rsid w:val="427E262D"/>
    <w:rsid w:val="42CE53D3"/>
    <w:rsid w:val="42FD5126"/>
    <w:rsid w:val="4346498B"/>
    <w:rsid w:val="43D07B0F"/>
    <w:rsid w:val="4412404B"/>
    <w:rsid w:val="44184095"/>
    <w:rsid w:val="44451E18"/>
    <w:rsid w:val="45097EDB"/>
    <w:rsid w:val="4510098C"/>
    <w:rsid w:val="457254CC"/>
    <w:rsid w:val="457F7555"/>
    <w:rsid w:val="45807DAA"/>
    <w:rsid w:val="458536EE"/>
    <w:rsid w:val="459A21D7"/>
    <w:rsid w:val="45F12DF0"/>
    <w:rsid w:val="468652AF"/>
    <w:rsid w:val="46C44060"/>
    <w:rsid w:val="46CE59EE"/>
    <w:rsid w:val="46DD5122"/>
    <w:rsid w:val="47E03C64"/>
    <w:rsid w:val="47FC2C37"/>
    <w:rsid w:val="48DF1625"/>
    <w:rsid w:val="49496C79"/>
    <w:rsid w:val="494A2C73"/>
    <w:rsid w:val="49780775"/>
    <w:rsid w:val="499C58F7"/>
    <w:rsid w:val="49AB775A"/>
    <w:rsid w:val="49EA64D4"/>
    <w:rsid w:val="49EB1A8E"/>
    <w:rsid w:val="4A3634C7"/>
    <w:rsid w:val="4A3E67CC"/>
    <w:rsid w:val="4A404346"/>
    <w:rsid w:val="4A432790"/>
    <w:rsid w:val="4A6A60FF"/>
    <w:rsid w:val="4A7D10F6"/>
    <w:rsid w:val="4AB41401"/>
    <w:rsid w:val="4AD86C53"/>
    <w:rsid w:val="4B044A22"/>
    <w:rsid w:val="4B4932F9"/>
    <w:rsid w:val="4B58746D"/>
    <w:rsid w:val="4B92297F"/>
    <w:rsid w:val="4C52210E"/>
    <w:rsid w:val="4C60645B"/>
    <w:rsid w:val="4CBF2366"/>
    <w:rsid w:val="4CF3311C"/>
    <w:rsid w:val="4D0D7759"/>
    <w:rsid w:val="4D323937"/>
    <w:rsid w:val="4D626381"/>
    <w:rsid w:val="4D7A31B0"/>
    <w:rsid w:val="4DB258D2"/>
    <w:rsid w:val="4E5C3E38"/>
    <w:rsid w:val="4F0C66BB"/>
    <w:rsid w:val="4F534F46"/>
    <w:rsid w:val="4F603E27"/>
    <w:rsid w:val="4F6F09F1"/>
    <w:rsid w:val="502768E9"/>
    <w:rsid w:val="506A5C79"/>
    <w:rsid w:val="50AD3DB7"/>
    <w:rsid w:val="50E377D9"/>
    <w:rsid w:val="5130405A"/>
    <w:rsid w:val="51A341C4"/>
    <w:rsid w:val="525A22CE"/>
    <w:rsid w:val="529A6367"/>
    <w:rsid w:val="52E16867"/>
    <w:rsid w:val="533E0FF4"/>
    <w:rsid w:val="53B30F94"/>
    <w:rsid w:val="53B35B89"/>
    <w:rsid w:val="53CD71B7"/>
    <w:rsid w:val="53D14261"/>
    <w:rsid w:val="53E11CB5"/>
    <w:rsid w:val="543D444E"/>
    <w:rsid w:val="54921C42"/>
    <w:rsid w:val="54B95421"/>
    <w:rsid w:val="553D4D85"/>
    <w:rsid w:val="554D5550"/>
    <w:rsid w:val="55503643"/>
    <w:rsid w:val="557C40A3"/>
    <w:rsid w:val="56105264"/>
    <w:rsid w:val="56602CE9"/>
    <w:rsid w:val="567A04DD"/>
    <w:rsid w:val="567C5415"/>
    <w:rsid w:val="569956F7"/>
    <w:rsid w:val="56D025AE"/>
    <w:rsid w:val="5773022F"/>
    <w:rsid w:val="57A852D8"/>
    <w:rsid w:val="57F53CE3"/>
    <w:rsid w:val="57FC3DC7"/>
    <w:rsid w:val="595C5F52"/>
    <w:rsid w:val="595E4DF4"/>
    <w:rsid w:val="59C528BD"/>
    <w:rsid w:val="5A421A14"/>
    <w:rsid w:val="5A975556"/>
    <w:rsid w:val="5AC67802"/>
    <w:rsid w:val="5B2737AA"/>
    <w:rsid w:val="5B4C467A"/>
    <w:rsid w:val="5CE8110F"/>
    <w:rsid w:val="5D55249C"/>
    <w:rsid w:val="5D65080E"/>
    <w:rsid w:val="5D7E0FB5"/>
    <w:rsid w:val="5E6D0F10"/>
    <w:rsid w:val="5EA507D5"/>
    <w:rsid w:val="5EB12C47"/>
    <w:rsid w:val="5F6B37BB"/>
    <w:rsid w:val="5F93256A"/>
    <w:rsid w:val="5FB43579"/>
    <w:rsid w:val="6038228F"/>
    <w:rsid w:val="60593614"/>
    <w:rsid w:val="60A61B01"/>
    <w:rsid w:val="612B1454"/>
    <w:rsid w:val="61C3168D"/>
    <w:rsid w:val="62261C1B"/>
    <w:rsid w:val="629D36A3"/>
    <w:rsid w:val="62F85378"/>
    <w:rsid w:val="63B74933"/>
    <w:rsid w:val="64A330C5"/>
    <w:rsid w:val="6524381D"/>
    <w:rsid w:val="65625DD0"/>
    <w:rsid w:val="656447FC"/>
    <w:rsid w:val="657C6E6C"/>
    <w:rsid w:val="65D845E6"/>
    <w:rsid w:val="65DF4717"/>
    <w:rsid w:val="661C5A95"/>
    <w:rsid w:val="66F07E93"/>
    <w:rsid w:val="66FA7955"/>
    <w:rsid w:val="671F1F59"/>
    <w:rsid w:val="673D77EB"/>
    <w:rsid w:val="67885D9C"/>
    <w:rsid w:val="684D7F02"/>
    <w:rsid w:val="69B16546"/>
    <w:rsid w:val="6A31115D"/>
    <w:rsid w:val="6A3D00DC"/>
    <w:rsid w:val="6A615EE7"/>
    <w:rsid w:val="6A9C7337"/>
    <w:rsid w:val="6AB625B0"/>
    <w:rsid w:val="6ADF7D8F"/>
    <w:rsid w:val="6B6D2C8D"/>
    <w:rsid w:val="6B841E8D"/>
    <w:rsid w:val="6BDF4621"/>
    <w:rsid w:val="6C377308"/>
    <w:rsid w:val="6C544113"/>
    <w:rsid w:val="6C924135"/>
    <w:rsid w:val="6CB50E87"/>
    <w:rsid w:val="6CD40488"/>
    <w:rsid w:val="6CEB519E"/>
    <w:rsid w:val="6D1260EC"/>
    <w:rsid w:val="6D3F3B91"/>
    <w:rsid w:val="6D800FE8"/>
    <w:rsid w:val="6E2A65EF"/>
    <w:rsid w:val="6E3E2A1A"/>
    <w:rsid w:val="6E4E094B"/>
    <w:rsid w:val="6E753D0F"/>
    <w:rsid w:val="6ED547AD"/>
    <w:rsid w:val="6EF525D4"/>
    <w:rsid w:val="6F375468"/>
    <w:rsid w:val="6F3A19BA"/>
    <w:rsid w:val="6F7C1C1D"/>
    <w:rsid w:val="6F8A5598"/>
    <w:rsid w:val="6F95493E"/>
    <w:rsid w:val="70115CB9"/>
    <w:rsid w:val="70271038"/>
    <w:rsid w:val="70471213"/>
    <w:rsid w:val="70587444"/>
    <w:rsid w:val="70E92792"/>
    <w:rsid w:val="70F80C27"/>
    <w:rsid w:val="71445C1A"/>
    <w:rsid w:val="714D348C"/>
    <w:rsid w:val="71F05A8B"/>
    <w:rsid w:val="725949A6"/>
    <w:rsid w:val="7298420E"/>
    <w:rsid w:val="73BE4472"/>
    <w:rsid w:val="73E777F4"/>
    <w:rsid w:val="747D1B6F"/>
    <w:rsid w:val="74C510D3"/>
    <w:rsid w:val="74C96B62"/>
    <w:rsid w:val="751B07A3"/>
    <w:rsid w:val="751F1DAF"/>
    <w:rsid w:val="75243513"/>
    <w:rsid w:val="75894543"/>
    <w:rsid w:val="762B1157"/>
    <w:rsid w:val="76315DCF"/>
    <w:rsid w:val="766C14D0"/>
    <w:rsid w:val="76A33C20"/>
    <w:rsid w:val="76FD13C5"/>
    <w:rsid w:val="771E4C8B"/>
    <w:rsid w:val="7725204A"/>
    <w:rsid w:val="77B4059A"/>
    <w:rsid w:val="77C746AF"/>
    <w:rsid w:val="77CE1DBC"/>
    <w:rsid w:val="77DE0B76"/>
    <w:rsid w:val="78327683"/>
    <w:rsid w:val="785E5813"/>
    <w:rsid w:val="78D05435"/>
    <w:rsid w:val="78D930EC"/>
    <w:rsid w:val="797A667D"/>
    <w:rsid w:val="79AC0800"/>
    <w:rsid w:val="7A49740A"/>
    <w:rsid w:val="7A551217"/>
    <w:rsid w:val="7A772BBC"/>
    <w:rsid w:val="7A8C03EB"/>
    <w:rsid w:val="7B1C52F6"/>
    <w:rsid w:val="7C027614"/>
    <w:rsid w:val="7C175B26"/>
    <w:rsid w:val="7C642A8B"/>
    <w:rsid w:val="7CDF1B61"/>
    <w:rsid w:val="7CE51182"/>
    <w:rsid w:val="7D0864CC"/>
    <w:rsid w:val="7D751B04"/>
    <w:rsid w:val="7E933D3D"/>
    <w:rsid w:val="7EAA5EA6"/>
    <w:rsid w:val="7EBB42F0"/>
    <w:rsid w:val="7F007624"/>
    <w:rsid w:val="7F0A046A"/>
    <w:rsid w:val="7F2F56E7"/>
    <w:rsid w:val="7F5D71CE"/>
    <w:rsid w:val="7FCF77B4"/>
    <w:rsid w:val="7FDA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FollowedHyperlink"/>
    <w:basedOn w:val="8"/>
    <w:qFormat/>
    <w:uiPriority w:val="0"/>
    <w:rPr>
      <w:color w:val="800080"/>
      <w:u w:val="single"/>
    </w:rPr>
  </w:style>
  <w:style w:type="character" w:styleId="10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1217</Words>
  <Characters>2706</Characters>
  <Lines>0</Lines>
  <Paragraphs>0</Paragraphs>
  <TotalTime>3</TotalTime>
  <ScaleCrop>false</ScaleCrop>
  <LinksUpToDate>false</LinksUpToDate>
  <CharactersWithSpaces>3441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2023-02-08T01:45:00Z</dcterms:created>
  <dc:creator>LS</dc:creator>
  <cp:lastModifiedBy>小秃头</cp:lastModifiedBy>
  <dcterms:modified xsi:type="dcterms:W3CDTF">2025-06-20T08:29:23Z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36A4EE599EB246AEB4C55D2F9C0B6B41_13</vt:lpwstr>
  </property>
  <property fmtid="{D5CDD505-2E9C-101B-9397-08002B2CF9AE}" pid="4" name="KSOTemplateDocerSaveRecord">
    <vt:lpwstr>eyJoZGlkIjoiNWYzZmZmY2QzNTQ2YWFmMjVlMGFkZDRmNDcyOGIyMTAiLCJ1c2VySWQiOiI0NTI1NDU3NjEifQ==</vt:lpwstr>
  </property>
</Properties>
</file>