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CD0EF3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信号灯守护系统项目数据说明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61AD8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26728B29">
            <w:pP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更新时间</w:t>
            </w:r>
          </w:p>
        </w:tc>
        <w:tc>
          <w:tcPr>
            <w:tcW w:w="4261" w:type="dxa"/>
          </w:tcPr>
          <w:p w14:paraId="73EB1117">
            <w:pP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/>
              </w:rPr>
            </w:pPr>
          </w:p>
        </w:tc>
      </w:tr>
      <w:tr w14:paraId="59B1A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F87709A">
            <w:pPr>
              <w:rPr>
                <w:rFonts w:hint="default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2025年05月26日</w:t>
            </w:r>
            <w:bookmarkStart w:id="0" w:name="_GoBack"/>
            <w:bookmarkEnd w:id="0"/>
          </w:p>
        </w:tc>
        <w:tc>
          <w:tcPr>
            <w:tcW w:w="4261" w:type="dxa"/>
          </w:tcPr>
          <w:p w14:paraId="19941387">
            <w:pP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4B094520">
      <w:pPr>
        <w:rPr>
          <w:rFonts w:hint="eastAsia" w:ascii="黑体" w:hAnsi="黑体" w:eastAsia="黑体" w:cs="黑体"/>
          <w:sz w:val="24"/>
          <w:szCs w:val="24"/>
          <w:lang w:val="en-US"/>
        </w:rPr>
      </w:pPr>
    </w:p>
    <w:p w14:paraId="0FF73F37">
      <w:pPr>
        <w:rPr>
          <w:rFonts w:hint="eastAsia" w:ascii="黑体" w:hAnsi="黑体" w:eastAsia="黑体" w:cs="黑体"/>
          <w:sz w:val="24"/>
          <w:szCs w:val="24"/>
          <w:lang w:val="en-US"/>
        </w:rPr>
      </w:pPr>
      <w:r>
        <w:rPr>
          <w:rFonts w:hint="eastAsia" w:ascii="黑体" w:hAnsi="黑体" w:eastAsia="黑体" w:cs="黑体"/>
          <w:sz w:val="24"/>
          <w:szCs w:val="24"/>
          <w:lang w:val="en-US"/>
        </w:rPr>
        <w:t>Rules.json</w:t>
      </w:r>
    </w:p>
    <w:p w14:paraId="685BD273">
      <w:pPr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文件规则范例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B0EC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1AA578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21E838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 xml:space="preserve">    "rules": [</w:t>
            </w:r>
          </w:p>
          <w:p w14:paraId="75E5F8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 xml:space="preserve">        {</w:t>
            </w:r>
          </w:p>
          <w:p w14:paraId="6A0853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 xml:space="preserve">            "name":"规则1",</w:t>
            </w:r>
          </w:p>
          <w:p w14:paraId="3FD9DD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 xml:space="preserve">            "conditionList":[</w:t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// 条件列表</w:t>
            </w:r>
          </w:p>
          <w:p w14:paraId="5714E1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0241F2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"deviceType":0,</w:t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// 设备类型 0-灯 1-屏幕</w:t>
            </w:r>
          </w:p>
          <w:p w14:paraId="5ADDA2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"deviceId":1,</w:t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// 设备编号 灯编号对应摄像机配置的灯编号</w:t>
            </w:r>
          </w:p>
          <w:p w14:paraId="1D29E2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"condition":4,</w:t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// 条件</w:t>
            </w:r>
          </w:p>
          <w:p w14:paraId="04FFB2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"args":["2",""]</w:t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// 判断条件所需要的参数(字符串列表)</w:t>
            </w:r>
          </w:p>
          <w:p w14:paraId="5EAD67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2DE1A0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23E81E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"deviceType":0,</w:t>
            </w:r>
          </w:p>
          <w:p w14:paraId="2325AB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"deviceId":1,</w:t>
            </w:r>
          </w:p>
          <w:p w14:paraId="64D877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"condition":4,</w:t>
            </w:r>
          </w:p>
          <w:p w14:paraId="28F51B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"args":["2"]</w:t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</w:p>
          <w:p w14:paraId="7A53F3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</w:p>
          <w:p w14:paraId="5A5FC7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}</w:t>
            </w:r>
          </w:p>
          <w:p w14:paraId="093E46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 xml:space="preserve">            ],</w:t>
            </w:r>
          </w:p>
          <w:p w14:paraId="1CFA9A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 xml:space="preserve">            "executeTaskList":[    </w:t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// 任务列表</w:t>
            </w:r>
          </w:p>
          <w:p w14:paraId="0F45C6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6C8B83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"deviceType":1,</w:t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// 设备类型 0-灯 1-屏幕</w:t>
            </w:r>
          </w:p>
          <w:p w14:paraId="549138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"deviceId":1,</w:t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// 设备编号 目前默认为1 屏幕</w:t>
            </w:r>
          </w:p>
          <w:p w14:paraId="289F68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"executeTask":0,</w:t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 xml:space="preserve">// 任务 </w:t>
            </w:r>
          </w:p>
          <w:p w14:paraId="1F3EE6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"args":["安全驾驶","22"]</w:t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// 执行任务所需要的参数(字符串列表)</w:t>
            </w:r>
          </w:p>
          <w:p w14:paraId="0C40D3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</w:p>
          <w:p w14:paraId="3175DA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35FFCD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60E9CE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"deviceType":1,</w:t>
            </w:r>
          </w:p>
          <w:p w14:paraId="6A7503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"deviceId":1,</w:t>
            </w:r>
          </w:p>
          <w:p w14:paraId="0ADB6B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"executeTask":0,</w:t>
            </w:r>
          </w:p>
          <w:p w14:paraId="2B4C3F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"args":["安全驾驶",""]</w:t>
            </w:r>
          </w:p>
          <w:p w14:paraId="2250A1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</w:p>
          <w:p w14:paraId="3A5D2A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}</w:t>
            </w:r>
          </w:p>
          <w:p w14:paraId="79B3E4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 xml:space="preserve">            ]</w:t>
            </w:r>
          </w:p>
          <w:p w14:paraId="641721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 xml:space="preserve">        },{</w:t>
            </w:r>
          </w:p>
          <w:p w14:paraId="350188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 xml:space="preserve">            "name":"规则2",</w:t>
            </w:r>
          </w:p>
          <w:p w14:paraId="65F01B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 xml:space="preserve">            "conditionList":[</w:t>
            </w:r>
          </w:p>
          <w:p w14:paraId="6DBB06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0637D4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"deviceType":0,</w:t>
            </w:r>
          </w:p>
          <w:p w14:paraId="5265A0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"deviceId":1,</w:t>
            </w:r>
          </w:p>
          <w:p w14:paraId="0C111F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"condition":4,</w:t>
            </w:r>
          </w:p>
          <w:p w14:paraId="6BC20E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"args":["2",""]</w:t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</w:p>
          <w:p w14:paraId="577811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</w:p>
          <w:p w14:paraId="26C226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122029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346487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"deviceType":0,</w:t>
            </w:r>
          </w:p>
          <w:p w14:paraId="32AEAA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"deviceId":1,</w:t>
            </w:r>
          </w:p>
          <w:p w14:paraId="551118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"condition":4,</w:t>
            </w:r>
          </w:p>
          <w:p w14:paraId="5E3D14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"args":["2",""]</w:t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</w:p>
          <w:p w14:paraId="13CA59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</w:p>
          <w:p w14:paraId="732211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}</w:t>
            </w:r>
          </w:p>
          <w:p w14:paraId="60FCD6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 xml:space="preserve">            ],</w:t>
            </w:r>
          </w:p>
          <w:p w14:paraId="38FD14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 xml:space="preserve">            "executeTaskList":[    </w:t>
            </w:r>
          </w:p>
          <w:p w14:paraId="7FC10D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0BD5D3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"deviceType":1,</w:t>
            </w:r>
          </w:p>
          <w:p w14:paraId="55D782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"deviceId":1,</w:t>
            </w:r>
          </w:p>
          <w:p w14:paraId="2698CE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"executeTask":0,</w:t>
            </w:r>
          </w:p>
          <w:p w14:paraId="0309D4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"args":["安全驾驶",""]</w:t>
            </w:r>
          </w:p>
          <w:p w14:paraId="4828D7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</w:p>
          <w:p w14:paraId="447774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},</w:t>
            </w:r>
          </w:p>
          <w:p w14:paraId="659F5E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{</w:t>
            </w:r>
          </w:p>
          <w:p w14:paraId="1115E9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"deviceType":1,</w:t>
            </w:r>
          </w:p>
          <w:p w14:paraId="0B0DAA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"deviceId":1,</w:t>
            </w:r>
          </w:p>
          <w:p w14:paraId="235E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"executeTask":0,</w:t>
            </w:r>
          </w:p>
          <w:p w14:paraId="5FBA5D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"args":["安全驾驶",""]</w:t>
            </w:r>
          </w:p>
          <w:p w14:paraId="557ACB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</w:p>
          <w:p w14:paraId="08175B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}</w:t>
            </w:r>
          </w:p>
          <w:p w14:paraId="3C0F76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 xml:space="preserve">            ]</w:t>
            </w:r>
          </w:p>
          <w:p w14:paraId="4008B5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 xml:space="preserve">        }</w:t>
            </w:r>
          </w:p>
          <w:p w14:paraId="786BDA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 xml:space="preserve">    ]</w:t>
            </w:r>
          </w:p>
          <w:p w14:paraId="41E921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}</w:t>
            </w:r>
          </w:p>
          <w:p w14:paraId="2B6D38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</w:p>
          <w:p w14:paraId="0531F1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</w:p>
          <w:p w14:paraId="5F5A4C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 w14:paraId="084C3C9D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68499EC8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条件对应参数列表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58"/>
        <w:gridCol w:w="2901"/>
        <w:gridCol w:w="2130"/>
        <w:gridCol w:w="2130"/>
      </w:tblGrid>
      <w:tr w14:paraId="1AB65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58" w:type="dxa"/>
            <w:vAlign w:val="center"/>
          </w:tcPr>
          <w:p w14:paraId="11FB3BA3">
            <w:pPr>
              <w:jc w:val="center"/>
              <w:rPr>
                <w:rFonts w:hint="default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条件</w:t>
            </w:r>
          </w:p>
        </w:tc>
        <w:tc>
          <w:tcPr>
            <w:tcW w:w="2901" w:type="dxa"/>
            <w:vAlign w:val="center"/>
          </w:tcPr>
          <w:p w14:paraId="26757963">
            <w:pPr>
              <w:jc w:val="center"/>
              <w:rPr>
                <w:rFonts w:hint="default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  <w:vAlign w:val="center"/>
          </w:tcPr>
          <w:p w14:paraId="69A51713">
            <w:pPr>
              <w:jc w:val="center"/>
              <w:rPr>
                <w:rFonts w:hint="default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参数数量</w:t>
            </w:r>
          </w:p>
        </w:tc>
        <w:tc>
          <w:tcPr>
            <w:tcW w:w="2130" w:type="dxa"/>
            <w:vAlign w:val="center"/>
          </w:tcPr>
          <w:p w14:paraId="476EA760">
            <w:pPr>
              <w:jc w:val="center"/>
              <w:rPr>
                <w:rFonts w:hint="default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参数说明</w:t>
            </w:r>
          </w:p>
        </w:tc>
      </w:tr>
      <w:tr w14:paraId="3F5E8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58" w:type="dxa"/>
            <w:vAlign w:val="center"/>
          </w:tcPr>
          <w:p w14:paraId="07011DB9">
            <w:pPr>
              <w:jc w:val="center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2901" w:type="dxa"/>
            <w:vAlign w:val="top"/>
          </w:tcPr>
          <w:p w14:paraId="2EA83ADE">
            <w:pPr>
              <w:jc w:val="both"/>
              <w:rPr>
                <w:rFonts w:hint="default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判断灯颜色</w:t>
            </w:r>
          </w:p>
        </w:tc>
        <w:tc>
          <w:tcPr>
            <w:tcW w:w="2130" w:type="dxa"/>
            <w:vAlign w:val="center"/>
          </w:tcPr>
          <w:p w14:paraId="62910D3F">
            <w:pPr>
              <w:numPr>
                <w:numId w:val="0"/>
              </w:numPr>
              <w:jc w:val="center"/>
              <w:rPr>
                <w:rFonts w:hint="default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2130" w:type="dxa"/>
            <w:vAlign w:val="top"/>
          </w:tcPr>
          <w:p w14:paraId="31AD9716">
            <w:pPr>
              <w:numPr>
                <w:ilvl w:val="0"/>
                <w:numId w:val="0"/>
              </w:numPr>
              <w:jc w:val="both"/>
              <w:rPr>
                <w:rFonts w:hint="default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1-红</w:t>
            </w:r>
          </w:p>
          <w:p w14:paraId="51E1E272">
            <w:pPr>
              <w:numPr>
                <w:ilvl w:val="0"/>
                <w:numId w:val="0"/>
              </w:numPr>
              <w:jc w:val="both"/>
              <w:rPr>
                <w:rFonts w:hint="default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2-绿</w:t>
            </w:r>
          </w:p>
          <w:p w14:paraId="2B24300F">
            <w:pPr>
              <w:numPr>
                <w:ilvl w:val="0"/>
                <w:numId w:val="0"/>
              </w:numPr>
              <w:jc w:val="both"/>
              <w:rPr>
                <w:rFonts w:hint="default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3-黄</w:t>
            </w:r>
          </w:p>
          <w:p w14:paraId="7E9C4852">
            <w:pPr>
              <w:numPr>
                <w:numId w:val="0"/>
              </w:numPr>
              <w:jc w:val="both"/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4-黑</w:t>
            </w:r>
          </w:p>
        </w:tc>
      </w:tr>
      <w:tr w14:paraId="13632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58" w:type="dxa"/>
            <w:vAlign w:val="center"/>
          </w:tcPr>
          <w:p w14:paraId="1E010818">
            <w:pPr>
              <w:jc w:val="center"/>
              <w:rPr>
                <w:rFonts w:hint="default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2901" w:type="dxa"/>
            <w:vAlign w:val="top"/>
          </w:tcPr>
          <w:p w14:paraId="6A33E53A">
            <w:pPr>
              <w:jc w:val="both"/>
              <w:rPr>
                <w:rFonts w:hint="default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当前已经亮的时间</w:t>
            </w:r>
          </w:p>
        </w:tc>
        <w:tc>
          <w:tcPr>
            <w:tcW w:w="2130" w:type="dxa"/>
            <w:vAlign w:val="center"/>
          </w:tcPr>
          <w:p w14:paraId="63CCAFBD">
            <w:pPr>
              <w:jc w:val="center"/>
              <w:rPr>
                <w:rFonts w:hint="default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2130" w:type="dxa"/>
            <w:vAlign w:val="top"/>
          </w:tcPr>
          <w:p w14:paraId="6B2D9534">
            <w:pPr>
              <w:jc w:val="both"/>
              <w:rPr>
                <w:rFonts w:hint="default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vertAlign w:val="baseline"/>
                <w:lang w:val="en-US" w:eastAsia="zh-CN"/>
              </w:rPr>
              <w:t>单位s</w:t>
            </w:r>
          </w:p>
        </w:tc>
      </w:tr>
    </w:tbl>
    <w:p w14:paraId="66A1E2C0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3B9A1F9B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任务对应参数列表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253812"/>
    <w:rsid w:val="0B9A655C"/>
    <w:rsid w:val="2958359B"/>
    <w:rsid w:val="373D111F"/>
    <w:rsid w:val="490C6CB4"/>
    <w:rsid w:val="49F26704"/>
    <w:rsid w:val="7C8F5519"/>
    <w:rsid w:val="7DF93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109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2025-05-26T05:41:11Z</dcterms:created>
  <dc:creator>17156</dc:creator>
  <cp:lastModifiedBy>小秃头</cp:lastModifiedBy>
  <dcterms:modified xsi:type="dcterms:W3CDTF">2025-05-26T07:48:21Z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eyJoZGlkIjoiNWYzZmZmY2QzNTQ2YWFmMjVlMGFkZDRmNDcyOGIyMTAiLCJ1c2VySWQiOiI0NTI1NDU3NjEifQ==</vt:lpwstr>
  </property>
  <property fmtid="{D5CDD505-2E9C-101B-9397-08002B2CF9AE}" pid="4" name="ICV">
    <vt:lpwstr>B57F3B8FBB84496D85F0D18ECBF6A0DE_12</vt:lpwstr>
  </property>
</Properties>
</file>