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sz w:val="24"/>
          <w:szCs w:val="24"/>
          <w:lang w:val="en-US" w:eastAsia="zh-CN"/>
        </w:rPr>
      </w:pPr>
      <w:r>
        <w:rPr>
          <w:rFonts w:hint="eastAsia"/>
          <w:sz w:val="24"/>
          <w:szCs w:val="24"/>
          <w:lang w:val="en-US" w:eastAsia="zh-CN"/>
        </w:rPr>
        <w:t>随着第四次工业革命的深入发展，信息技术不断地从全方面多维度改变着我们的日常生活。包含现代计算机、网络、通讯等信息领域的IT技术普遍应用，成为社会信息化的标志，深刻而广泛的影响了其他产业与行业，改变了很多生产生活方式，提高了诸多企业的效益。IT技术成分大致可分为抓取信息的传感技术、传递信息的通信技术、处理信息的计算机技术，与之密切相关的IT行业也顺应时代站在时代浪潮之上，大体分为生产研发电子类硬件产品和网络软件等应用层开发。在信息革命初生之时，IT行业关注计算机硬件完善和网络构建，如今更多的行业开始以数据为核心，关心数据采集与数据特征分析，人工智能识别等新兴技术都不同程度地依赖大量数据的优质高效分析。在中国，IT行业在过去几年飞速发展，对GDP增长的拉动作用进一步增强，对国民经济增长的贡献度不断提高。相信在未来的一段时间，国家会进一步利用国际产业转移的重大机遇，聚集各种资源，突破核心技术制约，在软硬件兼顾的IT行业加强创新，促进IT产品更新换代，推动我国由IT大国向IT强国转变，进而推动国民经济信息化进程，以信息化带动工业化，走出一条新型工业化道路。</w:t>
      </w:r>
    </w:p>
    <w:p>
      <w:pPr>
        <w:ind w:firstLine="480" w:firstLineChars="200"/>
        <w:rPr>
          <w:rFonts w:hint="default"/>
          <w:sz w:val="24"/>
          <w:szCs w:val="24"/>
          <w:lang w:val="en-US" w:eastAsia="zh-CN"/>
        </w:rPr>
      </w:pPr>
      <w:r>
        <w:rPr>
          <w:rFonts w:hint="eastAsia"/>
          <w:sz w:val="24"/>
          <w:szCs w:val="24"/>
          <w:lang w:val="en-US" w:eastAsia="zh-CN"/>
        </w:rPr>
        <w:t>在国家大力发展潜移默化改变生活的IT行业背景下，我们作为新时代大学生，尤其身处计算机学院，应当认真积极学习相关知识，提升专业能力。在此前一年的大学学习中，我从电子电路到C++编程逐渐了解一些计算机的基础知识，并学习了不少相关的数学知识原理。这一次的人工智能实训既有贴合现下发展热点的主题，又有深入全面的教学引导，对大学基础年级的我们而言，无疑是一个极好的锻炼平台。在这次实训中，我开始接触到python语言的相关语法结构，逐步学习大型项目的分工构建规则，从另一个角度了解到社会行业行情趋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F674B"/>
    <w:rsid w:val="2D3D231B"/>
    <w:rsid w:val="2E077468"/>
    <w:rsid w:val="454415E6"/>
    <w:rsid w:val="5C9F03D9"/>
    <w:rsid w:val="6184619A"/>
    <w:rsid w:val="650775F2"/>
    <w:rsid w:val="65964BD8"/>
    <w:rsid w:val="776E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2020-12-17T15:27:37Z</dcterms:created>
  <dc:creator>PC</dc:creator>
  <cp:lastModifiedBy>樱花之海</cp:lastModifiedBy>
  <dcterms:modified xsi:type="dcterms:W3CDTF">2020-12-17T16:47:04Z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