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DEB" w:rsidRDefault="006E0DEB" w:rsidP="006E0DEB"/>
    <w:tbl>
      <w:tblPr>
        <w:tblStyle w:val="1-5"/>
        <w:tblW w:w="0" w:type="auto"/>
        <w:shd w:val="clear" w:color="auto" w:fill="00B0F0"/>
        <w:tblLook w:val="04A0" w:firstRow="1" w:lastRow="0" w:firstColumn="1" w:lastColumn="0" w:noHBand="0" w:noVBand="1"/>
      </w:tblPr>
      <w:tblGrid>
        <w:gridCol w:w="8296"/>
      </w:tblGrid>
      <w:tr w:rsidR="006E0DEB" w:rsidRPr="006770AB" w:rsidTr="00E916BE">
        <w:trPr>
          <w:cnfStyle w:val="100000000000" w:firstRow="1" w:lastRow="0" w:firstColumn="0" w:lastColumn="0" w:oddVBand="0" w:evenVBand="0" w:oddHBand="0" w:evenHBand="0" w:firstRowFirstColumn="0" w:firstRowLastColumn="0" w:lastRowFirstColumn="0" w:lastRowLastColumn="0"/>
          <w:trHeight w:val="6192"/>
        </w:trPr>
        <w:tc>
          <w:tcPr>
            <w:cnfStyle w:val="001000000000" w:firstRow="0" w:lastRow="0" w:firstColumn="1" w:lastColumn="0" w:oddVBand="0" w:evenVBand="0" w:oddHBand="0" w:evenHBand="0" w:firstRowFirstColumn="0" w:firstRowLastColumn="0" w:lastRowFirstColumn="0" w:lastRowLastColumn="0"/>
            <w:tcW w:w="8296" w:type="dxa"/>
            <w:shd w:val="clear" w:color="auto" w:fill="00B0F0"/>
          </w:tcPr>
          <w:p w:rsidR="006E0DEB" w:rsidRPr="00F51C01" w:rsidRDefault="006E0DEB" w:rsidP="00E916BE">
            <w:pPr>
              <w:spacing w:beforeLines="100" w:before="312" w:afterLines="100" w:after="312"/>
              <w:ind w:leftChars="200" w:left="420" w:rightChars="200" w:right="420"/>
              <w:jc w:val="left"/>
              <w:rPr>
                <w:rFonts w:asciiTheme="minorHAnsi" w:hAnsiTheme="minorHAnsi" w:cstheme="minorHAnsi"/>
                <w:b w:val="0"/>
                <w:color w:val="FFFFFF" w:themeColor="background1"/>
                <w:sz w:val="28"/>
                <w:szCs w:val="21"/>
              </w:rPr>
            </w:pPr>
            <w:r w:rsidRPr="00F51C01">
              <w:rPr>
                <w:rFonts w:asciiTheme="minorHAnsi" w:hAnsiTheme="minorHAnsi" w:cstheme="minorHAnsi" w:hint="eastAsia"/>
                <w:b w:val="0"/>
                <w:color w:val="FFFFFF" w:themeColor="background1"/>
                <w:sz w:val="28"/>
                <w:szCs w:val="21"/>
              </w:rPr>
              <w:t>Dear User</w:t>
            </w:r>
            <w:r w:rsidRPr="00F51C01">
              <w:rPr>
                <w:rFonts w:asciiTheme="minorHAnsi" w:hAnsiTheme="minorHAnsi" w:cstheme="minorHAnsi"/>
                <w:b w:val="0"/>
                <w:color w:val="FFFFFF" w:themeColor="background1"/>
                <w:sz w:val="28"/>
                <w:szCs w:val="21"/>
              </w:rPr>
              <w:t>,</w:t>
            </w:r>
          </w:p>
          <w:p w:rsidR="006E0DEB" w:rsidRPr="00F51C01" w:rsidRDefault="006E0DEB" w:rsidP="00E916BE">
            <w:pPr>
              <w:spacing w:afterLines="100" w:after="312"/>
              <w:ind w:leftChars="200" w:left="420" w:rightChars="200" w:right="420"/>
              <w:jc w:val="left"/>
              <w:rPr>
                <w:rFonts w:asciiTheme="minorHAnsi" w:hAnsiTheme="minorHAnsi" w:cstheme="minorHAnsi"/>
                <w:b w:val="0"/>
                <w:color w:val="FFFFFF" w:themeColor="background1"/>
                <w:sz w:val="28"/>
                <w:szCs w:val="21"/>
              </w:rPr>
            </w:pPr>
            <w:r w:rsidRPr="00F51C01">
              <w:rPr>
                <w:rFonts w:asciiTheme="minorHAnsi" w:hAnsiTheme="minorHAnsi" w:cstheme="minorHAnsi"/>
                <w:b w:val="0"/>
                <w:color w:val="FFFFFF" w:themeColor="background1"/>
                <w:sz w:val="28"/>
                <w:szCs w:val="21"/>
              </w:rPr>
              <w:t xml:space="preserve">Welcome to 2020 WonderFox </w:t>
            </w:r>
            <w:r w:rsidRPr="00F51C01">
              <w:rPr>
                <w:rStyle w:val="jlqj4b"/>
                <w:b w:val="0"/>
                <w:color w:val="FFFFFF" w:themeColor="background1"/>
                <w:sz w:val="28"/>
                <w:lang w:val="en"/>
              </w:rPr>
              <w:t xml:space="preserve">Christmas </w:t>
            </w:r>
            <w:r w:rsidRPr="00F51C01">
              <w:rPr>
                <w:rFonts w:asciiTheme="minorHAnsi" w:hAnsiTheme="minorHAnsi" w:cstheme="minorHAnsi"/>
                <w:b w:val="0"/>
                <w:color w:val="FFFFFF" w:themeColor="background1"/>
                <w:sz w:val="28"/>
                <w:szCs w:val="21"/>
              </w:rPr>
              <w:t>Giveaway Feast!</w:t>
            </w:r>
          </w:p>
          <w:p w:rsidR="006E0DEB" w:rsidRPr="00F51C01" w:rsidRDefault="006E0DEB" w:rsidP="007C07C3">
            <w:pPr>
              <w:spacing w:afterLines="100" w:after="312"/>
              <w:ind w:leftChars="200" w:left="420" w:rightChars="200" w:right="420"/>
              <w:jc w:val="left"/>
              <w:rPr>
                <w:rFonts w:asciiTheme="minorHAnsi" w:hAnsiTheme="minorHAnsi" w:cstheme="minorHAnsi"/>
                <w:b w:val="0"/>
                <w:color w:val="FFFFFF" w:themeColor="background1"/>
                <w:sz w:val="28"/>
              </w:rPr>
            </w:pPr>
            <w:r w:rsidRPr="00F51C01">
              <w:rPr>
                <w:rStyle w:val="jlqj4b"/>
                <w:b w:val="0"/>
                <w:color w:val="FFFFFF" w:themeColor="background1"/>
                <w:sz w:val="28"/>
                <w:lang w:val="en"/>
              </w:rPr>
              <w:t>Christmas is here</w:t>
            </w:r>
            <w:r w:rsidR="002D42B8">
              <w:rPr>
                <w:rFonts w:asciiTheme="minorHAnsi" w:hAnsiTheme="minorHAnsi" w:cstheme="minorHAnsi"/>
                <w:b w:val="0"/>
                <w:color w:val="FFFFFF" w:themeColor="background1"/>
                <w:sz w:val="28"/>
              </w:rPr>
              <w:t>! WonderFox unites with 16</w:t>
            </w:r>
            <w:r w:rsidRPr="00F51C01">
              <w:rPr>
                <w:rFonts w:asciiTheme="minorHAnsi" w:hAnsiTheme="minorHAnsi" w:cstheme="minorHAnsi"/>
                <w:b w:val="0"/>
                <w:color w:val="FFFFFF" w:themeColor="background1"/>
                <w:sz w:val="28"/>
              </w:rPr>
              <w:t xml:space="preserve"> well-known software companies to hold the biggest giveaway party. </w:t>
            </w:r>
            <w:r w:rsidRPr="00F51C01">
              <w:rPr>
                <w:rFonts w:asciiTheme="minorHAnsi" w:hAnsiTheme="minorHAnsi" w:cstheme="minorHAnsi"/>
                <w:color w:val="FFFF00"/>
                <w:sz w:val="28"/>
              </w:rPr>
              <w:t xml:space="preserve">here are 2 </w:t>
            </w:r>
            <w:r w:rsidR="002D42B8">
              <w:rPr>
                <w:rFonts w:asciiTheme="minorHAnsi" w:hAnsiTheme="minorHAnsi" w:cstheme="minorHAnsi"/>
                <w:color w:val="FFFF00"/>
                <w:sz w:val="28"/>
              </w:rPr>
              <w:t>rounds covering 17</w:t>
            </w:r>
            <w:r w:rsidRPr="00F51C01">
              <w:rPr>
                <w:rFonts w:asciiTheme="minorHAnsi" w:hAnsiTheme="minorHAnsi" w:cstheme="minorHAnsi"/>
                <w:color w:val="FFFF00"/>
                <w:sz w:val="28"/>
              </w:rPr>
              <w:t xml:space="preserve"> software worth more than $</w:t>
            </w:r>
            <w:r w:rsidR="002D42B8">
              <w:rPr>
                <w:rFonts w:asciiTheme="minorHAnsi" w:hAnsiTheme="minorHAnsi" w:cstheme="minorHAnsi"/>
                <w:color w:val="FFFF00"/>
                <w:sz w:val="28"/>
              </w:rPr>
              <w:t>430</w:t>
            </w:r>
            <w:r w:rsidRPr="00F51C01">
              <w:rPr>
                <w:rFonts w:asciiTheme="minorHAnsi" w:hAnsiTheme="minorHAnsi" w:cstheme="minorHAnsi"/>
                <w:color w:val="FFFF00"/>
                <w:sz w:val="28"/>
              </w:rPr>
              <w:t xml:space="preserve"> software are being given away</w:t>
            </w:r>
            <w:r w:rsidRPr="00F51C01">
              <w:rPr>
                <w:rFonts w:asciiTheme="minorHAnsi" w:hAnsiTheme="minorHAnsi" w:cstheme="minorHAnsi"/>
                <w:b w:val="0"/>
                <w:color w:val="FFFFFF" w:themeColor="background1"/>
                <w:sz w:val="28"/>
              </w:rPr>
              <w:t>. Join us now!</w:t>
            </w:r>
          </w:p>
          <w:p w:rsidR="006E0DEB" w:rsidRPr="00B615B7" w:rsidRDefault="006E0DEB" w:rsidP="00E916BE">
            <w:pPr>
              <w:ind w:leftChars="200" w:left="420" w:rightChars="200" w:right="420" w:firstLineChars="1000" w:firstLine="2400"/>
              <w:jc w:val="left"/>
              <w:rPr>
                <w:rFonts w:asciiTheme="minorHAnsi" w:hAnsiTheme="minorHAnsi" w:cstheme="minorHAnsi"/>
                <w:b w:val="0"/>
                <w:i/>
                <w:color w:val="FFFFFF" w:themeColor="background1"/>
                <w:sz w:val="24"/>
              </w:rPr>
            </w:pPr>
            <w:r w:rsidRPr="00B615B7">
              <w:rPr>
                <w:rFonts w:asciiTheme="minorHAnsi" w:hAnsiTheme="minorHAnsi" w:cstheme="minorHAnsi"/>
                <w:b w:val="0"/>
                <w:i/>
                <w:color w:val="FFFFFF" w:themeColor="background1"/>
                <w:sz w:val="24"/>
              </w:rPr>
              <w:t xml:space="preserve">Round 1: </w:t>
            </w:r>
            <w:r w:rsidRPr="00B615B7">
              <w:rPr>
                <w:rFonts w:asciiTheme="minorHAnsi" w:hAnsiTheme="minorHAnsi" w:cstheme="minorHAnsi" w:hint="eastAsia"/>
                <w:b w:val="0"/>
                <w:i/>
                <w:color w:val="FFFFFF" w:themeColor="background1"/>
                <w:sz w:val="24"/>
              </w:rPr>
              <w:t xml:space="preserve">from </w:t>
            </w:r>
            <w:r w:rsidRPr="00B615B7">
              <w:rPr>
                <w:rFonts w:asciiTheme="minorHAnsi" w:hAnsiTheme="minorHAnsi" w:cstheme="minorHAnsi"/>
                <w:b w:val="0"/>
                <w:i/>
                <w:color w:val="FFFFFF" w:themeColor="background1"/>
                <w:sz w:val="24"/>
              </w:rPr>
              <w:t>Dec 21,</w:t>
            </w:r>
            <w:r w:rsidRPr="00B615B7">
              <w:rPr>
                <w:rFonts w:asciiTheme="minorHAnsi" w:hAnsiTheme="minorHAnsi" w:cstheme="minorHAnsi" w:hint="eastAsia"/>
                <w:b w:val="0"/>
                <w:i/>
                <w:color w:val="FFFFFF" w:themeColor="background1"/>
                <w:sz w:val="24"/>
              </w:rPr>
              <w:t xml:space="preserve"> 2020 to </w:t>
            </w:r>
            <w:r w:rsidRPr="00B615B7">
              <w:rPr>
                <w:rFonts w:asciiTheme="minorHAnsi" w:hAnsiTheme="minorHAnsi" w:cstheme="minorHAnsi"/>
                <w:b w:val="0"/>
                <w:i/>
                <w:color w:val="FFFFFF" w:themeColor="background1"/>
                <w:sz w:val="24"/>
              </w:rPr>
              <w:t>Dec 27 2020</w:t>
            </w:r>
          </w:p>
          <w:p w:rsidR="006E0DEB" w:rsidRPr="006770AB" w:rsidRDefault="006E0DEB" w:rsidP="00E916BE">
            <w:pPr>
              <w:spacing w:afterLines="100" w:after="312"/>
              <w:ind w:leftChars="200" w:left="420" w:rightChars="200" w:right="420" w:firstLineChars="1000" w:firstLine="2400"/>
              <w:jc w:val="left"/>
              <w:rPr>
                <w:rFonts w:asciiTheme="minorHAnsi" w:hAnsiTheme="minorHAnsi" w:cstheme="minorHAnsi"/>
                <w:b w:val="0"/>
                <w:i/>
                <w:color w:val="FFFFFF" w:themeColor="background1"/>
                <w:sz w:val="24"/>
              </w:rPr>
            </w:pPr>
            <w:r w:rsidRPr="00B615B7">
              <w:rPr>
                <w:rFonts w:asciiTheme="minorHAnsi" w:hAnsiTheme="minorHAnsi" w:cstheme="minorHAnsi"/>
                <w:b w:val="0"/>
                <w:i/>
                <w:color w:val="FFFFFF" w:themeColor="background1"/>
                <w:sz w:val="24"/>
              </w:rPr>
              <w:t>Round 2: From Dec 28 to Jan 3, 2021</w:t>
            </w:r>
          </w:p>
        </w:tc>
      </w:tr>
    </w:tbl>
    <w:p w:rsidR="006E0DEB" w:rsidRDefault="006E0DEB" w:rsidP="006E0DEB">
      <w:pPr>
        <w:spacing w:beforeLines="100" w:before="312" w:afterLines="100" w:after="312"/>
        <w:ind w:leftChars="100" w:left="210"/>
        <w:rPr>
          <w:rStyle w:val="a7"/>
          <w:rFonts w:asciiTheme="minorHAnsi" w:hAnsiTheme="minorHAnsi" w:cstheme="minorHAnsi"/>
          <w:kern w:val="0"/>
          <w:szCs w:val="21"/>
        </w:rPr>
      </w:pPr>
      <w:r>
        <w:rPr>
          <w:rFonts w:asciiTheme="minorHAnsi" w:hAnsiTheme="minorHAnsi" w:cstheme="minorHAnsi"/>
          <w:color w:val="000000" w:themeColor="text1"/>
          <w:kern w:val="0"/>
          <w:szCs w:val="21"/>
        </w:rPr>
        <w:t>Direct to event</w:t>
      </w:r>
      <w:r w:rsidRPr="0070641A">
        <w:rPr>
          <w:rFonts w:asciiTheme="minorHAnsi" w:hAnsiTheme="minorHAnsi" w:cstheme="minorHAnsi"/>
          <w:color w:val="000000" w:themeColor="text1"/>
          <w:kern w:val="0"/>
          <w:szCs w:val="21"/>
        </w:rPr>
        <w:t xml:space="preserve"> page:</w:t>
      </w:r>
      <w:r>
        <w:rPr>
          <w:rFonts w:asciiTheme="minorHAnsi" w:hAnsiTheme="minorHAnsi" w:cstheme="minorHAnsi"/>
          <w:color w:val="000000" w:themeColor="text1"/>
          <w:kern w:val="0"/>
          <w:szCs w:val="21"/>
        </w:rPr>
        <w:t xml:space="preserve"> </w:t>
      </w:r>
      <w:hyperlink r:id="rId7" w:history="1">
        <w:r w:rsidRPr="0070641A">
          <w:rPr>
            <w:rStyle w:val="a7"/>
            <w:rFonts w:asciiTheme="minorHAnsi" w:hAnsiTheme="minorHAnsi" w:cstheme="minorHAnsi"/>
            <w:kern w:val="0"/>
            <w:szCs w:val="21"/>
          </w:rPr>
          <w:t>https://www.videoconverterfactory.com/christmas/</w:t>
        </w:r>
      </w:hyperlink>
    </w:p>
    <w:p w:rsidR="006E0DEB" w:rsidRDefault="006E0DEB" w:rsidP="006E0DEB">
      <w:pPr>
        <w:spacing w:afterLines="100" w:after="312"/>
        <w:ind w:leftChars="100" w:left="210"/>
        <w:rPr>
          <w:rFonts w:asciiTheme="minorHAnsi" w:hAnsiTheme="minorHAnsi" w:cstheme="minorHAnsi"/>
          <w:b/>
          <w:kern w:val="0"/>
          <w:sz w:val="32"/>
          <w:szCs w:val="24"/>
        </w:rPr>
      </w:pPr>
      <w:r>
        <w:rPr>
          <w:rFonts w:asciiTheme="minorHAnsi" w:hAnsiTheme="minorHAnsi" w:cstheme="minorHAnsi"/>
          <w:b/>
          <w:noProof/>
          <w:kern w:val="0"/>
          <w:sz w:val="32"/>
          <w:szCs w:val="24"/>
        </w:rPr>
        <w:drawing>
          <wp:inline distT="0" distB="0" distL="0" distR="0" wp14:anchorId="052E57BA" wp14:editId="5DE82ABF">
            <wp:extent cx="470269" cy="470269"/>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ar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724" cy="480724"/>
                    </a:xfrm>
                    <a:prstGeom prst="rect">
                      <a:avLst/>
                    </a:prstGeom>
                  </pic:spPr>
                </pic:pic>
              </a:graphicData>
            </a:graphic>
          </wp:inline>
        </w:drawing>
      </w:r>
      <w:r>
        <w:rPr>
          <w:rFonts w:asciiTheme="minorHAnsi" w:hAnsiTheme="minorHAnsi" w:cstheme="minorHAnsi" w:hint="eastAsia"/>
          <w:b/>
          <w:kern w:val="0"/>
          <w:sz w:val="32"/>
          <w:szCs w:val="24"/>
        </w:rPr>
        <w:t xml:space="preserve"> </w:t>
      </w:r>
      <w:r w:rsidRPr="00B8793D">
        <w:rPr>
          <w:rFonts w:asciiTheme="minorHAnsi" w:hAnsiTheme="minorHAnsi" w:cstheme="minorHAnsi"/>
          <w:b/>
          <w:kern w:val="0"/>
          <w:sz w:val="32"/>
          <w:szCs w:val="24"/>
        </w:rPr>
        <w:t>S</w:t>
      </w:r>
      <w:r w:rsidRPr="00B8793D">
        <w:rPr>
          <w:rFonts w:asciiTheme="minorHAnsi" w:hAnsiTheme="minorHAnsi" w:cstheme="minorHAnsi" w:hint="eastAsia"/>
          <w:b/>
          <w:kern w:val="0"/>
          <w:sz w:val="32"/>
          <w:szCs w:val="24"/>
        </w:rPr>
        <w:t xml:space="preserve">hare the </w:t>
      </w:r>
      <w:r>
        <w:rPr>
          <w:rFonts w:asciiTheme="minorHAnsi" w:hAnsiTheme="minorHAnsi" w:cstheme="minorHAnsi"/>
          <w:b/>
          <w:kern w:val="0"/>
          <w:sz w:val="32"/>
          <w:szCs w:val="24"/>
        </w:rPr>
        <w:t>Campaign</w:t>
      </w:r>
      <w:r w:rsidRPr="00B8793D">
        <w:rPr>
          <w:rFonts w:asciiTheme="minorHAnsi" w:hAnsiTheme="minorHAnsi" w:cstheme="minorHAnsi" w:hint="eastAsia"/>
          <w:b/>
          <w:kern w:val="0"/>
          <w:sz w:val="32"/>
          <w:szCs w:val="24"/>
        </w:rPr>
        <w:t xml:space="preserve"> Page to Win </w:t>
      </w:r>
      <w:r w:rsidRPr="00B8793D">
        <w:rPr>
          <w:rFonts w:asciiTheme="minorHAnsi" w:hAnsiTheme="minorHAnsi" w:cstheme="minorHAnsi"/>
          <w:b/>
          <w:kern w:val="0"/>
          <w:sz w:val="32"/>
          <w:szCs w:val="24"/>
        </w:rPr>
        <w:t>Mystery Gift</w:t>
      </w:r>
    </w:p>
    <w:p w:rsidR="006E0DEB" w:rsidRDefault="006E0DEB" w:rsidP="006E0DEB">
      <w:pPr>
        <w:spacing w:afterLines="100" w:after="312"/>
        <w:ind w:leftChars="100" w:left="210"/>
        <w:rPr>
          <w:rFonts w:asciiTheme="minorHAnsi" w:hAnsiTheme="minorHAnsi" w:cstheme="minorHAnsi"/>
        </w:rPr>
      </w:pPr>
      <w:r w:rsidRPr="003075A7">
        <w:rPr>
          <w:rFonts w:asciiTheme="minorHAnsi" w:hAnsiTheme="minorHAnsi" w:cstheme="minorHAnsi"/>
          <w:b/>
        </w:rPr>
        <w:t xml:space="preserve">Step 1, </w:t>
      </w:r>
      <w:r>
        <w:rPr>
          <w:rFonts w:asciiTheme="minorHAnsi" w:hAnsiTheme="minorHAnsi" w:cstheme="minorHAnsi"/>
        </w:rPr>
        <w:t>Share the campaign page (</w:t>
      </w:r>
      <w:hyperlink r:id="rId9" w:history="1">
        <w:r w:rsidRPr="0070641A">
          <w:rPr>
            <w:rStyle w:val="a7"/>
            <w:rFonts w:asciiTheme="minorHAnsi" w:hAnsiTheme="minorHAnsi" w:cstheme="minorHAnsi"/>
            <w:kern w:val="0"/>
            <w:szCs w:val="21"/>
          </w:rPr>
          <w:t>https://www.videoconverterfactory.com/christmas/</w:t>
        </w:r>
      </w:hyperlink>
      <w:r>
        <w:rPr>
          <w:rFonts w:asciiTheme="minorHAnsi" w:hAnsiTheme="minorHAnsi" w:cstheme="minorHAnsi"/>
        </w:rPr>
        <w:t xml:space="preserve">) on your </w:t>
      </w:r>
      <w:r>
        <w:rPr>
          <w:rStyle w:val="jlqj4b"/>
          <w:lang w:val="en"/>
        </w:rPr>
        <w:t>social media</w:t>
      </w:r>
      <w:r>
        <w:rPr>
          <w:rStyle w:val="jlqj4b"/>
          <w:rFonts w:hint="eastAsia"/>
          <w:lang w:val="en"/>
        </w:rPr>
        <w:t>.</w:t>
      </w:r>
    </w:p>
    <w:p w:rsidR="006E0DEB" w:rsidRPr="00526836" w:rsidRDefault="006E0DEB" w:rsidP="006E0DEB">
      <w:pPr>
        <w:spacing w:afterLines="100" w:after="312"/>
        <w:ind w:leftChars="100" w:left="210"/>
        <w:rPr>
          <w:rFonts w:asciiTheme="minorHAnsi" w:hAnsiTheme="minorHAnsi" w:cstheme="minorHAnsi"/>
        </w:rPr>
      </w:pPr>
      <w:r w:rsidRPr="003075A7">
        <w:rPr>
          <w:rFonts w:asciiTheme="minorHAnsi" w:hAnsiTheme="minorHAnsi" w:cstheme="minorHAnsi"/>
          <w:b/>
        </w:rPr>
        <w:t xml:space="preserve">Step 2, </w:t>
      </w:r>
      <w:r>
        <w:rPr>
          <w:rFonts w:asciiTheme="minorHAnsi" w:hAnsiTheme="minorHAnsi" w:cstheme="minorHAnsi" w:hint="eastAsia"/>
        </w:rPr>
        <w:t xml:space="preserve">Send the </w:t>
      </w:r>
      <w:r w:rsidRPr="00526836">
        <w:rPr>
          <w:rFonts w:asciiTheme="minorHAnsi" w:hAnsiTheme="minorHAnsi" w:cstheme="minorHAnsi"/>
        </w:rPr>
        <w:t>sharing screenshot</w:t>
      </w:r>
      <w:r>
        <w:rPr>
          <w:rFonts w:asciiTheme="minorHAnsi" w:hAnsiTheme="minorHAnsi" w:cstheme="minorHAnsi" w:hint="eastAsia"/>
        </w:rPr>
        <w:t xml:space="preserve"> or </w:t>
      </w:r>
      <w:r>
        <w:rPr>
          <w:rFonts w:asciiTheme="minorHAnsi" w:hAnsiTheme="minorHAnsi" w:cstheme="minorHAnsi"/>
        </w:rPr>
        <w:t xml:space="preserve">URL to </w:t>
      </w:r>
      <w:hyperlink r:id="rId10" w:history="1">
        <w:r w:rsidRPr="00FE59D8">
          <w:rPr>
            <w:rStyle w:val="a7"/>
            <w:rFonts w:asciiTheme="minorHAnsi" w:hAnsiTheme="minorHAnsi" w:cstheme="minorHAnsi"/>
          </w:rPr>
          <w:t>giveaway@videoconverterfactory.com</w:t>
        </w:r>
      </w:hyperlink>
    </w:p>
    <w:p w:rsidR="006E0DEB" w:rsidRPr="00110848" w:rsidRDefault="006E0DEB" w:rsidP="007C07C3">
      <w:pPr>
        <w:spacing w:afterLines="200" w:after="624"/>
        <w:ind w:leftChars="100" w:left="210"/>
        <w:rPr>
          <w:rFonts w:asciiTheme="minorHAnsi" w:hAnsiTheme="minorHAnsi" w:cstheme="minorHAnsi"/>
        </w:rPr>
      </w:pPr>
      <w:r w:rsidRPr="003075A7">
        <w:rPr>
          <w:rFonts w:asciiTheme="minorHAnsi" w:hAnsiTheme="minorHAnsi" w:cstheme="minorHAnsi"/>
          <w:b/>
        </w:rPr>
        <w:t xml:space="preserve">Step 3, </w:t>
      </w:r>
      <w:r>
        <w:rPr>
          <w:rFonts w:asciiTheme="minorHAnsi" w:hAnsiTheme="minorHAnsi" w:cstheme="minorHAnsi"/>
        </w:rPr>
        <w:t>You will get the</w:t>
      </w:r>
      <w:r w:rsidRPr="00D422D6">
        <w:rPr>
          <w:rFonts w:asciiTheme="minorHAnsi" w:hAnsiTheme="minorHAnsi" w:cstheme="minorHAnsi"/>
        </w:rPr>
        <w:t xml:space="preserve"> </w:t>
      </w:r>
      <w:r>
        <w:rPr>
          <w:rFonts w:asciiTheme="minorHAnsi" w:hAnsiTheme="minorHAnsi" w:cstheme="minorHAnsi"/>
        </w:rPr>
        <w:t>m</w:t>
      </w:r>
      <w:r w:rsidRPr="00D422D6">
        <w:rPr>
          <w:rFonts w:asciiTheme="minorHAnsi" w:hAnsiTheme="minorHAnsi" w:cstheme="minorHAnsi"/>
        </w:rPr>
        <w:t>ystery gift worth $</w:t>
      </w:r>
      <w:r w:rsidR="002B3F6A">
        <w:rPr>
          <w:rFonts w:asciiTheme="minorHAnsi" w:hAnsiTheme="minorHAnsi" w:cstheme="minorHAnsi"/>
        </w:rPr>
        <w:t>50</w:t>
      </w:r>
      <w:r>
        <w:rPr>
          <w:rFonts w:asciiTheme="minorHAnsi" w:hAnsiTheme="minorHAnsi" w:cstheme="minorHAnsi"/>
        </w:rPr>
        <w:t>.</w:t>
      </w:r>
    </w:p>
    <w:p w:rsidR="006E0DEB" w:rsidRPr="000335BB" w:rsidRDefault="006E0DEB" w:rsidP="006E0DEB">
      <w:pPr>
        <w:spacing w:beforeLines="100" w:before="312" w:afterLines="100" w:after="312"/>
        <w:rPr>
          <w:rFonts w:asciiTheme="minorHAnsi" w:hAnsiTheme="minorHAnsi" w:cstheme="minorHAnsi"/>
          <w:b/>
          <w:kern w:val="0"/>
          <w:sz w:val="32"/>
          <w:szCs w:val="24"/>
        </w:rPr>
      </w:pPr>
      <w:r>
        <w:rPr>
          <w:rFonts w:asciiTheme="minorHAnsi" w:hAnsiTheme="minorHAnsi" w:cstheme="minorHAnsi"/>
          <w:noProof/>
        </w:rPr>
        <w:drawing>
          <wp:inline distT="0" distB="0" distL="0" distR="0" wp14:anchorId="2EBCD9B9" wp14:editId="1DF95D1C">
            <wp:extent cx="482742" cy="48274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if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808" cy="491808"/>
                    </a:xfrm>
                    <a:prstGeom prst="rect">
                      <a:avLst/>
                    </a:prstGeom>
                  </pic:spPr>
                </pic:pic>
              </a:graphicData>
            </a:graphic>
          </wp:inline>
        </w:drawing>
      </w:r>
      <w:r w:rsidRPr="0070641A">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0275B8EB" wp14:editId="7943B641">
                <wp:simplePos x="0" y="0"/>
                <wp:positionH relativeFrom="margin">
                  <wp:posOffset>0</wp:posOffset>
                </wp:positionH>
                <wp:positionV relativeFrom="paragraph">
                  <wp:posOffset>0</wp:posOffset>
                </wp:positionV>
                <wp:extent cx="5343525" cy="8255"/>
                <wp:effectExtent l="0" t="0" r="28575" b="29845"/>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8255"/>
                        </a:xfrm>
                        <a:prstGeom prst="straightConnector1">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EEFBF7" id="_x0000_t32" coordsize="21600,21600" o:spt="32" o:oned="t" path="m,l21600,21600e" filled="f">
                <v:path arrowok="t" fillok="f" o:connecttype="none"/>
                <o:lock v:ext="edit" shapetype="t"/>
              </v:shapetype>
              <v:shape id="AutoShape 4" o:spid="_x0000_s1026" type="#_x0000_t32" style="position:absolute;left:0;text-align:left;margin-left:0;margin-top:0;width:420.75pt;height:.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" strokecolor="#739cc3" strokeweight="1.25pt">
                <w10:wrap anchorx="margin"/>
              </v:shape>
            </w:pict>
          </mc:Fallback>
        </mc:AlternateContent>
      </w:r>
      <w:r>
        <w:rPr>
          <w:rFonts w:asciiTheme="minorHAnsi" w:hAnsiTheme="minorHAnsi" w:cstheme="minorHAnsi"/>
          <w:b/>
          <w:kern w:val="0"/>
          <w:sz w:val="32"/>
          <w:szCs w:val="24"/>
        </w:rPr>
        <w:t xml:space="preserve"> </w:t>
      </w:r>
      <w:r w:rsidRPr="006E0DEB">
        <w:rPr>
          <w:rFonts w:asciiTheme="minorHAnsi" w:hAnsiTheme="minorHAnsi" w:cstheme="minorHAnsi"/>
          <w:b/>
          <w:kern w:val="0"/>
          <w:sz w:val="32"/>
          <w:szCs w:val="24"/>
        </w:rPr>
        <w:t>Bitwar PDF Converter</w:t>
      </w:r>
      <w:r w:rsidRPr="00155E03">
        <w:rPr>
          <w:sz w:val="22"/>
        </w:rPr>
        <w:t xml:space="preserve"> </w:t>
      </w:r>
      <w:r w:rsidRPr="00DA09BC">
        <w:rPr>
          <w:rFonts w:asciiTheme="minorHAnsi" w:hAnsiTheme="minorHAnsi" w:cstheme="minorHAnsi"/>
          <w:b/>
          <w:kern w:val="0"/>
          <w:sz w:val="32"/>
          <w:szCs w:val="24"/>
        </w:rPr>
        <w:t>Giveaway!</w:t>
      </w:r>
    </w:p>
    <w:p w:rsidR="006E0DEB" w:rsidRPr="006E0DEB" w:rsidRDefault="006E0DEB" w:rsidP="006E0DEB">
      <w:pPr>
        <w:rPr>
          <w:rFonts w:asciiTheme="minorHAnsi" w:hAnsiTheme="minorHAnsi" w:cstheme="minorHAnsi"/>
        </w:rPr>
      </w:pPr>
      <w:r w:rsidRPr="006E0DEB">
        <w:rPr>
          <w:rFonts w:asciiTheme="minorHAnsi" w:hAnsiTheme="minorHAnsi" w:cstheme="minorHAnsi"/>
        </w:rPr>
        <w:t xml:space="preserve">Bitwar PDF Converter is a fast and reliable PDF converter software for Windows users; it helps convert PDF documents to various file formats, such as PDF to Word, PDF to Excel, PDF to PPT, PDF to image, PDF to HTML, PDF to Flash, etc. in just a few of clicks, besides, it can also </w:t>
      </w:r>
      <w:r w:rsidRPr="006E0DEB">
        <w:rPr>
          <w:rFonts w:asciiTheme="minorHAnsi" w:hAnsiTheme="minorHAnsi" w:cstheme="minorHAnsi"/>
        </w:rPr>
        <w:lastRenderedPageBreak/>
        <w:t xml:space="preserve">turn Office files, images and CAD files to PDF document. All conversions are performed locally, so you can secure your documents without worrying about exposing your data. </w:t>
      </w:r>
    </w:p>
    <w:p w:rsidR="006E0DEB" w:rsidRPr="006E0DEB" w:rsidRDefault="006E0DEB" w:rsidP="006E0DEB">
      <w:pPr>
        <w:jc w:val="left"/>
        <w:rPr>
          <w:rFonts w:asciiTheme="minorHAnsi" w:hAnsiTheme="minorHAnsi" w:cstheme="minorHAnsi"/>
        </w:rPr>
      </w:pPr>
    </w:p>
    <w:p w:rsidR="006E0DEB" w:rsidRPr="006E0DEB" w:rsidRDefault="006E0DEB" w:rsidP="006E0DEB">
      <w:pPr>
        <w:rPr>
          <w:rFonts w:asciiTheme="minorHAnsi" w:hAnsiTheme="minorHAnsi" w:cstheme="minorHAnsi"/>
        </w:rPr>
      </w:pPr>
      <w:r w:rsidRPr="006E0DEB">
        <w:rPr>
          <w:rFonts w:asciiTheme="minorHAnsi" w:hAnsiTheme="minorHAnsi" w:cstheme="minorHAnsi"/>
        </w:rPr>
        <w:t>Batch All-in-One PDF Tools for Windows</w:t>
      </w:r>
    </w:p>
    <w:p w:rsidR="006E0DEB" w:rsidRPr="006E0DEB" w:rsidRDefault="006E0DEB" w:rsidP="006E0DEB">
      <w:pPr>
        <w:numPr>
          <w:ilvl w:val="0"/>
          <w:numId w:val="1"/>
        </w:numPr>
        <w:spacing w:after="160" w:line="259" w:lineRule="auto"/>
        <w:rPr>
          <w:rFonts w:asciiTheme="minorHAnsi" w:hAnsiTheme="minorHAnsi" w:cstheme="minorHAnsi"/>
        </w:rPr>
      </w:pPr>
      <w:r w:rsidRPr="006E0DEB">
        <w:rPr>
          <w:rFonts w:asciiTheme="minorHAnsi" w:hAnsiTheme="minorHAnsi" w:cstheme="minorHAnsi"/>
        </w:rPr>
        <w:t>Convert from PDF: Convert PDF files to DOCX, XLXS, PPTX, RTF, WPS, BMP, JPG, PNG, GIF, TIF, TXT, HTML</w:t>
      </w:r>
    </w:p>
    <w:p w:rsidR="006E0DEB" w:rsidRPr="006E0DEB" w:rsidRDefault="006E0DEB" w:rsidP="006E0DEB">
      <w:pPr>
        <w:numPr>
          <w:ilvl w:val="0"/>
          <w:numId w:val="1"/>
        </w:numPr>
        <w:spacing w:after="160" w:line="259" w:lineRule="auto"/>
        <w:rPr>
          <w:rFonts w:asciiTheme="minorHAnsi" w:hAnsiTheme="minorHAnsi" w:cstheme="minorHAnsi"/>
        </w:rPr>
      </w:pPr>
      <w:r w:rsidRPr="006E0DEB">
        <w:rPr>
          <w:rFonts w:asciiTheme="minorHAnsi" w:hAnsiTheme="minorHAnsi" w:cstheme="minorHAnsi"/>
        </w:rPr>
        <w:t>Convert to PDF: Convert DOC, DOCX, WPS, XLS, XLSX, ET, PPT, PPTX, DPS, BMP, JPG, JPEG, PNG, GIF, TIF, TIFF, CAD to PDF files.</w:t>
      </w:r>
    </w:p>
    <w:p w:rsidR="006E0DEB" w:rsidRPr="006E0DEB" w:rsidRDefault="006E0DEB" w:rsidP="006E0DEB">
      <w:pPr>
        <w:numPr>
          <w:ilvl w:val="0"/>
          <w:numId w:val="1"/>
        </w:numPr>
        <w:spacing w:after="160" w:line="259" w:lineRule="auto"/>
        <w:rPr>
          <w:rFonts w:asciiTheme="minorHAnsi" w:hAnsiTheme="minorHAnsi" w:cstheme="minorHAnsi"/>
        </w:rPr>
      </w:pPr>
      <w:r w:rsidRPr="006E0DEB">
        <w:rPr>
          <w:rFonts w:asciiTheme="minorHAnsi" w:hAnsiTheme="minorHAnsi" w:cstheme="minorHAnsi"/>
        </w:rPr>
        <w:t xml:space="preserve">Lock/Unlock PDF: </w:t>
      </w:r>
    </w:p>
    <w:p w:rsidR="006E0DEB" w:rsidRPr="006E0DEB" w:rsidRDefault="006E0DEB" w:rsidP="006E0DEB">
      <w:pPr>
        <w:numPr>
          <w:ilvl w:val="0"/>
          <w:numId w:val="1"/>
        </w:numPr>
        <w:spacing w:after="160" w:line="259" w:lineRule="auto"/>
        <w:rPr>
          <w:rFonts w:asciiTheme="minorHAnsi" w:hAnsiTheme="minorHAnsi" w:cstheme="minorHAnsi"/>
        </w:rPr>
      </w:pPr>
      <w:r w:rsidRPr="006E0DEB">
        <w:rPr>
          <w:rFonts w:asciiTheme="minorHAnsi" w:hAnsiTheme="minorHAnsi" w:cstheme="minorHAnsi"/>
        </w:rPr>
        <w:t>Other PDF Tools: Split/Rotate PDF, Merge PDF, Compress PDF</w:t>
      </w:r>
    </w:p>
    <w:p w:rsidR="006E0DEB" w:rsidRPr="006E0DEB" w:rsidRDefault="006E0DEB" w:rsidP="006E0DEB">
      <w:pPr>
        <w:rPr>
          <w:rFonts w:asciiTheme="minorHAnsi" w:hAnsiTheme="minorHAnsi" w:cstheme="minorHAnsi"/>
        </w:rPr>
      </w:pPr>
    </w:p>
    <w:p w:rsidR="006E0DEB" w:rsidRPr="006E0DEB" w:rsidRDefault="006E0DEB" w:rsidP="006E0DEB">
      <w:pPr>
        <w:rPr>
          <w:rFonts w:asciiTheme="minorHAnsi" w:hAnsiTheme="minorHAnsi" w:cstheme="minorHAnsi"/>
        </w:rPr>
      </w:pPr>
      <w:r w:rsidRPr="006E0DEB">
        <w:rPr>
          <w:rFonts w:asciiTheme="minorHAnsi" w:hAnsiTheme="minorHAnsi" w:cstheme="minorHAnsi"/>
        </w:rPr>
        <w:t>System Requirements: Windows 10, 8, 7, Vista and XP</w:t>
      </w:r>
    </w:p>
    <w:p w:rsidR="006E0DEB" w:rsidRPr="00774AC5" w:rsidRDefault="006E0DEB" w:rsidP="006E0DEB">
      <w:pPr>
        <w:jc w:val="left"/>
        <w:rPr>
          <w:rFonts w:asciiTheme="minorHAnsi" w:hAnsiTheme="minorHAnsi" w:cstheme="minorHAnsi"/>
        </w:rPr>
      </w:pPr>
    </w:p>
    <w:p w:rsidR="006E0DEB" w:rsidRPr="000650D3" w:rsidRDefault="006E0DEB" w:rsidP="006E0DEB">
      <w:pPr>
        <w:spacing w:after="120"/>
        <w:rPr>
          <w:rFonts w:asciiTheme="minorHAnsi" w:hAnsiTheme="minorHAnsi" w:cstheme="minorHAnsi"/>
        </w:rPr>
      </w:pPr>
      <w:r w:rsidRPr="000650D3">
        <w:rPr>
          <w:rFonts w:asciiTheme="minorHAnsi" w:hAnsiTheme="minorHAnsi" w:cstheme="minorHAnsi"/>
        </w:rPr>
        <w:t>Now, please follow the steps below to get the software for free.</w:t>
      </w:r>
    </w:p>
    <w:p w:rsidR="006E0DEB" w:rsidRPr="006E0DEB" w:rsidRDefault="006E0DEB" w:rsidP="001750D0">
      <w:pPr>
        <w:jc w:val="left"/>
        <w:rPr>
          <w:rFonts w:asciiTheme="minorHAnsi" w:hAnsiTheme="minorHAnsi" w:cstheme="minorHAnsi"/>
        </w:rPr>
      </w:pPr>
      <w:r w:rsidRPr="006E0DEB">
        <w:rPr>
          <w:rFonts w:asciiTheme="minorHAnsi" w:hAnsiTheme="minorHAnsi" w:cstheme="minorHAnsi"/>
          <w:b/>
          <w:bCs/>
        </w:rPr>
        <w:t>Step 1</w:t>
      </w:r>
      <w:r w:rsidRPr="006E0DEB">
        <w:rPr>
          <w:rFonts w:asciiTheme="minorHAnsi" w:hAnsiTheme="minorHAnsi" w:cstheme="minorHAnsi"/>
        </w:rPr>
        <w:t xml:space="preserve">: </w:t>
      </w:r>
      <w:r w:rsidRPr="009629F0">
        <w:rPr>
          <w:rFonts w:asciiTheme="minorHAnsi" w:hAnsiTheme="minorHAnsi" w:cstheme="minorHAnsi"/>
        </w:rPr>
        <w:t xml:space="preserve">Download and install </w:t>
      </w:r>
      <w:r w:rsidR="001750D0" w:rsidRPr="001750D0">
        <w:rPr>
          <w:rFonts w:asciiTheme="minorHAnsi" w:hAnsiTheme="minorHAnsi" w:cstheme="minorHAnsi"/>
        </w:rPr>
        <w:t>Bitwar PDF Converter</w:t>
      </w:r>
      <w:r w:rsidR="001750D0" w:rsidRPr="00155E03">
        <w:rPr>
          <w:sz w:val="22"/>
        </w:rPr>
        <w:t xml:space="preserve"> </w:t>
      </w:r>
      <w:r w:rsidRPr="009629F0">
        <w:rPr>
          <w:rFonts w:asciiTheme="minorHAnsi" w:hAnsiTheme="minorHAnsi" w:cstheme="minorHAnsi"/>
        </w:rPr>
        <w:t>on your computer via the following link:</w:t>
      </w:r>
    </w:p>
    <w:p w:rsidR="006E0DEB" w:rsidRDefault="00E13C6E" w:rsidP="006E0DEB">
      <w:pPr>
        <w:jc w:val="left"/>
        <w:rPr>
          <w:sz w:val="22"/>
        </w:rPr>
      </w:pPr>
      <w:hyperlink r:id="rId12" w:history="1">
        <w:r w:rsidR="006E0DEB" w:rsidRPr="00791D19">
          <w:rPr>
            <w:rStyle w:val="a7"/>
            <w:rFonts w:hint="eastAsia"/>
            <w:sz w:val="22"/>
          </w:rPr>
          <w:t>https://www.bitwarsoft.com/download/BitwarPDFSetup</w:t>
        </w:r>
        <w:r w:rsidR="006E0DEB" w:rsidRPr="00791D19">
          <w:rPr>
            <w:rStyle w:val="a7"/>
            <w:sz w:val="22"/>
          </w:rPr>
          <w:t>3</w:t>
        </w:r>
        <w:r w:rsidR="006E0DEB" w:rsidRPr="00791D19">
          <w:rPr>
            <w:rStyle w:val="a7"/>
            <w:rFonts w:hint="eastAsia"/>
            <w:sz w:val="22"/>
          </w:rPr>
          <w:t>.exe</w:t>
        </w:r>
      </w:hyperlink>
    </w:p>
    <w:p w:rsidR="006E0DEB" w:rsidRDefault="006E0DEB" w:rsidP="006E0DEB">
      <w:pPr>
        <w:spacing w:after="160" w:line="259" w:lineRule="auto"/>
        <w:jc w:val="left"/>
        <w:rPr>
          <w:sz w:val="22"/>
        </w:rPr>
      </w:pPr>
      <w:r w:rsidRPr="009629F0">
        <w:rPr>
          <w:rFonts w:asciiTheme="minorHAnsi" w:hAnsiTheme="minorHAnsi" w:cstheme="minorHAnsi"/>
          <w:b/>
          <w:bCs/>
        </w:rPr>
        <w:t>Step 2</w:t>
      </w:r>
      <w:r w:rsidRPr="009629F0">
        <w:rPr>
          <w:rFonts w:asciiTheme="minorHAnsi" w:hAnsiTheme="minorHAnsi" w:cstheme="minorHAnsi"/>
        </w:rPr>
        <w:t xml:space="preserve">: </w:t>
      </w:r>
      <w:r w:rsidRPr="006E0DEB">
        <w:rPr>
          <w:rFonts w:asciiTheme="minorHAnsi" w:hAnsiTheme="minorHAnsi" w:cstheme="minorHAnsi"/>
        </w:rPr>
        <w:t>Click on the Register Key Icon on the top menu of the software.</w:t>
      </w:r>
    </w:p>
    <w:p w:rsidR="006E0DEB" w:rsidRDefault="006E0DEB" w:rsidP="006E0DEB">
      <w:pPr>
        <w:spacing w:after="160" w:line="259" w:lineRule="auto"/>
        <w:jc w:val="left"/>
        <w:rPr>
          <w:sz w:val="22"/>
        </w:rPr>
      </w:pPr>
      <w:r w:rsidRPr="006E0DEB">
        <w:rPr>
          <w:b/>
          <w:bCs/>
          <w:sz w:val="22"/>
        </w:rPr>
        <w:t>Step 3:</w:t>
      </w:r>
      <w:r>
        <w:rPr>
          <w:sz w:val="22"/>
        </w:rPr>
        <w:t xml:space="preserve"> </w:t>
      </w:r>
      <w:r w:rsidRPr="006E0DEB">
        <w:rPr>
          <w:rFonts w:asciiTheme="minorHAnsi" w:hAnsiTheme="minorHAnsi" w:cstheme="minorHAnsi"/>
        </w:rPr>
        <w:t>Register an account using the Email address or Passwordless login with Facebook, Twitter, Google account.</w:t>
      </w:r>
    </w:p>
    <w:p w:rsidR="001750D0" w:rsidRDefault="006E0DEB" w:rsidP="001750D0">
      <w:pPr>
        <w:spacing w:after="160" w:line="259" w:lineRule="auto"/>
        <w:jc w:val="left"/>
        <w:rPr>
          <w:sz w:val="22"/>
        </w:rPr>
      </w:pPr>
      <w:r w:rsidRPr="006E0DEB">
        <w:rPr>
          <w:b/>
          <w:bCs/>
          <w:sz w:val="22"/>
        </w:rPr>
        <w:t>Step 4:</w:t>
      </w:r>
      <w:r>
        <w:rPr>
          <w:sz w:val="22"/>
        </w:rPr>
        <w:t xml:space="preserve"> </w:t>
      </w:r>
      <w:r w:rsidRPr="006E0DEB">
        <w:rPr>
          <w:rFonts w:asciiTheme="minorHAnsi" w:hAnsiTheme="minorHAnsi" w:cstheme="minorHAnsi"/>
        </w:rPr>
        <w:t>Enter the activation code and click Activate.</w:t>
      </w:r>
    </w:p>
    <w:p w:rsidR="001750D0" w:rsidRPr="001750D0" w:rsidRDefault="001750D0" w:rsidP="001750D0">
      <w:pPr>
        <w:spacing w:after="160" w:line="259" w:lineRule="auto"/>
        <w:jc w:val="left"/>
        <w:rPr>
          <w:sz w:val="22"/>
        </w:rPr>
      </w:pPr>
      <w:r>
        <w:rPr>
          <w:rStyle w:val="a8"/>
          <w:rFonts w:ascii="Segoe UI" w:hAnsi="Segoe UI" w:cs="Segoe UI"/>
          <w:color w:val="000000"/>
          <w:szCs w:val="21"/>
          <w:shd w:val="clear" w:color="auto" w:fill="FFFFFF"/>
        </w:rPr>
        <w:t>T12F23067A20EE1D</w:t>
      </w:r>
    </w:p>
    <w:p w:rsidR="006E0DEB" w:rsidRPr="009629F0" w:rsidRDefault="006E0DEB" w:rsidP="006E0DEB">
      <w:pPr>
        <w:jc w:val="left"/>
        <w:rPr>
          <w:rFonts w:asciiTheme="minorHAnsi" w:hAnsiTheme="minorHAnsi" w:cstheme="minorHAnsi"/>
          <w:b/>
          <w:bCs/>
          <w:color w:val="FF0000"/>
        </w:rPr>
      </w:pPr>
      <w:r w:rsidRPr="009629F0">
        <w:rPr>
          <w:rFonts w:asciiTheme="minorHAnsi" w:hAnsiTheme="minorHAnsi" w:cstheme="minorHAnsi"/>
          <w:b/>
          <w:bCs/>
          <w:color w:val="FF0000"/>
        </w:rPr>
        <w:t xml:space="preserve">Note: </w:t>
      </w:r>
    </w:p>
    <w:p w:rsidR="006E0DEB" w:rsidRPr="00F2304A" w:rsidRDefault="006E0DEB" w:rsidP="006E0DEB">
      <w:pPr>
        <w:jc w:val="left"/>
        <w:rPr>
          <w:rFonts w:asciiTheme="minorHAnsi" w:hAnsiTheme="minorHAnsi" w:cstheme="minorHAnsi"/>
          <w:b/>
          <w:bCs/>
        </w:rPr>
      </w:pPr>
      <w:r w:rsidRPr="00F2304A">
        <w:rPr>
          <w:rFonts w:asciiTheme="minorHAnsi" w:hAnsiTheme="minorHAnsi" w:cstheme="minorHAnsi"/>
          <w:b/>
          <w:bCs/>
        </w:rPr>
        <w:t xml:space="preserve">1. </w:t>
      </w:r>
      <w:r w:rsidRPr="006E0DEB">
        <w:rPr>
          <w:rFonts w:asciiTheme="minorHAnsi" w:hAnsiTheme="minorHAnsi" w:cstheme="minorHAnsi"/>
        </w:rPr>
        <w:t>1</w:t>
      </w:r>
      <w:r>
        <w:rPr>
          <w:sz w:val="22"/>
        </w:rPr>
        <w:t>-</w:t>
      </w:r>
      <w:r w:rsidRPr="006E0DEB">
        <w:rPr>
          <w:rFonts w:asciiTheme="minorHAnsi" w:hAnsiTheme="minorHAnsi" w:cstheme="minorHAnsi"/>
        </w:rPr>
        <w:t>year general giveaway license code.</w:t>
      </w:r>
    </w:p>
    <w:p w:rsidR="006E0DEB" w:rsidRDefault="006E0DEB" w:rsidP="006E0DEB">
      <w:pPr>
        <w:jc w:val="left"/>
        <w:rPr>
          <w:sz w:val="22"/>
        </w:rPr>
      </w:pPr>
      <w:r w:rsidRPr="00F2304A">
        <w:rPr>
          <w:rFonts w:asciiTheme="minorHAnsi" w:hAnsiTheme="minorHAnsi" w:cstheme="minorHAnsi"/>
          <w:b/>
          <w:bCs/>
        </w:rPr>
        <w:t xml:space="preserve">2. </w:t>
      </w:r>
      <w:r w:rsidRPr="006E0DEB">
        <w:rPr>
          <w:rFonts w:asciiTheme="minorHAnsi" w:hAnsiTheme="minorHAnsi" w:cstheme="minorHAnsi"/>
        </w:rPr>
        <w:t xml:space="preserve">Valid activation time: </w:t>
      </w:r>
      <w:r w:rsidRPr="006E0DEB">
        <w:rPr>
          <w:rFonts w:asciiTheme="minorHAnsi" w:hAnsiTheme="minorHAnsi" w:cstheme="minorHAnsi"/>
          <w:color w:val="FF0000"/>
        </w:rPr>
        <w:t>December 20th to December 31st.</w:t>
      </w:r>
    </w:p>
    <w:p w:rsidR="006E0DEB" w:rsidRPr="006E0DEB" w:rsidRDefault="006E0DEB" w:rsidP="006E0DEB">
      <w:pPr>
        <w:jc w:val="left"/>
        <w:rPr>
          <w:sz w:val="22"/>
        </w:rPr>
      </w:pPr>
    </w:p>
    <w:p w:rsidR="006E0DEB" w:rsidRPr="00845FBD" w:rsidRDefault="006E0DEB" w:rsidP="00845FBD">
      <w:pPr>
        <w:jc w:val="left"/>
        <w:rPr>
          <w:b/>
          <w:bCs/>
          <w:sz w:val="22"/>
        </w:rPr>
      </w:pPr>
      <w:r w:rsidRPr="004C71A1">
        <w:rPr>
          <w:rFonts w:asciiTheme="minorHAnsi" w:hAnsiTheme="minorHAnsi" w:cstheme="minorHAnsi"/>
          <w:b/>
          <w:kern w:val="0"/>
          <w:sz w:val="32"/>
          <w:szCs w:val="24"/>
        </w:rPr>
        <w:t>Ready to Get Full License</w:t>
      </w:r>
      <w:r w:rsidRPr="004C71A1">
        <w:rPr>
          <w:rFonts w:asciiTheme="minorHAnsi" w:hAnsiTheme="minorHAnsi" w:cstheme="minorHAnsi" w:hint="eastAsia"/>
          <w:b/>
          <w:kern w:val="0"/>
          <w:sz w:val="32"/>
          <w:szCs w:val="24"/>
        </w:rPr>
        <w:t xml:space="preserve"> </w:t>
      </w:r>
      <w:r>
        <w:rPr>
          <w:rFonts w:asciiTheme="minorHAnsi" w:hAnsiTheme="minorHAnsi" w:cstheme="minorHAnsi"/>
          <w:b/>
          <w:kern w:val="0"/>
          <w:sz w:val="32"/>
          <w:szCs w:val="24"/>
        </w:rPr>
        <w:t xml:space="preserve">of </w:t>
      </w:r>
      <w:r w:rsidR="00845FBD" w:rsidRPr="00845FBD">
        <w:rPr>
          <w:rFonts w:asciiTheme="minorHAnsi" w:hAnsiTheme="minorHAnsi" w:cstheme="minorHAnsi"/>
          <w:b/>
          <w:kern w:val="0"/>
          <w:sz w:val="32"/>
          <w:szCs w:val="24"/>
        </w:rPr>
        <w:t>Bitwar Text Scanner</w:t>
      </w:r>
      <w:r w:rsidR="00845FBD">
        <w:rPr>
          <w:b/>
          <w:bCs/>
          <w:sz w:val="22"/>
        </w:rPr>
        <w:t xml:space="preserve"> </w:t>
      </w:r>
      <w:r w:rsidRPr="004C71A1">
        <w:rPr>
          <w:rFonts w:asciiTheme="minorHAnsi" w:hAnsiTheme="minorHAnsi" w:cstheme="minorHAnsi" w:hint="eastAsia"/>
          <w:b/>
          <w:kern w:val="0"/>
          <w:sz w:val="32"/>
          <w:szCs w:val="24"/>
        </w:rPr>
        <w:t xml:space="preserve">with </w:t>
      </w:r>
      <w:r w:rsidRPr="004C71A1">
        <w:rPr>
          <w:rFonts w:asciiTheme="minorHAnsi" w:hAnsiTheme="minorHAnsi" w:cstheme="minorHAnsi"/>
          <w:b/>
          <w:kern w:val="0"/>
          <w:sz w:val="32"/>
          <w:szCs w:val="24"/>
        </w:rPr>
        <w:t>Special Offer</w:t>
      </w:r>
    </w:p>
    <w:p w:rsidR="006E0DEB" w:rsidRPr="00EF251F" w:rsidRDefault="006E0DEB" w:rsidP="00845FBD">
      <w:pPr>
        <w:rPr>
          <w:rFonts w:asciiTheme="minorHAnsi" w:hAnsiTheme="minorHAnsi" w:cstheme="minorHAnsi"/>
          <w:b/>
          <w:color w:val="FF0000"/>
          <w:kern w:val="0"/>
          <w:sz w:val="22"/>
          <w:szCs w:val="21"/>
        </w:rPr>
      </w:pPr>
      <w:r>
        <w:rPr>
          <w:rFonts w:asciiTheme="minorHAnsi" w:hAnsiTheme="minorHAnsi" w:cstheme="minorHAnsi"/>
          <w:kern w:val="0"/>
          <w:sz w:val="22"/>
          <w:szCs w:val="21"/>
        </w:rPr>
        <w:t>O</w:t>
      </w:r>
      <w:r w:rsidRPr="00C70288">
        <w:rPr>
          <w:rFonts w:asciiTheme="minorHAnsi" w:hAnsiTheme="minorHAnsi" w:cstheme="minorHAnsi"/>
          <w:kern w:val="0"/>
          <w:sz w:val="22"/>
          <w:szCs w:val="21"/>
        </w:rPr>
        <w:t xml:space="preserve">nly for </w:t>
      </w:r>
      <w:r>
        <w:rPr>
          <w:rFonts w:asciiTheme="minorHAnsi" w:hAnsiTheme="minorHAnsi" w:cstheme="minorHAnsi"/>
          <w:b/>
          <w:color w:val="FF0000"/>
          <w:kern w:val="0"/>
          <w:sz w:val="22"/>
          <w:szCs w:val="21"/>
        </w:rPr>
        <w:t>$</w:t>
      </w:r>
      <w:r w:rsidR="00845FBD">
        <w:rPr>
          <w:rFonts w:asciiTheme="minorHAnsi" w:hAnsiTheme="minorHAnsi" w:cstheme="minorHAnsi"/>
          <w:b/>
          <w:color w:val="FF0000"/>
          <w:kern w:val="0"/>
          <w:sz w:val="22"/>
          <w:szCs w:val="21"/>
        </w:rPr>
        <w:t>6</w:t>
      </w:r>
      <w:bookmarkStart w:id="0" w:name="_GoBack"/>
      <w:bookmarkEnd w:id="0"/>
      <w:r>
        <w:rPr>
          <w:rFonts w:asciiTheme="minorHAnsi" w:hAnsiTheme="minorHAnsi" w:cstheme="minorHAnsi"/>
          <w:kern w:val="0"/>
          <w:sz w:val="22"/>
          <w:szCs w:val="21"/>
        </w:rPr>
        <w:t xml:space="preserve">, </w:t>
      </w:r>
      <w:r w:rsidR="00845FBD" w:rsidRPr="00845FBD">
        <w:rPr>
          <w:rFonts w:asciiTheme="minorHAnsi" w:hAnsiTheme="minorHAnsi" w:cstheme="minorHAnsi"/>
        </w:rPr>
        <w:t>Original Price Annual Subscription (300 Calls/day) USD15.0</w:t>
      </w:r>
    </w:p>
    <w:p w:rsidR="00845FBD" w:rsidRDefault="006E0DEB" w:rsidP="00845FBD">
      <w:pPr>
        <w:widowControl/>
        <w:jc w:val="left"/>
        <w:rPr>
          <w:b/>
          <w:bCs/>
          <w:sz w:val="22"/>
        </w:rPr>
      </w:pPr>
      <w:r w:rsidRPr="00845FBD">
        <w:rPr>
          <w:rFonts w:asciiTheme="minorHAnsi" w:hAnsiTheme="minorHAnsi" w:cstheme="minorHAnsi" w:hint="eastAsia"/>
          <w:kern w:val="0"/>
          <w:sz w:val="22"/>
          <w:szCs w:val="21"/>
        </w:rPr>
        <w:t xml:space="preserve">Buy Now: </w:t>
      </w:r>
      <w:r w:rsidR="00845FBD">
        <w:rPr>
          <w:sz w:val="22"/>
        </w:rPr>
        <w:t>https://order.shareit.com/cart/add?vendorid=200253423&amp;PRODUCT[300986653]=1&amp;COUPON1=60OFF</w:t>
      </w:r>
    </w:p>
    <w:p w:rsidR="006E0DEB" w:rsidRDefault="006E0DEB" w:rsidP="00845FBD">
      <w:pPr>
        <w:jc w:val="left"/>
        <w:rPr>
          <w:rFonts w:ascii="Arial" w:eastAsia="Arial Unicode MS" w:hAnsi="Arial" w:cs="Arial"/>
          <w:b/>
          <w:bCs/>
          <w:sz w:val="22"/>
        </w:rPr>
      </w:pPr>
    </w:p>
    <w:p w:rsidR="006E0DEB" w:rsidRDefault="006E0DEB" w:rsidP="006E0DEB">
      <w:pPr>
        <w:spacing w:afterLines="200" w:after="624"/>
        <w:rPr>
          <w:rFonts w:ascii="Arial" w:eastAsia="Arial Unicode MS" w:hAnsi="Arial" w:cs="Arial"/>
          <w:b/>
          <w:bCs/>
          <w:sz w:val="22"/>
        </w:rPr>
      </w:pPr>
    </w:p>
    <w:p w:rsidR="006E0DEB" w:rsidRPr="00845FBD" w:rsidRDefault="006E0DEB" w:rsidP="00845FBD">
      <w:pPr>
        <w:widowControl/>
        <w:rPr>
          <w:rFonts w:ascii="Arial" w:eastAsia="Times New Roman" w:hAnsi="Arial" w:cs="Arial"/>
          <w:color w:val="000000"/>
          <w:kern w:val="0"/>
          <w:sz w:val="22"/>
        </w:rPr>
      </w:pPr>
      <w:r w:rsidRPr="00C129FB">
        <w:rPr>
          <w:rStyle w:val="jlqj4b"/>
          <w:b/>
          <w:bCs/>
          <w:color w:val="FF0000"/>
          <w:lang w:val="en"/>
        </w:rPr>
        <w:t>Note:</w:t>
      </w:r>
      <w:r>
        <w:rPr>
          <w:rStyle w:val="jlqj4b"/>
          <w:lang w:val="en"/>
        </w:rPr>
        <w:t xml:space="preserve"> </w:t>
      </w:r>
      <w:r w:rsidRPr="003050ED">
        <w:rPr>
          <w:rFonts w:asciiTheme="minorHAnsi" w:hAnsiTheme="minorHAnsi" w:cstheme="minorHAnsi"/>
          <w:b/>
          <w:bCs/>
        </w:rPr>
        <w:t xml:space="preserve">Please send your email to </w:t>
      </w:r>
      <w:hyperlink r:id="rId13" w:history="1">
        <w:r w:rsidR="00845FBD" w:rsidRPr="00845FBD">
          <w:rPr>
            <w:rFonts w:asciiTheme="minorHAnsi" w:hAnsiTheme="minorHAnsi" w:cstheme="minorHAnsi"/>
            <w:b/>
            <w:bCs/>
          </w:rPr>
          <w:t>support@bitwar.net</w:t>
        </w:r>
      </w:hyperlink>
      <w:r w:rsidR="00845FBD" w:rsidRPr="00845FBD">
        <w:rPr>
          <w:rFonts w:asciiTheme="minorHAnsi" w:hAnsiTheme="minorHAnsi" w:cstheme="minorHAnsi"/>
          <w:b/>
          <w:bCs/>
        </w:rPr>
        <w:t xml:space="preserve"> </w:t>
      </w:r>
      <w:r w:rsidRPr="003050ED">
        <w:rPr>
          <w:rFonts w:asciiTheme="minorHAnsi" w:hAnsiTheme="minorHAnsi" w:cstheme="minorHAnsi"/>
          <w:b/>
          <w:bCs/>
        </w:rPr>
        <w:t>for technical support and product after-sales service.</w:t>
      </w:r>
    </w:p>
    <w:p w:rsidR="006E0DEB" w:rsidRPr="00063F5E" w:rsidRDefault="006E0DEB" w:rsidP="006E0DEB">
      <w:pPr>
        <w:spacing w:beforeLines="100" w:before="312" w:afterLines="100" w:after="312"/>
        <w:rPr>
          <w:rFonts w:asciiTheme="minorHAnsi" w:hAnsiTheme="minorHAnsi" w:cstheme="minorHAnsi"/>
          <w:color w:val="000000" w:themeColor="text1"/>
          <w:kern w:val="0"/>
          <w:szCs w:val="21"/>
        </w:rPr>
      </w:pPr>
      <w:r>
        <w:rPr>
          <w:rFonts w:asciiTheme="minorHAnsi" w:hAnsiTheme="minorHAnsi" w:cstheme="minorHAnsi"/>
          <w:noProof/>
        </w:rPr>
        <w:lastRenderedPageBreak/>
        <w:drawing>
          <wp:inline distT="0" distB="0" distL="0" distR="0" wp14:anchorId="35B3E63C" wp14:editId="519457B3">
            <wp:extent cx="477672" cy="47767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scrib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5224" cy="505224"/>
                    </a:xfrm>
                    <a:prstGeom prst="rect">
                      <a:avLst/>
                    </a:prstGeom>
                  </pic:spPr>
                </pic:pic>
              </a:graphicData>
            </a:graphic>
          </wp:inline>
        </w:drawing>
      </w:r>
      <w:r w:rsidRPr="0070641A">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42F547F1" wp14:editId="56D5C131">
                <wp:simplePos x="0" y="0"/>
                <wp:positionH relativeFrom="margin">
                  <wp:posOffset>0</wp:posOffset>
                </wp:positionH>
                <wp:positionV relativeFrom="paragraph">
                  <wp:posOffset>0</wp:posOffset>
                </wp:positionV>
                <wp:extent cx="5343525" cy="8255"/>
                <wp:effectExtent l="0" t="0" r="28575" b="29845"/>
                <wp:wrapNone/>
                <wp:docPr id="1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8255"/>
                        </a:xfrm>
                        <a:prstGeom prst="straightConnector1">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7CB03A" id="AutoShape 4" o:spid="_x0000_s1026" type="#_x0000_t32" style="position:absolute;left:0;text-align:left;margin-left:0;margin-top:0;width:420.75pt;height:.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" strokecolor="#739cc3" strokeweight="1.25pt">
                <w10:wrap anchorx="margin"/>
              </v:shape>
            </w:pict>
          </mc:Fallback>
        </mc:AlternateContent>
      </w:r>
      <w:r>
        <w:rPr>
          <w:rFonts w:asciiTheme="minorHAnsi" w:hAnsiTheme="minorHAnsi" w:cstheme="minorHAnsi"/>
          <w:b/>
          <w:kern w:val="0"/>
          <w:sz w:val="32"/>
          <w:szCs w:val="24"/>
        </w:rPr>
        <w:t xml:space="preserve"> Subscribe WonderFox</w:t>
      </w:r>
    </w:p>
    <w:p w:rsidR="006E0DEB" w:rsidRDefault="006E0DEB" w:rsidP="006E0DEB">
      <w:pPr>
        <w:widowControl/>
        <w:shd w:val="clear" w:color="auto" w:fill="FFFFFF"/>
        <w:spacing w:line="360" w:lineRule="auto"/>
        <w:jc w:val="left"/>
        <w:rPr>
          <w:rFonts w:asciiTheme="minorHAnsi" w:hAnsiTheme="minorHAnsi" w:cstheme="minorHAnsi"/>
        </w:rPr>
      </w:pPr>
      <w:r w:rsidRPr="00AE62B2">
        <w:rPr>
          <w:rFonts w:asciiTheme="minorHAnsi" w:hAnsiTheme="minorHAnsi" w:cstheme="minorHAnsi"/>
        </w:rPr>
        <w:t>Use the link below to subscribe to WonderFox and keep you updated with the latest news and special offers.</w:t>
      </w:r>
      <w:r>
        <w:rPr>
          <w:rFonts w:asciiTheme="minorHAnsi" w:hAnsiTheme="minorHAnsi" w:cstheme="minorHAnsi"/>
        </w:rPr>
        <w:t xml:space="preserve"> </w:t>
      </w:r>
      <w:r w:rsidRPr="00B60819">
        <w:rPr>
          <w:rFonts w:asciiTheme="minorHAnsi" w:hAnsiTheme="minorHAnsi" w:cstheme="minorHAnsi"/>
        </w:rPr>
        <w:t>No spam and marketing emails,</w:t>
      </w:r>
      <w:r>
        <w:rPr>
          <w:rFonts w:asciiTheme="minorHAnsi" w:hAnsiTheme="minorHAnsi" w:cstheme="minorHAnsi"/>
        </w:rPr>
        <w:t xml:space="preserve"> a</w:t>
      </w:r>
      <w:r w:rsidRPr="00B60819">
        <w:rPr>
          <w:rFonts w:asciiTheme="minorHAnsi" w:hAnsiTheme="minorHAnsi" w:cstheme="minorHAnsi"/>
        </w:rPr>
        <w:t>nd you can opt-out at any time.</w:t>
      </w:r>
    </w:p>
    <w:p w:rsidR="006E0DEB" w:rsidRPr="00F80A32" w:rsidRDefault="006E0DEB" w:rsidP="006E0DEB">
      <w:pPr>
        <w:widowControl/>
        <w:shd w:val="clear" w:color="auto" w:fill="FFFFFF"/>
        <w:spacing w:line="360" w:lineRule="auto"/>
        <w:jc w:val="left"/>
        <w:rPr>
          <w:rFonts w:asciiTheme="minorHAnsi" w:hAnsiTheme="minorHAnsi" w:cstheme="minorHAnsi"/>
        </w:rPr>
      </w:pPr>
      <w:r w:rsidRPr="00D30D8A">
        <w:rPr>
          <w:rFonts w:asciiTheme="minorHAnsi" w:hAnsiTheme="minorHAnsi" w:cstheme="minorHAnsi"/>
        </w:rPr>
        <w:t>https://www.videoconverterfactory.com/newsletter.html</w:t>
      </w:r>
    </w:p>
    <w:p w:rsidR="006E0DEB" w:rsidRDefault="006E0DEB" w:rsidP="006E0DEB">
      <w:pPr>
        <w:widowControl/>
        <w:shd w:val="clear" w:color="auto" w:fill="FFFFFF"/>
        <w:spacing w:line="360" w:lineRule="auto"/>
        <w:jc w:val="center"/>
        <w:rPr>
          <w:rFonts w:asciiTheme="minorHAnsi" w:hAnsiTheme="minorHAnsi" w:cstheme="minorHAnsi"/>
          <w:b/>
          <w:color w:val="FF0000"/>
          <w:kern w:val="0"/>
          <w:sz w:val="32"/>
          <w:szCs w:val="24"/>
        </w:rPr>
      </w:pPr>
    </w:p>
    <w:p w:rsidR="000E6756" w:rsidRDefault="000E6756"/>
    <w:sectPr w:rsidR="000E67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C6E" w:rsidRDefault="00E13C6E" w:rsidP="006E0DEB">
      <w:r>
        <w:separator/>
      </w:r>
    </w:p>
  </w:endnote>
  <w:endnote w:type="continuationSeparator" w:id="0">
    <w:p w:rsidR="00E13C6E" w:rsidRDefault="00E13C6E" w:rsidP="006E0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6"/>
    <w:family w:val="auto"/>
    <w:pitch w:val="default"/>
    <w:sig w:usb0="00000000" w:usb1="E9FFFFFF" w:usb2="0000003F" w:usb3="00000000" w:csb0="603F01FF" w:csb1="FFFF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C6E" w:rsidRDefault="00E13C6E" w:rsidP="006E0DEB">
      <w:r>
        <w:separator/>
      </w:r>
    </w:p>
  </w:footnote>
  <w:footnote w:type="continuationSeparator" w:id="0">
    <w:p w:rsidR="00E13C6E" w:rsidRDefault="00E13C6E" w:rsidP="006E0D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E4108"/>
    <w:multiLevelType w:val="singleLevel"/>
    <w:tmpl w:val="5F1E4108"/>
    <w:lvl w:ilvl="0">
      <w:start w:val="1"/>
      <w:numFmt w:val="decimal"/>
      <w:suff w:val="space"/>
      <w:lvlText w:val="%1."/>
      <w:lvlJc w:val="left"/>
    </w:lvl>
  </w:abstractNum>
  <w:abstractNum w:abstractNumId="1" w15:restartNumberingAfterBreak="0">
    <w:nsid w:val="5FC85699"/>
    <w:multiLevelType w:val="singleLevel"/>
    <w:tmpl w:val="5FC85699"/>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252"/>
    <w:rsid w:val="000C512D"/>
    <w:rsid w:val="000E6756"/>
    <w:rsid w:val="0010680A"/>
    <w:rsid w:val="001750D0"/>
    <w:rsid w:val="002B3F6A"/>
    <w:rsid w:val="002D42B8"/>
    <w:rsid w:val="00332467"/>
    <w:rsid w:val="00513D85"/>
    <w:rsid w:val="006E0DEB"/>
    <w:rsid w:val="006F564F"/>
    <w:rsid w:val="007C07C3"/>
    <w:rsid w:val="00845FBD"/>
    <w:rsid w:val="009E1F17"/>
    <w:rsid w:val="00A3280C"/>
    <w:rsid w:val="00D16252"/>
    <w:rsid w:val="00E013E0"/>
    <w:rsid w:val="00E13C6E"/>
    <w:rsid w:val="00E1561A"/>
    <w:rsid w:val="00EF25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B60D5"/>
  <w15:chartTrackingRefBased/>
  <w15:docId w15:val="{BC6664A5-6294-46FD-A0B4-8A7C1A4D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DE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0DEB"/>
    <w:pPr>
      <w:tabs>
        <w:tab w:val="center" w:pos="4153"/>
        <w:tab w:val="right" w:pos="8306"/>
      </w:tabs>
    </w:pPr>
  </w:style>
  <w:style w:type="character" w:customStyle="1" w:styleId="a4">
    <w:name w:val="页眉 字符"/>
    <w:basedOn w:val="a0"/>
    <w:link w:val="a3"/>
    <w:uiPriority w:val="99"/>
    <w:rsid w:val="006E0DEB"/>
    <w:rPr>
      <w:lang w:bidi="ar-EG"/>
    </w:rPr>
  </w:style>
  <w:style w:type="paragraph" w:styleId="a5">
    <w:name w:val="footer"/>
    <w:basedOn w:val="a"/>
    <w:link w:val="a6"/>
    <w:uiPriority w:val="99"/>
    <w:unhideWhenUsed/>
    <w:rsid w:val="006E0DEB"/>
    <w:pPr>
      <w:tabs>
        <w:tab w:val="center" w:pos="4153"/>
        <w:tab w:val="right" w:pos="8306"/>
      </w:tabs>
    </w:pPr>
  </w:style>
  <w:style w:type="character" w:customStyle="1" w:styleId="a6">
    <w:name w:val="页脚 字符"/>
    <w:basedOn w:val="a0"/>
    <w:link w:val="a5"/>
    <w:uiPriority w:val="99"/>
    <w:rsid w:val="006E0DEB"/>
    <w:rPr>
      <w:lang w:bidi="ar-EG"/>
    </w:rPr>
  </w:style>
  <w:style w:type="character" w:styleId="a7">
    <w:name w:val="Hyperlink"/>
    <w:basedOn w:val="a0"/>
    <w:uiPriority w:val="99"/>
    <w:unhideWhenUsed/>
    <w:rsid w:val="006E0DEB"/>
    <w:rPr>
      <w:color w:val="0000FF"/>
      <w:u w:val="single"/>
    </w:rPr>
  </w:style>
  <w:style w:type="table" w:styleId="1-5">
    <w:name w:val="Grid Table 1 Light Accent 5"/>
    <w:basedOn w:val="a1"/>
    <w:uiPriority w:val="46"/>
    <w:rsid w:val="006E0DEB"/>
    <w:rPr>
      <w:rFonts w:ascii="Times New Roman" w:eastAsia="宋体" w:hAnsi="Times New Roman" w:cs="Times New Roman"/>
      <w:kern w:val="0"/>
      <w:sz w:val="20"/>
      <w:szCs w:val="20"/>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jlqj4b">
    <w:name w:val="jlqj4b"/>
    <w:basedOn w:val="a0"/>
    <w:rsid w:val="006E0DEB"/>
  </w:style>
  <w:style w:type="character" w:styleId="a8">
    <w:name w:val="Strong"/>
    <w:basedOn w:val="a0"/>
    <w:uiPriority w:val="22"/>
    <w:qFormat/>
    <w:rsid w:val="001750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80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bitwar.net" TargetMode="External"/><Relationship Id="rId3" Type="http://schemas.openxmlformats.org/officeDocument/2006/relationships/settings" Target="settings.xml"/><Relationship Id="rId7" Type="http://schemas.openxmlformats.org/officeDocument/2006/relationships/hyperlink" Target="https://www.videoconverterfactory.com/christmas/" TargetMode="External"/><Relationship Id="rId12" Type="http://schemas.openxmlformats.org/officeDocument/2006/relationships/hyperlink" Target="https://www.bitwarsoft.com/download/BitwarPDFSetup3.ex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giveaway@videoconverterfactory.com" TargetMode="External"/><Relationship Id="rId4" Type="http://schemas.openxmlformats.org/officeDocument/2006/relationships/webSettings" Target="webSettings.xml"/><Relationship Id="rId9" Type="http://schemas.openxmlformats.org/officeDocument/2006/relationships/hyperlink" Target="https://www.videoconverterfactory.com/christmas/"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458</Words>
  <Characters>2611</Characters>
  <Application>Microsoft Office Word</Application>
  <DocSecurity>0</DocSecurity>
  <Lines>21</Lines>
  <Paragraphs>6</Paragraphs>
  <ScaleCrop>false</ScaleCrop>
  <Company>Microsoft</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TG-1</dc:creator>
  <cp:keywords/>
  <dc:description/>
  <cp:lastModifiedBy>HuangPing</cp:lastModifiedBy>
  <cp:revision>23</cp:revision>
  <dcterms:created xsi:type="dcterms:W3CDTF">2020-12-09T06:19:00Z</dcterms:created>
  <dcterms:modified xsi:type="dcterms:W3CDTF">2020-12-15T03:15:00Z</dcterms:modified>
</cp:coreProperties>
</file>