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 - 05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DAFTAR CEK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KONSULTASI PRA ASESMEN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7525955" y="3964150"/>
                          <a:ext cx="20351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84"/>
        <w:gridCol w:w="3766"/>
        <w:tblGridChange w:id="0">
          <w:tblGrid>
            <w:gridCol w:w="6584"/>
            <w:gridCol w:w="3766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40" w:before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Nama Asesi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40" w:before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Tanggal  :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40" w:before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Nama Asesor :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Waktu    :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Kode  Unit  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40" w:before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Tempat  : 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40" w:before="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Judul Unit    : 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ahoma" w:cs="Tahoma" w:eastAsia="Tahoma" w:hAnsi="Tahoma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5.0" w:type="dxa"/>
        <w:jc w:val="left"/>
        <w:tblInd w:w="-6.99999999999999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5490"/>
        <w:gridCol w:w="540"/>
        <w:gridCol w:w="540"/>
        <w:gridCol w:w="1435"/>
        <w:tblGridChange w:id="0">
          <w:tblGrid>
            <w:gridCol w:w="2340"/>
            <w:gridCol w:w="5490"/>
            <w:gridCol w:w="540"/>
            <w:gridCol w:w="540"/>
            <w:gridCol w:w="1435"/>
          </w:tblGrid>
        </w:tblGridChange>
      </w:tblGrid>
      <w:tr>
        <w:trPr>
          <w:cantSplit w:val="0"/>
          <w:trHeight w:val="194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Langkah</w:t>
            </w:r>
          </w:p>
        </w:tc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Kegiatan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ind w:left="-57" w:right="-57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Pencapaian</w:t>
            </w:r>
          </w:p>
        </w:tc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Catatan</w:t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Ya</w:t>
            </w:r>
          </w:p>
        </w:tc>
        <w:tc>
          <w:tcPr>
            <w:tcBorders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5">
            <w:pPr>
              <w:ind w:left="-57" w:right="-57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Tidak</w:t>
            </w:r>
          </w:p>
        </w:tc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Pembukaan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Memberikan salam dan memperkenalkan diri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FORM-01 </w:t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FORM-02</w:t>
            </w:r>
          </w:p>
          <w:p w:rsidR="00000000" w:rsidDel="00000000" w:rsidP="00000000" w:rsidRDefault="00000000" w:rsidRPr="00000000" w14:paraId="00000028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 -02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Menempatkan assesi dalam kondisi yang kondusif 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Menjelaskan dan mendiskusikan tujuan konsultasi pra asesmen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Penjelasan asesmen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spacing w:after="40" w:before="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Menjelaskan proses dan hasil asesmen, termasuk SKKNI/Unit Kompetensi dan proses banding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Mengkonfirmasikan tujuan asesmen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Mengkonfirmasikan tujuan asesmen kepada assesi.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Menilai kesesuaian bukti-bukti pendukung (persyaratan sertiifikasi)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spacing w:after="40" w:before="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Bukti Tidak Langsung dipadankan dengan  kesesuaian bukti-bukti yang relevan dari pelatihan dan pekerjaan, mencakup kriteria bukti sesuai persyaratan (valid, terkini, asli, memadai) </w:t>
            </w:r>
          </w:p>
          <w:p w:rsidR="00000000" w:rsidDel="00000000" w:rsidP="00000000" w:rsidRDefault="00000000" w:rsidRPr="00000000" w14:paraId="00000041">
            <w:pPr>
              <w:spacing w:after="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(gunakan form -01 )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40" w:before="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Merekomendasikan keikutsertaan asesmen lanjut (gunakan form-01 kolom rekomendasi dan catatan)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spacing w:after="40" w:before="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Hasil asesmen (K/BK) yang telah disi oleh asesi dan Bukti Tidak Langsung dipadankan dengan  kesesuaian bukti-bukti yang relevan dari pelatihan dan pekerjaan, mencakup kriteria bukti sesuai persyaratan (valid, terkini, asli memadai) (gunakan form -02 Penilaian Mandiri, kolom hasil dan kolom bukti-bukti)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40" w:before="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Merekomendasikan keikutsertaan asesmen lanjut (gunakan form  02 penilaian mandiri kolom rekomendasi dan catatan)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Membangun metode dan perangkat asesmen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40" w:before="60" w:lineRule="auto"/>
              <w:ind w:left="342" w:hanging="34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Menjelaskan bukti dan jenis bukti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40" w:before="60" w:lineRule="auto"/>
              <w:ind w:left="342" w:hanging="34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Menjelaskan metode asesmen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40" w:before="60" w:lineRule="auto"/>
              <w:ind w:left="342" w:hanging="34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Menjelaskan perangkat  Asesmen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40" w:before="60" w:lineRule="auto"/>
              <w:ind w:left="342" w:hanging="34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Menyiapkan sumber daya yang terlibat dalam asesmen. (peralatan, bahan, dll; personil yang terkait dengan asesmen)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9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FORM-03</w:t>
            </w:r>
          </w:p>
          <w:p w:rsidR="00000000" w:rsidDel="00000000" w:rsidP="00000000" w:rsidRDefault="00000000" w:rsidRPr="00000000" w14:paraId="0000005C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40" w:before="6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Mengidentifikasi dan menetapkan penyesuaian yang diperlukan (jika ada)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-57" w:hanging="18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Menjelaskan hal-hal yang terkait dengan tata tertib asesmen, aturan-aturan perusahaan/tempat kerja serta keselamatan kerja di TUK. ( penyesuaian yang wajar, re-asesmen, kerahasiaan)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5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Mengkonfirmasikan jadwal asesmen (Tanggal dan waktu/durasi penilaian ) dan TUK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Menandatangani rencana asesmen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F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60" w:before="6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FORM-03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176" w:right="-57" w:hanging="18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Menutup konsultasi pra asesmen dan memberikan salam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4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before="12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 xml:space="preserve">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...................................,..........................................20…..</w:t>
      </w:r>
    </w:p>
    <w:p w:rsidR="00000000" w:rsidDel="00000000" w:rsidP="00000000" w:rsidRDefault="00000000" w:rsidRPr="00000000" w14:paraId="00000078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517950" y="3907000"/>
                          <a:ext cx="17145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768275" y="3907000"/>
                          <a:ext cx="17145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spacing w:after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  <w:tab/>
        <w:tab/>
        <w:t xml:space="preserve">       Asesi </w:t>
        <w:tab/>
        <w:tab/>
        <w:tab/>
        <w:t xml:space="preserve">                   </w:t>
        <w:tab/>
        <w:tab/>
        <w:t xml:space="preserve">                         Asesor</w:t>
      </w:r>
    </w:p>
    <w:sectPr>
      <w:headerReference r:id="rId10" w:type="default"/>
      <w:pgSz w:h="16840" w:w="11907" w:orient="portrait"/>
      <w:pgMar w:bottom="576" w:top="864" w:left="1138" w:right="73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50AD9"/>
    <w:rPr>
      <w:sz w:val="24"/>
      <w:szCs w:val="24"/>
      <w:lang w:eastAsia="ja-JP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050AD9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rsid w:val="00714F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14F7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F77"/>
  </w:style>
  <w:style w:type="character" w:styleId="HeaderChar" w:customStyle="1">
    <w:name w:val="Header Char"/>
    <w:basedOn w:val="DefaultParagraphFont"/>
    <w:link w:val="Header"/>
    <w:rsid w:val="00E02E64"/>
    <w:rPr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2A7AA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2A7AAA"/>
    <w:rPr>
      <w:rFonts w:ascii="Tahoma" w:cs="Tahoma" w:hAnsi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 w:val="1"/>
    <w:rsid w:val="009B3AE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xJNWmKnlw5MrEeoLCZnbZ+1CPQ==">AMUW2mUpafcHQ3nh88I2k3S4bXciK0/05h1KHu6c8fFt+LsWrZXrMWqstLHA1mt1LHq9aeRjDZ2QqbLuiEcQkrAqjXn0YVDHgv1cGdxdEB860oDEQVi5kvLJVHygnjgKRoiz+pddkDmR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2011-05-10T08:31:00Z</dcterms:created>
  <dc:creator>user</dc:creator>
</cp:coreProperties>
</file>