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2445D" w14:textId="77777777" w:rsidR="00034044" w:rsidRDefault="00034044">
      <w:pPr>
        <w:pStyle w:val="Judul5"/>
        <w:rPr>
          <w:rFonts w:cs="Tahoma"/>
          <w:bCs/>
          <w:szCs w:val="20"/>
        </w:rPr>
      </w:pPr>
      <w:r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FORM-07 : </w:t>
      </w:r>
      <w:r>
        <w:rPr>
          <w:rFonts w:cs="Tahoma"/>
          <w:caps/>
          <w:szCs w:val="20"/>
        </w:rPr>
        <w:t>PeNGUMPULAN BUKTI DAN PENGAMBILAN KEPUTUSAN</w:t>
      </w:r>
    </w:p>
    <w:p w14:paraId="31D568F2" w14:textId="77777777" w:rsidR="00034044" w:rsidRDefault="00034044">
      <w:pPr>
        <w:spacing w:line="360" w:lineRule="exact"/>
        <w:rPr>
          <w:rFonts w:ascii="Arial" w:hAnsi="Arial" w:cs="Tahoma"/>
          <w:b/>
          <w:bCs/>
          <w:sz w:val="20"/>
          <w:szCs w:val="20"/>
        </w:rPr>
      </w:pPr>
    </w:p>
    <w:p w14:paraId="6327D87D" w14:textId="77777777" w:rsidR="00034044" w:rsidRDefault="00034044">
      <w:pPr>
        <w:spacing w:line="360" w:lineRule="exact"/>
        <w:rPr>
          <w:rFonts w:ascii="Arial" w:hAnsi="Arial" w:cs="Tahoma"/>
          <w:b/>
          <w:bCs/>
          <w:sz w:val="20"/>
          <w:szCs w:val="20"/>
        </w:rPr>
      </w:pPr>
    </w:p>
    <w:p w14:paraId="0AA925AE" w14:textId="77777777" w:rsidR="00034044" w:rsidRDefault="00034044">
      <w:pPr>
        <w:pStyle w:val="Judul2"/>
        <w:spacing w:line="160" w:lineRule="exact"/>
        <w:rPr>
          <w:rFonts w:ascii="Arial" w:hAnsi="Arial" w:cs="Tahoma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55516CC1" w14:textId="77777777">
        <w:trPr>
          <w:trHeight w:val="397"/>
        </w:trPr>
        <w:tc>
          <w:tcPr>
            <w:tcW w:w="1908" w:type="dxa"/>
            <w:vAlign w:val="center"/>
          </w:tcPr>
          <w:p w14:paraId="161737C4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13C30C7C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3CC29FF4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117F223E" w14:textId="77777777" w:rsidR="00034044" w:rsidRDefault="00034044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>:</w:t>
            </w:r>
          </w:p>
        </w:tc>
      </w:tr>
      <w:tr w:rsidR="00000000" w14:paraId="3CF0D217" w14:textId="77777777">
        <w:trPr>
          <w:trHeight w:val="397"/>
        </w:trPr>
        <w:tc>
          <w:tcPr>
            <w:tcW w:w="1908" w:type="dxa"/>
            <w:vAlign w:val="center"/>
          </w:tcPr>
          <w:p w14:paraId="2FC605DA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ADB3896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2716BBC5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E2E2FE9" w14:textId="77777777" w:rsidR="00034044" w:rsidRDefault="00034044">
            <w:pPr>
              <w:pStyle w:val="Judul2"/>
              <w:jc w:val="left"/>
            </w:pPr>
            <w:r>
              <w:rPr>
                <w:rFonts w:ascii="Arial" w:hAnsi="Arial" w:cs="Tahoma"/>
                <w:sz w:val="20"/>
                <w:szCs w:val="20"/>
              </w:rPr>
              <w:t xml:space="preserve">:  </w:t>
            </w:r>
          </w:p>
        </w:tc>
      </w:tr>
      <w:tr w:rsidR="00000000" w14:paraId="774F186F" w14:textId="77777777">
        <w:trPr>
          <w:trHeight w:val="397"/>
        </w:trPr>
        <w:tc>
          <w:tcPr>
            <w:tcW w:w="1908" w:type="dxa"/>
          </w:tcPr>
          <w:p w14:paraId="7DB88B07" w14:textId="77777777" w:rsidR="00034044" w:rsidRDefault="00034044">
            <w:pPr>
              <w:pStyle w:val="Judul2"/>
              <w:jc w:val="lef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Unit</w:t>
            </w:r>
          </w:p>
          <w:p w14:paraId="2BBA811B" w14:textId="77777777" w:rsidR="00034044" w:rsidRDefault="00034044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 xml:space="preserve">Kompetensi </w:t>
            </w:r>
          </w:p>
          <w:p w14:paraId="2CF7C280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ED6C3C" w14:textId="77777777" w:rsidR="00034044" w:rsidRDefault="00034044">
            <w:pPr>
              <w:pStyle w:val="Judul2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:  KES.VK001.003.01</w:t>
            </w:r>
          </w:p>
          <w:p w14:paraId="2A5E1B6E" w14:textId="77777777" w:rsidR="00034044" w:rsidRDefault="00034044">
            <w:pPr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069537C" w14:textId="77777777" w:rsidR="00034044" w:rsidRDefault="00034044">
      <w:pPr>
        <w:rPr>
          <w:rFonts w:ascii="Arial" w:hAnsi="Arial" w:cs="Tahoma"/>
          <w:b/>
          <w:bCs/>
          <w:sz w:val="20"/>
          <w:szCs w:val="20"/>
        </w:rPr>
      </w:pPr>
    </w:p>
    <w:p w14:paraId="53B48AF2" w14:textId="77777777" w:rsidR="00034044" w:rsidRDefault="00034044">
      <w:pPr>
        <w:spacing w:line="80" w:lineRule="exact"/>
        <w:jc w:val="both"/>
        <w:rPr>
          <w:rFonts w:ascii="Arial" w:hAnsi="Arial" w:cs="Tahoma"/>
          <w:sz w:val="20"/>
          <w:szCs w:val="20"/>
          <w:lang w:val="sv-SE"/>
        </w:rPr>
      </w:pPr>
    </w:p>
    <w:p w14:paraId="50434A05" w14:textId="77777777" w:rsidR="00034044" w:rsidRDefault="00034044">
      <w:pPr>
        <w:spacing w:line="160" w:lineRule="exact"/>
        <w:jc w:val="both"/>
        <w:rPr>
          <w:rFonts w:ascii="Arial" w:hAnsi="Arial" w:cs="Tahoma"/>
          <w:b/>
          <w:bCs/>
          <w:sz w:val="20"/>
          <w:szCs w:val="20"/>
          <w:lang w:eastAsia="ja-JP"/>
        </w:rPr>
      </w:pPr>
      <w:r>
        <w:rPr>
          <w:rFonts w:ascii="Arial" w:eastAsia="Tahoma" w:hAnsi="Arial" w:cs="Tahoma"/>
          <w:sz w:val="20"/>
          <w:szCs w:val="20"/>
          <w:lang w:val="sv-SE"/>
        </w:rPr>
        <w:t xml:space="preserve"> </w:t>
      </w:r>
    </w:p>
    <w:tbl>
      <w:tblPr>
        <w:tblW w:w="0" w:type="auto"/>
        <w:tblInd w:w="92" w:type="dxa"/>
        <w:tblLayout w:type="fixed"/>
        <w:tblLook w:val="0000" w:firstRow="0" w:lastRow="0" w:firstColumn="0" w:lastColumn="0" w:noHBand="0" w:noVBand="0"/>
      </w:tblPr>
      <w:tblGrid>
        <w:gridCol w:w="526"/>
        <w:gridCol w:w="2012"/>
        <w:gridCol w:w="3496"/>
        <w:gridCol w:w="1470"/>
        <w:gridCol w:w="1102"/>
        <w:gridCol w:w="580"/>
        <w:gridCol w:w="580"/>
        <w:gridCol w:w="909"/>
      </w:tblGrid>
      <w:tr w:rsidR="00000000" w14:paraId="6F90E740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07B6F11" w14:textId="77777777" w:rsidR="00034044" w:rsidRDefault="00034044">
            <w:pPr>
              <w:jc w:val="center"/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2012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60C36E" w14:textId="77777777" w:rsidR="00034044" w:rsidRDefault="00034044">
            <w:p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362E26" w14:textId="77777777" w:rsidR="00034044" w:rsidRDefault="00034044">
            <w:pPr>
              <w:jc w:val="center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9543D1" w14:textId="77777777" w:rsidR="00034044" w:rsidRDefault="00034044">
            <w:pPr>
              <w:pStyle w:val="Judul3"/>
              <w:ind w:left="-57" w:right="-57" w:firstLine="0"/>
              <w:jc w:val="center"/>
              <w:rPr>
                <w:rFonts w:cs="Tahoma"/>
                <w:szCs w:val="20"/>
              </w:rPr>
            </w:pPr>
            <w:r>
              <w:rPr>
                <w:rFonts w:cs="Tahoma"/>
                <w:szCs w:val="20"/>
              </w:rPr>
              <w:t>BUKTI-BUKTI</w:t>
            </w:r>
          </w:p>
        </w:tc>
        <w:tc>
          <w:tcPr>
            <w:tcW w:w="2069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35784DD" w14:textId="77777777" w:rsidR="00034044" w:rsidRDefault="00034044">
            <w:pPr>
              <w:pStyle w:val="Judul3"/>
              <w:ind w:left="-57" w:right="-57" w:firstLine="0"/>
              <w:jc w:val="center"/>
            </w:pPr>
            <w:r>
              <w:rPr>
                <w:rFonts w:cs="Tahoma"/>
                <w:szCs w:val="20"/>
              </w:rPr>
              <w:t>Keputusan*</w:t>
            </w:r>
          </w:p>
        </w:tc>
      </w:tr>
      <w:tr w:rsidR="00000000" w14:paraId="41B56253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250481B4" w14:textId="77777777" w:rsidR="00034044" w:rsidRDefault="00034044">
            <w:p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8F0AF2E" w14:textId="77777777" w:rsidR="00034044" w:rsidRDefault="00034044">
            <w:p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047D5AEC" w14:textId="77777777" w:rsidR="00034044" w:rsidRDefault="00034044">
            <w:pPr>
              <w:snapToGrid w:val="0"/>
              <w:jc w:val="center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15AFBA" w14:textId="77777777" w:rsidR="00034044" w:rsidRDefault="00034044">
            <w:pPr>
              <w:jc w:val="center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langsung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0361EA" w14:textId="77777777" w:rsidR="00034044" w:rsidRDefault="00034044">
            <w:p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024B3" w14:textId="77777777" w:rsidR="00034044" w:rsidRDefault="00034044">
            <w:pPr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1CC6F0" w14:textId="77777777" w:rsidR="00034044" w:rsidRDefault="00034044">
            <w:pPr>
              <w:ind w:left="-57" w:right="-57"/>
              <w:jc w:val="center"/>
              <w:rPr>
                <w:rFonts w:ascii="Arial" w:hAnsi="Arial" w:cs="Tahoma"/>
                <w:b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208ABD9" w14:textId="77777777" w:rsidR="00034044" w:rsidRDefault="00034044">
            <w:pPr>
              <w:ind w:left="-57" w:right="-57"/>
              <w:jc w:val="center"/>
            </w:pPr>
            <w:r>
              <w:rPr>
                <w:rFonts w:ascii="Arial" w:hAnsi="Arial" w:cs="Tahoma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13C116B1" w14:textId="77777777">
        <w:trPr>
          <w:cantSplit/>
          <w:trHeight w:val="338"/>
        </w:trPr>
        <w:tc>
          <w:tcPr>
            <w:tcW w:w="52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689D05C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eastAsia="en-US"/>
              </w:rPr>
            </w:pPr>
          </w:p>
        </w:tc>
        <w:tc>
          <w:tcPr>
            <w:tcW w:w="201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00B3AD4" w14:textId="77777777" w:rsidR="00034044" w:rsidRDefault="00034044">
            <w:pPr>
              <w:tabs>
                <w:tab w:val="left" w:pos="0"/>
              </w:tabs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it-IT"/>
              </w:rPr>
              <w:t>Mengidentifikasi sumber penyebab dan cara penularan infeksi</w:t>
            </w:r>
          </w:p>
        </w:tc>
        <w:tc>
          <w:tcPr>
            <w:tcW w:w="349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9DCB5F3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 xml:space="preserve">KUK 1.1 </w:t>
            </w:r>
          </w:p>
          <w:p w14:paraId="033D0A71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Kuman penyebab infeksi diidentifikasi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63863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  <w:p w14:paraId="6A6E15AA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21A97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02C1B0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D4492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8CC6164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DC7D594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904436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5C97F" w14:textId="77777777" w:rsidR="00034044" w:rsidRDefault="00034044">
            <w:pPr>
              <w:tabs>
                <w:tab w:val="left" w:pos="480"/>
              </w:tabs>
              <w:snapToGrid w:val="0"/>
              <w:ind w:left="475" w:hanging="475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FECF7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1.2</w:t>
            </w:r>
          </w:p>
          <w:p w14:paraId="2A12CC26" w14:textId="77777777" w:rsidR="00034044" w:rsidRDefault="00034044">
            <w:pPr>
              <w:pStyle w:val="TeksIsi"/>
              <w:tabs>
                <w:tab w:val="left" w:pos="680"/>
              </w:tabs>
              <w:spacing w:after="0"/>
              <w:rPr>
                <w:rFonts w:cs="Tahoma"/>
                <w:sz w:val="20"/>
              </w:rPr>
            </w:pPr>
            <w:r>
              <w:rPr>
                <w:rFonts w:cs="Tahoma"/>
                <w:sz w:val="20"/>
                <w:lang w:val="sv-SE" w:eastAsia="en-US"/>
              </w:rPr>
              <w:t>Kondisi yang mempermudah penyebaran infeksi seperti: luka, penurunan sistem imun diidentifikas</w:t>
            </w:r>
            <w:r>
              <w:rPr>
                <w:rFonts w:cs="Tahoma"/>
                <w:sz w:val="20"/>
                <w:lang w:val="sv-SE" w:eastAsia="en-US"/>
              </w:rPr>
              <w:t>i.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2E9091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6CDE72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E981A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3DEB5F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F7B71C1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2120705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5947CA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3CC9F" w14:textId="77777777" w:rsidR="00034044" w:rsidRDefault="00034044">
            <w:pPr>
              <w:tabs>
                <w:tab w:val="left" w:pos="480"/>
              </w:tabs>
              <w:snapToGrid w:val="0"/>
              <w:ind w:left="475" w:hanging="475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DF176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1.3</w:t>
            </w:r>
          </w:p>
          <w:p w14:paraId="76D525E3" w14:textId="77777777" w:rsidR="00034044" w:rsidRDefault="00034044">
            <w:pPr>
              <w:tabs>
                <w:tab w:val="left" w:pos="1631"/>
              </w:tabs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Cara penyebaran infeksi dijelaskan</w:t>
            </w:r>
            <w:r>
              <w:rPr>
                <w:rFonts w:ascii="Arial" w:hAnsi="Arial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767D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D9185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47BAD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6965F3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F790DC5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2716789" w14:textId="77777777">
        <w:trPr>
          <w:cantSplit/>
          <w:trHeight w:val="233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A43D76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687E5" w14:textId="77777777" w:rsidR="00034044" w:rsidRDefault="00034044">
            <w:pPr>
              <w:tabs>
                <w:tab w:val="left" w:pos="0"/>
              </w:tabs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>Mempersiapkan klien/pasien dalam pencegahan infeksi nosokomial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284698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2.1</w:t>
            </w:r>
          </w:p>
          <w:p w14:paraId="6828E5FF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Tujuan dan teknik pencegahan infeksi nosokomial dijelaskan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0C4AFF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3C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5C691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F8FC8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FB9CBC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2B8B12B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152B0BDB" w14:textId="77777777">
        <w:trPr>
          <w:cantSplit/>
          <w:trHeight w:val="233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9DACFE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25BEA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D1BC9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2.2</w:t>
            </w:r>
          </w:p>
          <w:p w14:paraId="7C6FF0EA" w14:textId="77777777" w:rsidR="00034044" w:rsidRDefault="00034044">
            <w:pPr>
              <w:pStyle w:val="TeksIsi"/>
              <w:tabs>
                <w:tab w:val="left" w:pos="6825"/>
              </w:tabs>
              <w:spacing w:after="0"/>
              <w:rPr>
                <w:rFonts w:cs="Tahoma"/>
                <w:sz w:val="20"/>
              </w:rPr>
            </w:pPr>
            <w:r>
              <w:rPr>
                <w:rFonts w:cs="Tahoma"/>
                <w:sz w:val="20"/>
                <w:lang w:val="sv-SE" w:eastAsia="en-US"/>
              </w:rPr>
              <w:t>Ketertiban klien/pasien terhadap pencegahan infeksi dijelaskan/diidentifikasi</w:t>
            </w:r>
            <w:r>
              <w:rPr>
                <w:rFonts w:cs="Tahoma"/>
                <w:sz w:val="20"/>
                <w:lang w:eastAsia="en-US"/>
              </w:rPr>
              <w:t>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7A4DCC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770A4" w14:textId="77777777" w:rsidR="00034044" w:rsidRDefault="00034044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78FBDA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29D7B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E4055D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D1A1A1F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F727ABF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20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BAEFA" w14:textId="77777777" w:rsidR="00034044" w:rsidRDefault="00034044">
            <w:pPr>
              <w:tabs>
                <w:tab w:val="left" w:pos="0"/>
              </w:tabs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>Melakukan tindakan pencegahan terhadap infeksi nosokomial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D4927F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 xml:space="preserve">KUK 3.1 </w:t>
            </w:r>
          </w:p>
          <w:p w14:paraId="6104FEA2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Cuci tangan dilakukan.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9674B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C64F0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929F8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FC06A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991728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9F55EBC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D68E0C4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3A050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9E020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3.2</w:t>
            </w:r>
          </w:p>
          <w:p w14:paraId="4707F4E8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Prinsip aseptik dan anti septik digunakan selama menggunakan alat-alat steril dan tindakan steril.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B347C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</w:t>
            </w:r>
            <w:r>
              <w:rPr>
                <w:rFonts w:ascii="Arial" w:hAnsi="Arial" w:cs="Tahoma"/>
                <w:sz w:val="20"/>
              </w:rPr>
              <w:t>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294879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E121D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99B94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166A5D9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56521E9E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40112A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DF3AF2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E522B6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3.3</w:t>
            </w:r>
          </w:p>
          <w:p w14:paraId="1471A74A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Proteksi dengan standar </w:t>
            </w:r>
            <w:r>
              <w:rPr>
                <w:rFonts w:ascii="Arial" w:hAnsi="Arial" w:cs="Tahoma"/>
                <w:i/>
                <w:iCs/>
                <w:sz w:val="20"/>
                <w:szCs w:val="20"/>
                <w:lang w:val="sv-SE"/>
              </w:rPr>
              <w:t>universal precaution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 xml:space="preserve"> dilakukan sesuai SOP.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2B8F6E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2A6F17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4900F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476CF5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32BE738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370DC640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76D73FC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74332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A994EE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fi-FI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3.4</w:t>
            </w:r>
          </w:p>
          <w:p w14:paraId="26C3380B" w14:textId="77777777" w:rsidR="00034044" w:rsidRDefault="00034044">
            <w:pPr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  <w:lang w:val="fi-FI"/>
              </w:rPr>
              <w:t>Teknik isolasi klien/pasien infeksi dilakukan.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9BFB6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C680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40D11B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2C17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E5B997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23D2703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67B4A69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id-ID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E26AB8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5071D" w14:textId="77777777" w:rsidR="00034044" w:rsidRDefault="00034044">
            <w:pPr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3.5</w:t>
            </w:r>
          </w:p>
          <w:p w14:paraId="5E8E9716" w14:textId="77777777" w:rsidR="00034044" w:rsidRDefault="00034044">
            <w:pPr>
              <w:pStyle w:val="TeksIsi"/>
              <w:spacing w:after="0"/>
              <w:rPr>
                <w:rFonts w:cs="Tahoma"/>
                <w:sz w:val="20"/>
                <w:lang w:val="sv-SE" w:eastAsia="en-US"/>
              </w:rPr>
            </w:pPr>
            <w:r>
              <w:rPr>
                <w:rFonts w:cs="Tahoma"/>
                <w:sz w:val="20"/>
                <w:lang w:val="sv-SE" w:eastAsia="en-US"/>
              </w:rPr>
              <w:t>Penanganan sampah</w:t>
            </w:r>
          </w:p>
          <w:p w14:paraId="1F46FFA2" w14:textId="77777777" w:rsidR="00034044" w:rsidRDefault="00034044">
            <w:pPr>
              <w:pStyle w:val="TeksIsi"/>
              <w:spacing w:after="0"/>
              <w:rPr>
                <w:rFonts w:cs="Tahoma"/>
                <w:sz w:val="20"/>
              </w:rPr>
            </w:pPr>
            <w:r>
              <w:rPr>
                <w:rFonts w:cs="Tahoma"/>
                <w:sz w:val="20"/>
                <w:lang w:val="sv-SE" w:eastAsia="en-US"/>
              </w:rPr>
              <w:t>medis dan non medis dilakukan sesuai SOP.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9BF20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3A,3B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5D6DD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00A484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B450B1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886FFE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25E225B9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0E595C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20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86EBE7" w14:textId="77777777" w:rsidR="00034044" w:rsidRDefault="00034044">
            <w:pPr>
              <w:tabs>
                <w:tab w:val="left" w:pos="0"/>
              </w:tabs>
              <w:rPr>
                <w:rFonts w:ascii="Arial" w:hAnsi="Arial" w:cs="Tahoma"/>
                <w:bCs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  <w:lang w:val="sv-SE"/>
              </w:rPr>
              <w:t>Melakukan pencatatan dan pelaporan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4A95A" w14:textId="77777777" w:rsidR="00034044" w:rsidRDefault="00034044">
            <w:pP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4.1</w:t>
            </w:r>
          </w:p>
          <w:p w14:paraId="7EB1B084" w14:textId="77777777" w:rsidR="00034044" w:rsidRDefault="00034044">
            <w:pPr>
              <w:pStyle w:val="TeksIsi"/>
              <w:rPr>
                <w:rFonts w:cs="Tahoma"/>
                <w:sz w:val="20"/>
              </w:rPr>
            </w:pPr>
            <w:r>
              <w:rPr>
                <w:rFonts w:cs="Tahoma"/>
                <w:bCs/>
                <w:sz w:val="20"/>
                <w:lang w:val="sv-SE" w:eastAsia="en-US"/>
              </w:rPr>
              <w:t>Sistem pencatatan infeksi nosokomial dijelaskan.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DBB75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 w:cs="Tahoma"/>
                <w:sz w:val="20"/>
              </w:rPr>
              <w:t>3A, 3B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D2296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4BF58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D5E32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C38C16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  <w:tr w:rsidR="00000000" w14:paraId="004A7A42" w14:textId="77777777">
        <w:trPr>
          <w:cantSplit/>
          <w:trHeight w:val="338"/>
        </w:trPr>
        <w:tc>
          <w:tcPr>
            <w:tcW w:w="5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CDFC1A" w14:textId="77777777" w:rsidR="00034044" w:rsidRDefault="00034044">
            <w:pPr>
              <w:pStyle w:val="TeksIsi"/>
              <w:snapToGrid w:val="0"/>
              <w:spacing w:before="0" w:after="0" w:line="240" w:lineRule="auto"/>
              <w:rPr>
                <w:sz w:val="20"/>
                <w:lang w:val="en-US" w:eastAsia="en-US"/>
              </w:rPr>
            </w:pPr>
          </w:p>
        </w:tc>
        <w:tc>
          <w:tcPr>
            <w:tcW w:w="201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D5FBD" w14:textId="77777777" w:rsidR="00034044" w:rsidRDefault="00034044">
            <w:pPr>
              <w:tabs>
                <w:tab w:val="left" w:pos="0"/>
              </w:tabs>
              <w:snapToGrid w:val="0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5EBDE3" w14:textId="77777777" w:rsidR="00034044" w:rsidRDefault="00034044">
            <w:pPr>
              <w:rPr>
                <w:rFonts w:ascii="Arial" w:hAnsi="Arial" w:cs="Tahoma"/>
                <w:bCs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4.2</w:t>
            </w:r>
          </w:p>
          <w:p w14:paraId="00A77A58" w14:textId="77777777" w:rsidR="00034044" w:rsidRDefault="00034044">
            <w:pPr>
              <w:pStyle w:val="TeksIsi"/>
              <w:jc w:val="both"/>
              <w:rPr>
                <w:rFonts w:cs="Tahoma"/>
                <w:sz w:val="20"/>
              </w:rPr>
            </w:pPr>
            <w:r>
              <w:rPr>
                <w:rFonts w:cs="Tahoma"/>
                <w:bCs/>
                <w:sz w:val="20"/>
                <w:lang w:val="sv-SE" w:eastAsia="en-US"/>
              </w:rPr>
              <w:t>Kejadian infeksi dicatat dan dilaporkan.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0D4362" w14:textId="77777777" w:rsidR="00034044" w:rsidRDefault="00034044">
            <w:pPr>
              <w:pStyle w:val="Header"/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Tahoma"/>
                <w:sz w:val="20"/>
              </w:rPr>
            </w:pP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DED007" w14:textId="77777777" w:rsidR="00034044" w:rsidRDefault="00034044">
            <w:pPr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DFA88C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51D8CD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F7176C" w14:textId="77777777" w:rsidR="00034044" w:rsidRDefault="00034044">
            <w:pPr>
              <w:snapToGrid w:val="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440D85E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06B9764E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  <w:r>
        <w:rPr>
          <w:rFonts w:ascii="Arial" w:hAnsi="Arial" w:cs="Tahoma"/>
          <w:sz w:val="20"/>
          <w:szCs w:val="20"/>
        </w:rPr>
        <w:t>Keputusan* : K = Kompeten, BK = Belum Kompeten, PL = Penilaian Lanjutan</w:t>
      </w:r>
    </w:p>
    <w:p w14:paraId="13FC3C45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4EA0E3CE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0D502D48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55"/>
      </w:tblGrid>
      <w:tr w:rsidR="00000000" w14:paraId="10569E57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7E5D5A8" w14:textId="77777777" w:rsidR="00034044" w:rsidRDefault="00034044">
            <w:pPr>
              <w:spacing w:before="80"/>
              <w:jc w:val="both"/>
              <w:rPr>
                <w:rFonts w:ascii="Arial" w:hAnsi="Arial" w:cs="Tahoma"/>
                <w:b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lastRenderedPageBreak/>
              <w:t>Berdasarkan hasil asesmen ters</w:t>
            </w:r>
            <w:r>
              <w:rPr>
                <w:rFonts w:ascii="Arial" w:hAnsi="Arial" w:cs="Tahoma"/>
                <w:sz w:val="20"/>
                <w:szCs w:val="20"/>
              </w:rPr>
              <w:t xml:space="preserve">ebut, peserta : </w:t>
            </w:r>
          </w:p>
          <w:p w14:paraId="27427835" w14:textId="77777777" w:rsidR="00034044" w:rsidRDefault="00034044">
            <w:p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Tahoma"/>
                <w:sz w:val="20"/>
                <w:szCs w:val="20"/>
              </w:rPr>
              <w:t xml:space="preserve"> *)</w:t>
            </w:r>
          </w:p>
          <w:p w14:paraId="3C0A4B7E" w14:textId="77777777" w:rsidR="00034044" w:rsidRDefault="00034044">
            <w:pPr>
              <w:spacing w:before="8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71FEEA20" w14:textId="77777777" w:rsidR="00034044" w:rsidRDefault="00034044">
            <w:p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Asesor :</w:t>
            </w:r>
          </w:p>
          <w:p w14:paraId="5B68C728" w14:textId="77777777" w:rsidR="00034044" w:rsidRDefault="00034044">
            <w:pPr>
              <w:spacing w:before="80" w:line="20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5DAD3B59" w14:textId="77777777" w:rsidR="00034044" w:rsidRDefault="00034044">
            <w:p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  <w:tc>
          <w:tcPr>
            <w:tcW w:w="2355" w:type="dxa"/>
            <w:tcBorders>
              <w:top w:val="single" w:sz="12" w:space="0" w:color="000000"/>
              <w:right w:val="single" w:sz="12" w:space="0" w:color="000000"/>
            </w:tcBorders>
          </w:tcPr>
          <w:p w14:paraId="59CA9BCC" w14:textId="77777777" w:rsidR="00034044" w:rsidRDefault="00034044">
            <w:p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No. Reg.:</w:t>
            </w:r>
          </w:p>
          <w:p w14:paraId="4CC7D27A" w14:textId="77777777" w:rsidR="00034044" w:rsidRDefault="00034044">
            <w:pPr>
              <w:spacing w:before="80" w:line="22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28E26558" w14:textId="77777777" w:rsidR="00034044" w:rsidRDefault="00034044">
            <w:pPr>
              <w:spacing w:before="80" w:line="22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</w:t>
            </w:r>
          </w:p>
        </w:tc>
      </w:tr>
      <w:tr w:rsidR="00000000" w14:paraId="3EBD9A32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6051A03" w14:textId="77777777" w:rsidR="00034044" w:rsidRDefault="00034044">
            <w:p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6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6CC3DDF2" w14:textId="77777777" w:rsidR="00034044" w:rsidRDefault="00034044">
            <w:p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31268C98" w14:textId="77777777" w:rsidR="00034044" w:rsidRDefault="00034044">
            <w:pPr>
              <w:spacing w:before="40" w:line="240" w:lineRule="exact"/>
              <w:rPr>
                <w:rFonts w:ascii="Arial" w:hAnsi="Arial" w:cs="Tahoma"/>
                <w:sz w:val="20"/>
                <w:szCs w:val="20"/>
              </w:rPr>
            </w:pPr>
          </w:p>
          <w:p w14:paraId="2EEC6A7A" w14:textId="77777777" w:rsidR="00034044" w:rsidRDefault="00034044">
            <w:pPr>
              <w:spacing w:before="40" w:line="24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___________</w:t>
            </w:r>
          </w:p>
        </w:tc>
      </w:tr>
      <w:tr w:rsidR="00000000" w14:paraId="2643EF19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D13BC5" w14:textId="77777777" w:rsidR="00034044" w:rsidRDefault="00034044">
            <w:pPr>
              <w:spacing w:before="60"/>
              <w:jc w:val="both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36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17EEB29C" w14:textId="77777777" w:rsidR="00034044" w:rsidRDefault="00034044">
            <w:pPr>
              <w:spacing w:before="8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Nama Peserta :</w:t>
            </w:r>
          </w:p>
          <w:p w14:paraId="3B46CD6F" w14:textId="77777777" w:rsidR="00034044" w:rsidRDefault="00034044">
            <w:pPr>
              <w:spacing w:before="8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_________________________</w:t>
            </w:r>
          </w:p>
        </w:tc>
      </w:tr>
      <w:tr w:rsidR="00000000" w14:paraId="46CF3719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17384868" w14:textId="77777777" w:rsidR="00034044" w:rsidRDefault="00034044">
            <w:pPr>
              <w:snapToGrid w:val="0"/>
              <w:rPr>
                <w:rFonts w:ascii="Arial" w:hAnsi="Arial" w:cs="Tahoma"/>
                <w:sz w:val="20"/>
                <w:szCs w:val="20"/>
              </w:rPr>
            </w:pPr>
          </w:p>
        </w:tc>
        <w:tc>
          <w:tcPr>
            <w:tcW w:w="536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53E8BB4" w14:textId="77777777" w:rsidR="00034044" w:rsidRDefault="00034044">
            <w:pPr>
              <w:spacing w:before="40"/>
              <w:rPr>
                <w:rFonts w:ascii="Arial" w:hAnsi="Arial" w:cs="Tahoma"/>
                <w:sz w:val="20"/>
                <w:szCs w:val="20"/>
              </w:rPr>
            </w:pPr>
            <w:r>
              <w:rPr>
                <w:rFonts w:ascii="Arial" w:hAnsi="Arial" w:cs="Tahoma"/>
                <w:sz w:val="20"/>
                <w:szCs w:val="20"/>
              </w:rPr>
              <w:t>Tanda tangan :</w:t>
            </w:r>
          </w:p>
          <w:p w14:paraId="2B8274FF" w14:textId="77777777" w:rsidR="00034044" w:rsidRDefault="00034044">
            <w:pPr>
              <w:spacing w:before="40" w:line="480" w:lineRule="exact"/>
            </w:pPr>
            <w:r>
              <w:rPr>
                <w:rFonts w:ascii="Arial" w:hAnsi="Arial" w:cs="Tahoma"/>
                <w:sz w:val="20"/>
                <w:szCs w:val="20"/>
              </w:rPr>
              <w:t>_______________________ Tgl. __________</w:t>
            </w:r>
            <w:r>
              <w:rPr>
                <w:rFonts w:ascii="Arial" w:hAnsi="Arial" w:cs="Tahoma"/>
                <w:sz w:val="20"/>
                <w:szCs w:val="20"/>
              </w:rPr>
              <w:t>_</w:t>
            </w:r>
          </w:p>
        </w:tc>
      </w:tr>
    </w:tbl>
    <w:p w14:paraId="16819978" w14:textId="77777777" w:rsidR="00034044" w:rsidRDefault="00034044">
      <w:pPr>
        <w:spacing w:line="20" w:lineRule="exact"/>
        <w:rPr>
          <w:rFonts w:ascii="Arial" w:hAnsi="Arial"/>
          <w:sz w:val="20"/>
          <w:szCs w:val="20"/>
        </w:rPr>
      </w:pPr>
    </w:p>
    <w:p w14:paraId="04E94CD7" w14:textId="77777777" w:rsidR="00034044" w:rsidRDefault="00034044">
      <w:pPr>
        <w:spacing w:line="240" w:lineRule="exact"/>
        <w:rPr>
          <w:rFonts w:ascii="Arial" w:hAnsi="Arial"/>
          <w:sz w:val="20"/>
          <w:szCs w:val="20"/>
        </w:rPr>
      </w:pPr>
      <w:r>
        <w:rPr>
          <w:rFonts w:ascii="Arial" w:hAnsi="Arial" w:cs="Tahoma"/>
          <w:i/>
          <w:sz w:val="20"/>
          <w:szCs w:val="20"/>
        </w:rPr>
        <w:t>*) Coret yang tidak perlu</w:t>
      </w:r>
    </w:p>
    <w:p w14:paraId="05358915" w14:textId="77777777" w:rsidR="00034044" w:rsidRDefault="00034044">
      <w:pPr>
        <w:spacing w:line="160" w:lineRule="exact"/>
        <w:jc w:val="both"/>
        <w:rPr>
          <w:rFonts w:ascii="Arial" w:hAnsi="Arial"/>
          <w:sz w:val="20"/>
          <w:szCs w:val="20"/>
        </w:rPr>
      </w:pPr>
    </w:p>
    <w:p w14:paraId="71D8AE36" w14:textId="77777777" w:rsidR="00034044" w:rsidRDefault="00034044">
      <w:pPr>
        <w:spacing w:line="160" w:lineRule="exact"/>
        <w:rPr>
          <w:rFonts w:ascii="Arial" w:hAnsi="Arial"/>
          <w:sz w:val="20"/>
          <w:szCs w:val="20"/>
        </w:rPr>
      </w:pPr>
    </w:p>
    <w:p w14:paraId="20A047AD" w14:textId="77777777" w:rsidR="00034044" w:rsidRDefault="00034044">
      <w:pPr>
        <w:spacing w:line="20" w:lineRule="exact"/>
      </w:pPr>
    </w:p>
    <w:sectPr w:rsidR="00034044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66C9B" w14:textId="77777777" w:rsidR="00034044" w:rsidRDefault="00034044">
      <w:r>
        <w:separator/>
      </w:r>
    </w:p>
  </w:endnote>
  <w:endnote w:type="continuationSeparator" w:id="0">
    <w:p w14:paraId="2C65DE91" w14:textId="77777777" w:rsidR="00034044" w:rsidRDefault="00034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8D2E" w14:textId="77777777" w:rsidR="00034044" w:rsidRDefault="00034044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5B03" w14:textId="77777777" w:rsidR="00034044" w:rsidRDefault="0003404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CC29" w14:textId="77777777" w:rsidR="00034044" w:rsidRDefault="00034044">
      <w:r>
        <w:separator/>
      </w:r>
    </w:p>
  </w:footnote>
  <w:footnote w:type="continuationSeparator" w:id="0">
    <w:p w14:paraId="020152F3" w14:textId="77777777" w:rsidR="00034044" w:rsidRDefault="00034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82670503">
    <w:abstractNumId w:val="0"/>
  </w:num>
  <w:num w:numId="2" w16cid:durableId="1195800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834"/>
    <w:rsid w:val="00034044"/>
    <w:rsid w:val="00331834"/>
    <w:rsid w:val="00F6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6DB9DBF"/>
  <w15:chartTrackingRefBased/>
  <w15:docId w15:val="{032B5ECD-A37A-4994-A869-FE776DA8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"/>
      <w:i/>
      <w:sz w:val="22"/>
      <w:szCs w:val="22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1771</Characters>
  <Application>Microsoft Office Word</Application>
  <DocSecurity>4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2014-03-15T12:22:00Z</cp:lastPrinted>
  <dcterms:created xsi:type="dcterms:W3CDTF">2026-09-16T01:26:00Z</dcterms:created>
  <dcterms:modified xsi:type="dcterms:W3CDTF">2026-09-16T01:26:00Z</dcterms:modified>
</cp:coreProperties>
</file>