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93784C" w:rsidRDefault="0093784C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FORM-03 A (Instrumen Ceklist Observasi)</w:t>
      </w:r>
    </w:p>
    <w:p w:rsidR="0093784C" w:rsidRDefault="0093784C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65" w:type="dxa"/>
        <w:tblLayout w:type="fixed"/>
        <w:tblLook w:val="0000" w:firstRow="0" w:lastRow="0" w:firstColumn="0" w:lastColumn="0" w:noHBand="0" w:noVBand="0"/>
      </w:tblPr>
      <w:tblGrid>
        <w:gridCol w:w="3065"/>
        <w:gridCol w:w="3955"/>
        <w:gridCol w:w="4770"/>
        <w:gridCol w:w="720"/>
        <w:gridCol w:w="795"/>
      </w:tblGrid>
      <w:tr w:rsidR="00000000">
        <w:trPr>
          <w:trHeight w:val="1444"/>
        </w:trPr>
        <w:tc>
          <w:tcPr>
            <w:tcW w:w="133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Nama Asesor  : 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                                 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                                                                 Tempat Asesmen: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Sumber pembanding ( SPO dll )  : </w:t>
            </w:r>
          </w:p>
        </w:tc>
      </w:tr>
      <w:tr w:rsidR="00000000">
        <w:tc>
          <w:tcPr>
            <w:tcW w:w="11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Selama mendemostrasikan keterampilannya, apakah asesi melakukan :</w:t>
            </w:r>
          </w:p>
        </w:tc>
        <w:tc>
          <w:tcPr>
            <w:tcW w:w="15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93784C" w:rsidRDefault="0093784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93784C" w:rsidRDefault="0093784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Keterampilan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93784C" w:rsidRDefault="0093784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Indikator Ketercapaian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93784C" w:rsidRDefault="0093784C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93784C" w:rsidRDefault="0093784C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1.3 Otoritas pemberian obat </w:t>
            </w:r>
            <w:r>
              <w:rPr>
                <w:rFonts w:ascii="Arial" w:hAnsi="Arial" w:cs="Arial"/>
                <w:sz w:val="20"/>
                <w:szCs w:val="20"/>
              </w:rPr>
              <w:t>ditaati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  <w:p w:rsidR="0093784C" w:rsidRDefault="009378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Menunjukan lembar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CPPT yang berisi advis/ instruksi tertulis dari dokter</w:t>
            </w:r>
          </w:p>
          <w:p w:rsidR="0093784C" w:rsidRDefault="0093784C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Menunjukkan SBAR, TBAK di sistem sesuai dengan instruksi yang diberikan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  :</w:t>
            </w:r>
          </w:p>
          <w:p w:rsidR="0093784C" w:rsidRDefault="0093784C">
            <w:pPr>
              <w:pStyle w:val="NoSpacing"/>
              <w:numPr>
                <w:ilvl w:val="0"/>
                <w:numId w:val="10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CPPT (advis dokter)</w:t>
            </w:r>
          </w:p>
          <w:p w:rsidR="0093784C" w:rsidRDefault="0093784C">
            <w:pPr>
              <w:pStyle w:val="NoSpacing"/>
              <w:numPr>
                <w:ilvl w:val="0"/>
                <w:numId w:val="10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Formulir konsultasi/ catatan SBAR, TBAK</w:t>
            </w:r>
          </w:p>
          <w:p w:rsidR="0093784C" w:rsidRDefault="0093784C">
            <w:pPr>
              <w:pStyle w:val="NoSpacing"/>
              <w:numPr>
                <w:ilvl w:val="0"/>
                <w:numId w:val="10"/>
              </w:numPr>
              <w:tabs>
                <w:tab w:val="left" w:pos="-9415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SPO (simulasi SBAR/TBAK)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rPr>
          <w:trHeight w:val="1391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TeksIsi"/>
              <w:tabs>
                <w:tab w:val="left" w:pos="144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2.3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Tanda vital klien/pasien dikaji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Asesi mengkaji tanda vital klien/ pasien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numPr>
                <w:ilvl w:val="0"/>
                <w:numId w:val="4"/>
              </w:numPr>
              <w:tabs>
                <w:tab w:val="left" w:pos="379"/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Menyiapkan peralatan untuk mengukur TTV pasien</w:t>
            </w:r>
          </w:p>
          <w:p w:rsidR="0093784C" w:rsidRDefault="0093784C">
            <w:pPr>
              <w:pStyle w:val="NoSpacing"/>
              <w:numPr>
                <w:ilvl w:val="0"/>
                <w:numId w:val="4"/>
              </w:numPr>
              <w:tabs>
                <w:tab w:val="left" w:pos="379"/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Memberikan salam</w:t>
            </w:r>
          </w:p>
          <w:p w:rsidR="0093784C" w:rsidRDefault="0093784C">
            <w:pPr>
              <w:pStyle w:val="NoSpacing"/>
              <w:numPr>
                <w:ilvl w:val="0"/>
                <w:numId w:val="4"/>
              </w:numPr>
              <w:tabs>
                <w:tab w:val="left" w:pos="379"/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pengukuran TTV pasien sesuai SPO yang berlaku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3.2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Peralatan dan teknik dan route pemberian obat dice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k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93784C" w:rsidRDefault="0093784C">
            <w:pPr>
              <w:pStyle w:val="TeksIsi"/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 peralatan, tehnik dan route pemberian obat di cek</w:t>
            </w:r>
          </w:p>
          <w:p w:rsidR="0093784C" w:rsidRDefault="0093784C">
            <w:pPr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Melengkapi peralatan yang akan dipakai</w:t>
            </w:r>
          </w:p>
          <w:p w:rsidR="0093784C" w:rsidRDefault="0093784C">
            <w:pPr>
              <w:numPr>
                <w:ilvl w:val="0"/>
                <w:numId w:val="5"/>
              </w:numPr>
              <w:spacing w:after="0" w:line="240" w:lineRule="auto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Mempersiapkan tehnik pemberian obat yang akan dilakukan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96"/>
                <w:tab w:val="left" w:pos="473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 dan melengkapi:</w:t>
            </w:r>
          </w:p>
          <w:p w:rsidR="0093784C" w:rsidRDefault="0093784C">
            <w:pPr>
              <w:pStyle w:val="NoSpacing"/>
              <w:numPr>
                <w:ilvl w:val="0"/>
                <w:numId w:val="6"/>
              </w:numPr>
              <w:tabs>
                <w:tab w:val="left" w:pos="96"/>
                <w:tab w:val="left" w:pos="473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menunjukkan peralatan lengkap (sesuai SPO)</w:t>
            </w:r>
          </w:p>
          <w:p w:rsidR="0093784C" w:rsidRDefault="0093784C">
            <w:pPr>
              <w:pStyle w:val="NoSpacing"/>
              <w:numPr>
                <w:ilvl w:val="0"/>
                <w:numId w:val="6"/>
              </w:numPr>
              <w:tabs>
                <w:tab w:val="left" w:pos="96"/>
                <w:tab w:val="left" w:pos="473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menunjukkan persiapan tehnik aseptik dilakukan</w:t>
            </w:r>
          </w:p>
          <w:p w:rsidR="0093784C" w:rsidRDefault="0093784C">
            <w:pPr>
              <w:pStyle w:val="NoSpacing"/>
              <w:numPr>
                <w:ilvl w:val="0"/>
                <w:numId w:val="6"/>
              </w:numPr>
              <w:tabs>
                <w:tab w:val="left" w:pos="96"/>
                <w:tab w:val="left" w:pos="4730"/>
              </w:tabs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Teknik dan route sesuai instruksi dokter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3784C" w:rsidRDefault="0093784C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3.3 </w:t>
            </w: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Defect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produk obat </w:t>
            </w:r>
            <w:r>
              <w:rPr>
                <w:rFonts w:ascii="Arial" w:hAnsi="Arial" w:cs="Arial"/>
                <w:iCs/>
                <w:sz w:val="20"/>
                <w:szCs w:val="20"/>
                <w:lang w:val="de-DE"/>
              </w:rPr>
              <w:t>dicek.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Asesi mengecek defect produk obat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mengetahui catat dan ketidak cacatan produk obat ( mis. Ada yang mengumpal, warna berubah, kemasan rusak)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3065" w:type="dxa"/>
            <w:tcBorders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TeksIsi"/>
              <w:numPr>
                <w:ilvl w:val="1"/>
                <w:numId w:val="1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Obat-obatan dan peralatan disiapkan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93784C" w:rsidRDefault="0093784C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55" w:type="dxa"/>
            <w:tcBorders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Mempersiapkan obat-obatan dan peralatan</w:t>
            </w:r>
          </w:p>
        </w:tc>
        <w:tc>
          <w:tcPr>
            <w:tcW w:w="4770" w:type="dxa"/>
            <w:tcBorders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Mengecek instruksi dokter</w:t>
            </w:r>
          </w:p>
          <w:p w:rsidR="0093784C" w:rsidRDefault="0093784C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menyiapkan obat dan peralatan sesuai SPO yang berlaku di rumah sakit</w:t>
            </w:r>
          </w:p>
          <w:p w:rsidR="0093784C" w:rsidRDefault="0093784C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menujnjukkan formulir  pemberian obat</w:t>
            </w:r>
          </w:p>
          <w:p w:rsidR="0093784C" w:rsidRDefault="0093784C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mengidentifikasi pasien sesuai SPO yang berlaku di rumah sakit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rPr>
          <w:trHeight w:val="944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4.2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Masa berlaku dan label obat diperiksa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Asesi memeriksa masa berlaku dan label obat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memeriksa tanggal kadaluarsa obat</w:t>
            </w:r>
          </w:p>
          <w:p w:rsidR="0093784C" w:rsidRDefault="0093784C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mengetahui apakah label obat sudah sesuai dengan insruksi dokter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93784C" w:rsidRDefault="0093784C">
            <w:pPr>
              <w:pStyle w:val="TeksIsi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4.4 </w:t>
            </w:r>
            <w:r>
              <w:rPr>
                <w:rFonts w:ascii="Arial" w:eastAsia="Arial" w:hAnsi="Arial" w:cs="Arial"/>
                <w:bCs/>
                <w:sz w:val="20"/>
                <w:szCs w:val="20"/>
                <w:lang w:val="sv-SE"/>
              </w:rPr>
              <w:t>Pendidikan da</w:t>
            </w:r>
            <w:r>
              <w:rPr>
                <w:rFonts w:ascii="Arial" w:eastAsia="Arial" w:hAnsi="Arial" w:cs="Arial"/>
                <w:bCs/>
                <w:sz w:val="20"/>
                <w:szCs w:val="20"/>
                <w:lang w:val="sv-SE"/>
              </w:rPr>
              <w:t>n informasi pemberian obat disampaikan pada klien/pasien.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93784C" w:rsidRDefault="0093784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Asesi menyampaikan pendidikan dan informasi pemberian obat pada klien/ pasien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93784C" w:rsidRDefault="0093784C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Memberikan salan</w:t>
            </w:r>
          </w:p>
          <w:p w:rsidR="0093784C" w:rsidRDefault="0093784C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menjelaskan tujuan dan prosedur pemberian obat-obat</w:t>
            </w:r>
          </w:p>
          <w:p w:rsidR="0093784C" w:rsidRDefault="0093784C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Memberikan kesempatan pasien dan keluarga untuk bertanya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93784C" w:rsidRDefault="0093784C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4.6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Obat-obat ter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tentu yang dihentikan dan instruksi obat dicek.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93784C" w:rsidRDefault="0093784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 instruksi pemberian obat di CPPT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93784C" w:rsidRDefault="0093784C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melakukan pengecekan daftar obat</w:t>
            </w:r>
          </w:p>
          <w:p w:rsidR="0093784C" w:rsidRDefault="0093784C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memastikan instruksi obat dihentikan, diganti atau dilanjutkan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3784C" w:rsidRDefault="0093784C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Tanda vital klien/pa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sien dipantau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93784C" w:rsidRDefault="0093784C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memantau tanda-tanda vital/ klien dipantau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melakukan iidentifikasi pasien</w:t>
            </w:r>
          </w:p>
          <w:p w:rsidR="0093784C" w:rsidRDefault="0093784C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menyiapkan perlengkapan TTV</w:t>
            </w:r>
          </w:p>
          <w:p w:rsidR="0093784C" w:rsidRDefault="0093784C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mempraktekan cara mengukur TTV</w:t>
            </w:r>
          </w:p>
          <w:p w:rsidR="0093784C" w:rsidRDefault="0093784C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Mampu menunjukan lembar observasi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6.1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Reaksi dan efek sampingan obat dicatat dalam format terstandar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Asesi mencatat reaksi dan efek samping obat dicatat dalam format terstandar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Mampu mengetahui reaksi dan efek samping obat-obat</w:t>
            </w:r>
          </w:p>
          <w:p w:rsidR="0093784C" w:rsidRDefault="0093784C">
            <w:pPr>
              <w:pStyle w:val="NoSpacing"/>
              <w:numPr>
                <w:ilvl w:val="0"/>
                <w:numId w:val="13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Mencatat reaksi dan efek samping obat dalam CPPT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133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Demonstrasi yang ditunjukan oleh asesi:          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                    ....... Kompeten                               .... Belum Kompeten </w:t>
            </w:r>
          </w:p>
        </w:tc>
      </w:tr>
      <w:tr w:rsidR="00000000">
        <w:tc>
          <w:tcPr>
            <w:tcW w:w="133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Umpan Balik Untuk Asesi:</w:t>
            </w: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>
        <w:tc>
          <w:tcPr>
            <w:tcW w:w="133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784C" w:rsidRDefault="0093784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:rsidR="0093784C" w:rsidRDefault="0093784C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Asesor .......................................................................      Tanggal........................................................................</w:t>
            </w:r>
          </w:p>
        </w:tc>
      </w:tr>
    </w:tbl>
    <w:p w:rsidR="0093784C" w:rsidRDefault="0093784C">
      <w:pPr>
        <w:pStyle w:val="NoSpacing"/>
        <w:tabs>
          <w:tab w:val="left" w:pos="4730"/>
        </w:tabs>
        <w:jc w:val="both"/>
      </w:pPr>
    </w:p>
    <w:sectPr w:rsidR="0093784C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784C" w:rsidRDefault="0093784C">
      <w:pPr>
        <w:spacing w:after="0" w:line="240" w:lineRule="auto"/>
      </w:pPr>
      <w:r>
        <w:separator/>
      </w:r>
    </w:p>
  </w:endnote>
  <w:endnote w:type="continuationSeparator" w:id="0">
    <w:p w:rsidR="0093784C" w:rsidRDefault="0093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784C" w:rsidRDefault="0093784C">
    <w:pPr>
      <w:pStyle w:val="Foo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8.85pt;margin-top:.05pt;width:1.1pt;height:36.8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:rsidR="0093784C" w:rsidRDefault="0093784C">
                <w:pPr>
                  <w:pStyle w:val="Footer"/>
                </w:pPr>
              </w:p>
              <w:p w:rsidR="0093784C" w:rsidRDefault="0093784C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784C" w:rsidRDefault="009378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784C" w:rsidRDefault="0093784C">
      <w:pPr>
        <w:spacing w:after="0" w:line="240" w:lineRule="auto"/>
      </w:pPr>
      <w:r>
        <w:separator/>
      </w:r>
    </w:p>
  </w:footnote>
  <w:footnote w:type="continuationSeparator" w:id="0">
    <w:p w:rsidR="0093784C" w:rsidRDefault="009378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43"/>
        </w:tabs>
        <w:ind w:left="643" w:hanging="360"/>
      </w:pPr>
      <w:rPr>
        <w:rFonts w:cs="Tahoma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1040" w:hanging="360"/>
      </w:pPr>
      <w:rPr>
        <w:rFonts w:cs="Arial"/>
        <w:sz w:val="16"/>
        <w:szCs w:val="16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6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80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5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2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240" w:hanging="180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758793639">
    <w:abstractNumId w:val="0"/>
  </w:num>
  <w:num w:numId="2" w16cid:durableId="738402806">
    <w:abstractNumId w:val="1"/>
  </w:num>
  <w:num w:numId="3" w16cid:durableId="502085707">
    <w:abstractNumId w:val="2"/>
  </w:num>
  <w:num w:numId="4" w16cid:durableId="1254320884">
    <w:abstractNumId w:val="3"/>
  </w:num>
  <w:num w:numId="5" w16cid:durableId="1881278455">
    <w:abstractNumId w:val="4"/>
  </w:num>
  <w:num w:numId="6" w16cid:durableId="951010471">
    <w:abstractNumId w:val="5"/>
  </w:num>
  <w:num w:numId="7" w16cid:durableId="165636486">
    <w:abstractNumId w:val="6"/>
  </w:num>
  <w:num w:numId="8" w16cid:durableId="386681293">
    <w:abstractNumId w:val="7"/>
  </w:num>
  <w:num w:numId="9" w16cid:durableId="18437872">
    <w:abstractNumId w:val="8"/>
  </w:num>
  <w:num w:numId="10" w16cid:durableId="2001613698">
    <w:abstractNumId w:val="9"/>
  </w:num>
  <w:num w:numId="11" w16cid:durableId="779762340">
    <w:abstractNumId w:val="10"/>
  </w:num>
  <w:num w:numId="12" w16cid:durableId="1765496115">
    <w:abstractNumId w:val="11"/>
  </w:num>
  <w:num w:numId="13" w16cid:durableId="1248609152">
    <w:abstractNumId w:val="12"/>
  </w:num>
  <w:num w:numId="14" w16cid:durableId="10007432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28B"/>
    <w:rsid w:val="001021D1"/>
    <w:rsid w:val="007B328B"/>
    <w:rsid w:val="0093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chartTrackingRefBased/>
  <w15:docId w15:val="{01B1A20F-BA65-487E-A66A-C293F3AB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rFonts w:cs="Tahoma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  <w:rPr>
      <w:rFonts w:cs="Arial"/>
      <w:sz w:val="16"/>
      <w:szCs w:val="16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Arial"/>
    </w:rPr>
  </w:style>
  <w:style w:type="character" w:customStyle="1" w:styleId="WW8Num3z1">
    <w:name w:val="WW8Num3z1"/>
    <w:rPr>
      <w:rFonts w:ascii="Symbol" w:hAnsi="Symbol" w:cs="OpenSymbol"/>
    </w:rPr>
  </w:style>
  <w:style w:type="character" w:customStyle="1" w:styleId="WW8Num4z0">
    <w:name w:val="WW8Num4z0"/>
  </w:style>
  <w:style w:type="character" w:customStyle="1" w:styleId="WW8Num4z1">
    <w:name w:val="WW8Num4z1"/>
    <w:rPr>
      <w:rFonts w:ascii="Symbol" w:hAnsi="Symbol" w:cs="OpenSymbol"/>
    </w:rPr>
  </w:style>
  <w:style w:type="character" w:customStyle="1" w:styleId="WW8Num5z0">
    <w:name w:val="WW8Num5z0"/>
  </w:style>
  <w:style w:type="character" w:customStyle="1" w:styleId="WW8Num5z1">
    <w:name w:val="WW8Num5z1"/>
    <w:rPr>
      <w:rFonts w:ascii="Symbol" w:hAnsi="Symbol" w:cs="OpenSymbol"/>
    </w:rPr>
  </w:style>
  <w:style w:type="character" w:customStyle="1" w:styleId="WW8Num6z0">
    <w:name w:val="WW8Num6z0"/>
    <w:rPr>
      <w:rFonts w:cs="Arial"/>
    </w:rPr>
  </w:style>
  <w:style w:type="character" w:customStyle="1" w:styleId="WW8Num6z1">
    <w:name w:val="WW8Num6z1"/>
    <w:rPr>
      <w:rFonts w:ascii="Symbol" w:hAnsi="Symbol" w:cs="OpenSymbol"/>
    </w:rPr>
  </w:style>
  <w:style w:type="character" w:customStyle="1" w:styleId="WW8Num7z0">
    <w:name w:val="WW8Num7z0"/>
    <w:rPr>
      <w:rFonts w:cs="Arial"/>
    </w:rPr>
  </w:style>
  <w:style w:type="character" w:customStyle="1" w:styleId="WW8Num7z1">
    <w:name w:val="WW8Num7z1"/>
    <w:rPr>
      <w:rFonts w:ascii="Symbol" w:hAnsi="Symbol" w:cs="OpenSymbol"/>
    </w:rPr>
  </w:style>
  <w:style w:type="character" w:customStyle="1" w:styleId="WW8Num8z0">
    <w:name w:val="WW8Num8z0"/>
    <w:rPr>
      <w:rFonts w:cs="Arial"/>
    </w:rPr>
  </w:style>
  <w:style w:type="character" w:customStyle="1" w:styleId="WW8Num8z1">
    <w:name w:val="WW8Num8z1"/>
    <w:rPr>
      <w:rFonts w:ascii="Symbol" w:hAnsi="Symbol" w:cs="OpenSymbol"/>
    </w:rPr>
  </w:style>
  <w:style w:type="character" w:customStyle="1" w:styleId="WW8Num9z0">
    <w:name w:val="WW8Num9z0"/>
    <w:rPr>
      <w:rFonts w:cs="Arial"/>
    </w:rPr>
  </w:style>
  <w:style w:type="character" w:customStyle="1" w:styleId="WW8Num9z1">
    <w:name w:val="WW8Num9z1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cs="Arial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7z0">
    <w:name w:val="WW8Num17z0"/>
    <w:rPr>
      <w:rFonts w:ascii="Symbol" w:hAnsi="Symbol" w:cs="OpenSymbol"/>
    </w:rPr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19z0">
    <w:name w:val="WW8Num19z0"/>
    <w:rPr>
      <w:rFonts w:ascii="Symbol" w:hAnsi="Symbol" w:cs="OpenSymbol"/>
    </w:rPr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basedOn w:val="DefaultParagraphFont"/>
    <w:rPr>
      <w:rFonts w:ascii="Calibri" w:eastAsia="Calibri" w:hAnsi="Calibri" w:cs="Calibri"/>
      <w:sz w:val="22"/>
      <w:szCs w:val="22"/>
      <w:lang w:val="id-ID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2020-02-14T07:23:00Z</cp:lastPrinted>
  <dcterms:created xsi:type="dcterms:W3CDTF">2026-09-16T03:47:00Z</dcterms:created>
  <dcterms:modified xsi:type="dcterms:W3CDTF">2026-09-16T03:47:00Z</dcterms:modified>
</cp:coreProperties>
</file>