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5"/>
        <w:numPr>
          <w:ilvl w:val="4"/>
          <w:numId w:val="3"/>
        </w:numPr>
        <w:spacing w:before="0" w:after="240"/>
        <w:jc w:val="center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  <w:lang w:val="sv-SE"/>
        </w:rPr>
        <w:t xml:space="preserve">FORM- 02  </w:t>
      </w:r>
      <w:r>
        <w:rPr>
          <w:rFonts w:cs="Tahoma"/>
          <w:sz w:val="24"/>
          <w:szCs w:val="24"/>
        </w:rPr>
        <w:t xml:space="preserve">ASESMEN MANDIRI </w:t>
      </w:r>
    </w:p>
    <w:p>
      <w:pPr>
        <w:pStyle w:val="Heading2"/>
        <w:numPr>
          <w:ilvl w:val="1"/>
          <w:numId w:val="3"/>
        </w:numPr>
        <w:spacing w:lineRule="exact" w:line="160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</w:r>
    </w:p>
    <w:tbl>
      <w:tblPr>
        <w:jc w:val="left"/>
        <w:tblInd w:w="0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"/>
        <w:gridCol w:w="4693"/>
        <w:gridCol w:w="1939"/>
        <w:gridCol w:w="2993"/>
      </w:tblGrid>
      <w:tr>
        <w:trPr>
          <w:trHeight w:val="397" w:hRule="atLeast"/>
          <w:cantSplit w:val="false"/>
        </w:trPr>
        <w:tc>
          <w:tcPr>
            <w:tcW w:w="12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Nama Asesi         :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Tanggal/Waktu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: </w:t>
            </w:r>
          </w:p>
        </w:tc>
      </w:tr>
      <w:tr>
        <w:trPr>
          <w:trHeight w:val="397" w:hRule="atLeast"/>
          <w:cantSplit w:val="false"/>
        </w:trPr>
        <w:tc>
          <w:tcPr>
            <w:tcW w:w="12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keepNext/>
              <w:widowControl/>
              <w:numPr>
                <w:ilvl w:val="1"/>
                <w:numId w:val="3"/>
              </w:numPr>
              <w:suppressAutoHyphens w:val="true"/>
              <w:bidi w:val="0"/>
              <w:ind w:left="540" w:right="1080" w:hanging="576"/>
              <w:jc w:val="left"/>
              <w:outlineLvl w:val="1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Nama Ase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eastAsia="Tahoma"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eastAsia="Tahoma" w:cs="Tahoma" w:ascii="Arial" w:hAnsi="Arial"/>
                <w:b/>
                <w:bCs/>
                <w:sz w:val="20"/>
                <w:szCs w:val="20"/>
              </w:rPr>
              <w:t>Nama Asesor       :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Tempat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3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: </w:t>
            </w:r>
          </w:p>
        </w:tc>
      </w:tr>
    </w:tbl>
    <w:p>
      <w:pPr>
        <w:pStyle w:val="Normal"/>
        <w:spacing w:lineRule="exact" w:line="240"/>
        <w:rPr>
          <w:rFonts w:eastAsia="Tahoma" w:cs="Tahoma" w:ascii="Arial" w:hAnsi="Arial"/>
          <w:b/>
          <w:bCs/>
          <w:sz w:val="20"/>
          <w:szCs w:val="20"/>
        </w:rPr>
      </w:pPr>
      <w:r>
        <w:rPr>
          <w:rFonts w:eastAsia="Tahoma" w:cs="Tahoma" w:ascii="Arial" w:hAnsi="Arial"/>
          <w:b/>
          <w:bCs/>
          <w:sz w:val="20"/>
          <w:szCs w:val="20"/>
        </w:rPr>
        <w:t xml:space="preserve">                           </w:t>
      </w:r>
    </w:p>
    <w:p>
      <w:pPr>
        <w:pStyle w:val="Normal"/>
        <w:spacing w:before="0" w:after="60"/>
        <w:jc w:val="both"/>
        <w:rPr>
          <w:rFonts w:cs="Tahoma" w:ascii="Arial" w:hAnsi="Arial"/>
          <w:bCs/>
          <w:sz w:val="20"/>
          <w:szCs w:val="20"/>
        </w:rPr>
      </w:pPr>
      <w:r>
        <w:rPr>
          <w:rFonts w:cs="Tahoma" w:ascii="Arial" w:hAnsi="Arial"/>
          <w:bCs/>
          <w:sz w:val="20"/>
          <w:szCs w:val="20"/>
        </w:rPr>
        <w:t>Petunjuk :</w:t>
      </w:r>
    </w:p>
    <w:p>
      <w:pPr>
        <w:pStyle w:val="Normal"/>
        <w:spacing w:before="0" w:after="60"/>
        <w:jc w:val="both"/>
        <w:rPr>
          <w:rFonts w:cs="Tahoma" w:ascii="Arial" w:hAnsi="Arial"/>
          <w:bCs/>
          <w:sz w:val="20"/>
          <w:szCs w:val="20"/>
        </w:rPr>
      </w:pPr>
      <w:r>
        <w:rPr>
          <w:rFonts w:cs="Tahoma" w:ascii="Arial" w:hAnsi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>
      <w:pPr>
        <w:pStyle w:val="Normal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>Pelajari seluruh standar Kriteria Unjuk Kerja  (KUK) pada Standar Kompetensi dan pahami dengan seksama</w:t>
      </w:r>
    </w:p>
    <w:p>
      <w:pPr>
        <w:pStyle w:val="Normal"/>
        <w:numPr>
          <w:ilvl w:val="0"/>
          <w:numId w:val="4"/>
        </w:numPr>
        <w:spacing w:before="0" w:after="60"/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cs="Tahoma" w:ascii="Arial" w:hAnsi="Arial"/>
          <w:b/>
          <w:sz w:val="20"/>
          <w:szCs w:val="20"/>
        </w:rPr>
        <w:t>(K)</w:t>
      </w:r>
      <w:r>
        <w:rPr>
          <w:rFonts w:cs="Tahoma" w:ascii="Arial" w:hAnsi="Arial"/>
          <w:sz w:val="20"/>
          <w:szCs w:val="20"/>
        </w:rPr>
        <w:t xml:space="preserve"> atau belum kompeten </w:t>
      </w:r>
      <w:r>
        <w:rPr>
          <w:rFonts w:cs="Tahoma" w:ascii="Arial" w:hAnsi="Arial"/>
          <w:b/>
          <w:sz w:val="20"/>
          <w:szCs w:val="20"/>
        </w:rPr>
        <w:t>(BK)</w:t>
      </w:r>
      <w:r>
        <w:rPr>
          <w:rFonts w:cs="Tahoma" w:ascii="Arial" w:hAnsi="Arial"/>
          <w:sz w:val="20"/>
          <w:szCs w:val="20"/>
        </w:rPr>
        <w:t xml:space="preserve">.   </w:t>
      </w:r>
    </w:p>
    <w:p>
      <w:pPr>
        <w:pStyle w:val="Normal"/>
        <w:numPr>
          <w:ilvl w:val="0"/>
          <w:numId w:val="4"/>
        </w:numPr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>
      <w:pPr>
        <w:pStyle w:val="Normal"/>
        <w:numPr>
          <w:ilvl w:val="0"/>
          <w:numId w:val="4"/>
        </w:numPr>
        <w:jc w:val="both"/>
        <w:rPr>
          <w:rFonts w:cs="Tahoma" w:ascii="Arial" w:hAnsi="Arial"/>
          <w:sz w:val="20"/>
          <w:szCs w:val="20"/>
          <w:lang w:val="sv-SE"/>
        </w:rPr>
      </w:pPr>
      <w:r>
        <w:rPr>
          <w:rFonts w:cs="Tahoma" w:ascii="Arial" w:hAnsi="Arial"/>
          <w:sz w:val="20"/>
          <w:szCs w:val="20"/>
          <w:lang w:val="sv-SE"/>
        </w:rPr>
        <w:t>Asesor dan asesi menandatangani form asesmen mandiri</w:t>
      </w:r>
    </w:p>
    <w:p>
      <w:pPr>
        <w:pStyle w:val="Normal"/>
        <w:ind w:left="340" w:right="0" w:hanging="0"/>
        <w:jc w:val="both"/>
        <w:rPr>
          <w:rFonts w:cs="Tahoma" w:ascii="Arial" w:hAnsi="Arial"/>
          <w:sz w:val="20"/>
          <w:szCs w:val="20"/>
          <w:lang w:val="sv-SE"/>
        </w:rPr>
      </w:pPr>
      <w:r>
        <w:rPr>
          <w:rFonts w:cs="Tahoma" w:ascii="Arial" w:hAnsi="Arial"/>
          <w:sz w:val="20"/>
          <w:szCs w:val="20"/>
          <w:lang w:val="sv-SE"/>
        </w:rPr>
      </w:r>
    </w:p>
    <w:tbl>
      <w:tblPr>
        <w:jc w:val="left"/>
        <w:tblInd w:w="108" w:type="dxa"/>
        <w:tblBorders>
          <w:top w:val="nil"/>
          <w:left w:val="nil"/>
          <w:bottom w:val="single" w:sz="6" w:space="0" w:color="000001"/>
          <w:insideH w:val="single" w:sz="6" w:space="0" w:color="000001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1"/>
      </w:tblGrid>
      <w:tr>
        <w:trPr>
          <w:trHeight w:val="345" w:hRule="atLeast"/>
          <w:cantSplit w:val="true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insideH w:val="single" w:sz="6" w:space="0" w:color="000001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3"/>
              <w:numPr>
                <w:ilvl w:val="2"/>
                <w:numId w:val="3"/>
              </w:numPr>
              <w:spacing w:lineRule="exact" w:line="280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Unit Kompetensi : </w:t>
            </w:r>
          </w:p>
          <w:p>
            <w:pPr>
              <w:pStyle w:val="Normal"/>
              <w:spacing w:lineRule="exact" w:line="320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Nomor : __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sv-SE"/>
              </w:rPr>
              <w:t>KES.PG01.007.01</w:t>
            </w:r>
            <w:r>
              <w:rPr>
                <w:rFonts w:cs="Tahoma" w:ascii="Arial" w:hAnsi="Arial"/>
                <w:b/>
                <w:bCs/>
                <w:sz w:val="20"/>
                <w:szCs w:val="20"/>
              </w:rPr>
              <w:t xml:space="preserve">__________________________ </w:t>
            </w:r>
          </w:p>
          <w:p>
            <w:pPr>
              <w:pStyle w:val="Normal"/>
              <w:spacing w:lineRule="exact" w:line="32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 xml:space="preserve">Judul    : 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sv-SE"/>
              </w:rPr>
              <w:t>Melaksanakan Pengkajian Keperawatan Dan Kesehatan Yang Sistematis.</w:t>
            </w:r>
            <w:r>
              <w:rPr>
                <w:rFonts w:cs="Tahoma" w:ascii="Arial" w:hAnsi="Arial"/>
                <w:b/>
                <w:bCs/>
                <w:sz w:val="20"/>
                <w:szCs w:val="20"/>
                <w:lang w:val="sv-SE"/>
              </w:rPr>
              <w:t>.</w:t>
            </w:r>
            <w:r>
              <w:rPr>
                <w:rFonts w:cs="Tahoma" w:ascii="Arial" w:hAnsi="Arial"/>
                <w:b/>
                <w:bCs/>
                <w:sz w:val="20"/>
                <w:szCs w:val="20"/>
              </w:rPr>
              <w:t>________</w:t>
            </w:r>
            <w:r>
              <w:rPr>
                <w:rFonts w:cs="Tahoma" w:ascii="Arial" w:hAnsi="Arial"/>
                <w:sz w:val="20"/>
                <w:szCs w:val="20"/>
              </w:rPr>
              <w:t>_______________________________________________________________</w:t>
            </w:r>
          </w:p>
          <w:p>
            <w:pPr>
              <w:pStyle w:val="Normal"/>
              <w:spacing w:lineRule="exact" w:line="28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jc w:val="left"/>
        <w:tblInd w:w="8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0" w:type="dxa"/>
          <w:left w:w="75" w:type="dxa"/>
          <w:bottom w:w="0" w:type="dxa"/>
          <w:right w:w="108" w:type="dxa"/>
        </w:tblCellMar>
      </w:tblPr>
      <w:tblGrid>
        <w:gridCol w:w="2969"/>
        <w:gridCol w:w="3497"/>
        <w:gridCol w:w="547"/>
        <w:gridCol w:w="616"/>
        <w:gridCol w:w="4"/>
        <w:gridCol w:w="2012"/>
      </w:tblGrid>
      <w:tr>
        <w:trPr>
          <w:trHeight w:val="345" w:hRule="atLeast"/>
          <w:cantSplit w:val="true"/>
        </w:trPr>
        <w:tc>
          <w:tcPr>
            <w:tcW w:w="296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497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Heading3"/>
              <w:numPr>
                <w:ilvl w:val="2"/>
                <w:numId w:val="3"/>
              </w:numPr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Daftar Pertanyaan</w:t>
            </w:r>
          </w:p>
          <w:p>
            <w:pPr>
              <w:pStyle w:val="Normal"/>
              <w:rPr>
                <w:rFonts w:cs="Tahoma" w:ascii="Arial" w:hAnsi="Arial"/>
                <w:bCs/>
                <w:sz w:val="20"/>
                <w:szCs w:val="20"/>
              </w:rPr>
            </w:pPr>
            <w:r>
              <w:rPr>
                <w:rFonts w:cs="Tahoma" w:ascii="Arial" w:hAnsi="Arial"/>
                <w:bCs/>
                <w:sz w:val="20"/>
                <w:szCs w:val="20"/>
              </w:rPr>
              <w:t>(Asesmen Mandiri/</w:t>
            </w:r>
            <w:r>
              <w:rPr>
                <w:rFonts w:cs="Tahoma" w:ascii="Arial" w:hAnsi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cs="Tahoma" w:ascii="Arial" w:hAnsi="Arial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Heading6"/>
              <w:numPr>
                <w:ilvl w:val="5"/>
                <w:numId w:val="3"/>
              </w:numPr>
              <w:ind w:left="0" w:right="-57" w:hanging="1152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Penilaian</w:t>
            </w:r>
          </w:p>
        </w:tc>
        <w:tc>
          <w:tcPr>
            <w:tcW w:w="20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Heading3"/>
              <w:keepNext/>
              <w:widowControl/>
              <w:numPr>
                <w:ilvl w:val="2"/>
                <w:numId w:val="3"/>
              </w:numPr>
              <w:tabs>
                <w:tab w:val="left" w:pos="7742" w:leader="none"/>
              </w:tabs>
              <w:suppressAutoHyphens w:val="true"/>
              <w:bidi w:val="0"/>
              <w:ind w:left="0" w:right="0" w:hanging="720"/>
              <w:jc w:val="center"/>
              <w:outlineLvl w:val="2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>Bukti-Bukti Pendukung</w:t>
            </w:r>
          </w:p>
        </w:tc>
      </w:tr>
      <w:tr>
        <w:trPr>
          <w:trHeight w:val="351" w:hRule="atLeast"/>
          <w:cantSplit w:val="true"/>
        </w:trPr>
        <w:tc>
          <w:tcPr>
            <w:tcW w:w="2969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3497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jc w:val="center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Heading6"/>
              <w:numPr>
                <w:ilvl w:val="5"/>
                <w:numId w:val="3"/>
              </w:numPr>
              <w:rPr>
                <w:rFonts w:cs="Tahoma"/>
                <w:bCs/>
                <w:sz w:val="20"/>
                <w:szCs w:val="20"/>
              </w:rPr>
            </w:pPr>
            <w:r>
              <w:rPr>
                <w:rFonts w:cs="Tahoma"/>
                <w:bCs/>
                <w:sz w:val="20"/>
                <w:szCs w:val="20"/>
              </w:rPr>
              <w:t>K</w:t>
            </w:r>
          </w:p>
        </w:tc>
        <w:tc>
          <w:tcPr>
            <w:tcW w:w="6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jc w:val="center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1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499" w:hRule="atLeast"/>
          <w:cantSplit w:val="true"/>
        </w:trPr>
        <w:tc>
          <w:tcPr>
            <w:tcW w:w="9645" w:type="dxa"/>
            <w:gridSpan w:val="6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rPr>
                <w:rFonts w:cs="Arial" w:ascii="Arial" w:hAnsi="Arial"/>
                <w:b/>
                <w:sz w:val="22"/>
                <w:szCs w:val="22"/>
                <w:lang w:val="sv-SE"/>
              </w:rPr>
            </w:pPr>
            <w:r>
              <w:rPr>
                <w:rFonts w:cs="Tahoma" w:ascii="Arial" w:hAnsi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fi-FI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sv-SE"/>
              </w:rPr>
              <w:t>Menyiapkan alat dan bahan untuk melakukan pengkajian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numPr>
                <w:ilvl w:val="0"/>
                <w:numId w:val="5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fi-FI"/>
              </w:rPr>
            </w:pPr>
            <w:r>
              <w:rPr>
                <w:rFonts w:cs="Arial" w:ascii="Arial" w:hAnsi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sv-SE"/>
              </w:rPr>
              <w:t>Kebutuhan alat dan bahan diidentifikasi sesuai standar</w:t>
            </w:r>
            <w:r>
              <w:rPr>
                <w:rFonts w:cs="Arial" w:ascii="Arial" w:hAnsi="Arial"/>
                <w:sz w:val="22"/>
                <w:szCs w:val="22"/>
                <w:lang w:val="fi-FI"/>
              </w:rPr>
              <w:t xml:space="preserve"> </w:t>
            </w:r>
          </w:p>
        </w:tc>
        <w:tc>
          <w:tcPr>
            <w:tcW w:w="34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widowControl/>
              <w:suppressAutoHyphens w:val="true"/>
              <w:bidi w:val="0"/>
              <w:ind w:left="89" w:right="0" w:hanging="0"/>
              <w:jc w:val="both"/>
              <w:rPr>
                <w:rFonts w:cs="Arial"/>
                <w:sz w:val="22"/>
                <w:szCs w:val="22"/>
                <w:lang w:val="fi-FI"/>
              </w:rPr>
            </w:pPr>
            <w:r>
              <w:rPr>
                <w:szCs w:val="22"/>
                <w:lang w:val="sv-SE"/>
              </w:rPr>
              <w:t>Apakah anda mampu mengidentifikasi k</w:t>
            </w:r>
            <w:r>
              <w:rPr>
                <w:szCs w:val="22"/>
                <w:lang w:val="sv-SE"/>
              </w:rPr>
              <w:t>ebutuhan alat dan bahan  sesuai</w:t>
            </w:r>
            <w:r>
              <w:rPr>
                <w:rFonts w:eastAsia="Arial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cs="Arial"/>
                <w:sz w:val="22"/>
                <w:szCs w:val="22"/>
                <w:lang w:val="sv-SE"/>
              </w:rPr>
              <w:t>standar</w:t>
            </w:r>
            <w:r>
              <w:rPr>
                <w:rFonts w:cs="Arial"/>
                <w:sz w:val="22"/>
                <w:szCs w:val="22"/>
                <w:lang w:val="fi-FI"/>
              </w:rPr>
              <w:t>?</w:t>
            </w:r>
          </w:p>
        </w:tc>
        <w:tc>
          <w:tcPr>
            <w:tcW w:w="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tabs>
                <w:tab w:val="left" w:pos="-890" w:leader="none"/>
              </w:tabs>
              <w:suppressAutoHyphens w:val="true"/>
              <w:bidi w:val="0"/>
              <w:spacing w:lineRule="atLeast" w:line="240" w:before="60" w:after="0"/>
              <w:ind w:left="89" w:right="0" w:hanging="180"/>
              <w:jc w:val="both"/>
              <w:rPr>
                <w:rFonts w:cs="Arial"/>
                <w:sz w:val="22"/>
                <w:szCs w:val="22"/>
                <w:lang w:val="sv-SE"/>
              </w:rPr>
            </w:pPr>
            <w:r>
              <w:rPr>
                <w:rFonts w:cs="Arial"/>
                <w:sz w:val="22"/>
                <w:szCs w:val="22"/>
                <w:lang w:val="sv-SE"/>
              </w:rPr>
              <w:t xml:space="preserve">1.2 </w:t>
            </w:r>
            <w:r>
              <w:rPr>
                <w:rFonts w:cs="Arial"/>
                <w:sz w:val="22"/>
                <w:szCs w:val="22"/>
                <w:lang w:val="sv-SE"/>
              </w:rPr>
              <w:t>Kondisi alat dan bahan yang tersedia dan siap untuk digunakan.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2"/>
                <w:szCs w:val="22"/>
                <w:lang w:val="sv-SE"/>
              </w:rPr>
              <w:t>Apakah anda mampu mengetahui k</w:t>
            </w:r>
            <w:r>
              <w:rPr>
                <w:rFonts w:cs="Arial"/>
                <w:sz w:val="22"/>
                <w:szCs w:val="22"/>
                <w:lang w:val="sv-SE"/>
              </w:rPr>
              <w:t>ondisi alat dan bahan yang tersedia dan siap untuk digunakan.</w:t>
            </w:r>
            <w:r>
              <w:rPr>
                <w:rFonts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cs="Arial"/>
                <w:sz w:val="20"/>
                <w:szCs w:val="20"/>
                <w:lang w:val="es-ES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tabs>
                <w:tab w:val="left" w:pos="-890" w:leader="none"/>
              </w:tabs>
              <w:suppressAutoHyphens w:val="true"/>
              <w:bidi w:val="0"/>
              <w:spacing w:lineRule="atLeast" w:line="240" w:before="60" w:after="0"/>
              <w:ind w:left="180" w:right="0" w:hanging="180"/>
              <w:jc w:val="both"/>
              <w:rPr>
                <w:szCs w:val="22"/>
                <w:lang w:val="sv-SE"/>
              </w:rPr>
            </w:pPr>
            <w:r>
              <w:rPr>
                <w:szCs w:val="22"/>
                <w:lang w:val="sv-SE"/>
              </w:rPr>
              <w:t xml:space="preserve">1.3 </w:t>
            </w:r>
            <w:r>
              <w:rPr>
                <w:szCs w:val="22"/>
                <w:lang w:val="sv-SE"/>
              </w:rPr>
              <w:t>Aspek keamanan dan kenyamanan dijaga.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1"/>
              </w:numPr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89" w:right="0" w:hanging="89"/>
              <w:jc w:val="both"/>
              <w:rPr>
                <w:szCs w:val="22"/>
                <w:lang w:val="sv-SE"/>
              </w:rPr>
            </w:pPr>
            <w:r>
              <w:rPr>
                <w:szCs w:val="22"/>
                <w:lang w:val="sv-SE"/>
              </w:rPr>
              <w:t>Apakah anda mampu menjaga a</w:t>
            </w:r>
            <w:r>
              <w:rPr>
                <w:szCs w:val="22"/>
                <w:lang w:val="sv-SE"/>
              </w:rPr>
              <w:t>spek keamanan dan kenyamanan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widowControl/>
              <w:tabs>
                <w:tab w:val="left" w:pos="181" w:leader="none"/>
                <w:tab w:val="left" w:pos="8532" w:leader="none"/>
              </w:tabs>
              <w:suppressAutoHyphens w:val="true"/>
              <w:bidi w:val="0"/>
              <w:spacing w:before="60" w:after="0"/>
              <w:ind w:left="269" w:right="0" w:hanging="0"/>
              <w:jc w:val="both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cs="Arial" w:ascii="Arial" w:hAnsi="Arial"/>
                <w:b/>
                <w:sz w:val="22"/>
                <w:szCs w:val="22"/>
                <w:lang w:val="sv-SE"/>
              </w:rPr>
              <w:t>Mempersiapkan klien/pas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>ien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2.1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Tujuan dan prosedur tindakan disampaikan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480" w:leader="none"/>
              </w:tabs>
              <w:spacing w:before="60" w:after="0"/>
              <w:ind w:left="0" w:right="-57" w:hanging="0"/>
              <w:jc w:val="both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2"/>
                <w:lang w:val="id-ID"/>
              </w:rPr>
              <w:t xml:space="preserve">Apakah anda mampu 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menyampaikan t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ujuan dan prosedur tindakan?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2.2 </w:t>
            </w:r>
            <w:r>
              <w:rPr>
                <w:sz w:val="20"/>
                <w:szCs w:val="22"/>
                <w:lang w:val="de-DE"/>
              </w:rPr>
              <w:t>Hal-hal yang mungkin terjadi disampaikan</w:t>
            </w:r>
            <w:r>
              <w:rPr>
                <w:sz w:val="20"/>
                <w:szCs w:val="22"/>
                <w:lang w:val="id-ID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 xml:space="preserve">Apakah anda mampu menyampaikan </w:t>
            </w:r>
            <w:r>
              <w:rPr>
                <w:sz w:val="20"/>
                <w:szCs w:val="22"/>
                <w:lang w:val="de-DE"/>
              </w:rPr>
              <w:t>Hal-hal yang mungkin terjadi</w:t>
            </w:r>
            <w:r>
              <w:rPr>
                <w:sz w:val="20"/>
                <w:szCs w:val="22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2"/>
              </w:numPr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680" w:right="0" w:hanging="600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2.3 </w:t>
            </w:r>
            <w:r>
              <w:rPr>
                <w:szCs w:val="22"/>
              </w:rPr>
              <w:t>Indikator keberhasilan disampaikan.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2"/>
              </w:numPr>
              <w:tabs>
                <w:tab w:val="left" w:pos="680" w:leader="none"/>
              </w:tabs>
              <w:suppressAutoHyphens w:val="true"/>
              <w:bidi w:val="0"/>
              <w:spacing w:lineRule="atLeast" w:line="240" w:before="60" w:after="60"/>
              <w:ind w:left="680" w:right="0" w:hanging="600"/>
              <w:jc w:val="both"/>
              <w:rPr>
                <w:szCs w:val="22"/>
              </w:rPr>
            </w:pPr>
            <w:r>
              <w:rPr>
                <w:szCs w:val="22"/>
              </w:rPr>
              <w:t>Apakah anda mampu menyampaikan i</w:t>
            </w:r>
            <w:r>
              <w:rPr>
                <w:szCs w:val="22"/>
              </w:rPr>
              <w:t>ndikator keberhasilan?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before="60" w:after="0"/>
              <w:ind w:left="360" w:right="0" w:hanging="360"/>
              <w:jc w:val="both"/>
              <w:rPr>
                <w:rFonts w:cs="Arial" w:ascii="Arial" w:hAnsi="Arial"/>
                <w:b/>
                <w:sz w:val="22"/>
                <w:szCs w:val="22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3: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 xml:space="preserve"> 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sv-SE"/>
              </w:rPr>
              <w:t>Melakukan pengumpulan data klien/pasien secara komprehensif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tabs>
                <w:tab w:val="left" w:pos="680" w:leader="none"/>
              </w:tabs>
              <w:spacing w:before="60" w:after="0"/>
              <w:jc w:val="both"/>
              <w:rPr>
                <w:rFonts w:cs="Arial"/>
                <w:sz w:val="20"/>
                <w:szCs w:val="22"/>
                <w:lang w:val="id-ID"/>
              </w:rPr>
            </w:pPr>
            <w:r>
              <w:rPr>
                <w:rFonts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cs="Arial"/>
                <w:sz w:val="20"/>
                <w:szCs w:val="22"/>
                <w:lang w:val="id-ID"/>
              </w:rPr>
              <w:t xml:space="preserve"> </w:t>
            </w:r>
            <w:r>
              <w:rPr>
                <w:rFonts w:cs="Arial"/>
                <w:sz w:val="20"/>
                <w:szCs w:val="22"/>
                <w:lang w:val="de-DE"/>
              </w:rPr>
              <w:t>Data riwayat keperawatan diidentifikasi.</w:t>
            </w:r>
            <w:r>
              <w:rPr>
                <w:rFonts w:cs="Arial"/>
                <w:sz w:val="20"/>
                <w:szCs w:val="22"/>
                <w:lang w:val="id-ID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2613" w:leader="none"/>
                <w:tab w:val="left" w:pos="2879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 xml:space="preserve">Apakah anda mampu  </w:t>
            </w:r>
            <w:r>
              <w:rPr>
                <w:sz w:val="20"/>
                <w:szCs w:val="22"/>
                <w:lang w:val="de-DE"/>
              </w:rPr>
              <w:t>Data riwayat keperawatan diidentifikasi.</w:t>
            </w:r>
            <w:r>
              <w:rPr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tLeast" w:line="240" w:before="60" w:after="0"/>
              <w:ind w:left="89" w:right="0" w:hanging="89"/>
              <w:jc w:val="both"/>
              <w:rPr>
                <w:sz w:val="20"/>
                <w:szCs w:val="22"/>
                <w:lang w:val="de-DE"/>
              </w:rPr>
            </w:pPr>
            <w:r>
              <w:rPr>
                <w:sz w:val="20"/>
                <w:szCs w:val="20"/>
                <w:lang w:val="id-ID"/>
              </w:rPr>
              <w:t xml:space="preserve">3.2 </w:t>
            </w:r>
            <w:r>
              <w:rPr>
                <w:sz w:val="20"/>
                <w:szCs w:val="22"/>
                <w:lang w:val="de-DE"/>
              </w:rPr>
              <w:t>Data pemeriksaan fisik diidentifikasi.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 xml:space="preserve">Apakah anda mampu </w:t>
            </w:r>
            <w:r>
              <w:rPr>
                <w:sz w:val="20"/>
                <w:szCs w:val="22"/>
                <w:lang w:val="id-ID"/>
              </w:rPr>
              <w:t>mengidentifikasi d</w:t>
            </w:r>
            <w:r>
              <w:rPr>
                <w:sz w:val="20"/>
                <w:szCs w:val="22"/>
                <w:lang w:val="de-DE"/>
              </w:rPr>
              <w:t>ata pemeriksaan fisik</w:t>
            </w:r>
            <w:r>
              <w:rPr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tLeast" w:line="240" w:before="60" w:after="0"/>
              <w:ind w:left="180" w:right="0" w:hanging="89"/>
              <w:jc w:val="both"/>
              <w:rPr>
                <w:szCs w:val="22"/>
                <w:lang w:val="sv-SE"/>
              </w:rPr>
            </w:pPr>
            <w:r>
              <w:rPr>
                <w:szCs w:val="22"/>
                <w:lang w:val="sv-SE"/>
              </w:rPr>
              <w:t xml:space="preserve">3.3 </w:t>
            </w:r>
            <w:r>
              <w:rPr>
                <w:szCs w:val="22"/>
                <w:lang w:val="sv-SE"/>
              </w:rPr>
              <w:t>Data pemeriksaan penunjang termasuk laboratorium dan diagnostik diidentifikasi.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89" w:right="0" w:hanging="0"/>
              <w:jc w:val="both"/>
              <w:rPr>
                <w:szCs w:val="22"/>
                <w:lang w:val="sv-SE"/>
              </w:rPr>
            </w:pPr>
            <w:r>
              <w:rPr>
                <w:szCs w:val="22"/>
                <w:lang w:val="sv-SE"/>
              </w:rPr>
              <w:t>Apakah anda mampu mengidentifikasi d</w:t>
            </w:r>
            <w:r>
              <w:rPr>
                <w:szCs w:val="22"/>
                <w:lang w:val="sv-SE"/>
              </w:rPr>
              <w:t>ata pemeriksaan penunjang termasuk laboratorium dan diagnostik?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2"/>
                <w:szCs w:val="22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4: </w:t>
            </w:r>
            <w:r>
              <w:rPr>
                <w:rFonts w:cs="Arial" w:ascii="Arial" w:hAnsi="Arial"/>
                <w:b/>
                <w:sz w:val="22"/>
                <w:szCs w:val="22"/>
                <w:lang w:val="sv-SE"/>
              </w:rPr>
              <w:t>Melakukan analisa dan interpretasi data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4.1 </w:t>
            </w:r>
            <w:r>
              <w:rPr>
                <w:sz w:val="20"/>
                <w:szCs w:val="22"/>
                <w:lang w:val="id-ID"/>
              </w:rPr>
              <w:t xml:space="preserve">Klien/pasien berbaring di  tempat tidur dipindahkan ke </w:t>
            </w:r>
            <w:r>
              <w:rPr>
                <w:i/>
                <w:sz w:val="20"/>
                <w:szCs w:val="22"/>
                <w:lang w:val="id-ID"/>
              </w:rPr>
              <w:t>brankard</w:t>
            </w:r>
            <w:r>
              <w:rPr>
                <w:sz w:val="20"/>
                <w:szCs w:val="22"/>
                <w:lang w:val="id-ID"/>
              </w:rPr>
              <w:t xml:space="preserve"> dengan satu komando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ind w:left="670" w:right="0" w:hanging="600"/>
              <w:jc w:val="both"/>
              <w:rPr>
                <w:rFonts w:cs="Arial"/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Apakah anda mampu mengkasifikasi d</w:t>
            </w:r>
            <w:r>
              <w:rPr>
                <w:sz w:val="20"/>
                <w:szCs w:val="20"/>
                <w:lang w:val="sv-SE"/>
              </w:rPr>
              <w:t xml:space="preserve">ata hasil </w:t>
            </w:r>
            <w:r>
              <w:rPr>
                <w:i/>
                <w:sz w:val="20"/>
                <w:szCs w:val="20"/>
                <w:lang w:val="sv-SE"/>
              </w:rPr>
              <w:t>anamnesa</w:t>
            </w:r>
            <w:r>
              <w:rPr>
                <w:sz w:val="20"/>
                <w:szCs w:val="20"/>
                <w:lang w:val="sv-SE"/>
              </w:rPr>
              <w:t xml:space="preserve"> dan pemeriksaan  </w:t>
            </w:r>
            <w:r>
              <w:rPr>
                <w:rFonts w:cs="Arial"/>
                <w:sz w:val="20"/>
                <w:szCs w:val="20"/>
                <w:lang w:val="sv-SE"/>
              </w:rPr>
              <w:t>fisik?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fi-FI"/>
              </w:rPr>
            </w:pPr>
            <w:r>
              <w:rPr>
                <w:sz w:val="20"/>
                <w:szCs w:val="20"/>
                <w:lang w:val="id-ID"/>
              </w:rPr>
              <w:t xml:space="preserve">4.2 </w:t>
            </w:r>
            <w:r>
              <w:rPr>
                <w:sz w:val="20"/>
                <w:szCs w:val="22"/>
                <w:lang w:val="id-ID"/>
              </w:rPr>
              <w:t xml:space="preserve">Klien/pasien di </w:t>
            </w:r>
            <w:r>
              <w:rPr>
                <w:i/>
                <w:sz w:val="20"/>
                <w:szCs w:val="22"/>
                <w:lang w:val="id-ID"/>
              </w:rPr>
              <w:t xml:space="preserve">brankard </w:t>
            </w:r>
            <w:r>
              <w:rPr>
                <w:sz w:val="20"/>
                <w:szCs w:val="22"/>
                <w:lang w:val="id-ID"/>
              </w:rPr>
              <w:t>dipindahkan ke tempat tidur dengan satu komando</w:t>
            </w:r>
            <w:r>
              <w:rPr>
                <w:sz w:val="20"/>
                <w:szCs w:val="22"/>
                <w:lang w:val="fi-FI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 xml:space="preserve"> </w:t>
            </w:r>
            <w:r>
              <w:rPr>
                <w:rFonts w:cs="Arial"/>
                <w:sz w:val="20"/>
                <w:szCs w:val="22"/>
                <w:lang w:val="id-ID"/>
              </w:rPr>
              <w:t xml:space="preserve">Apakah anda mampu memindahkan klien/pasien di </w:t>
            </w:r>
            <w:r>
              <w:rPr>
                <w:rFonts w:cs="Arial"/>
                <w:i/>
                <w:sz w:val="20"/>
                <w:szCs w:val="22"/>
                <w:lang w:val="id-ID"/>
              </w:rPr>
              <w:t xml:space="preserve">brankard </w:t>
            </w:r>
            <w:r>
              <w:rPr>
                <w:rFonts w:cs="Arial"/>
                <w:sz w:val="20"/>
                <w:szCs w:val="22"/>
                <w:lang w:val="id-ID"/>
              </w:rPr>
              <w:t>ke tempat tidur dengan satu komando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181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de-DE"/>
              </w:rPr>
            </w:pPr>
            <w:r>
              <w:rPr>
                <w:sz w:val="20"/>
                <w:szCs w:val="20"/>
                <w:lang w:val="id-ID"/>
              </w:rPr>
              <w:t xml:space="preserve">4.3 </w:t>
            </w:r>
            <w:r>
              <w:rPr>
                <w:sz w:val="20"/>
                <w:szCs w:val="22"/>
                <w:lang w:val="id-ID"/>
              </w:rPr>
              <w:t>Selama memindahkan keadaan umum klien/pasien diobservasi</w:t>
            </w:r>
            <w:r>
              <w:rPr>
                <w:sz w:val="20"/>
                <w:szCs w:val="22"/>
                <w:lang w:val="de-DE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>Apakah anda mampu mengobservasi selama memindahkan keadaan umum klien/pasien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4.4 </w:t>
            </w:r>
            <w:r>
              <w:rPr>
                <w:sz w:val="20"/>
                <w:szCs w:val="22"/>
                <w:lang w:val="id-ID"/>
              </w:rPr>
              <w:t>Setelah dipindahkan klien/pasien dirapihkan kembali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widowControl/>
              <w:suppressAutoHyphens w:val="true"/>
              <w:bidi w:val="0"/>
              <w:ind w:left="89" w:right="0" w:hanging="89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szCs w:val="22"/>
                <w:lang w:val="id-ID"/>
              </w:rPr>
              <w:t>Apakah anda mampu merapihkan kembali klien/ pasien setelah dipindahkan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2"/>
                <w:szCs w:val="22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5: </w:t>
            </w:r>
            <w:r>
              <w:rPr>
                <w:rFonts w:cs="Arial" w:ascii="Arial" w:hAnsi="Arial"/>
                <w:b/>
                <w:sz w:val="20"/>
                <w:szCs w:val="20"/>
                <w:lang w:val="id-ID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  <w:lang w:val="id-ID"/>
              </w:rPr>
              <w:t xml:space="preserve"> Mencatat dan melaporkan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t-IT"/>
              </w:rPr>
              <w:t xml:space="preserve">5.1 </w:t>
            </w:r>
            <w:r>
              <w:rPr>
                <w:sz w:val="20"/>
                <w:szCs w:val="22"/>
                <w:lang w:val="id-ID"/>
              </w:rPr>
              <w:t>Implementasi dicatat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30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rFonts w:cs="Arial"/>
                <w:sz w:val="20"/>
                <w:szCs w:val="20"/>
                <w:lang w:val="id-ID"/>
              </w:rPr>
            </w:pPr>
            <w:r>
              <w:rPr>
                <w:rFonts w:cs="Arial"/>
                <w:sz w:val="20"/>
                <w:szCs w:val="22"/>
                <w:lang w:val="id-ID"/>
              </w:rPr>
              <w:t>Apakah anda mampu mencatat implementasi</w:t>
            </w:r>
            <w:r>
              <w:rPr>
                <w:rFonts w:cs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2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5.2 </w:t>
            </w:r>
            <w:r>
              <w:rPr>
                <w:sz w:val="20"/>
                <w:szCs w:val="22"/>
                <w:lang w:val="id-ID"/>
              </w:rPr>
              <w:t>Hasilnya dilaporkan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300" w:leader="none"/>
              </w:tabs>
              <w:suppressAutoHyphens w:val="true"/>
              <w:bidi w:val="0"/>
              <w:spacing w:lineRule="atLeast" w:line="240" w:before="60" w:after="60"/>
              <w:ind w:left="0" w:right="0" w:hanging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2"/>
                <w:lang w:val="id-ID"/>
              </w:rPr>
              <w:t>Apakah anda mampu melaporkan hasilnya</w:t>
            </w:r>
            <w:r>
              <w:rPr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jc w:val="left"/>
        <w:tblInd w:w="-40" w:type="dxa"/>
        <w:tblBorders>
          <w:top w:val="double" w:sz="4" w:space="0" w:color="000001"/>
          <w:left w:val="double" w:sz="4" w:space="0" w:color="000001"/>
          <w:bottom w:val="double" w:sz="4" w:space="0" w:color="000001"/>
          <w:insideH w:val="double" w:sz="4" w:space="0" w:color="000001"/>
          <w:right w:val="nil"/>
          <w:insideV w:val="nil"/>
        </w:tblBorders>
        <w:tblCellMar>
          <w:top w:w="0" w:type="dxa"/>
          <w:left w:w="-15" w:type="dxa"/>
          <w:bottom w:w="0" w:type="dxa"/>
          <w:right w:w="108" w:type="dxa"/>
        </w:tblCellMar>
      </w:tblPr>
      <w:tblGrid>
        <w:gridCol w:w="4669"/>
        <w:gridCol w:w="1978"/>
        <w:gridCol w:w="2982"/>
      </w:tblGrid>
      <w:tr>
        <w:trPr>
          <w:trHeight w:val="437" w:hRule="atLeast"/>
          <w:cantSplit w:val="false"/>
        </w:trPr>
        <w:tc>
          <w:tcPr>
            <w:tcW w:w="4669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Rekomendasi Asesor :</w:t>
            </w:r>
          </w:p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</w:r>
          </w:p>
        </w:tc>
        <w:tc>
          <w:tcPr>
            <w:tcW w:w="4960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Peserta :</w:t>
            </w:r>
          </w:p>
        </w:tc>
      </w:tr>
      <w:tr>
        <w:trPr>
          <w:trHeight w:val="354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Nama 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694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380" w:hRule="atLeast"/>
          <w:cantSplit w:val="false"/>
        </w:trPr>
        <w:tc>
          <w:tcPr>
            <w:tcW w:w="4669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Catatan :</w:t>
            </w:r>
          </w:p>
        </w:tc>
        <w:tc>
          <w:tcPr>
            <w:tcW w:w="4960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Asesor   :</w:t>
            </w:r>
          </w:p>
        </w:tc>
      </w:tr>
      <w:tr>
        <w:trPr>
          <w:trHeight w:val="313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Nama 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No. Reg.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715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20"/>
        <w:rPr/>
      </w:pPr>
      <w:r>
        <w:rPr/>
      </w:r>
    </w:p>
    <w:sectPr>
      <w:footerReference w:type="default" r:id="rId2"/>
      <w:type w:val="nextPage"/>
      <w:pgSz w:w="11906" w:h="16838"/>
      <w:pgMar w:left="1440" w:right="1008" w:header="0" w:top="1008" w:footer="461" w:bottom="1008" w:gutter="0"/>
      <w:pgNumType w:start="169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mic Sans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ind w:left="0" w:right="360"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suff w:val="nothing"/>
      <w:lvlText w:val="."/>
      <w:lvlJc w:val="left"/>
      <w:pPr>
        <w:tabs>
          <w:tab w:val="num" w:pos="1080"/>
        </w:tabs>
        <w:ind w:left="1080" w:hanging="360"/>
      </w:pPr>
    </w:lvl>
    <w:lvl w:ilvl="2">
      <w:start w:val="1"/>
      <w:numFmt w:val="none"/>
      <w:suff w:val="nothing"/>
      <w:lvlText w:val="."/>
      <w:lvlJc w:val="left"/>
      <w:pPr>
        <w:tabs>
          <w:tab w:val="num" w:pos="1440"/>
        </w:tabs>
        <w:ind w:left="1440" w:hanging="360"/>
      </w:pPr>
    </w:lvl>
    <w:lvl w:ilvl="3">
      <w:start w:val="1"/>
      <w:numFmt w:val="none"/>
      <w:suff w:val="nothing"/>
      <w:lvlText w:val="."/>
      <w:lvlJc w:val="left"/>
      <w:pPr>
        <w:tabs>
          <w:tab w:val="num" w:pos="1800"/>
        </w:tabs>
        <w:ind w:left="1800" w:hanging="360"/>
      </w:pPr>
    </w:lvl>
    <w:lvl w:ilvl="4">
      <w:start w:val="1"/>
      <w:numFmt w:val="none"/>
      <w:suff w:val="nothing"/>
      <w:lvlText w:val="."/>
      <w:lvlJc w:val="left"/>
      <w:pPr>
        <w:tabs>
          <w:tab w:val="num" w:pos="2160"/>
        </w:tabs>
        <w:ind w:left="2160" w:hanging="360"/>
      </w:pPr>
    </w:lvl>
    <w:lvl w:ilvl="5">
      <w:start w:val="1"/>
      <w:numFmt w:val="none"/>
      <w:suff w:val="nothing"/>
      <w:lvlText w:val="."/>
      <w:lvlJc w:val="left"/>
      <w:pPr>
        <w:tabs>
          <w:tab w:val="num" w:pos="2520"/>
        </w:tabs>
        <w:ind w:left="2520" w:hanging="360"/>
      </w:pPr>
    </w:lvl>
    <w:lvl w:ilvl="6">
      <w:start w:val="1"/>
      <w:numFmt w:val="none"/>
      <w:suff w:val="nothing"/>
      <w:lvlText w:val="."/>
      <w:lvlJc w:val="left"/>
      <w:pPr>
        <w:tabs>
          <w:tab w:val="num" w:pos="2880"/>
        </w:tabs>
        <w:ind w:left="2880" w:hanging="360"/>
      </w:pPr>
    </w:lvl>
    <w:lvl w:ilvl="7">
      <w:start w:val="1"/>
      <w:numFmt w:val="none"/>
      <w:suff w:val="nothing"/>
      <w:lvlText w:val="."/>
      <w:lvlJc w:val="left"/>
      <w:pPr>
        <w:tabs>
          <w:tab w:val="num" w:pos="3240"/>
        </w:tabs>
        <w:ind w:left="3240" w:hanging="360"/>
      </w:pPr>
    </w:lvl>
    <w:lvl w:ilvl="8">
      <w:start w:val="1"/>
      <w:numFmt w:val="none"/>
      <w:suff w:val="nothing"/>
      <w:lvlText w:val="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.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suff w:val="nothing"/>
      <w:lvlText w:val="."/>
      <w:lvlJc w:val="left"/>
      <w:pPr>
        <w:tabs>
          <w:tab w:val="num" w:pos="1080"/>
        </w:tabs>
        <w:ind w:left="1080" w:hanging="360"/>
      </w:pPr>
    </w:lvl>
    <w:lvl w:ilvl="2">
      <w:start w:val="1"/>
      <w:numFmt w:val="none"/>
      <w:suff w:val="nothing"/>
      <w:lvlText w:val="."/>
      <w:lvlJc w:val="left"/>
      <w:pPr>
        <w:tabs>
          <w:tab w:val="num" w:pos="1440"/>
        </w:tabs>
        <w:ind w:left="1440" w:hanging="360"/>
      </w:pPr>
    </w:lvl>
    <w:lvl w:ilvl="3">
      <w:start w:val="1"/>
      <w:numFmt w:val="none"/>
      <w:suff w:val="nothing"/>
      <w:lvlText w:val="."/>
      <w:lvlJc w:val="left"/>
      <w:pPr>
        <w:tabs>
          <w:tab w:val="num" w:pos="1800"/>
        </w:tabs>
        <w:ind w:left="1800" w:hanging="360"/>
      </w:pPr>
    </w:lvl>
    <w:lvl w:ilvl="4">
      <w:start w:val="1"/>
      <w:numFmt w:val="none"/>
      <w:suff w:val="nothing"/>
      <w:lvlText w:val="."/>
      <w:lvlJc w:val="left"/>
      <w:pPr>
        <w:tabs>
          <w:tab w:val="num" w:pos="2160"/>
        </w:tabs>
        <w:ind w:left="2160" w:hanging="360"/>
      </w:pPr>
    </w:lvl>
    <w:lvl w:ilvl="5">
      <w:start w:val="1"/>
      <w:numFmt w:val="none"/>
      <w:suff w:val="nothing"/>
      <w:lvlText w:val="."/>
      <w:lvlJc w:val="left"/>
      <w:pPr>
        <w:tabs>
          <w:tab w:val="num" w:pos="2520"/>
        </w:tabs>
        <w:ind w:left="2520" w:hanging="360"/>
      </w:pPr>
    </w:lvl>
    <w:lvl w:ilvl="6">
      <w:start w:val="1"/>
      <w:numFmt w:val="none"/>
      <w:suff w:val="nothing"/>
      <w:lvlText w:val="."/>
      <w:lvlJc w:val="left"/>
      <w:pPr>
        <w:tabs>
          <w:tab w:val="num" w:pos="2880"/>
        </w:tabs>
        <w:ind w:left="2880" w:hanging="360"/>
      </w:pPr>
    </w:lvl>
    <w:lvl w:ilvl="7">
      <w:start w:val="1"/>
      <w:numFmt w:val="none"/>
      <w:suff w:val="nothing"/>
      <w:lvlText w:val="."/>
      <w:lvlJc w:val="left"/>
      <w:pPr>
        <w:tabs>
          <w:tab w:val="num" w:pos="3240"/>
        </w:tabs>
        <w:ind w:left="3240" w:hanging="360"/>
      </w:pPr>
    </w:lvl>
    <w:lvl w:ilvl="8">
      <w:start w:val="1"/>
      <w:numFmt w:val="none"/>
      <w:suff w:val="nothing"/>
      <w:lvlText w:val="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4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Tahoma" w:hAnsi="Tahoma" w:cs="Tahoma"/>
      <w:b/>
      <w:bCs/>
      <w:sz w:val="22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>
      <w:rFonts w:cs="Arial"/>
      <w:sz w:val="20"/>
    </w:rPr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/>
  </w:style>
  <w:style w:type="character" w:styleId="WW8Num3z1">
    <w:name w:val="WW8Num3z1"/>
    <w:rPr>
      <w:rFonts w:cs="Arial"/>
      <w:sz w:val="20"/>
    </w:rPr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0">
    <w:name w:val="WW8Num4z0"/>
    <w:rPr/>
  </w:style>
  <w:style w:type="character" w:styleId="WW8Num4z1">
    <w:name w:val="WW8Num4z1"/>
    <w:rPr>
      <w:rFonts w:cs="Arial"/>
      <w:sz w:val="20"/>
    </w:rPr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0">
    <w:name w:val="WW8Num5z0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6z0">
    <w:name w:val="WW8Num6z0"/>
    <w:rPr>
      <w:rFonts w:ascii="Tahoma" w:hAnsi="Tahoma" w:cs="Tahoma"/>
      <w:sz w:val="20"/>
      <w:szCs w:val="20"/>
      <w:lang w:val="sv-SE"/>
    </w:rPr>
  </w:style>
  <w:style w:type="character" w:styleId="WW8Num7z0">
    <w:name w:val="WW8Num7z0"/>
    <w:rPr/>
  </w:style>
  <w:style w:type="character" w:styleId="WW8Num7z1">
    <w:name w:val="WW8Num7z1"/>
    <w:rPr>
      <w:rFonts w:cs="Arial"/>
      <w:sz w:val="20"/>
    </w:rPr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8z0">
    <w:name w:val="WW8Num8z0"/>
    <w:rPr/>
  </w:style>
  <w:style w:type="character" w:styleId="WW8Num8z1">
    <w:name w:val="WW8Num8z1"/>
    <w:rPr/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6z1">
    <w:name w:val="WW8Num6z1"/>
    <w:rPr>
      <w:rFonts w:cs="Arial"/>
      <w:sz w:val="20"/>
    </w:rPr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ListLabel1">
    <w:name w:val="ListLabel 1"/>
    <w:rPr>
      <w:sz w:val="20"/>
      <w:szCs w:val="20"/>
    </w:rPr>
  </w:style>
  <w:style w:type="character" w:styleId="ListLabel2">
    <w:name w:val="ListLabel 2"/>
    <w:rPr>
      <w:sz w:val="20"/>
      <w:szCs w:val="20"/>
    </w:rPr>
  </w:style>
  <w:style w:type="character" w:styleId="WW8Num11z0">
    <w:name w:val="WW8Num11z0"/>
    <w:rPr>
      <w:rFonts w:ascii="Arial" w:hAnsi="Arial" w:cs="Arial"/>
      <w:b w:val="false"/>
      <w:i w:val="false"/>
      <w:sz w:val="22"/>
      <w:szCs w:val="22"/>
      <w:lang w:val="de-DE"/>
    </w:rPr>
  </w:style>
  <w:style w:type="character" w:styleId="ListLabel3">
    <w:name w:val="ListLabel 3"/>
    <w:rPr>
      <w:sz w:val="20"/>
      <w:szCs w:val="20"/>
    </w:rPr>
  </w:style>
  <w:style w:type="character" w:styleId="ListLabel4">
    <w:name w:val="ListLabel 4"/>
    <w:rPr>
      <w:b w:val="false"/>
      <w:i w:val="false"/>
      <w:sz w:val="22"/>
      <w:szCs w:val="22"/>
    </w:rPr>
  </w:style>
  <w:style w:type="character" w:styleId="ListLabel5">
    <w:name w:val="ListLabel 5"/>
    <w:rPr>
      <w:sz w:val="20"/>
      <w:szCs w:val="20"/>
    </w:rPr>
  </w:style>
  <w:style w:type="character" w:styleId="ListLabel6">
    <w:name w:val="ListLabel 6"/>
    <w:rPr>
      <w:b w:val="false"/>
      <w:i w:val="false"/>
      <w:sz w:val="22"/>
      <w:szCs w:val="22"/>
    </w:rPr>
  </w:style>
  <w:style w:type="character" w:styleId="ListLabel7">
    <w:name w:val="ListLabel 7"/>
    <w:rPr>
      <w:sz w:val="20"/>
      <w:szCs w:val="20"/>
    </w:rPr>
  </w:style>
  <w:style w:type="character" w:styleId="ListLabel8">
    <w:name w:val="ListLabel 8"/>
    <w:rPr>
      <w:b w:val="false"/>
      <w:i w:val="false"/>
      <w:sz w:val="22"/>
      <w:szCs w:val="22"/>
    </w:rPr>
  </w:style>
  <w:style w:type="character" w:styleId="ListLabel9">
    <w:name w:val="ListLabel 9"/>
    <w:rPr>
      <w:sz w:val="20"/>
      <w:szCs w:val="20"/>
    </w:rPr>
  </w:style>
  <w:style w:type="character" w:styleId="ListLabel10">
    <w:name w:val="ListLabel 10"/>
    <w:rPr>
      <w:b w:val="false"/>
      <w:i w:val="false"/>
      <w:sz w:val="22"/>
      <w:szCs w:val="22"/>
    </w:rPr>
  </w:style>
  <w:style w:type="character" w:styleId="ListLabel11">
    <w:name w:val="ListLabel 11"/>
    <w:rPr>
      <w:sz w:val="20"/>
      <w:szCs w:val="20"/>
    </w:rPr>
  </w:style>
  <w:style w:type="character" w:styleId="ListLabel12">
    <w:name w:val="ListLabel 12"/>
    <w:rPr>
      <w:b w:val="false"/>
      <w:i w:val="false"/>
      <w:sz w:val="22"/>
      <w:szCs w:val="22"/>
    </w:rPr>
  </w:style>
  <w:style w:type="character" w:styleId="WW8Num9z0">
    <w:name w:val="WW8Num9z0"/>
    <w:rPr>
      <w:rFonts w:ascii="Arial" w:hAnsi="Arial" w:cs="Arial"/>
      <w:b w:val="false"/>
      <w:i w:val="false"/>
      <w:sz w:val="22"/>
      <w:szCs w:val="22"/>
      <w:lang w:val="de-DE"/>
    </w:rPr>
  </w:style>
  <w:style w:type="character" w:styleId="WW8Num9z1">
    <w:name w:val="WW8Num9z1"/>
    <w:rPr>
      <w:b/>
    </w:rPr>
  </w:style>
  <w:style w:type="character" w:styleId="WW8Num9z2">
    <w:name w:val="WW8Num9z2"/>
    <w:rPr>
      <w:rFonts w:ascii="Times New Roman" w:hAnsi="Times New Roman" w:eastAsia="Times New Roman" w:cs="Times New Roman"/>
    </w:rPr>
  </w:style>
  <w:style w:type="character" w:styleId="WW8Num9z3">
    <w:name w:val="WW8Num9z3"/>
    <w:rPr/>
  </w:style>
  <w:style w:type="character" w:styleId="WW8Num9z4">
    <w:name w:val="WW8Num9z4"/>
    <w:rPr/>
  </w:style>
  <w:style w:type="character" w:styleId="WW8Num9z5">
    <w:name w:val="WW8Num9z5"/>
    <w:rPr/>
  </w:style>
  <w:style w:type="character" w:styleId="WW8Num9z6">
    <w:name w:val="WW8Num9z6"/>
    <w:rPr/>
  </w:style>
  <w:style w:type="character" w:styleId="WW8Num9z7">
    <w:name w:val="WW8Num9z7"/>
    <w:rPr/>
  </w:style>
  <w:style w:type="character" w:styleId="WW8Num9z8">
    <w:name w:val="WW8Num9z8"/>
    <w:rPr/>
  </w:style>
  <w:style w:type="character" w:styleId="ListLabel13">
    <w:name w:val="ListLabel 13"/>
    <w:rPr>
      <w:sz w:val="20"/>
      <w:szCs w:val="20"/>
    </w:rPr>
  </w:style>
  <w:style w:type="character" w:styleId="ListLabel14">
    <w:name w:val="ListLabel 14"/>
    <w:rPr>
      <w:b w:val="false"/>
      <w:i w:val="false"/>
      <w:sz w:val="22"/>
      <w:szCs w:val="22"/>
    </w:rPr>
  </w:style>
  <w:style w:type="character" w:styleId="WW8Num12z0">
    <w:name w:val="WW8Num12z0"/>
    <w:rPr/>
  </w:style>
  <w:style w:type="character" w:styleId="WW8Num12z1">
    <w:name w:val="WW8Num12z1"/>
    <w:rPr/>
  </w:style>
  <w:style w:type="character" w:styleId="WW8Num12z2">
    <w:name w:val="WW8Num12z2"/>
    <w:rPr/>
  </w:style>
  <w:style w:type="character" w:styleId="WW8Num12z3">
    <w:name w:val="WW8Num12z3"/>
    <w:rPr/>
  </w:style>
  <w:style w:type="character" w:styleId="WW8Num12z4">
    <w:name w:val="WW8Num12z4"/>
    <w:rPr/>
  </w:style>
  <w:style w:type="character" w:styleId="WW8Num12z5">
    <w:name w:val="WW8Num12z5"/>
    <w:rPr/>
  </w:style>
  <w:style w:type="character" w:styleId="WW8Num12z6">
    <w:name w:val="WW8Num12z6"/>
    <w:rPr/>
  </w:style>
  <w:style w:type="character" w:styleId="WW8Num12z7">
    <w:name w:val="WW8Num12z7"/>
    <w:rPr/>
  </w:style>
  <w:style w:type="character" w:styleId="WW8Num12z8">
    <w:name w:val="WW8Num12z8"/>
    <w:rPr/>
  </w:style>
  <w:style w:type="character" w:styleId="ListLabel15">
    <w:name w:val="ListLabel 15"/>
    <w:rPr>
      <w:sz w:val="20"/>
      <w:szCs w:val="20"/>
    </w:rPr>
  </w:style>
  <w:style w:type="character" w:styleId="ListLabel16">
    <w:name w:val="ListLabel 16"/>
    <w:rPr>
      <w:b w:val="false"/>
      <w:i w:val="false"/>
      <w:sz w:val="22"/>
      <w:szCs w:val="22"/>
    </w:rPr>
  </w:style>
  <w:style w:type="character" w:styleId="ListLabel17">
    <w:name w:val="ListLabel 17"/>
    <w:rPr>
      <w:sz w:val="20"/>
      <w:szCs w:val="20"/>
    </w:rPr>
  </w:style>
  <w:style w:type="character" w:styleId="ListLabel18">
    <w:name w:val="ListLabel 18"/>
    <w:rPr>
      <w:b w:val="false"/>
      <w:i w:val="false"/>
      <w:sz w:val="22"/>
      <w:szCs w:val="22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tLeast" w:line="240" w:before="60" w:after="60"/>
    </w:pPr>
    <w:rPr>
      <w:rFonts w:ascii="Arial" w:hAnsi="Arial" w:cs="Arial"/>
      <w:sz w:val="18"/>
      <w:szCs w:val="20"/>
      <w:lang w:val="en-AU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b/>
      <w:bCs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2586" w:leader="none"/>
        <w:tab w:val="left" w:pos="3011" w:leader="none"/>
      </w:tabs>
      <w:spacing w:lineRule="atLeast" w:line="240" w:before="60" w:after="60"/>
      <w:ind w:left="2869" w:right="0" w:hanging="0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  <w:spacing w:lineRule="atLeast" w:line="240" w:before="60" w:after="60"/>
    </w:pPr>
    <w:rPr>
      <w:rFonts w:ascii="Bookman Old Style" w:hAnsi="Bookman Old Style" w:cs="Bookman Old Style"/>
      <w:sz w:val="22"/>
      <w:szCs w:val="20"/>
      <w:lang w:val="en-AU"/>
    </w:rPr>
  </w:style>
  <w:style w:type="paragraph" w:styleId="Sender">
    <w:name w:val="Sender"/>
    <w:basedOn w:val="Normal"/>
    <w:pPr/>
    <w:rPr>
      <w:rFonts w:ascii="Comic Sans MS" w:hAnsi="Comic Sans MS" w:cs="Arial"/>
      <w:szCs w:val="20"/>
    </w:rPr>
  </w:style>
  <w:style w:type="paragraph" w:styleId="BodyText2">
    <w:name w:val="Body Text 2"/>
    <w:basedOn w:val="Normal"/>
    <w:pPr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/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725" w:right="0" w:hanging="0"/>
      <w:jc w:val="both"/>
    </w:pPr>
    <w:rPr>
      <w:rFonts w:ascii="Arial" w:hAnsi="Arial" w:cs="Arial"/>
    </w:rPr>
  </w:style>
  <w:style w:type="paragraph" w:styleId="ListParagraph">
    <w:name w:val="List Paragraph"/>
    <w:basedOn w:val="Normal"/>
    <w:pPr>
      <w:ind w:left="720" w:right="0" w:hanging="0"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11">
    <w:name w:val="WW8Num11"/>
  </w:style>
  <w:style w:type="numbering" w:styleId="WW8Num9">
    <w:name w:val="WW8Num9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2010-02-23T10:05:00Z</dcterms:created>
  <dc:creator>office200</dc:creator>
  <dc:language>en-US</dc:language>
  <cp:lastModifiedBy>lisa</cp:lastModifiedBy>
  <cp:lastPrinted>2018-07-12T10:56:00Z</cp:lastPrinted>
  <dcterms:modified xsi:type="dcterms:W3CDTF">2015-05-21T00:41:00Z</dcterms:modified>
  <cp:revision>26</cp:revision>
  <dc:title>FORMAT  APLIKASI    RCC</dc:title>
</cp:coreProperties>
</file>