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5E15EA" w14:textId="77777777" w:rsidR="0068726C" w:rsidRDefault="0068726C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4"/>
          <w:szCs w:val="24"/>
          <w:lang w:val="sv-SE"/>
        </w:rPr>
      </w:pPr>
      <w:r>
        <w:rPr>
          <w:rFonts w:ascii="Arial" w:hAnsi="Arial" w:cs="Arial"/>
          <w:b/>
          <w:sz w:val="24"/>
          <w:szCs w:val="24"/>
          <w:lang w:val="sv-SE"/>
        </w:rPr>
        <w:t>FORM- 03 B. Instrumen Penilaian Secara Lisan(Pemberian cairan dan Elektrolit)</w:t>
      </w:r>
    </w:p>
    <w:p w14:paraId="107B639D" w14:textId="77777777" w:rsidR="0068726C" w:rsidRDefault="0068726C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4"/>
          <w:szCs w:val="24"/>
          <w:lang w:val="sv-SE"/>
        </w:rPr>
      </w:pPr>
    </w:p>
    <w:tbl>
      <w:tblPr>
        <w:tblW w:w="0" w:type="auto"/>
        <w:tblInd w:w="-55" w:type="dxa"/>
        <w:tblLayout w:type="fixed"/>
        <w:tblLook w:val="0000" w:firstRow="0" w:lastRow="0" w:firstColumn="0" w:lastColumn="0" w:noHBand="0" w:noVBand="0"/>
      </w:tblPr>
      <w:tblGrid>
        <w:gridCol w:w="1340"/>
        <w:gridCol w:w="2780"/>
        <w:gridCol w:w="2828"/>
        <w:gridCol w:w="3780"/>
        <w:gridCol w:w="1260"/>
        <w:gridCol w:w="1292"/>
      </w:tblGrid>
      <w:tr w:rsidR="00000000" w14:paraId="0EB9ED7F" w14:textId="77777777">
        <w:tc>
          <w:tcPr>
            <w:tcW w:w="13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3AF3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3F476FF8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329F41F4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22B204B6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Sumber pembanding ( SPO dll ) :      </w:t>
            </w:r>
          </w:p>
          <w:p w14:paraId="226B7025" w14:textId="77777777" w:rsidR="0068726C" w:rsidRDefault="0068726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</w:rPr>
              <w:t xml:space="preserve">                                    </w:t>
            </w:r>
          </w:p>
        </w:tc>
      </w:tr>
      <w:tr w:rsidR="00000000" w14:paraId="137D8A57" w14:textId="77777777">
        <w:tc>
          <w:tcPr>
            <w:tcW w:w="107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D8E181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</w:rPr>
              <w:t>Pertanyaan berikut untuk dijawab oleh asesi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C676" w14:textId="77777777" w:rsidR="0068726C" w:rsidRDefault="0068726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Ketercapaian</w:t>
            </w:r>
          </w:p>
        </w:tc>
      </w:tr>
      <w:tr w:rsidR="00000000" w14:paraId="42B108DE" w14:textId="77777777"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230ED8B" w14:textId="77777777" w:rsidR="0068726C" w:rsidRDefault="0068726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NO. KUK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3A15C157" w14:textId="77777777" w:rsidR="0068726C" w:rsidRDefault="0068726C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Pertanyaan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FA70A42" w14:textId="77777777" w:rsidR="0068726C" w:rsidRDefault="0068726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Indikat</w:t>
            </w:r>
            <w:r>
              <w:rPr>
                <w:rFonts w:ascii="Arial" w:hAnsi="Arial" w:cs="Arial"/>
                <w:b/>
                <w:lang w:val="es-ES"/>
              </w:rPr>
              <w:t>or Ketercapaian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6417624" w14:textId="77777777" w:rsidR="0068726C" w:rsidRDefault="0068726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Jawaban Asesi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85E4022" w14:textId="77777777" w:rsidR="0068726C" w:rsidRDefault="0068726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Ya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2CF3855" w14:textId="77777777" w:rsidR="0068726C" w:rsidRDefault="0068726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es-ES"/>
              </w:rPr>
              <w:t>Tidak</w:t>
            </w:r>
          </w:p>
        </w:tc>
      </w:tr>
      <w:tr w:rsidR="00000000" w14:paraId="600E3372" w14:textId="77777777">
        <w:trPr>
          <w:trHeight w:val="137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AE0D62" w14:textId="77777777" w:rsidR="0068726C" w:rsidRDefault="0068726C">
            <w:pPr>
              <w:pStyle w:val="NoSpacing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lang w:val="fi-FI"/>
              </w:rPr>
              <w:t>1.1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42F2F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Bagaimanakah saudara melakukan pengkajian  perawatan luka pasien/ klien?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2FBF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Mengobservasi TTV / monitor TTV pasien </w:t>
            </w:r>
          </w:p>
          <w:p w14:paraId="3F18D6B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6F14BB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Mengidentifikasi tingkat nyeri</w:t>
            </w:r>
          </w:p>
          <w:p w14:paraId="61F1CE1E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Meng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identifkasi keadaan luka,</w:t>
            </w:r>
            <w:r>
              <w:rPr>
                <w:rFonts w:ascii="Arial" w:hAnsi="Arial" w:cs="Arial"/>
                <w:sz w:val="20"/>
                <w:szCs w:val="20"/>
                <w:shd w:val="clear" w:color="auto" w:fill="FFFF00"/>
                <w:lang w:val="fi-FI"/>
              </w:rPr>
              <w:t>jenis luka,prinsip perwatan luka,dasar luka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dan kebutuhan perawatan luka pasien / klien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D48A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Revisi ya maaak yang lengkap cantuminya biar pada belajar kalo g lulus,jawaban di cantumkan di indikator pencapaian.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96D9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E66F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3216FBE2" w14:textId="77777777">
        <w:trPr>
          <w:trHeight w:val="1375"/>
        </w:trPr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1BD897D3" w14:textId="77777777" w:rsidR="0068726C" w:rsidRDefault="0068726C">
            <w:pPr>
              <w:pStyle w:val="NoSpacing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es-ES"/>
              </w:rPr>
              <w:t>1.2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5F453358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mengidentifikasi ri</w:t>
            </w:r>
            <w:r>
              <w:rPr>
                <w:rFonts w:ascii="Arial" w:hAnsi="Arial" w:cs="Arial"/>
                <w:sz w:val="20"/>
                <w:lang w:val="sv-SE"/>
              </w:rPr>
              <w:t xml:space="preserve">siko/ tanda-tanda infeksi </w:t>
            </w:r>
            <w:r>
              <w:rPr>
                <w:rFonts w:ascii="Arial" w:hAnsi="Arial" w:cs="Arial"/>
                <w:sz w:val="20"/>
                <w:lang w:val="sv-SE"/>
              </w:rPr>
              <w:t>pada luka 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7CCFB1EC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 Dolor adalah rasa nyeri, nyeri akan terasa pada daerah yang terinfeksi</w:t>
            </w:r>
          </w:p>
          <w:p w14:paraId="46E9ADB5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Kalor adalah rasa panas</w:t>
            </w:r>
          </w:p>
          <w:p w14:paraId="0DB9E61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T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u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mor adalah pembengkakan karena peningkkatan permiabilitas sel dan peningkatan aliran darah</w:t>
            </w:r>
          </w:p>
          <w:p w14:paraId="2FBC414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Rubor adalah kemerahan karena peningkatan aliran darah pada luka sehingga terjadi kemeraham</w:t>
            </w:r>
          </w:p>
          <w:p w14:paraId="6420A9C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Fungsio laesa adalah perubahan fungsi dari jaringan yang mengalami infeksi.</w:t>
            </w:r>
          </w:p>
          <w:p w14:paraId="541E8D4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31F20BB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C377F6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414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11189A2F" w14:textId="77777777"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9D97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es-ES"/>
              </w:rPr>
              <w:lastRenderedPageBreak/>
              <w:t>1.3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A81480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</w:t>
            </w:r>
            <w:r>
              <w:rPr>
                <w:rFonts w:ascii="Arial" w:hAnsi="Arial" w:cs="Arial"/>
                <w:sz w:val="20"/>
                <w:lang w:val="de-DE"/>
              </w:rPr>
              <w:t>yang saudara kaji untuk melakukan perawatan luka?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2758C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-Mengkaji kondisi luka (ukuran luka, kedalaman, tepi luka, GOA, tip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e eksudate, jumlah eksudate, warna kulit sekitar luka, jaringan yang edema, jaringan granulasi, epitelisaisi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5A1E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A041E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CD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5A8E8112" w14:textId="77777777"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FBF6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1.4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E0949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Sebutkan proses penyembuhan luka?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72AEE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Proses inflamasi (0-3 hr)</w:t>
            </w:r>
            <w:r>
              <w:rPr>
                <w:rFonts w:ascii="Arial" w:hAnsi="Arial" w:cs="Arial"/>
                <w:sz w:val="18"/>
                <w:szCs w:val="18"/>
                <w:lang w:val="fi-FI"/>
              </w:rPr>
              <w:t>, membentuk kapiler-kapiler baru untuk granulasi</w:t>
            </w:r>
          </w:p>
          <w:p w14:paraId="1CB6DE81" w14:textId="77777777" w:rsidR="0068726C" w:rsidRDefault="0068726C">
            <w:pPr>
              <w:spacing w:before="120" w:after="120" w:line="220" w:lineRule="exact"/>
              <w:ind w:right="-57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fi-FI"/>
              </w:rPr>
              <w:t>-  Proses proliferasi (3hr- 3 mg): sampai terjadi proses epitalisasi</w:t>
            </w:r>
          </w:p>
          <w:p w14:paraId="2E82BFE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fi-FI"/>
              </w:rPr>
              <w:t>- Proses maturasi (21 hr- 2 th)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7B303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B749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EAC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63173821" w14:textId="77777777"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FA67A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8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es-ES"/>
              </w:rPr>
              <w:t>1.5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6762E2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color w:val="800000"/>
                <w:lang w:val="fi-FI"/>
              </w:rPr>
            </w:pPr>
            <w:r>
              <w:rPr>
                <w:rFonts w:ascii="Arial" w:hAnsi="Arial" w:cs="Arial"/>
                <w:color w:val="800000"/>
                <w:sz w:val="20"/>
                <w:szCs w:val="20"/>
                <w:lang w:val="id-ID"/>
              </w:rPr>
              <w:t>Apakah saudara mengetahui bagaimana pengaturan posisi pasien pada saat akan dilakukan pemasangan infus?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9638D" w14:textId="77777777" w:rsidR="0068726C" w:rsidRDefault="0068726C">
            <w:pPr>
              <w:pStyle w:val="NoSpacing"/>
              <w:numPr>
                <w:ilvl w:val="0"/>
                <w:numId w:val="1"/>
              </w:numPr>
              <w:tabs>
                <w:tab w:val="left" w:pos="871"/>
              </w:tabs>
              <w:jc w:val="both"/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</w:pPr>
            <w:r>
              <w:rPr>
                <w:rFonts w:ascii="Arial" w:hAnsi="Arial" w:cs="Arial"/>
                <w:color w:val="800000"/>
                <w:lang w:val="fi-FI"/>
              </w:rPr>
              <w:t>Menawarkan posisi yang nyaman kepada pasien saat akan melakukan pemberia</w:t>
            </w:r>
            <w:r>
              <w:rPr>
                <w:rFonts w:ascii="Arial" w:hAnsi="Arial" w:cs="Arial"/>
                <w:color w:val="800000"/>
                <w:lang w:val="fi-FI"/>
              </w:rPr>
              <w:t>n cairan dan elektrolit.</w:t>
            </w:r>
          </w:p>
          <w:p w14:paraId="5B7CDDD4" w14:textId="77777777" w:rsidR="0068726C" w:rsidRDefault="0068726C">
            <w:pPr>
              <w:pStyle w:val="NoSpacing"/>
              <w:numPr>
                <w:ilvl w:val="0"/>
                <w:numId w:val="1"/>
              </w:numPr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  <w:t>Posisi sesuaik</w:t>
            </w:r>
            <w:r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  <w:t>a</w:t>
            </w:r>
            <w:r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  <w:t xml:space="preserve">n dagan kita </w:t>
            </w:r>
            <w:r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  <w:t xml:space="preserve">agar kita </w:t>
            </w:r>
            <w:r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  <w:t xml:space="preserve">tidak kesulitan dalam melakukan tindakan </w:t>
            </w:r>
            <w:r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  <w:t xml:space="preserve">perawatan </w:t>
            </w:r>
            <w:r>
              <w:rPr>
                <w:rFonts w:ascii="Arial" w:hAnsi="Arial" w:cs="Arial"/>
                <w:b/>
                <w:color w:val="800000"/>
                <w:shd w:val="clear" w:color="auto" w:fill="FFFF00"/>
                <w:lang w:val="es-ES"/>
              </w:rPr>
              <w:t xml:space="preserve"> luka.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7046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0BCF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DF2B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71811930" w14:textId="77777777"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D13D15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lang w:val="fi-FI"/>
              </w:rPr>
            </w:pPr>
            <w:r>
              <w:rPr>
                <w:rFonts w:ascii="Arial" w:hAnsi="Arial" w:cs="Arial"/>
                <w:b/>
                <w:lang w:val="es-ES"/>
              </w:rPr>
              <w:t>1.6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1021B" w14:textId="77777777" w:rsidR="0068726C" w:rsidRDefault="0068726C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lang w:val="fi-FI"/>
              </w:rPr>
              <w:t xml:space="preserve">Bagaimakah saudara mengetahui identifikasi kebutuhan </w:t>
            </w:r>
            <w:r>
              <w:rPr>
                <w:rFonts w:ascii="Arial" w:hAnsi="Arial" w:cs="Arial"/>
                <w:sz w:val="20"/>
                <w:lang w:val="sv-SE"/>
              </w:rPr>
              <w:t>fasilitas perawatan luka seperti balutan (bandage) diidentifikasi.</w:t>
            </w:r>
          </w:p>
          <w:p w14:paraId="575A977B" w14:textId="77777777" w:rsidR="0068726C" w:rsidRDefault="0068726C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9722313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85E21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Melihat kondisi luka</w:t>
            </w:r>
          </w:p>
          <w:p w14:paraId="4DFFE3BE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Kesiapan alat/ balutan (balutan primer dan sekunder)</w:t>
            </w:r>
          </w:p>
          <w:p w14:paraId="6CD0BC00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Tenaga kesehatan mampu menggunakan atau tidak</w:t>
            </w:r>
          </w:p>
          <w:p w14:paraId="1EC92CE2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Finansial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BAEB3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Revisi ya maaak.... yang lengkap cantuminya biar pada belajar kalo g lulus,jawaban di cantumkan di indikator pencapaian.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9BF4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BCDBF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0365F2FD" w14:textId="77777777"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0299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es-ES"/>
              </w:rPr>
              <w:lastRenderedPageBreak/>
              <w:t>2.1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78582" w14:textId="77777777" w:rsidR="0068726C" w:rsidRDefault="0068726C">
            <w:pPr>
              <w:tabs>
                <w:tab w:val="left" w:pos="300"/>
              </w:tabs>
              <w:ind w:right="-57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t</w:t>
            </w:r>
            <w:r>
              <w:rPr>
                <w:rFonts w:ascii="Arial" w:hAnsi="Arial" w:cs="Arial"/>
                <w:sz w:val="20"/>
                <w:lang w:val="de-DE"/>
              </w:rPr>
              <w:t xml:space="preserve">ujuan dan prosedur perawatan luka </w:t>
            </w:r>
            <w:r>
              <w:rPr>
                <w:rFonts w:ascii="Arial" w:hAnsi="Arial" w:cs="Arial"/>
                <w:sz w:val="20"/>
                <w:lang w:val="id-ID"/>
              </w:rPr>
              <w:t>?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0979EF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Tujuan perawatan luka</w:t>
            </w:r>
          </w:p>
          <w:p w14:paraId="6897A384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- Mampu melakukan perawatan luka dengan warna dasar hitam, merah, kuning</w:t>
            </w:r>
          </w:p>
          <w:p w14:paraId="1C6900CE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- Menentukan manajemen perawatan luka (3M):mencuci luka, membuang jaringan nekrotik pada luka, menilih topikal terapi</w:t>
            </w:r>
          </w:p>
          <w:p w14:paraId="0350B05D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- Menentukan perencanaan perawatan luka TIME management (Tissue management, inflamation control, moisture balance, epitelial edge)</w:t>
            </w:r>
          </w:p>
          <w:p w14:paraId="498A84E0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lang w:val="fi-FI"/>
              </w:rPr>
              <w:t>SPO perawatan luka (disertakan)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85BD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Revisi ya maaak yang lengkap cantuminya biar pada belajar kalo g lul</w:t>
            </w:r>
            <w:r>
              <w:rPr>
                <w:rFonts w:ascii="Arial" w:hAnsi="Arial" w:cs="Arial"/>
                <w:b/>
                <w:lang w:val="es-ES"/>
              </w:rPr>
              <w:t>us,jawaban di cantumkan di indikator pencapaian.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84F79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C54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4A9E4447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79277E3E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2.2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7B230269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r</w:t>
            </w:r>
            <w:r>
              <w:rPr>
                <w:rFonts w:ascii="Arial" w:hAnsi="Arial" w:cs="Arial"/>
                <w:sz w:val="20"/>
                <w:lang w:val="sv-SE"/>
              </w:rPr>
              <w:t>asa nyeri/ skala nyeri yang mungkin dialami klien/ pasien 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092079F2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shd w:val="clear" w:color="auto" w:fill="FFFF00"/>
                <w:lang w:val="es-ES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fi-FI"/>
              </w:rPr>
              <w:t>Cara mengukur nyeri (PQRST): Penyebab nyeri, kualitas nyeri, regio/ lokasi nyeri, subyektif deskripsi, time/ waktu</w:t>
            </w:r>
          </w:p>
          <w:p w14:paraId="3DF2FFDF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shd w:val="clear" w:color="auto" w:fill="FFFF00"/>
                <w:lang w:val="es-ES"/>
              </w:rPr>
              <w:t xml:space="preserve">SPO Nyeri di rs di cantumkan 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E4EE86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Revisi ya maaak yang lengkap cantuminya biar pada belajar kalo g lulus,jawaban di cantumkan di indikator pencapaian.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43586F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6E4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12423AB3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34AE314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2.3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19A4862C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lang w:val="sv-SE"/>
              </w:rPr>
              <w:t xml:space="preserve">Bagaimanakah saudara  menurunkan rasa nyeri disaat penggantian balutan </w:t>
            </w:r>
            <w:r>
              <w:rPr>
                <w:rFonts w:ascii="Arial" w:hAnsi="Arial" w:cs="Arial"/>
                <w:sz w:val="20"/>
                <w:lang w:val="fi-FI"/>
              </w:rPr>
              <w:t>klien/ pasien 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57BC0D9D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Cara </w:t>
            </w:r>
            <w:r>
              <w:rPr>
                <w:rFonts w:ascii="Arial" w:hAnsi="Arial" w:cs="Arial"/>
              </w:rPr>
              <w:t>menurunkan rasa nyeri:</w:t>
            </w:r>
          </w:p>
          <w:p w14:paraId="646332C0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Tehnik relaksasi</w:t>
            </w:r>
          </w:p>
          <w:p w14:paraId="4C9ECD1C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Tehnik distraksi</w:t>
            </w:r>
          </w:p>
          <w:p w14:paraId="032F9174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>- Tehnik guide imagery</w:t>
            </w:r>
            <w:r>
              <w:rPr>
                <w:rFonts w:ascii="Arial" w:hAnsi="Arial" w:cs="Arial"/>
                <w:b/>
                <w:lang w:val="es-ES"/>
              </w:rPr>
              <w:t>(membayangkan indah indah)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52EBC04B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Jelasin maaak satu2...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393CDD15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A455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2111E489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11D2ABB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de-DE"/>
              </w:rPr>
              <w:t>3.1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5A113D6D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d</w:t>
            </w:r>
            <w:r>
              <w:rPr>
                <w:rFonts w:ascii="Arial" w:hAnsi="Arial" w:cs="Arial"/>
                <w:sz w:val="20"/>
                <w:lang w:val="sv-SE"/>
              </w:rPr>
              <w:t>aftar alat kebutuhan perawatan luka klien/ pasien sesuai standar</w:t>
            </w:r>
            <w:r>
              <w:rPr>
                <w:rFonts w:ascii="Arial" w:hAnsi="Arial" w:cs="Arial"/>
                <w:sz w:val="20"/>
                <w:lang w:val="de-DE"/>
              </w:rPr>
              <w:t xml:space="preserve"> 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626E6B2B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>Men</w:t>
            </w:r>
            <w:r>
              <w:rPr>
                <w:rFonts w:ascii="Arial" w:hAnsi="Arial" w:cs="Arial"/>
                <w:lang w:val="fi-FI"/>
              </w:rPr>
              <w:t xml:space="preserve">gidentifikasi keadaan luka untuk mengetahui daftar alkes yang dibutuhkan saat perawatan </w:t>
            </w:r>
            <w:r>
              <w:rPr>
                <w:rFonts w:ascii="Arial" w:hAnsi="Arial" w:cs="Arial"/>
                <w:shd w:val="clear" w:color="auto" w:fill="FFFF00"/>
                <w:lang w:val="fi-FI"/>
              </w:rPr>
              <w:t>Contoh:kasa,betadin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4112320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Jelasin maaak satu2...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2161579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C87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28336169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46792B0B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3.2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31752594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j</w:t>
            </w:r>
            <w:r>
              <w:rPr>
                <w:rFonts w:ascii="Arial" w:hAnsi="Arial" w:cs="Arial"/>
                <w:sz w:val="20"/>
                <w:lang w:val="de-DE"/>
              </w:rPr>
              <w:t xml:space="preserve">enis bahan dan obat atau </w:t>
            </w:r>
            <w:r>
              <w:rPr>
                <w:rFonts w:ascii="Arial" w:hAnsi="Arial" w:cs="Arial"/>
                <w:i/>
                <w:iCs/>
                <w:sz w:val="20"/>
                <w:lang w:val="de-DE"/>
              </w:rPr>
              <w:t>order antiseptik</w:t>
            </w:r>
            <w:r>
              <w:rPr>
                <w:rFonts w:ascii="Arial" w:hAnsi="Arial" w:cs="Arial"/>
                <w:sz w:val="20"/>
                <w:lang w:val="de-DE"/>
              </w:rPr>
              <w:t xml:space="preserve"> sudah benar dan sesuai dengan kebutuhan pasien/ klien</w:t>
            </w:r>
            <w:r>
              <w:rPr>
                <w:rFonts w:ascii="Arial" w:hAnsi="Arial" w:cs="Arial"/>
                <w:sz w:val="20"/>
                <w:lang w:val="id-ID"/>
              </w:rPr>
              <w:t xml:space="preserve"> 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762F7DC6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16"/>
                <w:lang w:val="id-ID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de-DE"/>
              </w:rPr>
              <w:t xml:space="preserve">Jenis bahan dan obat atau </w:t>
            </w:r>
            <w:r>
              <w:rPr>
                <w:rFonts w:ascii="Arial" w:hAnsi="Arial" w:cs="Arial"/>
                <w:i/>
                <w:iCs/>
                <w:lang w:val="de-DE"/>
              </w:rPr>
              <w:t>order antiseptik</w:t>
            </w:r>
            <w:r>
              <w:rPr>
                <w:rFonts w:ascii="Arial" w:hAnsi="Arial" w:cs="Arial"/>
                <w:lang w:val="de-DE"/>
              </w:rPr>
              <w:t xml:space="preserve"> sesuai order ditentukan</w:t>
            </w:r>
            <w:r>
              <w:rPr>
                <w:rFonts w:ascii="Arial" w:hAnsi="Arial" w:cs="Arial"/>
                <w:lang w:val="id-ID"/>
              </w:rPr>
              <w:t>.</w:t>
            </w:r>
          </w:p>
          <w:p w14:paraId="16F8FB0F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16"/>
                <w:lang w:val="id-ID"/>
              </w:rPr>
            </w:pPr>
          </w:p>
          <w:p w14:paraId="68C4381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4AA92C7D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71C989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C93F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504B279E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562CC5CC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0EACF5FC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Bagaimanakah saudara mengetahui f</w:t>
            </w:r>
            <w:r>
              <w:rPr>
                <w:rFonts w:ascii="Arial" w:hAnsi="Arial" w:cs="Arial"/>
                <w:bCs/>
                <w:sz w:val="20"/>
                <w:lang w:val="de-DE"/>
              </w:rPr>
              <w:t xml:space="preserve">ungsi dan kegunaan alat untuk perawatan luka </w:t>
            </w:r>
            <w:r>
              <w:rPr>
                <w:rFonts w:ascii="Arial" w:hAnsi="Arial" w:cs="Arial"/>
                <w:bCs/>
                <w:sz w:val="20"/>
                <w:lang w:val="id-ID"/>
              </w:rPr>
              <w:t>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1C6573FB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de-DE"/>
              </w:rPr>
              <w:t>Fungsi dan kegunaan alat diidentifikasi</w:t>
            </w:r>
            <w:r>
              <w:rPr>
                <w:rFonts w:ascii="Arial" w:hAnsi="Arial" w:cs="Arial"/>
                <w:lang w:val="id-ID"/>
              </w:rPr>
              <w:t>.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B1F16D5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Jelasin maaak satu2...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2BBE17C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58D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331F7787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6E3BA75F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3.4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0190D297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Bagaimanakah saudara mengetahui </w:t>
            </w:r>
            <w:r>
              <w:rPr>
                <w:rFonts w:ascii="Arial" w:hAnsi="Arial" w:cs="Arial"/>
                <w:bCs/>
                <w:sz w:val="20"/>
                <w:lang w:val="sv-SE"/>
              </w:rPr>
              <w:t>kesiapan alkes yang akan dipakai untuk perawatan luka?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2BEB8DB3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bCs/>
                <w:color w:val="800000"/>
                <w:sz w:val="20"/>
                <w:lang w:val="es-ES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Cs/>
                <w:sz w:val="20"/>
                <w:lang w:val="sv-SE"/>
              </w:rPr>
              <w:t>Kondisi peralatan diperiksa dan siap pakai.</w:t>
            </w:r>
          </w:p>
          <w:p w14:paraId="06A7D144" w14:textId="77777777" w:rsidR="0068726C" w:rsidRDefault="0068726C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20"/>
                <w:lang w:val="es-ES"/>
              </w:rPr>
              <w:t>Kesterilan alat terjamin di tandai dengan adanya indikator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F13D66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Jelasin maaak satu2...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67146A6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7F6F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622C74B1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5939445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3.5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04FFB6B2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adanya k</w:t>
            </w:r>
            <w:r>
              <w:rPr>
                <w:rFonts w:ascii="Arial" w:hAnsi="Arial" w:cs="Arial"/>
                <w:sz w:val="20"/>
                <w:lang w:val="sv-SE"/>
              </w:rPr>
              <w:t>emungkinan bahaya</w:t>
            </w:r>
            <w:r>
              <w:rPr>
                <w:rFonts w:ascii="Arial" w:hAnsi="Arial" w:cs="Arial"/>
                <w:sz w:val="20"/>
                <w:lang w:val="sv-SE"/>
              </w:rPr>
              <w:t xml:space="preserve"> kecelakaan kerja 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61106C28" w14:textId="77777777" w:rsidR="0068726C" w:rsidRDefault="0068726C">
            <w:pPr>
              <w:pStyle w:val="TeksIsi"/>
              <w:snapToGrid w:val="0"/>
              <w:jc w:val="both"/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fi-FI"/>
              </w:rPr>
              <w:t>- Kemungkinan bahaya kecelakaan kerja diidentifikasi.</w:t>
            </w:r>
          </w:p>
          <w:p w14:paraId="4E121BCA" w14:textId="77777777" w:rsidR="0068726C" w:rsidRDefault="0068726C">
            <w:pPr>
              <w:pStyle w:val="TeksIsi"/>
              <w:snapToGrid w:val="0"/>
              <w:jc w:val="both"/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 xml:space="preserve">Seperti mencegah terjadinya </w:t>
            </w:r>
          </w:p>
          <w:p w14:paraId="27C0E562" w14:textId="77777777" w:rsidR="0068726C" w:rsidRDefault="0068726C">
            <w:pPr>
              <w:pStyle w:val="TeksIsi"/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lang w:val="es-ES"/>
              </w:rPr>
              <w:t>Jelasin maaak satu2...</w:t>
            </w:r>
            <w:r>
              <w:rPr>
                <w:rFonts w:ascii="Arial" w:hAnsi="Arial" w:cs="Arial"/>
                <w:b/>
                <w:sz w:val="20"/>
                <w:lang w:val="es-ES"/>
              </w:rPr>
              <w:t xml:space="preserve"> 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E2CA1A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141DD89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72C9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1C0FC8C9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5E85904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3.6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44FCD5CD" w14:textId="77777777" w:rsidR="0068726C" w:rsidRDefault="0068726C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bagaimana cara bersikap jika instruksi tidak jelas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32A2E36E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Arial" w:hAnsi="Arial" w:cs="Arial"/>
                <w:sz w:val="20"/>
                <w:lang w:val="sv-SE"/>
              </w:rPr>
              <w:t>Aspek steril dijaga dengan ketat (prinsip steril)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DFBB12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BC7F5DE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0112D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51715DE8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24968DE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3ECEAA50" w14:textId="77777777" w:rsidR="0068726C" w:rsidRDefault="0068726C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prosedur perawatan luka sesuai dengan SPO</w:t>
            </w:r>
            <w:r>
              <w:rPr>
                <w:rFonts w:ascii="Arial" w:hAnsi="Arial" w:cs="Arial"/>
                <w:sz w:val="20"/>
                <w:lang w:val="id-ID"/>
              </w:rPr>
              <w:t>!</w:t>
            </w:r>
          </w:p>
          <w:p w14:paraId="19689F46" w14:textId="77777777" w:rsidR="0068726C" w:rsidRDefault="0068726C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5DB2FC9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SPO terlampir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6914DF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F68515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96A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7514B03D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052C73F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4.2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15686BD2" w14:textId="77777777" w:rsidR="0068726C" w:rsidRDefault="0068726C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menjaga drain vacum (hemovas suction diode)?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61FD228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Menjaga drain tidak terlipat/ ketekuk</w:t>
            </w:r>
          </w:p>
          <w:p w14:paraId="472209E1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Menjaga agar drain berada lebih rendah dari posisi lu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ka</w:t>
            </w:r>
          </w:p>
          <w:p w14:paraId="7FE1D41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 Menjaga agar drain tidak ada sumbatan dengan mengobservasi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1592E1B5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3EE9A4C3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95AC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197E382E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35B9FC5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5.1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3B114F1F" w14:textId="77777777" w:rsidR="0068726C" w:rsidRDefault="0068726C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proses</w:t>
            </w:r>
            <w:r>
              <w:rPr>
                <w:rFonts w:ascii="Arial" w:hAnsi="Arial" w:cs="Arial"/>
                <w:sz w:val="20"/>
                <w:lang w:val="de-DE"/>
              </w:rPr>
              <w:t xml:space="preserve"> penyembuhan luka ?</w:t>
            </w:r>
            <w:r>
              <w:rPr>
                <w:rFonts w:ascii="Arial" w:hAnsi="Arial" w:cs="Arial"/>
                <w:sz w:val="20"/>
                <w:lang w:val="id-ID"/>
              </w:rPr>
              <w:t xml:space="preserve"> 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22152BBC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b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Arial" w:hAnsi="Arial" w:cs="Arial"/>
                <w:sz w:val="20"/>
                <w:lang w:val="de-DE"/>
              </w:rPr>
              <w:t>Terjadinya granulasi jaringan dan penyembuhan dievaluasi.</w:t>
            </w:r>
          </w:p>
          <w:p w14:paraId="213B8C1D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/>
              </w:rPr>
              <w:t>Tanda- tanda granulasi tanya mah google ya maak..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047AEC9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AD2E4DF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2990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316ADC4A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1A3DFF66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5.2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577BB8DB" w14:textId="77777777" w:rsidR="0068726C" w:rsidRDefault="0068726C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lang w:val="it-IT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 d</w:t>
            </w:r>
            <w:r>
              <w:rPr>
                <w:rFonts w:ascii="Arial" w:hAnsi="Arial" w:cs="Arial"/>
                <w:sz w:val="20"/>
                <w:lang w:val="it-IT"/>
              </w:rPr>
              <w:t>rainase dari luka yang benar ?</w:t>
            </w:r>
            <w:r>
              <w:rPr>
                <w:rFonts w:ascii="Arial" w:hAnsi="Arial" w:cs="Arial"/>
                <w:sz w:val="20"/>
                <w:lang w:val="id-ID"/>
              </w:rPr>
              <w:t xml:space="preserve"> 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406F8A5E" w14:textId="77777777" w:rsidR="0068726C" w:rsidRDefault="0068726C">
            <w:pPr>
              <w:pStyle w:val="TeksIsi"/>
              <w:snapToGrid w:val="0"/>
              <w:ind w:left="680" w:hanging="60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lang w:val="it-IT"/>
              </w:rPr>
              <w:t>- Drainase dari luka diobservasi dan dinilai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121C05B4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8137DC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D9F7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68D15C35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6B91D0BB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5.3</w:t>
            </w: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54018B92" w14:textId="77777777" w:rsidR="0068726C" w:rsidRDefault="0068726C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i/>
                <w:iCs/>
                <w:sz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 </w:t>
            </w:r>
            <w:r>
              <w:rPr>
                <w:rFonts w:ascii="Arial" w:hAnsi="Arial" w:cs="Arial"/>
                <w:i/>
                <w:iCs/>
                <w:sz w:val="20"/>
                <w:lang w:val="it-IT"/>
              </w:rPr>
              <w:t>Suction memovae</w:t>
            </w:r>
            <w:r>
              <w:rPr>
                <w:rFonts w:ascii="Arial" w:hAnsi="Arial" w:cs="Arial"/>
                <w:sz w:val="20"/>
                <w:lang w:val="it-IT"/>
              </w:rPr>
              <w:t xml:space="preserve"> (bila pakai) dijaga dengan benar</w:t>
            </w:r>
            <w:r>
              <w:rPr>
                <w:rFonts w:ascii="Arial" w:hAnsi="Arial" w:cs="Arial"/>
                <w:sz w:val="20"/>
                <w:lang w:val="id-ID"/>
              </w:rPr>
              <w:t>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5A5440C5" w14:textId="77777777" w:rsidR="0068726C" w:rsidRDefault="0068726C">
            <w:pPr>
              <w:pStyle w:val="TeksIsi"/>
              <w:snapToGrid w:val="0"/>
              <w:ind w:left="8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i/>
                <w:iCs/>
                <w:sz w:val="20"/>
                <w:lang w:val="it-IT"/>
              </w:rPr>
              <w:t xml:space="preserve">- </w:t>
            </w:r>
            <w:r>
              <w:rPr>
                <w:rFonts w:ascii="Arial" w:hAnsi="Arial" w:cs="Arial"/>
                <w:sz w:val="20"/>
                <w:lang w:val="it-IT"/>
              </w:rPr>
              <w:t>Evaluasi penggunaan</w:t>
            </w:r>
            <w:r>
              <w:rPr>
                <w:rFonts w:ascii="Arial" w:hAnsi="Arial" w:cs="Arial"/>
                <w:i/>
                <w:iCs/>
                <w:sz w:val="20"/>
                <w:lang w:val="it-IT"/>
              </w:rPr>
              <w:t xml:space="preserve"> Suction memovae</w:t>
            </w:r>
            <w:r>
              <w:rPr>
                <w:rFonts w:ascii="Arial" w:hAnsi="Arial" w:cs="Arial"/>
                <w:sz w:val="20"/>
                <w:lang w:val="it-IT"/>
              </w:rPr>
              <w:t xml:space="preserve"> (bila pakai) dijaga</w:t>
            </w:r>
            <w:r>
              <w:rPr>
                <w:rFonts w:ascii="Arial" w:hAnsi="Arial" w:cs="Arial"/>
                <w:sz w:val="20"/>
                <w:lang w:val="id-ID"/>
              </w:rPr>
              <w:t>.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D45B282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5DE297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F7B9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51E0D1CF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42CB3B9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09B9DDA2" w14:textId="77777777" w:rsidR="0068726C" w:rsidRDefault="0068726C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sz w:val="20"/>
                <w:lang w:val="sv-SE"/>
              </w:rPr>
              <w:t>Ba</w:t>
            </w:r>
            <w:r>
              <w:rPr>
                <w:rFonts w:ascii="Arial" w:hAnsi="Arial" w:cs="Arial"/>
                <w:sz w:val="20"/>
                <w:lang w:val="sv-SE"/>
              </w:rPr>
              <w:t>gaimanakah saudara mendokumentasikan tindakan perawatan luka?</w:t>
            </w: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3A785828" w14:textId="77777777" w:rsidR="0068726C" w:rsidRDefault="0068726C">
            <w:pPr>
              <w:pStyle w:val="TeksIsi"/>
              <w:ind w:left="80"/>
              <w:jc w:val="both"/>
              <w:rPr>
                <w:sz w:val="18"/>
                <w:szCs w:val="18"/>
                <w:lang w:val="sv-SE"/>
              </w:rPr>
            </w:pPr>
            <w:r>
              <w:rPr>
                <w:sz w:val="18"/>
                <w:szCs w:val="18"/>
                <w:lang w:val="sv-SE"/>
              </w:rPr>
              <w:t xml:space="preserve">-Semua hasil pengkajian dicatat. </w:t>
            </w:r>
          </w:p>
          <w:p w14:paraId="35DADB3C" w14:textId="77777777" w:rsidR="0068726C" w:rsidRDefault="0068726C">
            <w:pPr>
              <w:pStyle w:val="TeksIsi"/>
              <w:jc w:val="both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sv-SE"/>
              </w:rPr>
              <w:t>- Respon klien/pasien seperti granulasi kulit, tidak ada drainase/normal drainase atau sebaliknya dicatat.</w:t>
            </w:r>
          </w:p>
          <w:p w14:paraId="28196B6F" w14:textId="77777777" w:rsidR="0068726C" w:rsidRDefault="0068726C">
            <w:pPr>
              <w:pStyle w:val="TeksIsi"/>
              <w:jc w:val="both"/>
              <w:rPr>
                <w:sz w:val="18"/>
                <w:szCs w:val="18"/>
                <w:lang w:val="sv-SE"/>
              </w:rPr>
            </w:pPr>
            <w:r>
              <w:rPr>
                <w:sz w:val="18"/>
                <w:szCs w:val="18"/>
                <w:lang w:val="de-DE"/>
              </w:rPr>
              <w:t>- Tindakan keperawatan luka dicatat.</w:t>
            </w:r>
          </w:p>
          <w:p w14:paraId="723B449B" w14:textId="77777777" w:rsidR="0068726C" w:rsidRDefault="0068726C">
            <w:pPr>
              <w:pStyle w:val="TeksIsi"/>
              <w:jc w:val="both"/>
              <w:rPr>
                <w:sz w:val="18"/>
                <w:szCs w:val="18"/>
                <w:lang w:val="sv-SE"/>
              </w:rPr>
            </w:pP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6C3F2DB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648A1D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6643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46B22E37" w14:textId="77777777">
        <w:tc>
          <w:tcPr>
            <w:tcW w:w="1340" w:type="dxa"/>
            <w:tcBorders>
              <w:left w:val="single" w:sz="4" w:space="0" w:color="000000"/>
              <w:bottom w:val="single" w:sz="4" w:space="0" w:color="000000"/>
            </w:tcBorders>
          </w:tcPr>
          <w:p w14:paraId="38DDD841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780" w:type="dxa"/>
            <w:tcBorders>
              <w:left w:val="single" w:sz="4" w:space="0" w:color="000000"/>
              <w:bottom w:val="single" w:sz="4" w:space="0" w:color="000000"/>
            </w:tcBorders>
          </w:tcPr>
          <w:p w14:paraId="31BDF83A" w14:textId="77777777" w:rsidR="0068726C" w:rsidRDefault="0068726C">
            <w:pPr>
              <w:tabs>
                <w:tab w:val="left" w:pos="300"/>
              </w:tabs>
              <w:snapToGrid w:val="0"/>
              <w:spacing w:after="0" w:line="240" w:lineRule="auto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28" w:type="dxa"/>
            <w:tcBorders>
              <w:left w:val="single" w:sz="4" w:space="0" w:color="000000"/>
              <w:bottom w:val="single" w:sz="4" w:space="0" w:color="000000"/>
            </w:tcBorders>
          </w:tcPr>
          <w:p w14:paraId="5FE88EE7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7BF18D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9290A01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CC2A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52B802D5" w14:textId="77777777">
        <w:tc>
          <w:tcPr>
            <w:tcW w:w="13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CE58" w14:textId="77777777" w:rsidR="0068726C" w:rsidRDefault="0068726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732FE20E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0F0015FF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11588220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0B84B8BB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es-ES"/>
              </w:rPr>
              <w:t>Tanda Tangan Asesor .............................................................</w:t>
            </w:r>
            <w:r>
              <w:rPr>
                <w:rFonts w:ascii="Arial" w:hAnsi="Arial" w:cs="Arial"/>
                <w:b/>
                <w:lang w:val="es-ES"/>
              </w:rPr>
              <w:t xml:space="preserve">..........      </w:t>
            </w:r>
            <w:r>
              <w:rPr>
                <w:rFonts w:ascii="Arial" w:hAnsi="Arial" w:cs="Arial"/>
                <w:b/>
                <w:lang w:val="fi-FI"/>
              </w:rPr>
              <w:t>Tanggal........................................................................</w:t>
            </w:r>
          </w:p>
          <w:p w14:paraId="7DAF8CC3" w14:textId="77777777" w:rsidR="0068726C" w:rsidRDefault="0068726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</w:p>
        </w:tc>
      </w:tr>
    </w:tbl>
    <w:p w14:paraId="78519817" w14:textId="77777777" w:rsidR="0068726C" w:rsidRDefault="0068726C">
      <w:pPr>
        <w:pStyle w:val="NoSpacing"/>
        <w:tabs>
          <w:tab w:val="left" w:pos="4730"/>
        </w:tabs>
        <w:jc w:val="both"/>
      </w:pPr>
    </w:p>
    <w:sectPr w:rsidR="0068726C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407A" w14:textId="77777777" w:rsidR="0068726C" w:rsidRDefault="0068726C">
      <w:pPr>
        <w:spacing w:after="0" w:line="240" w:lineRule="auto"/>
      </w:pPr>
      <w:r>
        <w:separator/>
      </w:r>
    </w:p>
  </w:endnote>
  <w:endnote w:type="continuationSeparator" w:id="0">
    <w:p w14:paraId="2E5179CE" w14:textId="77777777" w:rsidR="0068726C" w:rsidRDefault="0068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4784" w14:textId="77777777" w:rsidR="0068726C" w:rsidRDefault="0068726C">
    <w:pPr>
      <w:pStyle w:val="Footer"/>
      <w:ind w:right="360" w:firstLine="360"/>
    </w:pPr>
    <w:r>
      <w:pict w14:anchorId="04B0485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2.9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00E6F111" w14:textId="77777777" w:rsidR="0068726C" w:rsidRDefault="0068726C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3937" w14:textId="77777777" w:rsidR="0068726C" w:rsidRDefault="006872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14D5" w14:textId="77777777" w:rsidR="0068726C" w:rsidRDefault="0068726C">
      <w:pPr>
        <w:spacing w:after="0" w:line="240" w:lineRule="auto"/>
      </w:pPr>
      <w:r>
        <w:separator/>
      </w:r>
    </w:p>
  </w:footnote>
  <w:footnote w:type="continuationSeparator" w:id="0">
    <w:p w14:paraId="1A5CC3AB" w14:textId="77777777" w:rsidR="0068726C" w:rsidRDefault="00687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 Narrow" w:hAnsi="Arial Narrow" w:cs="Arial Narrow"/>
        <w:szCs w:val="22"/>
        <w:lang w:val="id-ID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91848864">
    <w:abstractNumId w:val="0"/>
  </w:num>
  <w:num w:numId="2" w16cid:durableId="2013681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22A1"/>
    <w:rsid w:val="0068726C"/>
    <w:rsid w:val="00B322A1"/>
    <w:rsid w:val="00CD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7CEC0A4"/>
  <w15:chartTrackingRefBased/>
  <w15:docId w15:val="{9BC4D597-0455-47E4-8AB3-3A09DA4E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 w:cs="Arial Narrow"/>
      <w:szCs w:val="22"/>
      <w:lang w:val="id-ID"/>
    </w:rPr>
  </w:style>
  <w:style w:type="character" w:customStyle="1" w:styleId="WW8Num2z0">
    <w:name w:val="WW8Num2z0"/>
    <w:rPr>
      <w:rFonts w:ascii="Arial" w:hAnsi="Arial" w:cs="Arial"/>
      <w:b w:val="0"/>
      <w:i w:val="0"/>
      <w:sz w:val="22"/>
    </w:rPr>
  </w:style>
  <w:style w:type="character" w:customStyle="1" w:styleId="WW8Num2z1">
    <w:name w:val="WW8Num2z1"/>
    <w:rPr>
      <w:b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Arial Narrow" w:eastAsia="Times New Roman" w:hAnsi="Arial Narrow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WW8Num5z0">
    <w:name w:val="WW8Num5z0"/>
    <w:rPr>
      <w:rFonts w:ascii="Arial" w:hAnsi="Arial" w:cs="Arial"/>
      <w:b w:val="0"/>
      <w:i w:val="0"/>
      <w:sz w:val="22"/>
    </w:rPr>
  </w:style>
  <w:style w:type="character" w:customStyle="1" w:styleId="WW8Num5z1">
    <w:name w:val="WW8Num5z1"/>
    <w:rPr>
      <w:b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8z0">
    <w:name w:val="WW8Num8z0"/>
    <w:rPr>
      <w:rFonts w:ascii="Arial Narrow" w:eastAsia="Times New Roman" w:hAnsi="Arial Narrow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2010-08-27T06:18:00Z</cp:lastPrinted>
  <dcterms:created xsi:type="dcterms:W3CDTF">2026-09-16T04:08:00Z</dcterms:created>
  <dcterms:modified xsi:type="dcterms:W3CDTF">2026-09-16T04:08:00Z</dcterms:modified>
</cp:coreProperties>
</file>