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2F4" w:rsidRDefault="006E72F4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  <w:r>
        <w:rPr>
          <w:rFonts w:ascii="Arial" w:hAnsi="Arial" w:cs="Arial Narrow"/>
          <w:b/>
          <w:sz w:val="28"/>
          <w:szCs w:val="28"/>
        </w:rPr>
        <w:t>FORM- 03 A : Instrumen Ceklist Observasi</w:t>
      </w:r>
    </w:p>
    <w:p w:rsidR="006E72F4" w:rsidRDefault="006E72F4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</w:p>
    <w:tbl>
      <w:tblPr>
        <w:tblW w:w="0" w:type="auto"/>
        <w:tblInd w:w="-45" w:type="dxa"/>
        <w:tblLayout w:type="fixed"/>
        <w:tblLook w:val="0000" w:firstRow="0" w:lastRow="0" w:firstColumn="0" w:lastColumn="0" w:noHBand="0" w:noVBand="0"/>
      </w:tblPr>
      <w:tblGrid>
        <w:gridCol w:w="2885"/>
        <w:gridCol w:w="3049"/>
        <w:gridCol w:w="5769"/>
        <w:gridCol w:w="627"/>
        <w:gridCol w:w="940"/>
      </w:tblGrid>
      <w:tr w:rsidR="00000000">
        <w:tc>
          <w:tcPr>
            <w:tcW w:w="132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Nama Asesi     :                                                                                                Tanggal Asesmen: </w:t>
            </w:r>
          </w:p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Nama Asesor  :                                                                                             Tempat Asesmen: </w:t>
            </w:r>
          </w:p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Sumber pembanding ( SPO dll ):    </w:t>
            </w:r>
            <w:r>
              <w:rPr>
                <w:rFonts w:ascii="Arial" w:hAnsi="Arial" w:cs="Arial"/>
                <w:sz w:val="20"/>
                <w:szCs w:val="20"/>
              </w:rPr>
              <w:t xml:space="preserve"> SKKNI pemberian tranfusi darah,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SPO Cuci tangan</w:t>
            </w:r>
            <w:r>
              <w:rPr>
                <w:rFonts w:ascii="Arial" w:hAnsi="Arial" w:cs="Arial"/>
                <w:b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>SPO pemasangan infus, SPO pemberian transfusi, SPO Pemeriksaan TTV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dll</w:t>
            </w:r>
          </w:p>
          <w:p w:rsidR="006E72F4" w:rsidRDefault="006E72F4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                 </w:t>
            </w:r>
          </w:p>
        </w:tc>
      </w:tr>
      <w:tr w:rsidR="00000000">
        <w:tc>
          <w:tcPr>
            <w:tcW w:w="132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Selama mendemostrasikan</w:t>
            </w: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 keterampilannya, apakah asesi melakukan :</w:t>
            </w:r>
          </w:p>
        </w:tc>
      </w:tr>
      <w:tr w:rsidR="00000000"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6E72F4" w:rsidRDefault="006E72F4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6E72F4" w:rsidRDefault="006E72F4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Keterampilan</w:t>
            </w:r>
          </w:p>
        </w:tc>
        <w:tc>
          <w:tcPr>
            <w:tcW w:w="5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6E72F4" w:rsidRDefault="006E72F4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Indikator Ketercapaian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6E72F4" w:rsidRDefault="006E72F4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Ya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6E72F4" w:rsidRDefault="006E72F4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Tidak</w:t>
            </w:r>
          </w:p>
        </w:tc>
      </w:tr>
      <w:tr w:rsidR="00000000">
        <w:tc>
          <w:tcPr>
            <w:tcW w:w="28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EEEEEE"/>
                <w:lang w:val="fi-FI"/>
              </w:rPr>
            </w:pPr>
          </w:p>
        </w:tc>
        <w:tc>
          <w:tcPr>
            <w:tcW w:w="304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EEEEEE"/>
                <w:lang w:val="fi-FI"/>
              </w:rPr>
            </w:pP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EEEEEE"/>
                <w:lang w:val="fi-FI"/>
              </w:rPr>
            </w:pP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EEEEEE"/>
                <w:lang w:val="fi-FI"/>
              </w:rPr>
            </w:pPr>
          </w:p>
        </w:tc>
        <w:tc>
          <w:tcPr>
            <w:tcW w:w="9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EEEEEE"/>
                <w:lang w:val="fi-FI"/>
              </w:rPr>
            </w:pPr>
          </w:p>
        </w:tc>
      </w:tr>
      <w:tr w:rsidR="00000000"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1.1 Kebutuhan klien/ pasien tentang produk darah seperti whole blood, trombosit diidentifikasi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Asesi mengidentifikasi kebutuhan</w:t>
            </w:r>
            <w:r>
              <w:rPr>
                <w:rFonts w:ascii="Arial" w:hAnsi="Arial" w:cs="Arial"/>
                <w:spacing w:val="180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klien/pasien akan produk darah seperti</w:t>
            </w:r>
          </w:p>
          <w:p w:rsidR="006E72F4" w:rsidRDefault="006E72F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whole blood</w:t>
            </w:r>
          </w:p>
          <w:p w:rsidR="006E72F4" w:rsidRDefault="006E72F4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, trombosit</w:t>
            </w:r>
          </w:p>
        </w:tc>
        <w:tc>
          <w:tcPr>
            <w:tcW w:w="5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spacing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Mengecek hasil laboratorium</w:t>
            </w:r>
          </w:p>
          <w:p w:rsidR="006E72F4" w:rsidRDefault="006E72F4">
            <w:pPr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spacing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Mengecek instruksi dokter/ order dokter di CPPT</w:t>
            </w:r>
          </w:p>
          <w:p w:rsidR="006E72F4" w:rsidRDefault="006E72F4">
            <w:pPr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spacing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Mengecek produk darah yang tersedia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rPr>
          <w:trHeight w:val="1119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1.2 Order dokter akan produk darah dipastikan</w:t>
            </w: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>.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Asesi memastikan order dokter akan produk darah/ darah</w:t>
            </w:r>
          </w:p>
        </w:tc>
        <w:tc>
          <w:tcPr>
            <w:tcW w:w="5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numPr>
                <w:ilvl w:val="0"/>
                <w:numId w:val="1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engecek instruksi dokter/ DPJP</w:t>
            </w:r>
          </w:p>
          <w:p w:rsidR="006E72F4" w:rsidRDefault="006E72F4">
            <w:pPr>
              <w:pStyle w:val="NoSpacing"/>
              <w:numPr>
                <w:ilvl w:val="0"/>
                <w:numId w:val="1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Mencocokkan form permintaan darah dengan instruksi dokter/ DPJP</w:t>
            </w:r>
          </w:p>
          <w:p w:rsidR="006E72F4" w:rsidRDefault="006E72F4">
            <w:pPr>
              <w:pStyle w:val="NoSpacing"/>
              <w:numPr>
                <w:ilvl w:val="0"/>
                <w:numId w:val="1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Memastikan pada perawat senior/ PPJP tentang order darah/ produk darah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rPr>
          <w:trHeight w:val="1119"/>
        </w:trPr>
        <w:tc>
          <w:tcPr>
            <w:tcW w:w="2885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2.2 Tujuan pemberian produk darah disampaikan</w:t>
            </w:r>
          </w:p>
        </w:tc>
        <w:tc>
          <w:tcPr>
            <w:tcW w:w="304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Asesi menyampaikan tujuan pemberian produk darah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Menjelaskan tujuan pemberian produk darah dengan bahasa yang mudah dipahami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rPr>
          <w:trHeight w:val="1119"/>
        </w:trPr>
        <w:tc>
          <w:tcPr>
            <w:tcW w:w="2885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2.3 Cara pemberian dikomunikasikan sesuai SPO</w:t>
            </w:r>
          </w:p>
        </w:tc>
        <w:tc>
          <w:tcPr>
            <w:tcW w:w="304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Asesi mengkomunikasikan cara pemberian produk darah sesuai SPO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numPr>
                <w:ilvl w:val="0"/>
                <w:numId w:val="1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Memahami SPO pemberian produk darah</w:t>
            </w:r>
          </w:p>
          <w:p w:rsidR="006E72F4" w:rsidRDefault="006E72F4">
            <w:pPr>
              <w:pStyle w:val="NoSpacing"/>
              <w:numPr>
                <w:ilvl w:val="0"/>
                <w:numId w:val="1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Menjelaskan tujuan dan p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rosedur cara pemberian produk darah dengan bahasa yang mudah dipahami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rPr>
          <w:trHeight w:val="1119"/>
        </w:trPr>
        <w:tc>
          <w:tcPr>
            <w:tcW w:w="2885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2.4 Hal-hal yang mungkin terjadi dan tindakan pengamanan atas kejadian itu disampaikan</w:t>
            </w:r>
          </w:p>
        </w:tc>
        <w:tc>
          <w:tcPr>
            <w:tcW w:w="304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Asesi menyampaikan hal-hal yang mungkin terjadi dan tindakan pengamanan atas kejadian itu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Menjelaskan hal-hal yang mungkin terjadi dan tindakan pengamanan atas kejadian pemberian produk darah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rPr>
          <w:trHeight w:val="1119"/>
        </w:trPr>
        <w:tc>
          <w:tcPr>
            <w:tcW w:w="2885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3.1 Kebutuhan alat diidentifikasi sesuai SPO</w:t>
            </w:r>
          </w:p>
        </w:tc>
        <w:tc>
          <w:tcPr>
            <w:tcW w:w="304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Asesi mengidentifikasi kebutuhan alat sesuai SPO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Membaca SPO</w:t>
            </w:r>
          </w:p>
          <w:p w:rsidR="006E72F4" w:rsidRDefault="006E72F4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Menyiapkan kebutuhan alat sesuai SPO </w:t>
            </w:r>
          </w:p>
          <w:p w:rsidR="006E72F4" w:rsidRDefault="006E72F4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SPO tindakan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tranfusi darah terlampir</w:t>
            </w:r>
          </w:p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6E72F4" w:rsidRDefault="006E72F4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Baki/ meja troley tindakan</w:t>
            </w:r>
          </w:p>
          <w:p w:rsidR="006E72F4" w:rsidRDefault="006E72F4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Tranfusi set</w:t>
            </w:r>
          </w:p>
          <w:p w:rsidR="006E72F4" w:rsidRDefault="006E72F4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Cairan infus NaCl 0,9 % 500 atau 100 ml</w:t>
            </w:r>
          </w:p>
          <w:p w:rsidR="006E72F4" w:rsidRDefault="006E72F4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Plester (micropore)</w:t>
            </w:r>
          </w:p>
          <w:p w:rsidR="006E72F4" w:rsidRDefault="006E72F4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sarung tangan non steril</w:t>
            </w:r>
          </w:p>
          <w:p w:rsidR="006E72F4" w:rsidRDefault="006E72F4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Produk darah</w:t>
            </w:r>
          </w:p>
          <w:p w:rsidR="006E72F4" w:rsidRDefault="006E72F4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tiang infus</w:t>
            </w:r>
          </w:p>
          <w:p w:rsidR="006E72F4" w:rsidRDefault="006E72F4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Abocath/ IV Cath</w:t>
            </w:r>
          </w:p>
          <w:p w:rsidR="006E72F4" w:rsidRDefault="006E72F4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Pengalas/ perlak</w:t>
            </w:r>
          </w:p>
          <w:p w:rsidR="006E72F4" w:rsidRDefault="006E72F4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bengkok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3.2 Produk darah yang akan diberi meliputi kecocokan, kadaluarsa, dan lain-lain diperiksan kembali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Asesi memeriksa kembali produk darah yang akan diberi meliputi kecocokan, kadaluarsa, dan lain-lain </w:t>
            </w:r>
          </w:p>
        </w:tc>
        <w:tc>
          <w:tcPr>
            <w:tcW w:w="5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Mengecek instruksi/ order dokter dengan form permintaan darah</w:t>
            </w:r>
          </w:p>
          <w:p w:rsidR="006E72F4" w:rsidRDefault="006E72F4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Mengecek label darah</w:t>
            </w:r>
          </w:p>
          <w:p w:rsidR="006E72F4" w:rsidRDefault="006E72F4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Mengecek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tanggal kadaluarsa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4.1 Nama, kode darah, jumlah, jenis golongan darah yang akan diberikan  dicocokkan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Asesi mencocokkan nama, kode darah, jumlah, jenis golongan darah yang akan diberikan </w:t>
            </w:r>
          </w:p>
        </w:tc>
        <w:tc>
          <w:tcPr>
            <w:tcW w:w="5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numPr>
                <w:ilvl w:val="0"/>
                <w:numId w:val="4"/>
              </w:numPr>
              <w:spacing w:after="0" w:line="220" w:lineRule="exact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Memeriksa formulir dan penerimaan darah</w:t>
            </w:r>
          </w:p>
          <w:p w:rsidR="006E72F4" w:rsidRDefault="006E72F4">
            <w:pPr>
              <w:numPr>
                <w:ilvl w:val="0"/>
                <w:numId w:val="4"/>
              </w:numPr>
              <w:spacing w:after="0" w:line="220" w:lineRule="exact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Mengecek lebel darah</w:t>
            </w:r>
          </w:p>
          <w:p w:rsidR="006E72F4" w:rsidRDefault="006E72F4">
            <w:pPr>
              <w:numPr>
                <w:ilvl w:val="0"/>
                <w:numId w:val="4"/>
              </w:numPr>
              <w:spacing w:after="0" w:line="220" w:lineRule="exact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Memeriksa kecocokan nama, kode, golongan darah pasien dengan produk darah yang akan diberikan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4.3 Produk darah yang dipakai diyakini terbebas dari kontaminasi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Asesi m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eyakini produk darah yang dipakai terbebas dari kontaminasi</w:t>
            </w:r>
          </w:p>
        </w:tc>
        <w:tc>
          <w:tcPr>
            <w:tcW w:w="5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Memeriksa lebel </w:t>
            </w:r>
          </w:p>
          <w:p w:rsidR="006E72F4" w:rsidRDefault="006E72F4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Memastikan k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antong darah tidak bocor</w:t>
            </w:r>
          </w:p>
          <w:p w:rsidR="006E72F4" w:rsidRDefault="006E72F4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Memeriksa warna darah</w:t>
            </w:r>
          </w:p>
          <w:p w:rsidR="006E72F4" w:rsidRDefault="006E72F4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Mengecek adanya gumpalan darah</w:t>
            </w:r>
          </w:p>
          <w:p w:rsidR="006E72F4" w:rsidRDefault="006E72F4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Mengecek apakah darah berbau atau tidak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2885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4.4 Intra vena line (IV) dipasang sesuai SPO</w:t>
            </w:r>
          </w:p>
        </w:tc>
        <w:tc>
          <w:tcPr>
            <w:tcW w:w="304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Asesi memasang Intra vena line (IV) sesuai SPO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tabs>
                <w:tab w:val="left" w:pos="871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SPO pemasangan infus terlampir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2885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4.5 Setiap penggantian kemasan diberikan NaCl 0,9%</w:t>
            </w:r>
          </w:p>
        </w:tc>
        <w:tc>
          <w:tcPr>
            <w:tcW w:w="304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Asesi memberikan NaCl setiap penggantian kemasan 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Menyiapkan cairan NaCl 0,9%</w:t>
            </w:r>
          </w:p>
          <w:p w:rsidR="006E72F4" w:rsidRDefault="006E72F4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Menghubungkan tranfusi set pada botol NaCl 0,9%</w:t>
            </w:r>
          </w:p>
          <w:p w:rsidR="006E72F4" w:rsidRDefault="006E72F4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Memberikan cairan NaCl sebelum pemberian darah</w:t>
            </w:r>
          </w:p>
          <w:p w:rsidR="006E72F4" w:rsidRDefault="006E72F4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Setelah tranfusi selesai menghubungkan Na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Cl 0,9 % dengan tranfusi set yang baru</w:t>
            </w:r>
          </w:p>
          <w:p w:rsidR="006E72F4" w:rsidRDefault="006E72F4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Mengganti tranfusi set yang telah dipakai memasukkan darah dengan tranfusi set yang disambungkan dengan cairan 0,9 %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2885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5.1 Respon setelah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pemberian tranfusi seperti menggigil, alergi/reaksi tranfusi didentifikasi</w:t>
            </w:r>
          </w:p>
        </w:tc>
        <w:tc>
          <w:tcPr>
            <w:tcW w:w="304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 xml:space="preserve">Aesesi mengidentifikasi respon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 xml:space="preserve">setelah pemberian tranfusi seperti menggigil, alergi/reaksi tranfusi 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lastRenderedPageBreak/>
              <w:t xml:space="preserve">Menanyakan apa yang dirasakan pasien setelah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lastRenderedPageBreak/>
              <w:t>pemberian tranfusi</w:t>
            </w:r>
          </w:p>
          <w:p w:rsidR="006E72F4" w:rsidRDefault="006E72F4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Melakukan pemeriksaan tanda-tanda vital</w:t>
            </w:r>
          </w:p>
          <w:p w:rsidR="006E72F4" w:rsidRDefault="006E72F4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Mengecek/ memantantau tanda alergi/ reaksi tranfusi pa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da pasien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28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5.2 Respon klien/ pasien dianalisa</w:t>
            </w:r>
          </w:p>
        </w:tc>
        <w:tc>
          <w:tcPr>
            <w:tcW w:w="304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Asesi menganalisa respon klien/ pasien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E72F4" w:rsidRDefault="006E72F4">
            <w:pPr>
              <w:pStyle w:val="NoSpacing"/>
              <w:numPr>
                <w:ilvl w:val="0"/>
                <w:numId w:val="8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Mengamati respon pasien terahadap tranfusi</w:t>
            </w:r>
          </w:p>
          <w:p w:rsidR="006E72F4" w:rsidRDefault="006E72F4">
            <w:pPr>
              <w:pStyle w:val="NoSpacing"/>
              <w:numPr>
                <w:ilvl w:val="0"/>
                <w:numId w:val="8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Mencacat respon pasien terhadap tranfusi</w:t>
            </w:r>
          </w:p>
          <w:p w:rsidR="006E72F4" w:rsidRDefault="006E72F4">
            <w:pPr>
              <w:pStyle w:val="NoSpacing"/>
              <w:numPr>
                <w:ilvl w:val="0"/>
                <w:numId w:val="8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Membuat analisa data berdasarkan data yang diperoleh dari pasien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28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5.3 Tindak lanjut yang sesuai dilakukan</w:t>
            </w:r>
          </w:p>
        </w:tc>
        <w:tc>
          <w:tcPr>
            <w:tcW w:w="304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spacing w:before="60" w:after="60" w:line="240" w:lineRule="atLeast"/>
              <w:jc w:val="both"/>
              <w:rPr>
                <w:rFonts w:ascii="Arial" w:eastAsia="Calibri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Asesi melakukan tindak lanjut yang sesuai 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E72F4" w:rsidRDefault="006E72F4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ES"/>
              </w:rPr>
              <w:t>Membuat rencana tindak lanjut untuk mengatasi masalah</w:t>
            </w:r>
          </w:p>
          <w:p w:rsidR="006E72F4" w:rsidRDefault="006E72F4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ES"/>
              </w:rPr>
              <w:t>Melakukan tindakan sesuai dengan permasalahan yang ditemukan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28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6.1 Pemberian produk darah meliputi jumlah dan lama pemberian dicatat</w:t>
            </w:r>
          </w:p>
        </w:tc>
        <w:tc>
          <w:tcPr>
            <w:tcW w:w="304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As</w:t>
            </w: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esi mencatat pemberian produk darah meliputi jumlah dan lama pemberian dicatat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E72F4" w:rsidRDefault="006E72F4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Mencatat jumlah darah yang diberikan dan lama pemberian</w:t>
            </w:r>
          </w:p>
          <w:p w:rsidR="006E72F4" w:rsidRDefault="006E72F4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Mencatat waktu dimulai pemberian tranfusi</w:t>
            </w:r>
          </w:p>
          <w:p w:rsidR="006E72F4" w:rsidRDefault="006E72F4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Mencatat waktu berakhirnya tranfusi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2885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6.2 Respon klien/ pasien terhadap pemberian darah dicatat</w:t>
            </w:r>
          </w:p>
        </w:tc>
        <w:tc>
          <w:tcPr>
            <w:tcW w:w="304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Asesi mencatat respon klien/ pasien terhadap pemberian darah dicatat</w:t>
            </w:r>
          </w:p>
        </w:tc>
        <w:tc>
          <w:tcPr>
            <w:tcW w:w="5769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numPr>
                <w:ilvl w:val="0"/>
                <w:numId w:val="11"/>
              </w:numPr>
              <w:tabs>
                <w:tab w:val="left" w:pos="871"/>
              </w:tabs>
              <w:jc w:val="both"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Mengamati respon klien/pasien saat pemberian darah secara berkala</w:t>
            </w:r>
          </w:p>
          <w:p w:rsidR="006E72F4" w:rsidRDefault="006E72F4">
            <w:pPr>
              <w:pStyle w:val="NoSpacing"/>
              <w:numPr>
                <w:ilvl w:val="0"/>
                <w:numId w:val="11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Mencatat respon pasien terhadap pemberian darah pada format yang tersedia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132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Demonstrasi yang ditunjuka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n oleh peserta:                                     ....... Kompeten                               .... Belum Kompeten </w:t>
            </w:r>
          </w:p>
        </w:tc>
      </w:tr>
      <w:tr w:rsidR="00000000">
        <w:tc>
          <w:tcPr>
            <w:tcW w:w="132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Umpan Balik Untuk Asesi:</w:t>
            </w:r>
          </w:p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132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2F4" w:rsidRDefault="006E72F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Peserta .......................................................................     Tanggal  ...............................................</w:t>
            </w:r>
          </w:p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:rsidR="006E72F4" w:rsidRDefault="006E72F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:rsidR="006E72F4" w:rsidRDefault="006E72F4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Asesor .......................................................................      Tanggal .................................................</w:t>
            </w:r>
          </w:p>
        </w:tc>
      </w:tr>
    </w:tbl>
    <w:p w:rsidR="006E72F4" w:rsidRDefault="006E72F4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lang w:val="fi-FI"/>
        </w:rPr>
      </w:pPr>
    </w:p>
    <w:sectPr w:rsidR="006E72F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096319710">
    <w:abstractNumId w:val="0"/>
  </w:num>
  <w:num w:numId="2" w16cid:durableId="769353380">
    <w:abstractNumId w:val="1"/>
  </w:num>
  <w:num w:numId="3" w16cid:durableId="1883898969">
    <w:abstractNumId w:val="2"/>
  </w:num>
  <w:num w:numId="4" w16cid:durableId="2039693347">
    <w:abstractNumId w:val="3"/>
  </w:num>
  <w:num w:numId="5" w16cid:durableId="826550688">
    <w:abstractNumId w:val="4"/>
  </w:num>
  <w:num w:numId="6" w16cid:durableId="716970940">
    <w:abstractNumId w:val="5"/>
  </w:num>
  <w:num w:numId="7" w16cid:durableId="817571259">
    <w:abstractNumId w:val="6"/>
  </w:num>
  <w:num w:numId="8" w16cid:durableId="821116671">
    <w:abstractNumId w:val="7"/>
  </w:num>
  <w:num w:numId="9" w16cid:durableId="187498572">
    <w:abstractNumId w:val="8"/>
  </w:num>
  <w:num w:numId="10" w16cid:durableId="282201526">
    <w:abstractNumId w:val="9"/>
  </w:num>
  <w:num w:numId="11" w16cid:durableId="634871039">
    <w:abstractNumId w:val="10"/>
  </w:num>
  <w:num w:numId="12" w16cid:durableId="1680042394">
    <w:abstractNumId w:val="11"/>
  </w:num>
  <w:num w:numId="13" w16cid:durableId="194120708">
    <w:abstractNumId w:val="12"/>
  </w:num>
  <w:num w:numId="14" w16cid:durableId="512383511">
    <w:abstractNumId w:val="13"/>
  </w:num>
  <w:num w:numId="15" w16cid:durableId="18239582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3759"/>
    <w:rsid w:val="006E72F4"/>
    <w:rsid w:val="00843759"/>
    <w:rsid w:val="00DF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6EF17E96-B631-4AE9-93DD-01BF04D7B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cs="Arial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cs="Arial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cs="Arial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  <w:lang w:val="id-ID"/>
    </w:rPr>
  </w:style>
  <w:style w:type="character" w:customStyle="1" w:styleId="HeaderChar">
    <w:name w:val="Header Char"/>
    <w:rPr>
      <w:rFonts w:ascii="Calibri" w:hAnsi="Calibri" w:cs="Calibri"/>
      <w:sz w:val="22"/>
      <w:szCs w:val="22"/>
    </w:rPr>
  </w:style>
  <w:style w:type="character" w:customStyle="1" w:styleId="FooterChar">
    <w:name w:val="Footer Char"/>
    <w:rPr>
      <w:rFonts w:ascii="Calibri" w:hAnsi="Calibri" w:cs="Calibri"/>
      <w:sz w:val="22"/>
      <w:szCs w:val="22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ListParagraph">
    <w:name w:val="List Paragraph"/>
    <w:basedOn w:val="Normal"/>
    <w:pPr>
      <w:spacing w:after="0" w:line="240" w:lineRule="auto"/>
      <w:ind w:left="720"/>
      <w:contextualSpacing/>
    </w:pPr>
    <w:rPr>
      <w:rFonts w:eastAsia="Calibri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2020-02-12T04:36:00Z</cp:lastPrinted>
  <dcterms:created xsi:type="dcterms:W3CDTF">2026-09-16T04:17:00Z</dcterms:created>
  <dcterms:modified xsi:type="dcterms:W3CDTF">2026-09-16T04:17:00Z</dcterms:modified>
</cp:coreProperties>
</file>