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jc w:val="center"/>
      </w:pPr>
      <w:r>
        <w:rPr>
          <w:rFonts w:ascii="黑体" w:cs="黑体" w:eastAsia="黑体" w:hAnsi="黑体"/>
          <w:b/>
          <w:bCs/>
          <w:color w:val="1a5fb4"/>
          <w:sz w:val="72"/>
          <w:szCs w:val="72"/>
        </w:rPr>
        <w:t xml:space="preserve">计组智学教育智能体</w:t>
      </w:r>
    </w:p>
    <w:p>
      <w:pPr>
        <w:spacing w:before="200"/>
      </w:pPr>
    </w:p>
    <w:p>
      <w:pPr>
        <w:jc w:val="center"/>
      </w:pPr>
      <w:r>
        <w:rPr>
          <w:rFonts w:ascii="黑体" w:cs="黑体" w:eastAsia="黑体" w:hAnsi="黑体"/>
          <w:color w:val="3584e4"/>
          <w:sz w:val="44"/>
          <w:szCs w:val="44"/>
        </w:rPr>
        <w:t xml:space="preserve">演示视频录制脚本</w:t>
      </w:r>
    </w:p>
    <w:p>
      <w:pPr>
        <w:spacing w:before="1500"/>
      </w:pPr>
    </w:p>
    <w:p>
      <w:pPr>
        <w:jc w:val="center"/>
      </w:pPr>
      <w:r>
        <w:rPr>
          <w:rFonts w:ascii="宋体" w:cs="宋体" w:eastAsia="宋体" w:hAnsi="宋体"/>
          <w:sz w:val="28"/>
          <w:szCs w:val="28"/>
        </w:rPr>
        <w:t xml:space="preserve">版本：V1.0</w:t>
      </w:r>
    </w:p>
    <w:p>
      <w:pPr>
        <w:spacing w:before="200"/>
      </w:pPr>
    </w:p>
    <w:p>
      <w:pPr>
        <w:jc w:val="center"/>
      </w:pPr>
      <w:r>
        <w:rPr>
          <w:rFonts w:ascii="宋体" w:cs="宋体" w:eastAsia="宋体" w:hAnsi="宋体"/>
          <w:sz w:val="28"/>
          <w:szCs w:val="28"/>
        </w:rPr>
        <w:t xml:space="preserve">总时长：约16分钟</w:t>
      </w:r>
    </w:p>
    <w:p>
      <w:pPr>
        <w:spacing w:before="200"/>
      </w:pPr>
    </w:p>
    <w:p>
      <w:pPr>
        <w:jc w:val="center"/>
      </w:pPr>
      <w:r>
        <w:rPr>
          <w:rFonts w:ascii="宋体" w:cs="宋体" w:eastAsia="宋体" w:hAnsi="宋体"/>
          <w:sz w:val="28"/>
          <w:szCs w:val="28"/>
        </w:rPr>
        <w:t xml:space="preserve">编制日期：2026年07月</w:t>
      </w:r>
    </w:p>
    <w:p>
      <w:pPr>
        <w:sectPr>
          <w:pgSz w:w="11906" w:h="16838" w:orient="portrait"/>
          <w:pgMar w:top="1440" w:right="1440" w:bottom="1440" w:left="1440" w:header="708" w:footer="708" w:gutter="0"/>
          <w:pgNumType/>
          <w:docGrid w:linePitch="360"/>
        </w:sectPr>
      </w:pPr>
    </w:p>
    <w:p>
      <w:pPr>
        <w:pStyle w:val="Heading1"/>
        <w:spacing w:after="150" w:before="300"/>
      </w:pPr>
      <w:r>
        <w:rPr>
          <w:rFonts w:ascii="黑体" w:cs="黑体" w:eastAsia="黑体" w:hAnsi="黑体"/>
          <w:b/>
          <w:bCs/>
          <w:color w:val="1a5fb4"/>
          <w:sz w:val="24"/>
          <w:szCs w:val="24"/>
        </w:rPr>
        <w:t xml:space="preserve">一、视频概述</w:t>
      </w:r>
    </w:p>
    <w:p>
      <w:pPr>
        <w:spacing w:after="0" w:before="100"/>
        <w:ind w:firstLine="720"/>
        <w:jc w:val="both"/>
      </w:pPr>
      <w:r>
        <w:rPr>
          <w:rFonts w:ascii="宋体" w:cs="宋体" w:eastAsia="宋体" w:hAnsi="宋体"/>
          <w:b w:val="false"/>
          <w:bCs w:val="false"/>
          <w:sz w:val="24"/>
          <w:szCs w:val="24"/>
        </w:rPr>
        <w:t xml:space="preserve">本视频是计组智学教育智能体的产品演示视频，旨在向观众全面展示系统的功能架构、核心模块和应用价值。</w:t>
      </w:r>
    </w:p>
    <w:p>
      <w:pPr>
        <w:pStyle w:val="Heading2"/>
        <w:spacing w:after="150" w:before="300"/>
      </w:pPr>
      <w:r>
        <w:rPr>
          <w:rFonts w:ascii="黑体" w:cs="黑体" w:eastAsia="黑体" w:hAnsi="黑体"/>
          <w:b/>
          <w:bCs/>
          <w:color w:val="1a5fb4"/>
          <w:sz w:val="24"/>
          <w:szCs w:val="24"/>
        </w:rPr>
        <w:t xml:space="preserve">1.1 视频目标</w:t>
      </w:r>
    </w:p>
    <w:p>
      <w:pPr>
        <w:spacing w:before="50"/>
        <w:ind w:left="360"/>
      </w:pPr>
      <w:r>
        <w:rPr>
          <w:rFonts w:ascii="宋体" w:cs="宋体" w:eastAsia="宋体" w:hAnsi="宋体"/>
          <w:sz w:val="24"/>
          <w:szCs w:val="24"/>
        </w:rPr>
        <w:t xml:space="preserve">• 展示计组智学教育智能体的整体架构和核心功能</w:t>
      </w:r>
    </w:p>
    <w:p>
      <w:pPr>
        <w:spacing w:before="50"/>
        <w:ind w:left="360"/>
      </w:pPr>
      <w:r>
        <w:rPr>
          <w:rFonts w:ascii="宋体" w:cs="宋体" w:eastAsia="宋体" w:hAnsi="宋体"/>
          <w:sz w:val="24"/>
          <w:szCs w:val="24"/>
        </w:rPr>
        <w:t xml:space="preserve">• 演示各模块的主要操作流程和交互效果</w:t>
      </w:r>
    </w:p>
    <w:p>
      <w:pPr>
        <w:spacing w:before="50"/>
        <w:ind w:left="360"/>
      </w:pPr>
      <w:r>
        <w:rPr>
          <w:rFonts w:ascii="宋体" w:cs="宋体" w:eastAsia="宋体" w:hAnsi="宋体"/>
          <w:sz w:val="24"/>
          <w:szCs w:val="24"/>
        </w:rPr>
        <w:t xml:space="preserve">• 突出产品特色和创新点</w:t>
      </w:r>
    </w:p>
    <w:p>
      <w:pPr>
        <w:spacing w:before="50"/>
        <w:ind w:left="360"/>
      </w:pPr>
      <w:r>
        <w:rPr>
          <w:rFonts w:ascii="宋体" w:cs="宋体" w:eastAsia="宋体" w:hAnsi="宋体"/>
          <w:sz w:val="24"/>
          <w:szCs w:val="24"/>
        </w:rPr>
        <w:t xml:space="preserve">• 呈现试点应用成效和数据</w:t>
      </w:r>
    </w:p>
    <w:p>
      <w:pPr>
        <w:pStyle w:val="Heading2"/>
        <w:spacing w:after="150" w:before="300"/>
      </w:pPr>
      <w:r>
        <w:rPr>
          <w:rFonts w:ascii="黑体" w:cs="黑体" w:eastAsia="黑体" w:hAnsi="黑体"/>
          <w:b/>
          <w:bCs/>
          <w:color w:val="1a5fb4"/>
          <w:sz w:val="24"/>
          <w:szCs w:val="24"/>
        </w:rPr>
        <w:t xml:space="preserve">1.2 目标受众</w:t>
      </w:r>
    </w:p>
    <w:p>
      <w:pPr>
        <w:spacing w:before="50"/>
        <w:ind w:left="360"/>
      </w:pPr>
      <w:r>
        <w:rPr>
          <w:rFonts w:ascii="宋体" w:cs="宋体" w:eastAsia="宋体" w:hAnsi="宋体"/>
          <w:sz w:val="24"/>
          <w:szCs w:val="24"/>
        </w:rPr>
        <w:t xml:space="preserve">• 高校计算机专业教师和教学管理者</w:t>
      </w:r>
    </w:p>
    <w:p>
      <w:pPr>
        <w:spacing w:before="50"/>
        <w:ind w:left="360"/>
      </w:pPr>
      <w:r>
        <w:rPr>
          <w:rFonts w:ascii="宋体" w:cs="宋体" w:eastAsia="宋体" w:hAnsi="宋体"/>
          <w:sz w:val="24"/>
          <w:szCs w:val="24"/>
        </w:rPr>
        <w:t xml:space="preserve">• 学习计算机组成原理课程的学生</w:t>
      </w:r>
    </w:p>
    <w:p>
      <w:pPr>
        <w:spacing w:before="50"/>
        <w:ind w:left="360"/>
      </w:pPr>
      <w:r>
        <w:rPr>
          <w:rFonts w:ascii="宋体" w:cs="宋体" w:eastAsia="宋体" w:hAnsi="宋体"/>
          <w:sz w:val="24"/>
          <w:szCs w:val="24"/>
        </w:rPr>
        <w:t xml:space="preserve">• 教育技术和AI教育领域从业者</w:t>
      </w:r>
    </w:p>
    <w:p>
      <w:pPr>
        <w:spacing w:before="50"/>
        <w:ind w:left="360"/>
      </w:pPr>
      <w:r>
        <w:rPr>
          <w:rFonts w:ascii="宋体" w:cs="宋体" w:eastAsia="宋体" w:hAnsi="宋体"/>
          <w:sz w:val="24"/>
          <w:szCs w:val="24"/>
        </w:rPr>
        <w:t xml:space="preserve">• 潜在合作方和投资人</w:t>
      </w:r>
    </w:p>
    <w:p>
      <w:pPr>
        <w:pStyle w:val="Heading2"/>
        <w:spacing w:after="150" w:before="300"/>
      </w:pPr>
      <w:r>
        <w:rPr>
          <w:rFonts w:ascii="黑体" w:cs="黑体" w:eastAsia="黑体" w:hAnsi="黑体"/>
          <w:b/>
          <w:bCs/>
          <w:color w:val="1a5fb4"/>
          <w:sz w:val="24"/>
          <w:szCs w:val="24"/>
        </w:rPr>
        <w:t xml:space="preserve">1.3 视频参数</w:t>
      </w:r>
    </w:p>
    <w:p>
      <w:pPr>
        <w:spacing w:before="50"/>
        <w:ind w:left="360"/>
      </w:pPr>
      <w:r>
        <w:rPr>
          <w:rFonts w:ascii="宋体" w:cs="宋体" w:eastAsia="宋体" w:hAnsi="宋体"/>
          <w:sz w:val="24"/>
          <w:szCs w:val="24"/>
        </w:rPr>
        <w:t xml:space="preserve">• 总时长：约16分钟（16个场景，每个约60秒）</w:t>
      </w:r>
    </w:p>
    <w:p>
      <w:pPr>
        <w:spacing w:before="50"/>
        <w:ind w:left="360"/>
      </w:pPr>
      <w:r>
        <w:rPr>
          <w:rFonts w:ascii="宋体" w:cs="宋体" w:eastAsia="宋体" w:hAnsi="宋体"/>
          <w:sz w:val="24"/>
          <w:szCs w:val="24"/>
        </w:rPr>
        <w:t xml:space="preserve">• 分辨率：1920×1080（全高清）</w:t>
      </w:r>
    </w:p>
    <w:p>
      <w:pPr>
        <w:spacing w:before="50"/>
        <w:ind w:left="360"/>
      </w:pPr>
      <w:r>
        <w:rPr>
          <w:rFonts w:ascii="宋体" w:cs="宋体" w:eastAsia="宋体" w:hAnsi="宋体"/>
          <w:sz w:val="24"/>
          <w:szCs w:val="24"/>
        </w:rPr>
        <w:t xml:space="preserve">• 帧率：30fps</w:t>
      </w:r>
    </w:p>
    <w:p>
      <w:pPr>
        <w:spacing w:before="50"/>
        <w:ind w:left="360"/>
      </w:pPr>
      <w:r>
        <w:rPr>
          <w:rFonts w:ascii="宋体" w:cs="宋体" w:eastAsia="宋体" w:hAnsi="宋体"/>
          <w:sz w:val="24"/>
          <w:szCs w:val="24"/>
        </w:rPr>
        <w:t xml:space="preserve">• 格式：MP4（H.264编码）</w:t>
      </w:r>
    </w:p>
    <w:p>
      <w:pPr>
        <w:spacing w:before="50"/>
        <w:ind w:left="360"/>
      </w:pPr>
      <w:r>
        <w:rPr>
          <w:rFonts w:ascii="宋体" w:cs="宋体" w:eastAsia="宋体" w:hAnsi="宋体"/>
          <w:sz w:val="24"/>
          <w:szCs w:val="24"/>
        </w:rPr>
        <w:t xml:space="preserve">• 配音：中文普通话，语速适中</w:t>
      </w:r>
    </w:p>
    <w:p>
      <w:pPr>
        <w:spacing w:before="50"/>
        <w:ind w:left="360"/>
      </w:pPr>
      <w:r>
        <w:rPr>
          <w:rFonts w:ascii="宋体" w:cs="宋体" w:eastAsia="宋体" w:hAnsi="宋体"/>
          <w:sz w:val="24"/>
          <w:szCs w:val="24"/>
        </w:rPr>
        <w:t xml:space="preserve">• 背景音乐：轻科技风格，低音量不干扰旁白</w:t>
      </w:r>
    </w:p>
    <w:p>
      <w:pPr>
        <w:pStyle w:val="Heading1"/>
        <w:spacing w:after="150" w:before="300"/>
      </w:pPr>
      <w:r>
        <w:rPr>
          <w:rFonts w:ascii="黑体" w:cs="黑体" w:eastAsia="黑体" w:hAnsi="黑体"/>
          <w:b/>
          <w:bCs/>
          <w:color w:val="1a5fb4"/>
          <w:sz w:val="24"/>
          <w:szCs w:val="24"/>
        </w:rPr>
        <w:t xml:space="preserve">二、视频结构</w:t>
      </w:r>
    </w:p>
    <w:p>
      <w:pPr>
        <w:spacing w:after="0" w:before="100"/>
        <w:ind w:firstLine="720"/>
        <w:jc w:val="both"/>
      </w:pPr>
      <w:r>
        <w:rPr>
          <w:rFonts w:ascii="宋体" w:cs="宋体" w:eastAsia="宋体" w:hAnsi="宋体"/>
          <w:b w:val="false"/>
          <w:bCs w:val="false"/>
          <w:sz w:val="24"/>
          <w:szCs w:val="24"/>
        </w:rPr>
        <w:t xml:space="preserve">视频采用"总—分—总"的叙事结构，分为三个部分：</w:t>
      </w:r>
    </w:p>
    <w:p>
      <w:pPr>
        <w:pStyle w:val="Heading2"/>
        <w:spacing w:after="150" w:before="300"/>
      </w:pPr>
      <w:r>
        <w:rPr>
          <w:rFonts w:ascii="黑体" w:cs="黑体" w:eastAsia="黑体" w:hAnsi="黑体"/>
          <w:b/>
          <w:bCs/>
          <w:color w:val="1a5fb4"/>
          <w:sz w:val="24"/>
          <w:szCs w:val="24"/>
        </w:rPr>
        <w:t xml:space="preserve">2.1 开篇部分（场景1-2，约2分钟）</w:t>
      </w:r>
    </w:p>
    <w:p>
      <w:pPr>
        <w:spacing w:before="50"/>
        <w:ind w:left="360"/>
      </w:pPr>
      <w:r>
        <w:rPr>
          <w:rFonts w:ascii="宋体" w:cs="宋体" w:eastAsia="宋体" w:hAnsi="宋体"/>
          <w:sz w:val="24"/>
          <w:szCs w:val="24"/>
        </w:rPr>
        <w:t xml:space="preserve">• 开场介绍：问候、产品定位、教育理念</w:t>
      </w:r>
    </w:p>
    <w:p>
      <w:pPr>
        <w:spacing w:before="50"/>
        <w:ind w:left="360"/>
      </w:pPr>
      <w:r>
        <w:rPr>
          <w:rFonts w:ascii="宋体" w:cs="宋体" w:eastAsia="宋体" w:hAnsi="宋体"/>
          <w:sz w:val="24"/>
          <w:szCs w:val="24"/>
        </w:rPr>
        <w:t xml:space="preserve">• 系统架构：三层架构设计说明</w:t>
      </w:r>
    </w:p>
    <w:p>
      <w:pPr>
        <w:pStyle w:val="Heading2"/>
        <w:spacing w:after="150" w:before="300"/>
      </w:pPr>
      <w:r>
        <w:rPr>
          <w:rFonts w:ascii="黑体" w:cs="黑体" w:eastAsia="黑体" w:hAnsi="黑体"/>
          <w:b/>
          <w:bCs/>
          <w:color w:val="1a5fb4"/>
          <w:sz w:val="24"/>
          <w:szCs w:val="24"/>
        </w:rPr>
        <w:t xml:space="preserve">2.2 主体部分（场景3-14，约12分钟）</w:t>
      </w:r>
    </w:p>
    <w:p>
      <w:pPr>
        <w:spacing w:before="50"/>
        <w:ind w:left="360"/>
      </w:pPr>
      <w:r>
        <w:rPr>
          <w:rFonts w:ascii="宋体" w:cs="宋体" w:eastAsia="宋体" w:hAnsi="宋体"/>
          <w:sz w:val="24"/>
          <w:szCs w:val="24"/>
        </w:rPr>
        <w:t xml:space="preserve">• 智能问答模块（2个场景）：提问回答、关联推荐</w:t>
      </w:r>
    </w:p>
    <w:p>
      <w:pPr>
        <w:spacing w:before="50"/>
        <w:ind w:left="360"/>
      </w:pPr>
      <w:r>
        <w:rPr>
          <w:rFonts w:ascii="宋体" w:cs="宋体" w:eastAsia="宋体" w:hAnsi="宋体"/>
          <w:sz w:val="24"/>
          <w:szCs w:val="24"/>
        </w:rPr>
        <w:t xml:space="preserve">• 知识图谱模块（2个场景）：画布交互、详情路径</w:t>
      </w:r>
    </w:p>
    <w:p>
      <w:pPr>
        <w:spacing w:before="50"/>
        <w:ind w:left="360"/>
      </w:pPr>
      <w:r>
        <w:rPr>
          <w:rFonts w:ascii="宋体" w:cs="宋体" w:eastAsia="宋体" w:hAnsi="宋体"/>
          <w:sz w:val="24"/>
          <w:szCs w:val="24"/>
        </w:rPr>
        <w:t xml:space="preserve">• 学习路径模块（2个场景）：统计进度、计划报告</w:t>
      </w:r>
    </w:p>
    <w:p>
      <w:pPr>
        <w:spacing w:before="50"/>
        <w:ind w:left="360"/>
      </w:pPr>
      <w:r>
        <w:rPr>
          <w:rFonts w:ascii="宋体" w:cs="宋体" w:eastAsia="宋体" w:hAnsi="宋体"/>
          <w:sz w:val="24"/>
          <w:szCs w:val="24"/>
        </w:rPr>
        <w:t xml:space="preserve">• 实验辅助模块（2个场景）：编辑器、调试对比</w:t>
      </w:r>
    </w:p>
    <w:p>
      <w:pPr>
        <w:spacing w:before="50"/>
        <w:ind w:left="360"/>
      </w:pPr>
      <w:r>
        <w:rPr>
          <w:rFonts w:ascii="宋体" w:cs="宋体" w:eastAsia="宋体" w:hAnsi="宋体"/>
          <w:sz w:val="24"/>
          <w:szCs w:val="24"/>
        </w:rPr>
        <w:t xml:space="preserve">• 自测系统模块（2个场景）：抽题配置、答题成绩</w:t>
      </w:r>
    </w:p>
    <w:p>
      <w:pPr>
        <w:spacing w:before="50"/>
        <w:ind w:left="360"/>
      </w:pPr>
      <w:r>
        <w:rPr>
          <w:rFonts w:ascii="宋体" w:cs="宋体" w:eastAsia="宋体" w:hAnsi="宋体"/>
          <w:sz w:val="24"/>
          <w:szCs w:val="24"/>
        </w:rPr>
        <w:t xml:space="preserve">• 教师端模块（2个场景）：班级问题、柱状图建议</w:t>
      </w:r>
    </w:p>
    <w:p>
      <w:pPr>
        <w:pStyle w:val="Heading2"/>
        <w:spacing w:after="150" w:before="300"/>
      </w:pPr>
      <w:r>
        <w:rPr>
          <w:rFonts w:ascii="黑体" w:cs="黑体" w:eastAsia="黑体" w:hAnsi="黑体"/>
          <w:b/>
          <w:bCs/>
          <w:color w:val="1a5fb4"/>
          <w:sz w:val="24"/>
          <w:szCs w:val="24"/>
        </w:rPr>
        <w:t xml:space="preserve">2.3 结尾部分（场景15-16，约2分钟）</w:t>
      </w:r>
    </w:p>
    <w:p>
      <w:pPr>
        <w:spacing w:before="50"/>
        <w:ind w:left="360"/>
      </w:pPr>
      <w:r>
        <w:rPr>
          <w:rFonts w:ascii="宋体" w:cs="宋体" w:eastAsia="宋体" w:hAnsi="宋体"/>
          <w:sz w:val="24"/>
          <w:szCs w:val="24"/>
        </w:rPr>
        <w:t xml:space="preserve">• 应用成效：试点数据展示</w:t>
      </w:r>
    </w:p>
    <w:p>
      <w:pPr>
        <w:spacing w:before="50"/>
        <w:ind w:left="360"/>
      </w:pPr>
      <w:r>
        <w:rPr>
          <w:rFonts w:ascii="宋体" w:cs="宋体" w:eastAsia="宋体" w:hAnsi="宋体"/>
          <w:sz w:val="24"/>
          <w:szCs w:val="24"/>
        </w:rPr>
        <w:t xml:space="preserve">• 总结展望：教育理念、试用信息</w:t>
      </w:r>
    </w:p>
    <w:p>
      <w:pPr>
        <w:pStyle w:val="Heading1"/>
        <w:spacing w:after="150" w:before="300"/>
      </w:pPr>
      <w:r>
        <w:rPr>
          <w:rFonts w:ascii="黑体" w:cs="黑体" w:eastAsia="黑体" w:hAnsi="黑体"/>
          <w:b/>
          <w:bCs/>
          <w:color w:val="1a5fb4"/>
          <w:sz w:val="24"/>
          <w:szCs w:val="24"/>
        </w:rPr>
        <w:t xml:space="preserve">三、分镜脚本表</w:t>
      </w:r>
    </w:p>
    <w:p>
      <w:pPr>
        <w:spacing w:after="0" w:before="100"/>
        <w:ind w:firstLine="720"/>
        <w:jc w:val="both"/>
      </w:pPr>
      <w:r>
        <w:rPr>
          <w:rFonts w:ascii="宋体" w:cs="宋体" w:eastAsia="宋体" w:hAnsi="宋体"/>
          <w:b w:val="false"/>
          <w:bCs w:val="false"/>
          <w:sz w:val="24"/>
          <w:szCs w:val="24"/>
        </w:rPr>
        <w:t xml:space="preserve">以下为详细的分镜脚本，包含场景序号、场景名称、时长、旁白台词和画面内容说明。</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8%"/>
            <w:shd w:fill="1a5fb4"/>
          </w:tcPr>
          <w:p>
            <w:pPr>
              <w:jc w:val="center"/>
            </w:pPr>
            <w:r>
              <w:rPr>
                <w:rFonts w:ascii="黑体" w:cs="黑体" w:eastAsia="黑体" w:hAnsi="黑体"/>
                <w:b/>
                <w:bCs/>
                <w:color w:val="ffffff"/>
                <w:sz w:val="20"/>
                <w:szCs w:val="20"/>
              </w:rPr>
              <w:t xml:space="preserve">序号</w:t>
            </w:r>
          </w:p>
        </w:tc>
        <w:tc>
          <w:tcPr>
            <w:tcW w:type="pct" w:w="14%"/>
            <w:shd w:fill="1a5fb4"/>
          </w:tcPr>
          <w:p>
            <w:pPr>
              <w:jc w:val="center"/>
            </w:pPr>
            <w:r>
              <w:rPr>
                <w:rFonts w:ascii="黑体" w:cs="黑体" w:eastAsia="黑体" w:hAnsi="黑体"/>
                <w:b/>
                <w:bCs/>
                <w:color w:val="ffffff"/>
                <w:sz w:val="20"/>
                <w:szCs w:val="20"/>
              </w:rPr>
              <w:t xml:space="preserve">场景</w:t>
            </w:r>
          </w:p>
        </w:tc>
        <w:tc>
          <w:tcPr>
            <w:tcW w:type="pct" w:w="8%"/>
            <w:shd w:fill="1a5fb4"/>
          </w:tcPr>
          <w:p>
            <w:pPr>
              <w:jc w:val="center"/>
            </w:pPr>
            <w:r>
              <w:rPr>
                <w:rFonts w:ascii="黑体" w:cs="黑体" w:eastAsia="黑体" w:hAnsi="黑体"/>
                <w:b/>
                <w:bCs/>
                <w:color w:val="ffffff"/>
                <w:sz w:val="20"/>
                <w:szCs w:val="20"/>
              </w:rPr>
              <w:t xml:space="preserve">时长</w:t>
            </w:r>
          </w:p>
        </w:tc>
        <w:tc>
          <w:tcPr>
            <w:tcW w:type="pct" w:w="35%"/>
            <w:shd w:fill="1a5fb4"/>
          </w:tcPr>
          <w:p>
            <w:pPr>
              <w:jc w:val="center"/>
            </w:pPr>
            <w:r>
              <w:rPr>
                <w:rFonts w:ascii="黑体" w:cs="黑体" w:eastAsia="黑体" w:hAnsi="黑体"/>
                <w:b/>
                <w:bCs/>
                <w:color w:val="ffffff"/>
                <w:sz w:val="20"/>
                <w:szCs w:val="20"/>
              </w:rPr>
              <w:t xml:space="preserve">旁白/台词</w:t>
            </w:r>
          </w:p>
        </w:tc>
        <w:tc>
          <w:tcPr>
            <w:tcW w:type="pct" w:w="35%"/>
            <w:shd w:fill="1a5fb4"/>
          </w:tcPr>
          <w:p>
            <w:pPr>
              <w:jc w:val="center"/>
            </w:pPr>
            <w:r>
              <w:rPr>
                <w:rFonts w:ascii="黑体" w:cs="黑体" w:eastAsia="黑体" w:hAnsi="黑体"/>
                <w:b/>
                <w:bCs/>
                <w:color w:val="ffffff"/>
                <w:sz w:val="20"/>
                <w:szCs w:val="20"/>
              </w:rPr>
              <w:t xml:space="preserve">画面内容/操作</w:t>
            </w:r>
          </w:p>
        </w:tc>
      </w:tr>
      <w:tr>
        <w:tc>
          <w:tcPr>
            <w:tcW w:type="pct" w:w="8%"/>
          </w:tcPr>
          <w:p>
            <w:pPr>
              <w:jc w:val="center"/>
            </w:pPr>
            <w:r>
              <w:rPr>
                <w:rFonts w:ascii="宋体" w:cs="宋体" w:eastAsia="宋体" w:hAnsi="宋体"/>
                <w:b/>
                <w:bCs/>
                <w:sz w:val="20"/>
                <w:szCs w:val="20"/>
              </w:rPr>
              <w:t xml:space="preserve">1</w:t>
            </w:r>
          </w:p>
        </w:tc>
        <w:tc>
          <w:tcPr>
            <w:tcW w:type="pct" w:w="14%"/>
          </w:tcPr>
          <w:p>
            <w:pPr>
              <w:jc w:val="center"/>
            </w:pPr>
            <w:r>
              <w:rPr>
                <w:rFonts w:ascii="宋体" w:cs="宋体" w:eastAsia="宋体" w:hAnsi="宋体"/>
                <w:b/>
                <w:bCs/>
                <w:sz w:val="20"/>
                <w:szCs w:val="20"/>
              </w:rPr>
              <w:t xml:space="preserve">开场</w:t>
            </w:r>
          </w:p>
        </w:tc>
        <w:tc>
          <w:tcPr>
            <w:tcW w:type="pct" w:w="8%"/>
          </w:tcPr>
          <w:p>
            <w:pPr>
              <w:jc w:val="center"/>
            </w:pPr>
            <w:r>
              <w:rPr>
                <w:rFonts w:ascii="宋体" w:cs="宋体" w:eastAsia="宋体" w:hAnsi="宋体"/>
                <w:sz w:val="20"/>
                <w:szCs w:val="20"/>
              </w:rPr>
              <w:t xml:space="preserve">60秒</w:t>
            </w:r>
          </w:p>
        </w:tc>
        <w:tc>
          <w:tcPr>
            <w:tcW w:type="pct" w:w="35%"/>
          </w:tcPr>
          <w:p>
            <w:r>
              <w:rPr>
                <w:rFonts w:ascii="宋体" w:cs="宋体" w:eastAsia="宋体" w:hAnsi="宋体"/>
                <w:sz w:val="20"/>
                <w:szCs w:val="20"/>
              </w:rPr>
              <w:t xml:space="preserve">大家好，欢迎观看计组智学教育智能体演示视频。计组智学是为计算机组成原理课程量身打造的AI辅导平台，深度契合十五五教育规划五大育人理念：立德树人、科教融汇、拔尖创新、多元协同和质量导向。</w:t>
            </w:r>
          </w:p>
        </w:tc>
        <w:tc>
          <w:tcPr>
            <w:tcW w:type="pct" w:w="35%"/>
          </w:tcPr>
          <w:p>
            <w:r>
              <w:rPr>
                <w:rFonts w:ascii="宋体" w:cs="宋体" w:eastAsia="宋体" w:hAnsi="宋体"/>
                <w:sz w:val="20"/>
                <w:szCs w:val="20"/>
              </w:rPr>
              <w:t xml:space="preserve">展示产品名称和Logo，背景为科技风格动画，逐渐显示系统主界面。</w:t>
            </w:r>
          </w:p>
        </w:tc>
      </w:tr>
      <w:tr>
        <w:tc>
          <w:tcPr>
            <w:tcW w:type="pct" w:w="8%"/>
          </w:tcPr>
          <w:p>
            <w:pPr>
              <w:jc w:val="center"/>
            </w:pPr>
            <w:r>
              <w:rPr>
                <w:rFonts w:ascii="宋体" w:cs="宋体" w:eastAsia="宋体" w:hAnsi="宋体"/>
                <w:b/>
                <w:bCs/>
                <w:sz w:val="20"/>
                <w:szCs w:val="20"/>
              </w:rPr>
              <w:t xml:space="preserve">2</w:t>
            </w:r>
          </w:p>
        </w:tc>
        <w:tc>
          <w:tcPr>
            <w:tcW w:type="pct" w:w="14%"/>
          </w:tcPr>
          <w:p>
            <w:pPr>
              <w:jc w:val="center"/>
            </w:pPr>
            <w:r>
              <w:rPr>
                <w:rFonts w:ascii="宋体" w:cs="宋体" w:eastAsia="宋体" w:hAnsi="宋体"/>
                <w:b/>
                <w:bCs/>
                <w:sz w:val="20"/>
                <w:szCs w:val="20"/>
              </w:rPr>
              <w:t xml:space="preserve">系统架构</w:t>
            </w:r>
          </w:p>
        </w:tc>
        <w:tc>
          <w:tcPr>
            <w:tcW w:type="pct" w:w="8%"/>
          </w:tcPr>
          <w:p>
            <w:pPr>
              <w:jc w:val="center"/>
            </w:pPr>
            <w:r>
              <w:rPr>
                <w:rFonts w:ascii="宋体" w:cs="宋体" w:eastAsia="宋体" w:hAnsi="宋体"/>
                <w:sz w:val="20"/>
                <w:szCs w:val="20"/>
              </w:rPr>
              <w:t xml:space="preserve">60秒</w:t>
            </w:r>
          </w:p>
        </w:tc>
        <w:tc>
          <w:tcPr>
            <w:tcW w:type="pct" w:w="35%"/>
          </w:tcPr>
          <w:p>
            <w:r>
              <w:rPr>
                <w:rFonts w:ascii="宋体" w:cs="宋体" w:eastAsia="宋体" w:hAnsi="宋体"/>
                <w:sz w:val="20"/>
                <w:szCs w:val="20"/>
              </w:rPr>
              <w:t xml:space="preserve">系统采用三层架构设计。底层融合课程标准、教学日历、超星题库和实验指导书四大数据源。中层部署AI对话引擎、个性化推荐算法和代码调试引擎三大核心引擎。上层提供智能问答、知识图谱、学习路径、实验辅助、自测系统和教师端六大功能模块。</w:t>
            </w:r>
          </w:p>
        </w:tc>
        <w:tc>
          <w:tcPr>
            <w:tcW w:type="pct" w:w="35%"/>
          </w:tcPr>
          <w:p>
            <w:r>
              <w:rPr>
                <w:rFonts w:ascii="宋体" w:cs="宋体" w:eastAsia="宋体" w:hAnsi="宋体"/>
                <w:sz w:val="20"/>
                <w:szCs w:val="20"/>
              </w:rPr>
              <w:t xml:space="preserve">三层架构图动画展示，从数据层、引擎层到应用层依次出现，各层模块名称逐一显示。</w:t>
            </w:r>
          </w:p>
        </w:tc>
      </w:tr>
      <w:tr>
        <w:tc>
          <w:tcPr>
            <w:tcW w:type="pct" w:w="8%"/>
          </w:tcPr>
          <w:p>
            <w:pPr>
              <w:jc w:val="center"/>
            </w:pPr>
            <w:r>
              <w:rPr>
                <w:rFonts w:ascii="宋体" w:cs="宋体" w:eastAsia="宋体" w:hAnsi="宋体"/>
                <w:b/>
                <w:bCs/>
                <w:sz w:val="20"/>
                <w:szCs w:val="20"/>
              </w:rPr>
              <w:t xml:space="preserve">3</w:t>
            </w:r>
          </w:p>
        </w:tc>
        <w:tc>
          <w:tcPr>
            <w:tcW w:type="pct" w:w="14%"/>
          </w:tcPr>
          <w:p>
            <w:pPr>
              <w:jc w:val="center"/>
            </w:pPr>
            <w:r>
              <w:rPr>
                <w:rFonts w:ascii="宋体" w:cs="宋体" w:eastAsia="宋体" w:hAnsi="宋体"/>
                <w:b/>
                <w:bCs/>
                <w:sz w:val="20"/>
                <w:szCs w:val="20"/>
              </w:rPr>
              <w:t xml:space="preserve">智能问答·提问与回答</w:t>
            </w:r>
          </w:p>
        </w:tc>
        <w:tc>
          <w:tcPr>
            <w:tcW w:type="pct" w:w="8%"/>
          </w:tcPr>
          <w:p>
            <w:pPr>
              <w:jc w:val="center"/>
            </w:pPr>
            <w:r>
              <w:rPr>
                <w:rFonts w:ascii="宋体" w:cs="宋体" w:eastAsia="宋体" w:hAnsi="宋体"/>
                <w:sz w:val="20"/>
                <w:szCs w:val="20"/>
              </w:rPr>
              <w:t xml:space="preserve">60秒</w:t>
            </w:r>
          </w:p>
        </w:tc>
        <w:tc>
          <w:tcPr>
            <w:tcW w:type="pct" w:w="35%"/>
          </w:tcPr>
          <w:p>
            <w:r>
              <w:rPr>
                <w:rFonts w:ascii="宋体" w:cs="宋体" w:eastAsia="宋体" w:hAnsi="宋体"/>
                <w:sz w:val="20"/>
                <w:szCs w:val="20"/>
              </w:rPr>
              <w:t xml:space="preserve">首先是智能问答模块。页面顶部展示热门问题，每个问题带有知识点标签，如基础、难点、重点等。学生输入问题后，AI逐字呈现回答，支持Markdown格式，包含标题、加粗关键词和有序列表，提供清晰的表格对比。</w:t>
            </w:r>
          </w:p>
        </w:tc>
        <w:tc>
          <w:tcPr>
            <w:tcW w:type="pct" w:w="35%"/>
          </w:tcPr>
          <w:p>
            <w:r>
              <w:rPr>
                <w:rFonts w:ascii="宋体" w:cs="宋体" w:eastAsia="宋体" w:hAnsi="宋体"/>
                <w:sz w:val="20"/>
                <w:szCs w:val="20"/>
              </w:rPr>
              <w:t xml:space="preserve">切换到智能问答页面，展示热门问题列表，点击其中一个问题，AI逐字输出回答，展示表格、列表等格式。</w:t>
            </w:r>
          </w:p>
        </w:tc>
      </w:tr>
      <w:tr>
        <w:tc>
          <w:tcPr>
            <w:tcW w:type="pct" w:w="8%"/>
          </w:tcPr>
          <w:p>
            <w:pPr>
              <w:jc w:val="center"/>
            </w:pPr>
            <w:r>
              <w:rPr>
                <w:rFonts w:ascii="宋体" w:cs="宋体" w:eastAsia="宋体" w:hAnsi="宋体"/>
                <w:b/>
                <w:bCs/>
                <w:sz w:val="20"/>
                <w:szCs w:val="20"/>
              </w:rPr>
              <w:t xml:space="preserve">4</w:t>
            </w:r>
          </w:p>
        </w:tc>
        <w:tc>
          <w:tcPr>
            <w:tcW w:type="pct" w:w="14%"/>
          </w:tcPr>
          <w:p>
            <w:pPr>
              <w:jc w:val="center"/>
            </w:pPr>
            <w:r>
              <w:rPr>
                <w:rFonts w:ascii="宋体" w:cs="宋体" w:eastAsia="宋体" w:hAnsi="宋体"/>
                <w:b/>
                <w:bCs/>
                <w:sz w:val="20"/>
                <w:szCs w:val="20"/>
              </w:rPr>
              <w:t xml:space="preserve">智能问答·关联与审核</w:t>
            </w:r>
          </w:p>
        </w:tc>
        <w:tc>
          <w:tcPr>
            <w:tcW w:type="pct" w:w="8%"/>
          </w:tcPr>
          <w:p>
            <w:pPr>
              <w:jc w:val="center"/>
            </w:pPr>
            <w:r>
              <w:rPr>
                <w:rFonts w:ascii="宋体" w:cs="宋体" w:eastAsia="宋体" w:hAnsi="宋体"/>
                <w:sz w:val="20"/>
                <w:szCs w:val="20"/>
              </w:rPr>
              <w:t xml:space="preserve">60秒</w:t>
            </w:r>
          </w:p>
        </w:tc>
        <w:tc>
          <w:tcPr>
            <w:tcW w:type="pct" w:w="35%"/>
          </w:tcPr>
          <w:p>
            <w:r>
              <w:rPr>
                <w:rFonts w:ascii="宋体" w:cs="宋体" w:eastAsia="宋体" w:hAnsi="宋体"/>
                <w:sz w:val="20"/>
                <w:szCs w:val="20"/>
              </w:rPr>
              <w:t xml:space="preserve">AI回答底部自动关联教学日历，标注第几周的学习内容。下方推荐关联微课资源，区分视频、文档和练习三种类型。相关知识点标签可点击跳转到知识图谱。每条回答都有教学团队已审核标识。输入框下方还有隐私提示，学习数据本地化存储，不用于模型训练。</w:t>
            </w:r>
          </w:p>
        </w:tc>
        <w:tc>
          <w:tcPr>
            <w:tcW w:type="pct" w:w="35%"/>
          </w:tcPr>
          <w:p>
            <w:r>
              <w:rPr>
                <w:rFonts w:ascii="宋体" w:cs="宋体" w:eastAsia="宋体" w:hAnsi="宋体"/>
                <w:sz w:val="20"/>
                <w:szCs w:val="20"/>
              </w:rPr>
              <w:t xml:space="preserve">滚动到回答底部，展示教学日历关联、微课资源推荐、知识点标签，以及审核标识和隐私声明。</w:t>
            </w:r>
          </w:p>
        </w:tc>
      </w:tr>
      <w:tr>
        <w:tc>
          <w:tcPr>
            <w:tcW w:type="pct" w:w="8%"/>
          </w:tcPr>
          <w:p>
            <w:pPr>
              <w:jc w:val="center"/>
            </w:pPr>
            <w:r>
              <w:rPr>
                <w:rFonts w:ascii="宋体" w:cs="宋体" w:eastAsia="宋体" w:hAnsi="宋体"/>
                <w:b/>
                <w:bCs/>
                <w:sz w:val="20"/>
                <w:szCs w:val="20"/>
              </w:rPr>
              <w:t xml:space="preserve">5</w:t>
            </w:r>
          </w:p>
        </w:tc>
        <w:tc>
          <w:tcPr>
            <w:tcW w:type="pct" w:w="14%"/>
          </w:tcPr>
          <w:p>
            <w:pPr>
              <w:jc w:val="center"/>
            </w:pPr>
            <w:r>
              <w:rPr>
                <w:rFonts w:ascii="宋体" w:cs="宋体" w:eastAsia="宋体" w:hAnsi="宋体"/>
                <w:b/>
                <w:bCs/>
                <w:sz w:val="20"/>
                <w:szCs w:val="20"/>
              </w:rPr>
              <w:t xml:space="preserve">知识图谱·画布交互</w:t>
            </w:r>
          </w:p>
        </w:tc>
        <w:tc>
          <w:tcPr>
            <w:tcW w:type="pct" w:w="8%"/>
          </w:tcPr>
          <w:p>
            <w:pPr>
              <w:jc w:val="center"/>
            </w:pPr>
            <w:r>
              <w:rPr>
                <w:rFonts w:ascii="宋体" w:cs="宋体" w:eastAsia="宋体" w:hAnsi="宋体"/>
                <w:sz w:val="20"/>
                <w:szCs w:val="20"/>
              </w:rPr>
              <w:t xml:space="preserve">60秒</w:t>
            </w:r>
          </w:p>
        </w:tc>
        <w:tc>
          <w:tcPr>
            <w:tcW w:type="pct" w:w="35%"/>
          </w:tcPr>
          <w:p>
            <w:r>
              <w:rPr>
                <w:rFonts w:ascii="宋体" w:cs="宋体" w:eastAsia="宋体" w:hAnsi="宋体"/>
                <w:sz w:val="20"/>
                <w:szCs w:val="20"/>
              </w:rPr>
              <w:t xml:space="preserve">知识图谱模块展示课程核心概念及其关联关系。画布支持拖拽平移和滚轮缩放，有网格背景和粒子漂浮效果。画布中有CPU、运算器、控制器、存储器等十个核心节点，用不同颜色区分类别。点击任意节点，关联节点和连线自动高亮，未关联的变暗，连线上显示关系文字。</w:t>
            </w:r>
          </w:p>
        </w:tc>
        <w:tc>
          <w:tcPr>
            <w:tcW w:type="pct" w:w="35%"/>
          </w:tcPr>
          <w:p>
            <w:r>
              <w:rPr>
                <w:rFonts w:ascii="宋体" w:cs="宋体" w:eastAsia="宋体" w:hAnsi="宋体"/>
                <w:sz w:val="20"/>
                <w:szCs w:val="20"/>
              </w:rPr>
              <w:t xml:space="preserve">切换到知识图谱页面，展示完整图谱，拖拽画布、滚轮缩放，点击CPU节点，关联节点高亮显示。</w:t>
            </w:r>
          </w:p>
        </w:tc>
      </w:tr>
      <w:tr>
        <w:tc>
          <w:tcPr>
            <w:tcW w:type="pct" w:w="8%"/>
          </w:tcPr>
          <w:p>
            <w:pPr>
              <w:jc w:val="center"/>
            </w:pPr>
            <w:r>
              <w:rPr>
                <w:rFonts w:ascii="宋体" w:cs="宋体" w:eastAsia="宋体" w:hAnsi="宋体"/>
                <w:b/>
                <w:bCs/>
                <w:sz w:val="20"/>
                <w:szCs w:val="20"/>
              </w:rPr>
              <w:t xml:space="preserve">6</w:t>
            </w:r>
          </w:p>
        </w:tc>
        <w:tc>
          <w:tcPr>
            <w:tcW w:type="pct" w:w="14%"/>
          </w:tcPr>
          <w:p>
            <w:pPr>
              <w:jc w:val="center"/>
            </w:pPr>
            <w:r>
              <w:rPr>
                <w:rFonts w:ascii="宋体" w:cs="宋体" w:eastAsia="宋体" w:hAnsi="宋体"/>
                <w:b/>
                <w:bCs/>
                <w:sz w:val="20"/>
                <w:szCs w:val="20"/>
              </w:rPr>
              <w:t xml:space="preserve">知识图谱·详情与路径</w:t>
            </w:r>
          </w:p>
        </w:tc>
        <w:tc>
          <w:tcPr>
            <w:tcW w:type="pct" w:w="8%"/>
          </w:tcPr>
          <w:p>
            <w:pPr>
              <w:jc w:val="center"/>
            </w:pPr>
            <w:r>
              <w:rPr>
                <w:rFonts w:ascii="宋体" w:cs="宋体" w:eastAsia="宋体" w:hAnsi="宋体"/>
                <w:sz w:val="20"/>
                <w:szCs w:val="20"/>
              </w:rPr>
              <w:t xml:space="preserve">60秒</w:t>
            </w:r>
          </w:p>
        </w:tc>
        <w:tc>
          <w:tcPr>
            <w:tcW w:type="pct" w:w="35%"/>
          </w:tcPr>
          <w:p>
            <w:r>
              <w:rPr>
                <w:rFonts w:ascii="宋体" w:cs="宋体" w:eastAsia="宋体" w:hAnsi="宋体"/>
                <w:sz w:val="20"/>
                <w:szCs w:val="20"/>
              </w:rPr>
              <w:t xml:space="preserve">右侧详情面板展示选中节点的名称、分类标签和详细描述。下方提供两个跨模块跳转按钮：在问答中提问和做相关练习，实现知识图谱与问答、自测的无缝衔接。关联知识点列表支持点击切换。下方还有五步学习路径建议，从数据表示到IO系统逐步推进。左下角图例展示知识点分类颜色。</w:t>
            </w:r>
          </w:p>
        </w:tc>
        <w:tc>
          <w:tcPr>
            <w:tcW w:type="pct" w:w="35%"/>
          </w:tcPr>
          <w:p>
            <w:r>
              <w:rPr>
                <w:rFonts w:ascii="宋体" w:cs="宋体" w:eastAsia="宋体" w:hAnsi="宋体"/>
                <w:sz w:val="20"/>
                <w:szCs w:val="20"/>
              </w:rPr>
              <w:t xml:space="preserve">展示右侧详情面板，点击跨模块跳转按钮，展示学习路径建议和图例。</w:t>
            </w:r>
          </w:p>
        </w:tc>
      </w:tr>
      <w:tr>
        <w:tc>
          <w:tcPr>
            <w:tcW w:type="pct" w:w="8%"/>
          </w:tcPr>
          <w:p>
            <w:pPr>
              <w:jc w:val="center"/>
            </w:pPr>
            <w:r>
              <w:rPr>
                <w:rFonts w:ascii="宋体" w:cs="宋体" w:eastAsia="宋体" w:hAnsi="宋体"/>
                <w:b/>
                <w:bCs/>
                <w:sz w:val="20"/>
                <w:szCs w:val="20"/>
              </w:rPr>
              <w:t xml:space="preserve">7</w:t>
            </w:r>
          </w:p>
        </w:tc>
        <w:tc>
          <w:tcPr>
            <w:tcW w:type="pct" w:w="14%"/>
          </w:tcPr>
          <w:p>
            <w:pPr>
              <w:jc w:val="center"/>
            </w:pPr>
            <w:r>
              <w:rPr>
                <w:rFonts w:ascii="宋体" w:cs="宋体" w:eastAsia="宋体" w:hAnsi="宋体"/>
                <w:b/>
                <w:bCs/>
                <w:sz w:val="20"/>
                <w:szCs w:val="20"/>
              </w:rPr>
              <w:t xml:space="preserve">学习路径·统计与进度</w:t>
            </w:r>
          </w:p>
        </w:tc>
        <w:tc>
          <w:tcPr>
            <w:tcW w:type="pct" w:w="8%"/>
          </w:tcPr>
          <w:p>
            <w:pPr>
              <w:jc w:val="center"/>
            </w:pPr>
            <w:r>
              <w:rPr>
                <w:rFonts w:ascii="宋体" w:cs="宋体" w:eastAsia="宋体" w:hAnsi="宋体"/>
                <w:sz w:val="20"/>
                <w:szCs w:val="20"/>
              </w:rPr>
              <w:t xml:space="preserve">60秒</w:t>
            </w:r>
          </w:p>
        </w:tc>
        <w:tc>
          <w:tcPr>
            <w:tcW w:type="pct" w:w="35%"/>
          </w:tcPr>
          <w:p>
            <w:r>
              <w:rPr>
                <w:rFonts w:ascii="宋体" w:cs="宋体" w:eastAsia="宋体" w:hAnsi="宋体"/>
                <w:sz w:val="20"/>
                <w:szCs w:val="20"/>
              </w:rPr>
              <w:t xml:space="preserve">学习路径模块是教-学-评-辅闭环的核心。顶部展示七个学习数据统计卡片，包括总学习时长、总体进度、已答题数、正确率、活跃天数、累计问答和实验调试次数。雷达图直观呈现六维掌握度。各章节进度条展示学习进度和掌握度，薄弱知识点用红色标签标注。</w:t>
            </w:r>
          </w:p>
        </w:tc>
        <w:tc>
          <w:tcPr>
            <w:tcW w:type="pct" w:w="35%"/>
          </w:tcPr>
          <w:p>
            <w:r>
              <w:rPr>
                <w:rFonts w:ascii="宋体" w:cs="宋体" w:eastAsia="宋体" w:hAnsi="宋体"/>
                <w:sz w:val="20"/>
                <w:szCs w:val="20"/>
              </w:rPr>
              <w:t xml:space="preserve">切换到学习路径页面，展示统计卡片、雷达图、章节进度条和薄弱点标注。</w:t>
            </w:r>
          </w:p>
        </w:tc>
      </w:tr>
      <w:tr>
        <w:tc>
          <w:tcPr>
            <w:tcW w:type="pct" w:w="8%"/>
          </w:tcPr>
          <w:p>
            <w:pPr>
              <w:jc w:val="center"/>
            </w:pPr>
            <w:r>
              <w:rPr>
                <w:rFonts w:ascii="宋体" w:cs="宋体" w:eastAsia="宋体" w:hAnsi="宋体"/>
                <w:b/>
                <w:bCs/>
                <w:sz w:val="20"/>
                <w:szCs w:val="20"/>
              </w:rPr>
              <w:t xml:space="preserve">8</w:t>
            </w:r>
          </w:p>
        </w:tc>
        <w:tc>
          <w:tcPr>
            <w:tcW w:type="pct" w:w="14%"/>
          </w:tcPr>
          <w:p>
            <w:pPr>
              <w:jc w:val="center"/>
            </w:pPr>
            <w:r>
              <w:rPr>
                <w:rFonts w:ascii="宋体" w:cs="宋体" w:eastAsia="宋体" w:hAnsi="宋体"/>
                <w:b/>
                <w:bCs/>
                <w:sz w:val="20"/>
                <w:szCs w:val="20"/>
              </w:rPr>
              <w:t xml:space="preserve">学习路径·计划与报告</w:t>
            </w:r>
          </w:p>
        </w:tc>
        <w:tc>
          <w:tcPr>
            <w:tcW w:type="pct" w:w="8%"/>
          </w:tcPr>
          <w:p>
            <w:pPr>
              <w:jc w:val="center"/>
            </w:pPr>
            <w:r>
              <w:rPr>
                <w:rFonts w:ascii="宋体" w:cs="宋体" w:eastAsia="宋体" w:hAnsi="宋体"/>
                <w:sz w:val="20"/>
                <w:szCs w:val="20"/>
              </w:rPr>
              <w:t xml:space="preserve">60秒</w:t>
            </w:r>
          </w:p>
        </w:tc>
        <w:tc>
          <w:tcPr>
            <w:tcW w:type="pct" w:w="35%"/>
          </w:tcPr>
          <w:p>
            <w:r>
              <w:rPr>
                <w:rFonts w:ascii="宋体" w:cs="宋体" w:eastAsia="宋体" w:hAnsi="宋体"/>
                <w:sz w:val="20"/>
                <w:szCs w:val="20"/>
              </w:rPr>
              <w:t xml:space="preserve">系统根据教学日历自动推送本周学习计划，分课前预习和课后巩固两类任务，均可勾选完成。待完成任务列表按类型分类，涵盖预习、练习、实验和复习，显示截止日期。个性化推荐区提供薄弱点突破、拓展阅读和实验预习建议。点击生成学习报告，可查看学习概况、优势知识点、薄弱知识点、实验表现等维度的评分和改进建议。</w:t>
            </w:r>
          </w:p>
        </w:tc>
        <w:tc>
          <w:tcPr>
            <w:tcW w:type="pct" w:w="35%"/>
          </w:tcPr>
          <w:p>
            <w:r>
              <w:rPr>
                <w:rFonts w:ascii="宋体" w:cs="宋体" w:eastAsia="宋体" w:hAnsi="宋体"/>
                <w:sz w:val="20"/>
                <w:szCs w:val="20"/>
              </w:rPr>
              <w:t xml:space="preserve">展示本周学习计划、待完成任务列表、个性化推荐区，点击生成学习报告，展示报告详情。</w:t>
            </w:r>
          </w:p>
        </w:tc>
      </w:tr>
      <w:tr>
        <w:tc>
          <w:tcPr>
            <w:tcW w:type="pct" w:w="8%"/>
          </w:tcPr>
          <w:p>
            <w:pPr>
              <w:jc w:val="center"/>
            </w:pPr>
            <w:r>
              <w:rPr>
                <w:rFonts w:ascii="宋体" w:cs="宋体" w:eastAsia="宋体" w:hAnsi="宋体"/>
                <w:b/>
                <w:bCs/>
                <w:sz w:val="20"/>
                <w:szCs w:val="20"/>
              </w:rPr>
              <w:t xml:space="preserve">9</w:t>
            </w:r>
          </w:p>
        </w:tc>
        <w:tc>
          <w:tcPr>
            <w:tcW w:type="pct" w:w="14%"/>
          </w:tcPr>
          <w:p>
            <w:pPr>
              <w:jc w:val="center"/>
            </w:pPr>
            <w:r>
              <w:rPr>
                <w:rFonts w:ascii="宋体" w:cs="宋体" w:eastAsia="宋体" w:hAnsi="宋体"/>
                <w:b/>
                <w:bCs/>
                <w:sz w:val="20"/>
                <w:szCs w:val="20"/>
              </w:rPr>
              <w:t xml:space="preserve">实验辅助·编辑器</w:t>
            </w:r>
          </w:p>
        </w:tc>
        <w:tc>
          <w:tcPr>
            <w:tcW w:type="pct" w:w="8%"/>
          </w:tcPr>
          <w:p>
            <w:pPr>
              <w:jc w:val="center"/>
            </w:pPr>
            <w:r>
              <w:rPr>
                <w:rFonts w:ascii="宋体" w:cs="宋体" w:eastAsia="宋体" w:hAnsi="宋体"/>
                <w:sz w:val="20"/>
                <w:szCs w:val="20"/>
              </w:rPr>
              <w:t xml:space="preserve">60秒</w:t>
            </w:r>
          </w:p>
        </w:tc>
        <w:tc>
          <w:tcPr>
            <w:tcW w:type="pct" w:w="35%"/>
          </w:tcPr>
          <w:p>
            <w:r>
              <w:rPr>
                <w:rFonts w:ascii="宋体" w:cs="宋体" w:eastAsia="宋体" w:hAnsi="宋体"/>
                <w:sz w:val="20"/>
                <w:szCs w:val="20"/>
              </w:rPr>
              <w:t xml:space="preserve">实验辅助模块为学生提供代码级支持。左侧列出实验项目，点击切换不同实验。中间代码编辑器支持8086汇编语法高亮，关键字、寄存器和数字用不同颜色标注。工具栏提供上传代码按钮，可直接上传汇编文件，还有重置和复制功能。</w:t>
            </w:r>
          </w:p>
        </w:tc>
        <w:tc>
          <w:tcPr>
            <w:tcW w:type="pct" w:w="35%"/>
          </w:tcPr>
          <w:p>
            <w:r>
              <w:rPr>
                <w:rFonts w:ascii="宋体" w:cs="宋体" w:eastAsia="宋体" w:hAnsi="宋体"/>
                <w:sz w:val="20"/>
                <w:szCs w:val="20"/>
              </w:rPr>
              <w:t xml:space="preserve">切换到实验辅助页面，展示实验项目列表，代码编辑器中的汇编代码及语法高亮效果。</w:t>
            </w:r>
          </w:p>
        </w:tc>
      </w:tr>
      <w:tr>
        <w:tc>
          <w:tcPr>
            <w:tcW w:type="pct" w:w="8%"/>
          </w:tcPr>
          <w:p>
            <w:pPr>
              <w:jc w:val="center"/>
            </w:pPr>
            <w:r>
              <w:rPr>
                <w:rFonts w:ascii="宋体" w:cs="宋体" w:eastAsia="宋体" w:hAnsi="宋体"/>
                <w:b/>
                <w:bCs/>
                <w:sz w:val="20"/>
                <w:szCs w:val="20"/>
              </w:rPr>
              <w:t xml:space="preserve">10</w:t>
            </w:r>
          </w:p>
        </w:tc>
        <w:tc>
          <w:tcPr>
            <w:tcW w:type="pct" w:w="14%"/>
          </w:tcPr>
          <w:p>
            <w:pPr>
              <w:jc w:val="center"/>
            </w:pPr>
            <w:r>
              <w:rPr>
                <w:rFonts w:ascii="宋体" w:cs="宋体" w:eastAsia="宋体" w:hAnsi="宋体"/>
                <w:b/>
                <w:bCs/>
                <w:sz w:val="20"/>
                <w:szCs w:val="20"/>
              </w:rPr>
              <w:t xml:space="preserve">实验辅助·调试与对比</w:t>
            </w:r>
          </w:p>
        </w:tc>
        <w:tc>
          <w:tcPr>
            <w:tcW w:type="pct" w:w="8%"/>
          </w:tcPr>
          <w:p>
            <w:pPr>
              <w:jc w:val="center"/>
            </w:pPr>
            <w:r>
              <w:rPr>
                <w:rFonts w:ascii="宋体" w:cs="宋体" w:eastAsia="宋体" w:hAnsi="宋体"/>
                <w:sz w:val="20"/>
                <w:szCs w:val="20"/>
              </w:rPr>
              <w:t xml:space="preserve">60秒</w:t>
            </w:r>
          </w:p>
        </w:tc>
        <w:tc>
          <w:tcPr>
            <w:tcW w:type="pct" w:w="35%"/>
          </w:tcPr>
          <w:p>
            <w:r>
              <w:rPr>
                <w:rFonts w:ascii="宋体" w:cs="宋体" w:eastAsia="宋体" w:hAnsi="宋体"/>
                <w:sz w:val="20"/>
                <w:szCs w:val="20"/>
              </w:rPr>
              <w:t xml:space="preserve">点击智能调试按钮后，右侧显示调试结果。错误用红色标记，显示行号和修复建议。警告用黄色标记。点击查看修复建议代码，弹出代码对比视图，左原始右修复，红色标记删除行，绿色标记新增行。下方还有优化建议和代码质量评分。</w:t>
            </w:r>
          </w:p>
        </w:tc>
        <w:tc>
          <w:tcPr>
            <w:tcW w:type="pct" w:w="35%"/>
          </w:tcPr>
          <w:p>
            <w:r>
              <w:rPr>
                <w:rFonts w:ascii="宋体" w:cs="宋体" w:eastAsia="宋体" w:hAnsi="宋体"/>
                <w:sz w:val="20"/>
                <w:szCs w:val="20"/>
              </w:rPr>
              <w:t xml:space="preserve">点击智能调试按钮，展示调试结果面板，点击代码对比，展示左右对比视图和质量评分。</w:t>
            </w:r>
          </w:p>
        </w:tc>
      </w:tr>
      <w:tr>
        <w:tc>
          <w:tcPr>
            <w:tcW w:type="pct" w:w="8%"/>
          </w:tcPr>
          <w:p>
            <w:pPr>
              <w:jc w:val="center"/>
            </w:pPr>
            <w:r>
              <w:rPr>
                <w:rFonts w:ascii="宋体" w:cs="宋体" w:eastAsia="宋体" w:hAnsi="宋体"/>
                <w:b/>
                <w:bCs/>
                <w:sz w:val="20"/>
                <w:szCs w:val="20"/>
              </w:rPr>
              <w:t xml:space="preserve">11</w:t>
            </w:r>
          </w:p>
        </w:tc>
        <w:tc>
          <w:tcPr>
            <w:tcW w:type="pct" w:w="14%"/>
          </w:tcPr>
          <w:p>
            <w:pPr>
              <w:jc w:val="center"/>
            </w:pPr>
            <w:r>
              <w:rPr>
                <w:rFonts w:ascii="宋体" w:cs="宋体" w:eastAsia="宋体" w:hAnsi="宋体"/>
                <w:b/>
                <w:bCs/>
                <w:sz w:val="20"/>
                <w:szCs w:val="20"/>
              </w:rPr>
              <w:t xml:space="preserve">自测系统·抽题配置</w:t>
            </w:r>
          </w:p>
        </w:tc>
        <w:tc>
          <w:tcPr>
            <w:tcW w:type="pct" w:w="8%"/>
          </w:tcPr>
          <w:p>
            <w:pPr>
              <w:jc w:val="center"/>
            </w:pPr>
            <w:r>
              <w:rPr>
                <w:rFonts w:ascii="宋体" w:cs="宋体" w:eastAsia="宋体" w:hAnsi="宋体"/>
                <w:sz w:val="20"/>
                <w:szCs w:val="20"/>
              </w:rPr>
              <w:t xml:space="preserve">60秒</w:t>
            </w:r>
          </w:p>
        </w:tc>
        <w:tc>
          <w:tcPr>
            <w:tcW w:type="pct" w:w="35%"/>
          </w:tcPr>
          <w:p>
            <w:r>
              <w:rPr>
                <w:rFonts w:ascii="宋体" w:cs="宋体" w:eastAsia="宋体" w:hAnsi="宋体"/>
                <w:sz w:val="20"/>
                <w:szCs w:val="20"/>
              </w:rPr>
              <w:t xml:space="preserve">自测系统支持按知识点和难度动态抽题。首先选择知识点，如Cache映射、IEEE754、DMA方式等十二个知识点可选。然后选择难度级别，包括简单、中等和困难。再设置题目数量，5到20题可选。底部显示题库匹配结果，确认后点击开始答题。</w:t>
            </w:r>
          </w:p>
        </w:tc>
        <w:tc>
          <w:tcPr>
            <w:tcW w:type="pct" w:w="35%"/>
          </w:tcPr>
          <w:p>
            <w:r>
              <w:rPr>
                <w:rFonts w:ascii="宋体" w:cs="宋体" w:eastAsia="宋体" w:hAnsi="宋体"/>
                <w:sz w:val="20"/>
                <w:szCs w:val="20"/>
              </w:rPr>
              <w:t xml:space="preserve">切换到自测系统页面，依次选择知识点、难度、题目数量，展示题库匹配结果，点击开始答题。</w:t>
            </w:r>
          </w:p>
        </w:tc>
      </w:tr>
      <w:tr>
        <w:tc>
          <w:tcPr>
            <w:tcW w:type="pct" w:w="8%"/>
          </w:tcPr>
          <w:p>
            <w:pPr>
              <w:jc w:val="center"/>
            </w:pPr>
            <w:r>
              <w:rPr>
                <w:rFonts w:ascii="宋体" w:cs="宋体" w:eastAsia="宋体" w:hAnsi="宋体"/>
                <w:b/>
                <w:bCs/>
                <w:sz w:val="20"/>
                <w:szCs w:val="20"/>
              </w:rPr>
              <w:t xml:space="preserve">12</w:t>
            </w:r>
          </w:p>
        </w:tc>
        <w:tc>
          <w:tcPr>
            <w:tcW w:type="pct" w:w="14%"/>
          </w:tcPr>
          <w:p>
            <w:pPr>
              <w:jc w:val="center"/>
            </w:pPr>
            <w:r>
              <w:rPr>
                <w:rFonts w:ascii="宋体" w:cs="宋体" w:eastAsia="宋体" w:hAnsi="宋体"/>
                <w:b/>
                <w:bCs/>
                <w:sz w:val="20"/>
                <w:szCs w:val="20"/>
              </w:rPr>
              <w:t xml:space="preserve">自测系统·答题与成绩</w:t>
            </w:r>
          </w:p>
        </w:tc>
        <w:tc>
          <w:tcPr>
            <w:tcW w:type="pct" w:w="8%"/>
          </w:tcPr>
          <w:p>
            <w:pPr>
              <w:jc w:val="center"/>
            </w:pPr>
            <w:r>
              <w:rPr>
                <w:rFonts w:ascii="宋体" w:cs="宋体" w:eastAsia="宋体" w:hAnsi="宋体"/>
                <w:sz w:val="20"/>
                <w:szCs w:val="20"/>
              </w:rPr>
              <w:t xml:space="preserve">60秒</w:t>
            </w:r>
          </w:p>
        </w:tc>
        <w:tc>
          <w:tcPr>
            <w:tcW w:type="pct" w:w="35%"/>
          </w:tcPr>
          <w:p>
            <w:r>
              <w:rPr>
                <w:rFonts w:ascii="宋体" w:cs="宋体" w:eastAsia="宋体" w:hAnsi="宋体"/>
                <w:sz w:val="20"/>
                <w:szCs w:val="20"/>
              </w:rPr>
              <w:t xml:space="preserve">答题界面左侧显示答题进度环形图和题目导航网格，支持收藏标记。中间展示题目内容、难度和知识点标签，选项支持单选和多选。提交后展示成绩分析，包括正确题数、正确率和用时，并识别薄弱知识点，提供重新抽题和查看解析功能。</w:t>
            </w:r>
          </w:p>
        </w:tc>
        <w:tc>
          <w:tcPr>
            <w:tcW w:type="pct" w:w="35%"/>
          </w:tcPr>
          <w:p>
            <w:r>
              <w:rPr>
                <w:rFonts w:ascii="宋体" w:cs="宋体" w:eastAsia="宋体" w:hAnsi="宋体"/>
                <w:sz w:val="20"/>
                <w:szCs w:val="20"/>
              </w:rPr>
              <w:t xml:space="preserve">展示答题界面，包括进度环、题目导航、题目选项，提交后展示成绩分析页面。</w:t>
            </w:r>
          </w:p>
        </w:tc>
      </w:tr>
      <w:tr>
        <w:tc>
          <w:tcPr>
            <w:tcW w:type="pct" w:w="8%"/>
          </w:tcPr>
          <w:p>
            <w:pPr>
              <w:jc w:val="center"/>
            </w:pPr>
            <w:r>
              <w:rPr>
                <w:rFonts w:ascii="宋体" w:cs="宋体" w:eastAsia="宋体" w:hAnsi="宋体"/>
                <w:b/>
                <w:bCs/>
                <w:sz w:val="20"/>
                <w:szCs w:val="20"/>
              </w:rPr>
              <w:t xml:space="preserve">13</w:t>
            </w:r>
          </w:p>
        </w:tc>
        <w:tc>
          <w:tcPr>
            <w:tcW w:type="pct" w:w="14%"/>
          </w:tcPr>
          <w:p>
            <w:pPr>
              <w:jc w:val="center"/>
            </w:pPr>
            <w:r>
              <w:rPr>
                <w:rFonts w:ascii="宋体" w:cs="宋体" w:eastAsia="宋体" w:hAnsi="宋体"/>
                <w:b/>
                <w:bCs/>
                <w:sz w:val="20"/>
                <w:szCs w:val="20"/>
              </w:rPr>
              <w:t xml:space="preserve">教师端·班级与问题</w:t>
            </w:r>
          </w:p>
        </w:tc>
        <w:tc>
          <w:tcPr>
            <w:tcW w:type="pct" w:w="8%"/>
          </w:tcPr>
          <w:p>
            <w:pPr>
              <w:jc w:val="center"/>
            </w:pPr>
            <w:r>
              <w:rPr>
                <w:rFonts w:ascii="宋体" w:cs="宋体" w:eastAsia="宋体" w:hAnsi="宋体"/>
                <w:sz w:val="20"/>
                <w:szCs w:val="20"/>
              </w:rPr>
              <w:t xml:space="preserve">60秒</w:t>
            </w:r>
          </w:p>
        </w:tc>
        <w:tc>
          <w:tcPr>
            <w:tcW w:type="pct" w:w="35%"/>
          </w:tcPr>
          <w:p>
            <w:r>
              <w:rPr>
                <w:rFonts w:ascii="宋体" w:cs="宋体" w:eastAsia="宋体" w:hAnsi="宋体"/>
                <w:sz w:val="20"/>
                <w:szCs w:val="20"/>
              </w:rPr>
              <w:t xml:space="preserve">教师端提供学情分析仪表盘。班级统计卡片展示各班活跃用户进度条、平均分和完成率对比。高频问题TOP10排行帮助教师快速了解学生困惑集中点，每条问题带有分类标签和趋势箭头，进度条直观展示提问频次。</w:t>
            </w:r>
          </w:p>
        </w:tc>
        <w:tc>
          <w:tcPr>
            <w:tcW w:type="pct" w:w="35%"/>
          </w:tcPr>
          <w:p>
            <w:r>
              <w:rPr>
                <w:rFonts w:ascii="宋体" w:cs="宋体" w:eastAsia="宋体" w:hAnsi="宋体"/>
                <w:sz w:val="20"/>
                <w:szCs w:val="20"/>
              </w:rPr>
              <w:t xml:space="preserve">切换到教师端页面，展示班级统计卡片和高频问题TOP10排行榜。</w:t>
            </w:r>
          </w:p>
        </w:tc>
      </w:tr>
      <w:tr>
        <w:tc>
          <w:tcPr>
            <w:tcW w:type="pct" w:w="8%"/>
          </w:tcPr>
          <w:p>
            <w:pPr>
              <w:jc w:val="center"/>
            </w:pPr>
            <w:r>
              <w:rPr>
                <w:rFonts w:ascii="宋体" w:cs="宋体" w:eastAsia="宋体" w:hAnsi="宋体"/>
                <w:b/>
                <w:bCs/>
                <w:sz w:val="20"/>
                <w:szCs w:val="20"/>
              </w:rPr>
              <w:t xml:space="preserve">14</w:t>
            </w:r>
          </w:p>
        </w:tc>
        <w:tc>
          <w:tcPr>
            <w:tcW w:type="pct" w:w="14%"/>
          </w:tcPr>
          <w:p>
            <w:pPr>
              <w:jc w:val="center"/>
            </w:pPr>
            <w:r>
              <w:rPr>
                <w:rFonts w:ascii="宋体" w:cs="宋体" w:eastAsia="宋体" w:hAnsi="宋体"/>
                <w:b/>
                <w:bCs/>
                <w:sz w:val="20"/>
                <w:szCs w:val="20"/>
              </w:rPr>
              <w:t xml:space="preserve">教师端·柱状图与建议</w:t>
            </w:r>
          </w:p>
        </w:tc>
        <w:tc>
          <w:tcPr>
            <w:tcW w:type="pct" w:w="8%"/>
          </w:tcPr>
          <w:p>
            <w:pPr>
              <w:jc w:val="center"/>
            </w:pPr>
            <w:r>
              <w:rPr>
                <w:rFonts w:ascii="宋体" w:cs="宋体" w:eastAsia="宋体" w:hAnsi="宋体"/>
                <w:sz w:val="20"/>
                <w:szCs w:val="20"/>
              </w:rPr>
              <w:t xml:space="preserve">60秒</w:t>
            </w:r>
          </w:p>
        </w:tc>
        <w:tc>
          <w:tcPr>
            <w:tcW w:type="pct" w:w="35%"/>
          </w:tcPr>
          <w:p>
            <w:r>
              <w:rPr>
                <w:rFonts w:ascii="宋体" w:cs="宋体" w:eastAsia="宋体" w:hAnsi="宋体"/>
                <w:sz w:val="20"/>
                <w:szCs w:val="20"/>
              </w:rPr>
              <w:t xml:space="preserve">知识点掌握度柱状图用渐变色直观展示各模块掌握情况。系统根据高频问题趋势自动生成教学调整建议，为教学优化提供数据支撑。例如Cache映射相关提问上升22%，建议增加课堂练习时间。</w:t>
            </w:r>
          </w:p>
        </w:tc>
        <w:tc>
          <w:tcPr>
            <w:tcW w:type="pct" w:w="35%"/>
          </w:tcPr>
          <w:p>
            <w:r>
              <w:rPr>
                <w:rFonts w:ascii="宋体" w:cs="宋体" w:eastAsia="宋体" w:hAnsi="宋体"/>
                <w:sz w:val="20"/>
                <w:szCs w:val="20"/>
              </w:rPr>
              <w:t xml:space="preserve">展示知识点掌握度柱状图和教学调整建议列表。</w:t>
            </w:r>
          </w:p>
        </w:tc>
      </w:tr>
      <w:tr>
        <w:tc>
          <w:tcPr>
            <w:tcW w:type="pct" w:w="8%"/>
          </w:tcPr>
          <w:p>
            <w:pPr>
              <w:jc w:val="center"/>
            </w:pPr>
            <w:r>
              <w:rPr>
                <w:rFonts w:ascii="宋体" w:cs="宋体" w:eastAsia="宋体" w:hAnsi="宋体"/>
                <w:b/>
                <w:bCs/>
                <w:sz w:val="20"/>
                <w:szCs w:val="20"/>
              </w:rPr>
              <w:t xml:space="preserve">15</w:t>
            </w:r>
          </w:p>
        </w:tc>
        <w:tc>
          <w:tcPr>
            <w:tcW w:type="pct" w:w="14%"/>
          </w:tcPr>
          <w:p>
            <w:pPr>
              <w:jc w:val="center"/>
            </w:pPr>
            <w:r>
              <w:rPr>
                <w:rFonts w:ascii="宋体" w:cs="宋体" w:eastAsia="宋体" w:hAnsi="宋体"/>
                <w:b/>
                <w:bCs/>
                <w:sz w:val="20"/>
                <w:szCs w:val="20"/>
              </w:rPr>
              <w:t xml:space="preserve">应用成效</w:t>
            </w:r>
          </w:p>
        </w:tc>
        <w:tc>
          <w:tcPr>
            <w:tcW w:type="pct" w:w="8%"/>
          </w:tcPr>
          <w:p>
            <w:pPr>
              <w:jc w:val="center"/>
            </w:pPr>
            <w:r>
              <w:rPr>
                <w:rFonts w:ascii="宋体" w:cs="宋体" w:eastAsia="宋体" w:hAnsi="宋体"/>
                <w:sz w:val="20"/>
                <w:szCs w:val="20"/>
              </w:rPr>
              <w:t xml:space="preserve">60秒</w:t>
            </w:r>
          </w:p>
        </w:tc>
        <w:tc>
          <w:tcPr>
            <w:tcW w:type="pct" w:w="35%"/>
          </w:tcPr>
          <w:p>
            <w:r>
              <w:rPr>
                <w:rFonts w:ascii="宋体" w:cs="宋体" w:eastAsia="宋体" w:hAnsi="宋体"/>
                <w:sz w:val="20"/>
                <w:szCs w:val="20"/>
              </w:rPr>
              <w:t xml:space="preserve">在86名学生的4周试点中，智能体日均活跃用户62人，累计回答问题1347次，实验代码辅助调用213次。布尔代数化简和指令系统设计两个难点模块的随堂测验平均分分别提升12.3%和9.7%。满意度调查显示，91.2%的学生认为智能体显著提升学习体验，86.7%表示更愿意主动探索课程难点。</w:t>
            </w:r>
          </w:p>
        </w:tc>
        <w:tc>
          <w:tcPr>
            <w:tcW w:type="pct" w:w="35%"/>
          </w:tcPr>
          <w:p>
            <w:r>
              <w:rPr>
                <w:rFonts w:ascii="宋体" w:cs="宋体" w:eastAsia="宋体" w:hAnsi="宋体"/>
                <w:sz w:val="20"/>
                <w:szCs w:val="20"/>
              </w:rPr>
              <w:t xml:space="preserve">数据图表动画展示，包括活跃用户数、问答次数、成绩提升百分比、满意度数据等。</w:t>
            </w:r>
          </w:p>
        </w:tc>
      </w:tr>
      <w:tr>
        <w:tc>
          <w:tcPr>
            <w:tcW w:type="pct" w:w="8%"/>
          </w:tcPr>
          <w:p>
            <w:pPr>
              <w:jc w:val="center"/>
            </w:pPr>
            <w:r>
              <w:rPr>
                <w:rFonts w:ascii="宋体" w:cs="宋体" w:eastAsia="宋体" w:hAnsi="宋体"/>
                <w:b/>
                <w:bCs/>
                <w:sz w:val="20"/>
                <w:szCs w:val="20"/>
              </w:rPr>
              <w:t xml:space="preserve">16</w:t>
            </w:r>
          </w:p>
        </w:tc>
        <w:tc>
          <w:tcPr>
            <w:tcW w:type="pct" w:w="14%"/>
          </w:tcPr>
          <w:p>
            <w:pPr>
              <w:jc w:val="center"/>
            </w:pPr>
            <w:r>
              <w:rPr>
                <w:rFonts w:ascii="宋体" w:cs="宋体" w:eastAsia="宋体" w:hAnsi="宋体"/>
                <w:b/>
                <w:bCs/>
                <w:sz w:val="20"/>
                <w:szCs w:val="20"/>
              </w:rPr>
              <w:t xml:space="preserve">总结</w:t>
            </w:r>
          </w:p>
        </w:tc>
        <w:tc>
          <w:tcPr>
            <w:tcW w:type="pct" w:w="8%"/>
          </w:tcPr>
          <w:p>
            <w:pPr>
              <w:jc w:val="center"/>
            </w:pPr>
            <w:r>
              <w:rPr>
                <w:rFonts w:ascii="宋体" w:cs="宋体" w:eastAsia="宋体" w:hAnsi="宋体"/>
                <w:sz w:val="20"/>
                <w:szCs w:val="20"/>
              </w:rPr>
              <w:t xml:space="preserve">60秒</w:t>
            </w:r>
          </w:p>
        </w:tc>
        <w:tc>
          <w:tcPr>
            <w:tcW w:type="pct" w:w="35%"/>
          </w:tcPr>
          <w:p>
            <w:r>
              <w:rPr>
                <w:rFonts w:ascii="宋体" w:cs="宋体" w:eastAsia="宋体" w:hAnsi="宋体"/>
                <w:sz w:val="20"/>
                <w:szCs w:val="20"/>
              </w:rPr>
              <w:t xml:space="preserve">计组智学教育智能体，实现了AI技术与专业课程的深度耦合，积极实践未来教育八大特点：从工具理性向人的复归、个性化学习与人机协同、教师角色转型、泛在化学习、跨学科融合、能力本位评价、技术赋能教育公平、社交化学习生态。知识深度融合教学日历，教-学-评-辅形成闭环，数据安全并重，架构可迁移至数据结构、操作系统等课程。谢谢！试用平台，可以访问：http://159.138.92.82/qa</w:t>
            </w:r>
          </w:p>
        </w:tc>
        <w:tc>
          <w:tcPr>
            <w:tcW w:type="pct" w:w="35%"/>
          </w:tcPr>
          <w:p>
            <w:r>
              <w:rPr>
                <w:rFonts w:ascii="宋体" w:cs="宋体" w:eastAsia="宋体" w:hAnsi="宋体"/>
                <w:sz w:val="20"/>
                <w:szCs w:val="20"/>
              </w:rPr>
              <w:t xml:space="preserve">回到产品主界面，展示总结文字和试用链接，渐隐结束。</w:t>
            </w:r>
          </w:p>
        </w:tc>
      </w:tr>
    </w:tbl>
    <w:p>
      <w:pPr>
        <w:pStyle w:val="Heading1"/>
        <w:spacing w:after="150" w:before="300"/>
      </w:pPr>
      <w:r>
        <w:rPr>
          <w:rFonts w:ascii="黑体" w:cs="黑体" w:eastAsia="黑体" w:hAnsi="黑体"/>
          <w:b/>
          <w:bCs/>
          <w:color w:val="1a5fb4"/>
          <w:sz w:val="24"/>
          <w:szCs w:val="24"/>
        </w:rPr>
        <w:t xml:space="preserve">四、录制准备工作</w:t>
      </w:r>
    </w:p>
    <w:p>
      <w:pPr>
        <w:pStyle w:val="Heading2"/>
        <w:spacing w:after="150" w:before="300"/>
      </w:pPr>
      <w:r>
        <w:rPr>
          <w:rFonts w:ascii="黑体" w:cs="黑体" w:eastAsia="黑体" w:hAnsi="黑体"/>
          <w:b/>
          <w:bCs/>
          <w:color w:val="1a5fb4"/>
          <w:sz w:val="24"/>
          <w:szCs w:val="24"/>
        </w:rPr>
        <w:t xml:space="preserve">4.1 环境准备</w:t>
      </w:r>
    </w:p>
    <w:p>
      <w:pPr>
        <w:spacing w:before="50"/>
        <w:ind w:left="360"/>
      </w:pPr>
      <w:r>
        <w:rPr>
          <w:rFonts w:ascii="宋体" w:cs="宋体" w:eastAsia="宋体" w:hAnsi="宋体"/>
          <w:sz w:val="24"/>
          <w:szCs w:val="24"/>
        </w:rPr>
        <w:t xml:space="preserve">• 确保开发服务器正常运行，访问地址正确</w:t>
      </w:r>
    </w:p>
    <w:p>
      <w:pPr>
        <w:spacing w:before="50"/>
        <w:ind w:left="360"/>
      </w:pPr>
      <w:r>
        <w:rPr>
          <w:rFonts w:ascii="宋体" w:cs="宋体" w:eastAsia="宋体" w:hAnsi="宋体"/>
          <w:sz w:val="24"/>
          <w:szCs w:val="24"/>
        </w:rPr>
        <w:t xml:space="preserve">• 浏览器设置：Chrome浏览器，窗口最大化，关闭书签栏和扩展栏</w:t>
      </w:r>
    </w:p>
    <w:p>
      <w:pPr>
        <w:spacing w:before="50"/>
        <w:ind w:left="360"/>
      </w:pPr>
      <w:r>
        <w:rPr>
          <w:rFonts w:ascii="宋体" w:cs="宋体" w:eastAsia="宋体" w:hAnsi="宋体"/>
          <w:sz w:val="24"/>
          <w:szCs w:val="24"/>
        </w:rPr>
        <w:t xml:space="preserve">• 系统主题：默认暗色科技主题（如无特别说明）</w:t>
      </w:r>
    </w:p>
    <w:p>
      <w:pPr>
        <w:spacing w:before="50"/>
        <w:ind w:left="360"/>
      </w:pPr>
      <w:r>
        <w:rPr>
          <w:rFonts w:ascii="宋体" w:cs="宋体" w:eastAsia="宋体" w:hAnsi="宋体"/>
          <w:sz w:val="24"/>
          <w:szCs w:val="24"/>
        </w:rPr>
        <w:t xml:space="preserve">• 屏幕分辨率：1920×1080或更高</w:t>
      </w:r>
    </w:p>
    <w:p>
      <w:pPr>
        <w:spacing w:before="50"/>
        <w:ind w:left="360"/>
      </w:pPr>
      <w:r>
        <w:rPr>
          <w:rFonts w:ascii="宋体" w:cs="宋体" w:eastAsia="宋体" w:hAnsi="宋体"/>
          <w:sz w:val="24"/>
          <w:szCs w:val="24"/>
        </w:rPr>
        <w:t xml:space="preserve">• 关闭通知、弹窗等可能干扰录制的程序</w:t>
      </w:r>
    </w:p>
    <w:p>
      <w:pPr>
        <w:pStyle w:val="Heading2"/>
        <w:spacing w:after="150" w:before="300"/>
      </w:pPr>
      <w:r>
        <w:rPr>
          <w:rFonts w:ascii="黑体" w:cs="黑体" w:eastAsia="黑体" w:hAnsi="黑体"/>
          <w:b/>
          <w:bCs/>
          <w:color w:val="1a5fb4"/>
          <w:sz w:val="24"/>
          <w:szCs w:val="24"/>
        </w:rPr>
        <w:t xml:space="preserve">4.2 录制工具</w:t>
      </w:r>
    </w:p>
    <w:p>
      <w:pPr>
        <w:spacing w:before="50"/>
        <w:ind w:left="360"/>
      </w:pPr>
      <w:r>
        <w:rPr>
          <w:rFonts w:ascii="宋体" w:cs="宋体" w:eastAsia="宋体" w:hAnsi="宋体"/>
          <w:sz w:val="24"/>
          <w:szCs w:val="24"/>
        </w:rPr>
        <w:t xml:space="preserve">• 录屏软件：OBS Studio / Bandicam / 剪映专业版</w:t>
      </w:r>
    </w:p>
    <w:p>
      <w:pPr>
        <w:spacing w:before="50"/>
        <w:ind w:left="360"/>
      </w:pPr>
      <w:r>
        <w:rPr>
          <w:rFonts w:ascii="宋体" w:cs="宋体" w:eastAsia="宋体" w:hAnsi="宋体"/>
          <w:sz w:val="24"/>
          <w:szCs w:val="24"/>
        </w:rPr>
        <w:t xml:space="preserve">• 麦克风：确保音质清晰，无背景噪音</w:t>
      </w:r>
    </w:p>
    <w:p>
      <w:pPr>
        <w:spacing w:before="50"/>
        <w:ind w:left="360"/>
      </w:pPr>
      <w:r>
        <w:rPr>
          <w:rFonts w:ascii="宋体" w:cs="宋体" w:eastAsia="宋体" w:hAnsi="宋体"/>
          <w:sz w:val="24"/>
          <w:szCs w:val="24"/>
        </w:rPr>
        <w:t xml:space="preserve">• 视频参数：1080p，30fps，MP4格式</w:t>
      </w:r>
    </w:p>
    <w:p>
      <w:pPr>
        <w:pStyle w:val="Heading2"/>
        <w:spacing w:after="150" w:before="300"/>
      </w:pPr>
      <w:r>
        <w:rPr>
          <w:rFonts w:ascii="黑体" w:cs="黑体" w:eastAsia="黑体" w:hAnsi="黑体"/>
          <w:b/>
          <w:bCs/>
          <w:color w:val="1a5fb4"/>
          <w:sz w:val="24"/>
          <w:szCs w:val="24"/>
        </w:rPr>
        <w:t xml:space="preserve">4.3 录制前检查清单</w:t>
      </w:r>
    </w:p>
    <w:p>
      <w:pPr>
        <w:spacing w:before="80"/>
        <w:ind w:left="431"/>
      </w:pPr>
      <w:r>
        <w:rPr>
          <w:rFonts w:ascii="宋体" w:cs="宋体" w:eastAsia="宋体" w:hAnsi="宋体"/>
          <w:b/>
          <w:bCs/>
          <w:sz w:val="24"/>
          <w:szCs w:val="24"/>
        </w:rPr>
        <w:t xml:space="preserve">1. </w:t>
      </w:r>
      <w:r>
        <w:rPr>
          <w:rFonts w:ascii="宋体" w:cs="宋体" w:eastAsia="宋体" w:hAnsi="宋体"/>
          <w:sz w:val="24"/>
          <w:szCs w:val="24"/>
        </w:rPr>
        <w:t xml:space="preserve">确认所有页面功能正常，数据加载完整</w:t>
      </w:r>
    </w:p>
    <w:p>
      <w:pPr>
        <w:spacing w:before="80"/>
        <w:ind w:left="431"/>
      </w:pPr>
      <w:r>
        <w:rPr>
          <w:rFonts w:ascii="宋体" w:cs="宋体" w:eastAsia="宋体" w:hAnsi="宋体"/>
          <w:b/>
          <w:bCs/>
          <w:sz w:val="24"/>
          <w:szCs w:val="24"/>
        </w:rPr>
        <w:t xml:space="preserve">2. </w:t>
      </w:r>
      <w:r>
        <w:rPr>
          <w:rFonts w:ascii="宋体" w:cs="宋体" w:eastAsia="宋体" w:hAnsi="宋体"/>
          <w:sz w:val="24"/>
          <w:szCs w:val="24"/>
        </w:rPr>
        <w:t xml:space="preserve">准备好旁白稿，建议先通读2-3遍</w:t>
      </w:r>
    </w:p>
    <w:p>
      <w:pPr>
        <w:spacing w:before="80"/>
        <w:ind w:left="431"/>
      </w:pPr>
      <w:r>
        <w:rPr>
          <w:rFonts w:ascii="宋体" w:cs="宋体" w:eastAsia="宋体" w:hAnsi="宋体"/>
          <w:b/>
          <w:bCs/>
          <w:sz w:val="24"/>
          <w:szCs w:val="24"/>
        </w:rPr>
        <w:t xml:space="preserve">3. </w:t>
      </w:r>
      <w:r>
        <w:rPr>
          <w:rFonts w:ascii="宋体" w:cs="宋体" w:eastAsia="宋体" w:hAnsi="宋体"/>
          <w:sz w:val="24"/>
          <w:szCs w:val="24"/>
        </w:rPr>
        <w:t xml:space="preserve">测试麦克风录音效果，调整音量</w:t>
      </w:r>
    </w:p>
    <w:p>
      <w:pPr>
        <w:spacing w:before="80"/>
        <w:ind w:left="431"/>
      </w:pPr>
      <w:r>
        <w:rPr>
          <w:rFonts w:ascii="宋体" w:cs="宋体" w:eastAsia="宋体" w:hAnsi="宋体"/>
          <w:b/>
          <w:bCs/>
          <w:sz w:val="24"/>
          <w:szCs w:val="24"/>
        </w:rPr>
        <w:t xml:space="preserve">4. </w:t>
      </w:r>
      <w:r>
        <w:rPr>
          <w:rFonts w:ascii="宋体" w:cs="宋体" w:eastAsia="宋体" w:hAnsi="宋体"/>
          <w:sz w:val="24"/>
          <w:szCs w:val="24"/>
        </w:rPr>
        <w:t xml:space="preserve">关闭电脑通知、QQ、微信等弹窗</w:t>
      </w:r>
    </w:p>
    <w:p>
      <w:pPr>
        <w:spacing w:before="80"/>
        <w:ind w:left="431"/>
      </w:pPr>
      <w:r>
        <w:rPr>
          <w:rFonts w:ascii="宋体" w:cs="宋体" w:eastAsia="宋体" w:hAnsi="宋体"/>
          <w:b/>
          <w:bCs/>
          <w:sz w:val="24"/>
          <w:szCs w:val="24"/>
        </w:rPr>
        <w:t xml:space="preserve">5. </w:t>
      </w:r>
      <w:r>
        <w:rPr>
          <w:rFonts w:ascii="宋体" w:cs="宋体" w:eastAsia="宋体" w:hAnsi="宋体"/>
          <w:sz w:val="24"/>
          <w:szCs w:val="24"/>
        </w:rPr>
        <w:t xml:space="preserve">清理浏览器缓存，确保页面加载速度</w:t>
      </w:r>
    </w:p>
    <w:p>
      <w:pPr>
        <w:spacing w:before="80"/>
        <w:ind w:left="431"/>
      </w:pPr>
      <w:r>
        <w:rPr>
          <w:rFonts w:ascii="宋体" w:cs="宋体" w:eastAsia="宋体" w:hAnsi="宋体"/>
          <w:b/>
          <w:bCs/>
          <w:sz w:val="24"/>
          <w:szCs w:val="24"/>
        </w:rPr>
        <w:t xml:space="preserve">6. </w:t>
      </w:r>
      <w:r>
        <w:rPr>
          <w:rFonts w:ascii="宋体" w:cs="宋体" w:eastAsia="宋体" w:hAnsi="宋体"/>
          <w:sz w:val="24"/>
          <w:szCs w:val="24"/>
        </w:rPr>
        <w:t xml:space="preserve">预留充足硬盘空间（建议10GB以上）</w:t>
      </w:r>
    </w:p>
    <w:p>
      <w:pPr>
        <w:pStyle w:val="Heading1"/>
        <w:spacing w:after="150" w:before="300"/>
      </w:pPr>
      <w:r>
        <w:rPr>
          <w:rFonts w:ascii="黑体" w:cs="黑体" w:eastAsia="黑体" w:hAnsi="黑体"/>
          <w:b/>
          <w:bCs/>
          <w:color w:val="1a5fb4"/>
          <w:sz w:val="24"/>
          <w:szCs w:val="24"/>
        </w:rPr>
        <w:t xml:space="preserve">五、录制技巧与注意事项</w:t>
      </w:r>
    </w:p>
    <w:p>
      <w:pPr>
        <w:pStyle w:val="Heading2"/>
        <w:spacing w:after="150" w:before="300"/>
      </w:pPr>
      <w:r>
        <w:rPr>
          <w:rFonts w:ascii="黑体" w:cs="黑体" w:eastAsia="黑体" w:hAnsi="黑体"/>
          <w:b/>
          <w:bCs/>
          <w:color w:val="1a5fb4"/>
          <w:sz w:val="24"/>
          <w:szCs w:val="24"/>
        </w:rPr>
        <w:t xml:space="preserve">5.1 画面录制技巧</w:t>
      </w:r>
    </w:p>
    <w:p>
      <w:pPr>
        <w:spacing w:before="50"/>
        <w:ind w:left="360"/>
      </w:pPr>
      <w:r>
        <w:rPr>
          <w:rFonts w:ascii="宋体" w:cs="宋体" w:eastAsia="宋体" w:hAnsi="宋体"/>
          <w:sz w:val="24"/>
          <w:szCs w:val="24"/>
        </w:rPr>
        <w:t xml:space="preserve">• 操作速度适中，不宜过快，确保观众能看清内容</w:t>
      </w:r>
    </w:p>
    <w:p>
      <w:pPr>
        <w:spacing w:before="50"/>
        <w:ind w:left="360"/>
      </w:pPr>
      <w:r>
        <w:rPr>
          <w:rFonts w:ascii="宋体" w:cs="宋体" w:eastAsia="宋体" w:hAnsi="宋体"/>
          <w:sz w:val="24"/>
          <w:szCs w:val="24"/>
        </w:rPr>
        <w:t xml:space="preserve">• 鼠标移动要平稳，避免快速晃动</w:t>
      </w:r>
    </w:p>
    <w:p>
      <w:pPr>
        <w:spacing w:before="50"/>
        <w:ind w:left="360"/>
      </w:pPr>
      <w:r>
        <w:rPr>
          <w:rFonts w:ascii="宋体" w:cs="宋体" w:eastAsia="宋体" w:hAnsi="宋体"/>
          <w:sz w:val="24"/>
          <w:szCs w:val="24"/>
        </w:rPr>
        <w:t xml:space="preserve">• 重要内容可以适当停留2-3秒</w:t>
      </w:r>
    </w:p>
    <w:p>
      <w:pPr>
        <w:spacing w:before="50"/>
        <w:ind w:left="360"/>
      </w:pPr>
      <w:r>
        <w:rPr>
          <w:rFonts w:ascii="宋体" w:cs="宋体" w:eastAsia="宋体" w:hAnsi="宋体"/>
          <w:sz w:val="24"/>
          <w:szCs w:val="24"/>
        </w:rPr>
        <w:t xml:space="preserve">• 点击操作要准确，避免误操作后反复纠正</w:t>
      </w:r>
    </w:p>
    <w:p>
      <w:pPr>
        <w:spacing w:before="50"/>
        <w:ind w:left="360"/>
      </w:pPr>
      <w:r>
        <w:rPr>
          <w:rFonts w:ascii="宋体" w:cs="宋体" w:eastAsia="宋体" w:hAnsi="宋体"/>
          <w:sz w:val="24"/>
          <w:szCs w:val="24"/>
        </w:rPr>
        <w:t xml:space="preserve">• 滚动页面时速度均匀，不要快速翻动</w:t>
      </w:r>
    </w:p>
    <w:p>
      <w:pPr>
        <w:pStyle w:val="Heading2"/>
        <w:spacing w:after="150" w:before="300"/>
      </w:pPr>
      <w:r>
        <w:rPr>
          <w:rFonts w:ascii="黑体" w:cs="黑体" w:eastAsia="黑体" w:hAnsi="黑体"/>
          <w:b/>
          <w:bCs/>
          <w:color w:val="1a5fb4"/>
          <w:sz w:val="24"/>
          <w:szCs w:val="24"/>
        </w:rPr>
        <w:t xml:space="preserve">5.2 配音录制技巧</w:t>
      </w:r>
    </w:p>
    <w:p>
      <w:pPr>
        <w:spacing w:before="50"/>
        <w:ind w:left="360"/>
      </w:pPr>
      <w:r>
        <w:rPr>
          <w:rFonts w:ascii="宋体" w:cs="宋体" w:eastAsia="宋体" w:hAnsi="宋体"/>
          <w:sz w:val="24"/>
          <w:szCs w:val="24"/>
        </w:rPr>
        <w:t xml:space="preserve">• 语速：每分钟约150-180字，清晰自然</w:t>
      </w:r>
    </w:p>
    <w:p>
      <w:pPr>
        <w:spacing w:before="50"/>
        <w:ind w:left="360"/>
      </w:pPr>
      <w:r>
        <w:rPr>
          <w:rFonts w:ascii="宋体" w:cs="宋体" w:eastAsia="宋体" w:hAnsi="宋体"/>
          <w:sz w:val="24"/>
          <w:szCs w:val="24"/>
        </w:rPr>
        <w:t xml:space="preserve">• 语气：专业、自信、有亲和力</w:t>
      </w:r>
    </w:p>
    <w:p>
      <w:pPr>
        <w:spacing w:before="50"/>
        <w:ind w:left="360"/>
      </w:pPr>
      <w:r>
        <w:rPr>
          <w:rFonts w:ascii="宋体" w:cs="宋体" w:eastAsia="宋体" w:hAnsi="宋体"/>
          <w:sz w:val="24"/>
          <w:szCs w:val="24"/>
        </w:rPr>
        <w:t xml:space="preserve">• 提前练习旁白稿，熟悉内容避免卡顿</w:t>
      </w:r>
    </w:p>
    <w:p>
      <w:pPr>
        <w:spacing w:before="50"/>
        <w:ind w:left="360"/>
      </w:pPr>
      <w:r>
        <w:rPr>
          <w:rFonts w:ascii="宋体" w:cs="宋体" w:eastAsia="宋体" w:hAnsi="宋体"/>
          <w:sz w:val="24"/>
          <w:szCs w:val="24"/>
        </w:rPr>
        <w:t xml:space="preserve">• 录音时保持与麦克风的距离一致</w:t>
      </w:r>
    </w:p>
    <w:p>
      <w:pPr>
        <w:spacing w:before="50"/>
        <w:ind w:left="360"/>
      </w:pPr>
      <w:r>
        <w:rPr>
          <w:rFonts w:ascii="宋体" w:cs="宋体" w:eastAsia="宋体" w:hAnsi="宋体"/>
          <w:sz w:val="24"/>
          <w:szCs w:val="24"/>
        </w:rPr>
        <w:t xml:space="preserve">• 每段录制前稍作停顿，方便后期剪辑</w:t>
      </w:r>
    </w:p>
    <w:p>
      <w:pPr>
        <w:pStyle w:val="Heading2"/>
        <w:spacing w:after="150" w:before="300"/>
      </w:pPr>
      <w:r>
        <w:rPr>
          <w:rFonts w:ascii="黑体" w:cs="黑体" w:eastAsia="黑体" w:hAnsi="黑体"/>
          <w:b/>
          <w:bCs/>
          <w:color w:val="1a5fb4"/>
          <w:sz w:val="24"/>
          <w:szCs w:val="24"/>
        </w:rPr>
        <w:t xml:space="preserve">5.3 后期制作建议</w:t>
      </w:r>
    </w:p>
    <w:p>
      <w:pPr>
        <w:spacing w:before="50"/>
        <w:ind w:left="360"/>
      </w:pPr>
      <w:r>
        <w:rPr>
          <w:rFonts w:ascii="宋体" w:cs="宋体" w:eastAsia="宋体" w:hAnsi="宋体"/>
          <w:sz w:val="24"/>
          <w:szCs w:val="24"/>
        </w:rPr>
        <w:t xml:space="preserve">• 添加字幕：建议添加中文字幕，便于理解</w:t>
      </w:r>
    </w:p>
    <w:p>
      <w:pPr>
        <w:spacing w:before="50"/>
        <w:ind w:left="360"/>
      </w:pPr>
      <w:r>
        <w:rPr>
          <w:rFonts w:ascii="宋体" w:cs="宋体" w:eastAsia="宋体" w:hAnsi="宋体"/>
          <w:sz w:val="24"/>
          <w:szCs w:val="24"/>
        </w:rPr>
        <w:t xml:space="preserve">• 背景音乐：选择轻科技风格，音量低于旁白</w:t>
      </w:r>
    </w:p>
    <w:p>
      <w:pPr>
        <w:spacing w:before="50"/>
        <w:ind w:left="360"/>
      </w:pPr>
      <w:r>
        <w:rPr>
          <w:rFonts w:ascii="宋体" w:cs="宋体" w:eastAsia="宋体" w:hAnsi="宋体"/>
          <w:sz w:val="24"/>
          <w:szCs w:val="24"/>
        </w:rPr>
        <w:t xml:space="preserve">• 转场效果：场景切换使用淡入淡出，简洁自然</w:t>
      </w:r>
    </w:p>
    <w:p>
      <w:pPr>
        <w:spacing w:before="50"/>
        <w:ind w:left="360"/>
      </w:pPr>
      <w:r>
        <w:rPr>
          <w:rFonts w:ascii="宋体" w:cs="宋体" w:eastAsia="宋体" w:hAnsi="宋体"/>
          <w:sz w:val="24"/>
          <w:szCs w:val="24"/>
        </w:rPr>
        <w:t xml:space="preserve">• 重点标注：关键数据和功能点可用箭头、圆圈等标注</w:t>
      </w:r>
    </w:p>
    <w:p>
      <w:pPr>
        <w:spacing w:before="50"/>
        <w:ind w:left="360"/>
      </w:pPr>
      <w:r>
        <w:rPr>
          <w:rFonts w:ascii="宋体" w:cs="宋体" w:eastAsia="宋体" w:hAnsi="宋体"/>
          <w:sz w:val="24"/>
          <w:szCs w:val="24"/>
        </w:rPr>
        <w:t xml:space="preserve">• 片头片尾：添加产品Logo和版权信息</w:t>
      </w:r>
    </w:p>
    <w:p>
      <w:pPr>
        <w:pStyle w:val="Heading1"/>
        <w:spacing w:after="150" w:before="300"/>
      </w:pPr>
      <w:r>
        <w:rPr>
          <w:rFonts w:ascii="黑体" w:cs="黑体" w:eastAsia="黑体" w:hAnsi="黑体"/>
          <w:b/>
          <w:bCs/>
          <w:color w:val="1a5fb4"/>
          <w:sz w:val="24"/>
          <w:szCs w:val="24"/>
        </w:rPr>
        <w:t xml:space="preserve">六、后期剪辑流程</w:t>
      </w:r>
    </w:p>
    <w:p>
      <w:pPr>
        <w:spacing w:before="80"/>
        <w:ind w:left="431"/>
      </w:pPr>
      <w:r>
        <w:rPr>
          <w:rFonts w:ascii="宋体" w:cs="宋体" w:eastAsia="宋体" w:hAnsi="宋体"/>
          <w:b/>
          <w:bCs/>
          <w:sz w:val="24"/>
          <w:szCs w:val="24"/>
        </w:rPr>
        <w:t xml:space="preserve">1. </w:t>
      </w:r>
      <w:r>
        <w:rPr>
          <w:rFonts w:ascii="宋体" w:cs="宋体" w:eastAsia="宋体" w:hAnsi="宋体"/>
          <w:sz w:val="24"/>
          <w:szCs w:val="24"/>
        </w:rPr>
        <w:t xml:space="preserve">素材整理：将录制的原始素材按场景编号整理</w:t>
      </w:r>
    </w:p>
    <w:p>
      <w:pPr>
        <w:spacing w:before="80"/>
        <w:ind w:left="431"/>
      </w:pPr>
      <w:r>
        <w:rPr>
          <w:rFonts w:ascii="宋体" w:cs="宋体" w:eastAsia="宋体" w:hAnsi="宋体"/>
          <w:b/>
          <w:bCs/>
          <w:sz w:val="24"/>
          <w:szCs w:val="24"/>
        </w:rPr>
        <w:t xml:space="preserve">2. </w:t>
      </w:r>
      <w:r>
        <w:rPr>
          <w:rFonts w:ascii="宋体" w:cs="宋体" w:eastAsia="宋体" w:hAnsi="宋体"/>
          <w:sz w:val="24"/>
          <w:szCs w:val="24"/>
        </w:rPr>
        <w:t xml:space="preserve">粗剪：按照分镜表顺序拼接各场景片段</w:t>
      </w:r>
    </w:p>
    <w:p>
      <w:pPr>
        <w:spacing w:before="80"/>
        <w:ind w:left="431"/>
      </w:pPr>
      <w:r>
        <w:rPr>
          <w:rFonts w:ascii="宋体" w:cs="宋体" w:eastAsia="宋体" w:hAnsi="宋体"/>
          <w:b/>
          <w:bCs/>
          <w:sz w:val="24"/>
          <w:szCs w:val="24"/>
        </w:rPr>
        <w:t xml:space="preserve">3. </w:t>
      </w:r>
      <w:r>
        <w:rPr>
          <w:rFonts w:ascii="宋体" w:cs="宋体" w:eastAsia="宋体" w:hAnsi="宋体"/>
          <w:sz w:val="24"/>
          <w:szCs w:val="24"/>
        </w:rPr>
        <w:t xml:space="preserve">配音：导入旁白音频，与画面对齐</w:t>
      </w:r>
    </w:p>
    <w:p>
      <w:pPr>
        <w:spacing w:before="80"/>
        <w:ind w:left="431"/>
      </w:pPr>
      <w:r>
        <w:rPr>
          <w:rFonts w:ascii="宋体" w:cs="宋体" w:eastAsia="宋体" w:hAnsi="宋体"/>
          <w:b/>
          <w:bCs/>
          <w:sz w:val="24"/>
          <w:szCs w:val="24"/>
        </w:rPr>
        <w:t xml:space="preserve">4. </w:t>
      </w:r>
      <w:r>
        <w:rPr>
          <w:rFonts w:ascii="宋体" w:cs="宋体" w:eastAsia="宋体" w:hAnsi="宋体"/>
          <w:sz w:val="24"/>
          <w:szCs w:val="24"/>
        </w:rPr>
        <w:t xml:space="preserve">精剪：调整节奏，删除冗余片段，确保画面与旁白同步</w:t>
      </w:r>
    </w:p>
    <w:p>
      <w:pPr>
        <w:spacing w:before="80"/>
        <w:ind w:left="431"/>
      </w:pPr>
      <w:r>
        <w:rPr>
          <w:rFonts w:ascii="宋体" w:cs="宋体" w:eastAsia="宋体" w:hAnsi="宋体"/>
          <w:b/>
          <w:bCs/>
          <w:sz w:val="24"/>
          <w:szCs w:val="24"/>
        </w:rPr>
        <w:t xml:space="preserve">5. </w:t>
      </w:r>
      <w:r>
        <w:rPr>
          <w:rFonts w:ascii="宋体" w:cs="宋体" w:eastAsia="宋体" w:hAnsi="宋体"/>
          <w:sz w:val="24"/>
          <w:szCs w:val="24"/>
        </w:rPr>
        <w:t xml:space="preserve">字幕：添加中文字幕，校对文字准确性</w:t>
      </w:r>
    </w:p>
    <w:p>
      <w:pPr>
        <w:spacing w:before="80"/>
        <w:ind w:left="431"/>
      </w:pPr>
      <w:r>
        <w:rPr>
          <w:rFonts w:ascii="宋体" w:cs="宋体" w:eastAsia="宋体" w:hAnsi="宋体"/>
          <w:b/>
          <w:bCs/>
          <w:sz w:val="24"/>
          <w:szCs w:val="24"/>
        </w:rPr>
        <w:t xml:space="preserve">6. </w:t>
      </w:r>
      <w:r>
        <w:rPr>
          <w:rFonts w:ascii="宋体" w:cs="宋体" w:eastAsia="宋体" w:hAnsi="宋体"/>
          <w:sz w:val="24"/>
          <w:szCs w:val="24"/>
        </w:rPr>
        <w:t xml:space="preserve">特效：添加转场效果、标注动画等</w:t>
      </w:r>
    </w:p>
    <w:p>
      <w:pPr>
        <w:spacing w:before="80"/>
        <w:ind w:left="431"/>
      </w:pPr>
      <w:r>
        <w:rPr>
          <w:rFonts w:ascii="宋体" w:cs="宋体" w:eastAsia="宋体" w:hAnsi="宋体"/>
          <w:b/>
          <w:bCs/>
          <w:sz w:val="24"/>
          <w:szCs w:val="24"/>
        </w:rPr>
        <w:t xml:space="preserve">7. </w:t>
      </w:r>
      <w:r>
        <w:rPr>
          <w:rFonts w:ascii="宋体" w:cs="宋体" w:eastAsia="宋体" w:hAnsi="宋体"/>
          <w:sz w:val="24"/>
          <w:szCs w:val="24"/>
        </w:rPr>
        <w:t xml:space="preserve">配乐：添加背景音乐，调整音量平衡</w:t>
      </w:r>
    </w:p>
    <w:p>
      <w:pPr>
        <w:spacing w:before="80"/>
        <w:ind w:left="431"/>
      </w:pPr>
      <w:r>
        <w:rPr>
          <w:rFonts w:ascii="宋体" w:cs="宋体" w:eastAsia="宋体" w:hAnsi="宋体"/>
          <w:b/>
          <w:bCs/>
          <w:sz w:val="24"/>
          <w:szCs w:val="24"/>
        </w:rPr>
        <w:t xml:space="preserve">8. </w:t>
      </w:r>
      <w:r>
        <w:rPr>
          <w:rFonts w:ascii="宋体" w:cs="宋体" w:eastAsia="宋体" w:hAnsi="宋体"/>
          <w:sz w:val="24"/>
          <w:szCs w:val="24"/>
        </w:rPr>
        <w:t xml:space="preserve">调色：统一画面色调，确保视觉一致性</w:t>
      </w:r>
    </w:p>
    <w:p>
      <w:pPr>
        <w:spacing w:before="80"/>
        <w:ind w:left="431"/>
      </w:pPr>
      <w:r>
        <w:rPr>
          <w:rFonts w:ascii="宋体" w:cs="宋体" w:eastAsia="宋体" w:hAnsi="宋体"/>
          <w:b/>
          <w:bCs/>
          <w:sz w:val="24"/>
          <w:szCs w:val="24"/>
        </w:rPr>
        <w:t xml:space="preserve">9. </w:t>
      </w:r>
      <w:r>
        <w:rPr>
          <w:rFonts w:ascii="宋体" w:cs="宋体" w:eastAsia="宋体" w:hAnsi="宋体"/>
          <w:sz w:val="24"/>
          <w:szCs w:val="24"/>
        </w:rPr>
        <w:t xml:space="preserve">片头片尾：制作开场和结束画面</w:t>
      </w:r>
    </w:p>
    <w:p>
      <w:pPr>
        <w:spacing w:before="80"/>
        <w:ind w:left="431"/>
      </w:pPr>
      <w:r>
        <w:rPr>
          <w:rFonts w:ascii="宋体" w:cs="宋体" w:eastAsia="宋体" w:hAnsi="宋体"/>
          <w:b/>
          <w:bCs/>
          <w:sz w:val="24"/>
          <w:szCs w:val="24"/>
        </w:rPr>
        <w:t xml:space="preserve">10. </w:t>
      </w:r>
      <w:r>
        <w:rPr>
          <w:rFonts w:ascii="宋体" w:cs="宋体" w:eastAsia="宋体" w:hAnsi="宋体"/>
          <w:sz w:val="24"/>
          <w:szCs w:val="24"/>
        </w:rPr>
        <w:t xml:space="preserve">导出：输出1080p MP4格式，检查音画同步</w:t>
      </w:r>
    </w:p>
    <w:p>
      <w:pPr>
        <w:pStyle w:val="Heading1"/>
        <w:spacing w:after="150" w:before="300"/>
      </w:pPr>
      <w:r>
        <w:rPr>
          <w:rFonts w:ascii="黑体" w:cs="黑体" w:eastAsia="黑体" w:hAnsi="黑体"/>
          <w:b/>
          <w:bCs/>
          <w:color w:val="1a5fb4"/>
          <w:sz w:val="24"/>
          <w:szCs w:val="24"/>
        </w:rPr>
        <w:t xml:space="preserve">七、附录</w:t>
      </w:r>
    </w:p>
    <w:p>
      <w:pPr>
        <w:pStyle w:val="Heading2"/>
        <w:spacing w:after="150" w:before="300"/>
      </w:pPr>
      <w:r>
        <w:rPr>
          <w:rFonts w:ascii="黑体" w:cs="黑体" w:eastAsia="黑体" w:hAnsi="黑体"/>
          <w:b/>
          <w:bCs/>
          <w:color w:val="1a5fb4"/>
          <w:sz w:val="24"/>
          <w:szCs w:val="24"/>
        </w:rPr>
        <w:t xml:space="preserve">7.1 旁白全文</w:t>
      </w:r>
    </w:p>
    <w:p>
      <w:pPr>
        <w:spacing w:before="100"/>
      </w:pPr>
    </w:p>
    <w:p>
      <w:pPr>
        <w:spacing w:before="150"/>
      </w:pPr>
      <w:r>
        <w:rPr>
          <w:rFonts w:ascii="黑体" w:cs="黑体" w:eastAsia="黑体" w:hAnsi="黑体"/>
          <w:b/>
          <w:bCs/>
          <w:color w:val="1a5fb4"/>
          <w:sz w:val="22"/>
          <w:szCs w:val="22"/>
        </w:rPr>
        <w:t xml:space="preserve">【场景1：开场】</w:t>
      </w:r>
    </w:p>
    <w:p>
      <w:pPr>
        <w:spacing w:before="50"/>
        <w:ind w:firstLine="720"/>
      </w:pPr>
      <w:r>
        <w:rPr>
          <w:rFonts w:ascii="宋体" w:cs="宋体" w:eastAsia="宋体" w:hAnsi="宋体"/>
          <w:sz w:val="22"/>
          <w:szCs w:val="22"/>
        </w:rPr>
        <w:t xml:space="preserve">大家好，欢迎观看计组智学教育智能体演示视频。计组智学是为计算机组成原理课程量身打造的AI辅导平台，深度契合十五五教育规划五大育人理念：立德树人、科教融汇、拔尖创新、多元协同和质量导向。</w:t>
      </w:r>
    </w:p>
    <w:p>
      <w:pPr>
        <w:spacing w:before="150"/>
      </w:pPr>
      <w:r>
        <w:rPr>
          <w:rFonts w:ascii="黑体" w:cs="黑体" w:eastAsia="黑体" w:hAnsi="黑体"/>
          <w:b/>
          <w:bCs/>
          <w:color w:val="1a5fb4"/>
          <w:sz w:val="22"/>
          <w:szCs w:val="22"/>
        </w:rPr>
        <w:t xml:space="preserve">【场景2：系统架构】</w:t>
      </w:r>
    </w:p>
    <w:p>
      <w:pPr>
        <w:spacing w:before="50"/>
        <w:ind w:firstLine="720"/>
      </w:pPr>
      <w:r>
        <w:rPr>
          <w:rFonts w:ascii="宋体" w:cs="宋体" w:eastAsia="宋体" w:hAnsi="宋体"/>
          <w:sz w:val="22"/>
          <w:szCs w:val="22"/>
        </w:rPr>
        <w:t xml:space="preserve">系统采用三层架构设计。底层融合课程标准、教学日历、超星题库和实验指导书四大数据源。中层部署AI对话引擎、个性化推荐算法和代码调试引擎三大核心引擎。上层提供智能问答、知识图谱、学习路径、实验辅助、自测系统和教师端六大功能模块。</w:t>
      </w:r>
    </w:p>
    <w:p>
      <w:pPr>
        <w:spacing w:before="150"/>
      </w:pPr>
      <w:r>
        <w:rPr>
          <w:rFonts w:ascii="黑体" w:cs="黑体" w:eastAsia="黑体" w:hAnsi="黑体"/>
          <w:b/>
          <w:bCs/>
          <w:color w:val="1a5fb4"/>
          <w:sz w:val="22"/>
          <w:szCs w:val="22"/>
        </w:rPr>
        <w:t xml:space="preserve">【场景3：智能问答·提问与回答】</w:t>
      </w:r>
    </w:p>
    <w:p>
      <w:pPr>
        <w:spacing w:before="50"/>
        <w:ind w:firstLine="720"/>
      </w:pPr>
      <w:r>
        <w:rPr>
          <w:rFonts w:ascii="宋体" w:cs="宋体" w:eastAsia="宋体" w:hAnsi="宋体"/>
          <w:sz w:val="22"/>
          <w:szCs w:val="22"/>
        </w:rPr>
        <w:t xml:space="preserve">首先是智能问答模块。页面顶部展示热门问题，每个问题带有知识点标签，如基础、难点、重点等。学生输入问题后，AI逐字呈现回答，支持Markdown格式，包含标题、加粗关键词和有序列表，提供清晰的表格对比。</w:t>
      </w:r>
    </w:p>
    <w:p>
      <w:pPr>
        <w:spacing w:before="150"/>
      </w:pPr>
      <w:r>
        <w:rPr>
          <w:rFonts w:ascii="黑体" w:cs="黑体" w:eastAsia="黑体" w:hAnsi="黑体"/>
          <w:b/>
          <w:bCs/>
          <w:color w:val="1a5fb4"/>
          <w:sz w:val="22"/>
          <w:szCs w:val="22"/>
        </w:rPr>
        <w:t xml:space="preserve">【场景4：智能问答·关联与审核】</w:t>
      </w:r>
    </w:p>
    <w:p>
      <w:pPr>
        <w:spacing w:before="50"/>
        <w:ind w:firstLine="720"/>
      </w:pPr>
      <w:r>
        <w:rPr>
          <w:rFonts w:ascii="宋体" w:cs="宋体" w:eastAsia="宋体" w:hAnsi="宋体"/>
          <w:sz w:val="22"/>
          <w:szCs w:val="22"/>
        </w:rPr>
        <w:t xml:space="preserve">AI回答底部自动关联教学日历，标注第几周的学习内容。下方推荐关联微课资源，区分视频、文档和练习三种类型。相关知识点标签可点击跳转到知识图谱。每条回答都有教学团队已审核标识。输入框下方还有隐私提示，学习数据本地化存储，不用于模型训练。</w:t>
      </w:r>
    </w:p>
    <w:p>
      <w:pPr>
        <w:spacing w:before="150"/>
      </w:pPr>
      <w:r>
        <w:rPr>
          <w:rFonts w:ascii="黑体" w:cs="黑体" w:eastAsia="黑体" w:hAnsi="黑体"/>
          <w:b/>
          <w:bCs/>
          <w:color w:val="1a5fb4"/>
          <w:sz w:val="22"/>
          <w:szCs w:val="22"/>
        </w:rPr>
        <w:t xml:space="preserve">【场景5：知识图谱·画布交互】</w:t>
      </w:r>
    </w:p>
    <w:p>
      <w:pPr>
        <w:spacing w:before="50"/>
        <w:ind w:firstLine="720"/>
      </w:pPr>
      <w:r>
        <w:rPr>
          <w:rFonts w:ascii="宋体" w:cs="宋体" w:eastAsia="宋体" w:hAnsi="宋体"/>
          <w:sz w:val="22"/>
          <w:szCs w:val="22"/>
        </w:rPr>
        <w:t xml:space="preserve">知识图谱模块展示课程核心概念及其关联关系。画布支持拖拽平移和滚轮缩放，有网格背景和粒子漂浮效果。画布中有CPU、运算器、控制器、存储器等十个核心节点，用不同颜色区分类别。点击任意节点，关联节点和连线自动高亮，未关联的变暗，连线上显示关系文字。</w:t>
      </w:r>
    </w:p>
    <w:p>
      <w:pPr>
        <w:spacing w:before="150"/>
      </w:pPr>
      <w:r>
        <w:rPr>
          <w:rFonts w:ascii="黑体" w:cs="黑体" w:eastAsia="黑体" w:hAnsi="黑体"/>
          <w:b/>
          <w:bCs/>
          <w:color w:val="1a5fb4"/>
          <w:sz w:val="22"/>
          <w:szCs w:val="22"/>
        </w:rPr>
        <w:t xml:space="preserve">【场景6：知识图谱·详情与路径】</w:t>
      </w:r>
    </w:p>
    <w:p>
      <w:pPr>
        <w:spacing w:before="50"/>
        <w:ind w:firstLine="720"/>
      </w:pPr>
      <w:r>
        <w:rPr>
          <w:rFonts w:ascii="宋体" w:cs="宋体" w:eastAsia="宋体" w:hAnsi="宋体"/>
          <w:sz w:val="22"/>
          <w:szCs w:val="22"/>
        </w:rPr>
        <w:t xml:space="preserve">右侧详情面板展示选中节点的名称、分类标签和详细描述。下方提供两个跨模块跳转按钮：在问答中提问和做相关练习，实现知识图谱与问答、自测的无缝衔接。关联知识点列表支持点击切换。下方还有五步学习路径建议，从数据表示到IO系统逐步推进。左下角图例展示知识点分类颜色。</w:t>
      </w:r>
    </w:p>
    <w:p>
      <w:pPr>
        <w:spacing w:before="150"/>
      </w:pPr>
      <w:r>
        <w:rPr>
          <w:rFonts w:ascii="黑体" w:cs="黑体" w:eastAsia="黑体" w:hAnsi="黑体"/>
          <w:b/>
          <w:bCs/>
          <w:color w:val="1a5fb4"/>
          <w:sz w:val="22"/>
          <w:szCs w:val="22"/>
        </w:rPr>
        <w:t xml:space="preserve">【场景7：学习路径·统计与进度】</w:t>
      </w:r>
    </w:p>
    <w:p>
      <w:pPr>
        <w:spacing w:before="50"/>
        <w:ind w:firstLine="720"/>
      </w:pPr>
      <w:r>
        <w:rPr>
          <w:rFonts w:ascii="宋体" w:cs="宋体" w:eastAsia="宋体" w:hAnsi="宋体"/>
          <w:sz w:val="22"/>
          <w:szCs w:val="22"/>
        </w:rPr>
        <w:t xml:space="preserve">学习路径模块是教-学-评-辅闭环的核心。顶部展示七个学习数据统计卡片，包括总学习时长、总体进度、已答题数、正确率、活跃天数、累计问答和实验调试次数。雷达图直观呈现六维掌握度。各章节进度条展示学习进度和掌握度，薄弱知识点用红色标签标注。</w:t>
      </w:r>
    </w:p>
    <w:p>
      <w:pPr>
        <w:spacing w:before="150"/>
      </w:pPr>
      <w:r>
        <w:rPr>
          <w:rFonts w:ascii="黑体" w:cs="黑体" w:eastAsia="黑体" w:hAnsi="黑体"/>
          <w:b/>
          <w:bCs/>
          <w:color w:val="1a5fb4"/>
          <w:sz w:val="22"/>
          <w:szCs w:val="22"/>
        </w:rPr>
        <w:t xml:space="preserve">【场景8：学习路径·计划与报告】</w:t>
      </w:r>
    </w:p>
    <w:p>
      <w:pPr>
        <w:spacing w:before="50"/>
        <w:ind w:firstLine="720"/>
      </w:pPr>
      <w:r>
        <w:rPr>
          <w:rFonts w:ascii="宋体" w:cs="宋体" w:eastAsia="宋体" w:hAnsi="宋体"/>
          <w:sz w:val="22"/>
          <w:szCs w:val="22"/>
        </w:rPr>
        <w:t xml:space="preserve">系统根据教学日历自动推送本周学习计划，分课前预习和课后巩固两类任务，均可勾选完成。待完成任务列表按类型分类，涵盖预习、练习、实验和复习，显示截止日期。个性化推荐区提供薄弱点突破、拓展阅读和实验预习建议。点击生成学习报告，可查看学习概况、优势知识点、薄弱知识点、实验表现等维度的评分和改进建议。</w:t>
      </w:r>
    </w:p>
    <w:p>
      <w:pPr>
        <w:spacing w:before="150"/>
      </w:pPr>
      <w:r>
        <w:rPr>
          <w:rFonts w:ascii="黑体" w:cs="黑体" w:eastAsia="黑体" w:hAnsi="黑体"/>
          <w:b/>
          <w:bCs/>
          <w:color w:val="1a5fb4"/>
          <w:sz w:val="22"/>
          <w:szCs w:val="22"/>
        </w:rPr>
        <w:t xml:space="preserve">【场景9：实验辅助·编辑器】</w:t>
      </w:r>
    </w:p>
    <w:p>
      <w:pPr>
        <w:spacing w:before="50"/>
        <w:ind w:firstLine="720"/>
      </w:pPr>
      <w:r>
        <w:rPr>
          <w:rFonts w:ascii="宋体" w:cs="宋体" w:eastAsia="宋体" w:hAnsi="宋体"/>
          <w:sz w:val="22"/>
          <w:szCs w:val="22"/>
        </w:rPr>
        <w:t xml:space="preserve">实验辅助模块为学生提供代码级支持。左侧列出实验项目，点击切换不同实验。中间代码编辑器支持8086汇编语法高亮，关键字、寄存器和数字用不同颜色标注。工具栏提供上传代码按钮，可直接上传汇编文件，还有重置和复制功能。</w:t>
      </w:r>
    </w:p>
    <w:p>
      <w:pPr>
        <w:spacing w:before="150"/>
      </w:pPr>
      <w:r>
        <w:rPr>
          <w:rFonts w:ascii="黑体" w:cs="黑体" w:eastAsia="黑体" w:hAnsi="黑体"/>
          <w:b/>
          <w:bCs/>
          <w:color w:val="1a5fb4"/>
          <w:sz w:val="22"/>
          <w:szCs w:val="22"/>
        </w:rPr>
        <w:t xml:space="preserve">【场景10：实验辅助·调试与对比】</w:t>
      </w:r>
    </w:p>
    <w:p>
      <w:pPr>
        <w:spacing w:before="50"/>
        <w:ind w:firstLine="720"/>
      </w:pPr>
      <w:r>
        <w:rPr>
          <w:rFonts w:ascii="宋体" w:cs="宋体" w:eastAsia="宋体" w:hAnsi="宋体"/>
          <w:sz w:val="22"/>
          <w:szCs w:val="22"/>
        </w:rPr>
        <w:t xml:space="preserve">点击智能调试按钮后，右侧显示调试结果。错误用红色标记，显示行号和修复建议。警告用黄色标记。点击查看修复建议代码，弹出代码对比视图，左原始右修复，红色标记删除行，绿色标记新增行。下方还有优化建议和代码质量评分。</w:t>
      </w:r>
    </w:p>
    <w:p>
      <w:pPr>
        <w:spacing w:before="150"/>
      </w:pPr>
      <w:r>
        <w:rPr>
          <w:rFonts w:ascii="黑体" w:cs="黑体" w:eastAsia="黑体" w:hAnsi="黑体"/>
          <w:b/>
          <w:bCs/>
          <w:color w:val="1a5fb4"/>
          <w:sz w:val="22"/>
          <w:szCs w:val="22"/>
        </w:rPr>
        <w:t xml:space="preserve">【场景11：自测系统·抽题配置】</w:t>
      </w:r>
    </w:p>
    <w:p>
      <w:pPr>
        <w:spacing w:before="50"/>
        <w:ind w:firstLine="720"/>
      </w:pPr>
      <w:r>
        <w:rPr>
          <w:rFonts w:ascii="宋体" w:cs="宋体" w:eastAsia="宋体" w:hAnsi="宋体"/>
          <w:sz w:val="22"/>
          <w:szCs w:val="22"/>
        </w:rPr>
        <w:t xml:space="preserve">自测系统支持按知识点和难度动态抽题。首先选择知识点，如Cache映射、IEEE754、DMA方式等十二个知识点可选。然后选择难度级别，包括简单、中等和困难。再设置题目数量，5到20题可选。底部显示题库匹配结果，确认后点击开始答题。</w:t>
      </w:r>
    </w:p>
    <w:p>
      <w:pPr>
        <w:spacing w:before="150"/>
      </w:pPr>
      <w:r>
        <w:rPr>
          <w:rFonts w:ascii="黑体" w:cs="黑体" w:eastAsia="黑体" w:hAnsi="黑体"/>
          <w:b/>
          <w:bCs/>
          <w:color w:val="1a5fb4"/>
          <w:sz w:val="22"/>
          <w:szCs w:val="22"/>
        </w:rPr>
        <w:t xml:space="preserve">【场景12：自测系统·答题与成绩】</w:t>
      </w:r>
    </w:p>
    <w:p>
      <w:pPr>
        <w:spacing w:before="50"/>
        <w:ind w:firstLine="720"/>
      </w:pPr>
      <w:r>
        <w:rPr>
          <w:rFonts w:ascii="宋体" w:cs="宋体" w:eastAsia="宋体" w:hAnsi="宋体"/>
          <w:sz w:val="22"/>
          <w:szCs w:val="22"/>
        </w:rPr>
        <w:t xml:space="preserve">答题界面左侧显示答题进度环形图和题目导航网格，支持收藏标记。中间展示题目内容、难度和知识点标签，选项支持单选和多选。提交后展示成绩分析，包括正确题数、正确率和用时，并识别薄弱知识点，提供重新抽题和查看解析功能。</w:t>
      </w:r>
    </w:p>
    <w:p>
      <w:pPr>
        <w:spacing w:before="150"/>
      </w:pPr>
      <w:r>
        <w:rPr>
          <w:rFonts w:ascii="黑体" w:cs="黑体" w:eastAsia="黑体" w:hAnsi="黑体"/>
          <w:b/>
          <w:bCs/>
          <w:color w:val="1a5fb4"/>
          <w:sz w:val="22"/>
          <w:szCs w:val="22"/>
        </w:rPr>
        <w:t xml:space="preserve">【场景13：教师端·班级与问题】</w:t>
      </w:r>
    </w:p>
    <w:p>
      <w:pPr>
        <w:spacing w:before="50"/>
        <w:ind w:firstLine="720"/>
      </w:pPr>
      <w:r>
        <w:rPr>
          <w:rFonts w:ascii="宋体" w:cs="宋体" w:eastAsia="宋体" w:hAnsi="宋体"/>
          <w:sz w:val="22"/>
          <w:szCs w:val="22"/>
        </w:rPr>
        <w:t xml:space="preserve">教师端提供学情分析仪表盘。班级统计卡片展示各班活跃用户进度条、平均分和完成率对比。高频问题TOP10排行帮助教师快速了解学生困惑集中点，每条问题带有分类标签和趋势箭头，进度条直观展示提问频次。</w:t>
      </w:r>
    </w:p>
    <w:p>
      <w:pPr>
        <w:spacing w:before="150"/>
      </w:pPr>
      <w:r>
        <w:rPr>
          <w:rFonts w:ascii="黑体" w:cs="黑体" w:eastAsia="黑体" w:hAnsi="黑体"/>
          <w:b/>
          <w:bCs/>
          <w:color w:val="1a5fb4"/>
          <w:sz w:val="22"/>
          <w:szCs w:val="22"/>
        </w:rPr>
        <w:t xml:space="preserve">【场景14：教师端·柱状图与建议】</w:t>
      </w:r>
    </w:p>
    <w:p>
      <w:pPr>
        <w:spacing w:before="50"/>
        <w:ind w:firstLine="720"/>
      </w:pPr>
      <w:r>
        <w:rPr>
          <w:rFonts w:ascii="宋体" w:cs="宋体" w:eastAsia="宋体" w:hAnsi="宋体"/>
          <w:sz w:val="22"/>
          <w:szCs w:val="22"/>
        </w:rPr>
        <w:t xml:space="preserve">知识点掌握度柱状图用渐变色直观展示各模块掌握情况。系统根据高频问题趋势自动生成教学调整建议，为教学优化提供数据支撑。例如Cache映射相关提问上升22%，建议增加课堂练习时间。</w:t>
      </w:r>
    </w:p>
    <w:p>
      <w:pPr>
        <w:spacing w:before="150"/>
      </w:pPr>
      <w:r>
        <w:rPr>
          <w:rFonts w:ascii="黑体" w:cs="黑体" w:eastAsia="黑体" w:hAnsi="黑体"/>
          <w:b/>
          <w:bCs/>
          <w:color w:val="1a5fb4"/>
          <w:sz w:val="22"/>
          <w:szCs w:val="22"/>
        </w:rPr>
        <w:t xml:space="preserve">【场景15：应用成效】</w:t>
      </w:r>
    </w:p>
    <w:p>
      <w:pPr>
        <w:spacing w:before="50"/>
        <w:ind w:firstLine="720"/>
      </w:pPr>
      <w:r>
        <w:rPr>
          <w:rFonts w:ascii="宋体" w:cs="宋体" w:eastAsia="宋体" w:hAnsi="宋体"/>
          <w:sz w:val="22"/>
          <w:szCs w:val="22"/>
        </w:rPr>
        <w:t xml:space="preserve">在86名学生的4周试点中，智能体日均活跃用户62人，累计回答问题1347次，实验代码辅助调用213次。布尔代数化简和指令系统设计两个难点模块的随堂测验平均分分别提升12.3%和9.7%。满意度调查显示，91.2%的学生认为智能体显著提升学习体验，86.7%表示更愿意主动探索课程难点。</w:t>
      </w:r>
    </w:p>
    <w:p>
      <w:pPr>
        <w:spacing w:before="150"/>
      </w:pPr>
      <w:r>
        <w:rPr>
          <w:rFonts w:ascii="黑体" w:cs="黑体" w:eastAsia="黑体" w:hAnsi="黑体"/>
          <w:b/>
          <w:bCs/>
          <w:color w:val="1a5fb4"/>
          <w:sz w:val="22"/>
          <w:szCs w:val="22"/>
        </w:rPr>
        <w:t xml:space="preserve">【场景16：总结】</w:t>
      </w:r>
    </w:p>
    <w:p>
      <w:pPr>
        <w:spacing w:before="50"/>
        <w:ind w:firstLine="720"/>
      </w:pPr>
      <w:r>
        <w:rPr>
          <w:rFonts w:ascii="宋体" w:cs="宋体" w:eastAsia="宋体" w:hAnsi="宋体"/>
          <w:sz w:val="22"/>
          <w:szCs w:val="22"/>
        </w:rPr>
        <w:t xml:space="preserve">计组智学教育智能体，实现了AI技术与专业课程的深度耦合，积极实践未来教育八大特点：从工具理性向人的复归、个性化学习与人机协同、教师角色转型、泛在化学习、跨学科融合、能力本位评价、技术赋能教育公平、社交化学习生态。知识深度融合教学日历，教-学-评-辅形成闭环，数据安全并重，架构可迁移至数据结构、操作系统等课程。谢谢！试用平台，可以访问：http://159.138.92.82/qa</w:t>
      </w:r>
    </w:p>
    <w:p>
      <w:pPr>
        <w:pStyle w:val="Heading2"/>
        <w:spacing w:after="150" w:before="300"/>
      </w:pPr>
      <w:r>
        <w:rPr>
          <w:rFonts w:ascii="黑体" w:cs="黑体" w:eastAsia="黑体" w:hAnsi="黑体"/>
          <w:b/>
          <w:bCs/>
          <w:color w:val="1a5fb4"/>
          <w:sz w:val="24"/>
          <w:szCs w:val="24"/>
        </w:rPr>
        <w:t xml:space="preserve">7.2 关键时间点</w:t>
      </w:r>
    </w:p>
    <w:p>
      <w:pPr>
        <w:spacing w:before="100"/>
      </w:pPr>
    </w:p>
    <w:p>
      <w:pPr>
        <w:spacing w:before="50"/>
        <w:ind w:left="360"/>
      </w:pPr>
      <w:r>
        <w:rPr>
          <w:rFonts w:ascii="宋体" w:cs="宋体" w:eastAsia="宋体" w:hAnsi="宋体"/>
          <w:sz w:val="24"/>
          <w:szCs w:val="24"/>
        </w:rPr>
        <w:t xml:space="preserve">• 00:00 - 场景1：开场</w:t>
      </w:r>
    </w:p>
    <w:p>
      <w:pPr>
        <w:spacing w:before="50"/>
        <w:ind w:left="360"/>
      </w:pPr>
      <w:r>
        <w:rPr>
          <w:rFonts w:ascii="宋体" w:cs="宋体" w:eastAsia="宋体" w:hAnsi="宋体"/>
          <w:sz w:val="24"/>
          <w:szCs w:val="24"/>
        </w:rPr>
        <w:t xml:space="preserve">• 01:00 - 场景2：系统架构</w:t>
      </w:r>
    </w:p>
    <w:p>
      <w:pPr>
        <w:spacing w:before="50"/>
        <w:ind w:left="360"/>
      </w:pPr>
      <w:r>
        <w:rPr>
          <w:rFonts w:ascii="宋体" w:cs="宋体" w:eastAsia="宋体" w:hAnsi="宋体"/>
          <w:sz w:val="24"/>
          <w:szCs w:val="24"/>
        </w:rPr>
        <w:t xml:space="preserve">• 02:00 - 场景3：智能问答·提问与回答</w:t>
      </w:r>
    </w:p>
    <w:p>
      <w:pPr>
        <w:spacing w:before="50"/>
        <w:ind w:left="360"/>
      </w:pPr>
      <w:r>
        <w:rPr>
          <w:rFonts w:ascii="宋体" w:cs="宋体" w:eastAsia="宋体" w:hAnsi="宋体"/>
          <w:sz w:val="24"/>
          <w:szCs w:val="24"/>
        </w:rPr>
        <w:t xml:space="preserve">• 03:00 - 场景4：智能问答·关联与审核</w:t>
      </w:r>
    </w:p>
    <w:p>
      <w:pPr>
        <w:spacing w:before="50"/>
        <w:ind w:left="360"/>
      </w:pPr>
      <w:r>
        <w:rPr>
          <w:rFonts w:ascii="宋体" w:cs="宋体" w:eastAsia="宋体" w:hAnsi="宋体"/>
          <w:sz w:val="24"/>
          <w:szCs w:val="24"/>
        </w:rPr>
        <w:t xml:space="preserve">• 04:00 - 场景5：知识图谱·画布交互</w:t>
      </w:r>
    </w:p>
    <w:p>
      <w:pPr>
        <w:spacing w:before="50"/>
        <w:ind w:left="360"/>
      </w:pPr>
      <w:r>
        <w:rPr>
          <w:rFonts w:ascii="宋体" w:cs="宋体" w:eastAsia="宋体" w:hAnsi="宋体"/>
          <w:sz w:val="24"/>
          <w:szCs w:val="24"/>
        </w:rPr>
        <w:t xml:space="preserve">• 05:00 - 场景6：知识图谱·详情与路径</w:t>
      </w:r>
    </w:p>
    <w:p>
      <w:pPr>
        <w:spacing w:before="50"/>
        <w:ind w:left="360"/>
      </w:pPr>
      <w:r>
        <w:rPr>
          <w:rFonts w:ascii="宋体" w:cs="宋体" w:eastAsia="宋体" w:hAnsi="宋体"/>
          <w:sz w:val="24"/>
          <w:szCs w:val="24"/>
        </w:rPr>
        <w:t xml:space="preserve">• 06:00 - 场景7：学习路径·统计与进度</w:t>
      </w:r>
    </w:p>
    <w:p>
      <w:pPr>
        <w:spacing w:before="50"/>
        <w:ind w:left="360"/>
      </w:pPr>
      <w:r>
        <w:rPr>
          <w:rFonts w:ascii="宋体" w:cs="宋体" w:eastAsia="宋体" w:hAnsi="宋体"/>
          <w:sz w:val="24"/>
          <w:szCs w:val="24"/>
        </w:rPr>
        <w:t xml:space="preserve">• 07:00 - 场景8：学习路径·计划与报告</w:t>
      </w:r>
    </w:p>
    <w:p>
      <w:pPr>
        <w:spacing w:before="50"/>
        <w:ind w:left="360"/>
      </w:pPr>
      <w:r>
        <w:rPr>
          <w:rFonts w:ascii="宋体" w:cs="宋体" w:eastAsia="宋体" w:hAnsi="宋体"/>
          <w:sz w:val="24"/>
          <w:szCs w:val="24"/>
        </w:rPr>
        <w:t xml:space="preserve">• 08:00 - 场景9：实验辅助·编辑器</w:t>
      </w:r>
    </w:p>
    <w:p>
      <w:pPr>
        <w:spacing w:before="50"/>
        <w:ind w:left="360"/>
      </w:pPr>
      <w:r>
        <w:rPr>
          <w:rFonts w:ascii="宋体" w:cs="宋体" w:eastAsia="宋体" w:hAnsi="宋体"/>
          <w:sz w:val="24"/>
          <w:szCs w:val="24"/>
        </w:rPr>
        <w:t xml:space="preserve">• 09:00 - 场景10：实验辅助·调试与对比</w:t>
      </w:r>
    </w:p>
    <w:p>
      <w:pPr>
        <w:spacing w:before="50"/>
        <w:ind w:left="360"/>
      </w:pPr>
      <w:r>
        <w:rPr>
          <w:rFonts w:ascii="宋体" w:cs="宋体" w:eastAsia="宋体" w:hAnsi="宋体"/>
          <w:sz w:val="24"/>
          <w:szCs w:val="24"/>
        </w:rPr>
        <w:t xml:space="preserve">• 10:00 - 场景11：自测系统·抽题配置</w:t>
      </w:r>
    </w:p>
    <w:p>
      <w:pPr>
        <w:spacing w:before="50"/>
        <w:ind w:left="360"/>
      </w:pPr>
      <w:r>
        <w:rPr>
          <w:rFonts w:ascii="宋体" w:cs="宋体" w:eastAsia="宋体" w:hAnsi="宋体"/>
          <w:sz w:val="24"/>
          <w:szCs w:val="24"/>
        </w:rPr>
        <w:t xml:space="preserve">• 11:00 - 场景12：自测系统·答题与成绩</w:t>
      </w:r>
    </w:p>
    <w:p>
      <w:pPr>
        <w:spacing w:before="50"/>
        <w:ind w:left="360"/>
      </w:pPr>
      <w:r>
        <w:rPr>
          <w:rFonts w:ascii="宋体" w:cs="宋体" w:eastAsia="宋体" w:hAnsi="宋体"/>
          <w:sz w:val="24"/>
          <w:szCs w:val="24"/>
        </w:rPr>
        <w:t xml:space="preserve">• 12:00 - 场景13：教师端·班级与问题</w:t>
      </w:r>
    </w:p>
    <w:p>
      <w:pPr>
        <w:spacing w:before="50"/>
        <w:ind w:left="360"/>
      </w:pPr>
      <w:r>
        <w:rPr>
          <w:rFonts w:ascii="宋体" w:cs="宋体" w:eastAsia="宋体" w:hAnsi="宋体"/>
          <w:sz w:val="24"/>
          <w:szCs w:val="24"/>
        </w:rPr>
        <w:t xml:space="preserve">• 13:00 - 场景14：教师端·柱状图与建议</w:t>
      </w:r>
    </w:p>
    <w:p>
      <w:pPr>
        <w:spacing w:before="50"/>
        <w:ind w:left="360"/>
      </w:pPr>
      <w:r>
        <w:rPr>
          <w:rFonts w:ascii="宋体" w:cs="宋体" w:eastAsia="宋体" w:hAnsi="宋体"/>
          <w:sz w:val="24"/>
          <w:szCs w:val="24"/>
        </w:rPr>
        <w:t xml:space="preserve">• 14:00 - 场景15：应用成效</w:t>
      </w:r>
    </w:p>
    <w:p>
      <w:pPr>
        <w:spacing w:before="50"/>
        <w:ind w:left="360"/>
      </w:pPr>
      <w:r>
        <w:rPr>
          <w:rFonts w:ascii="宋体" w:cs="宋体" w:eastAsia="宋体" w:hAnsi="宋体"/>
          <w:sz w:val="24"/>
          <w:szCs w:val="24"/>
        </w:rPr>
        <w:t xml:space="preserve">• 15:00 - 场景16：总结</w:t>
      </w:r>
    </w:p>
    <w:p>
      <w:pPr>
        <w:pStyle w:val="Heading2"/>
        <w:spacing w:after="150" w:before="300"/>
      </w:pPr>
      <w:r>
        <w:rPr>
          <w:rFonts w:ascii="黑体" w:cs="黑体" w:eastAsia="黑体" w:hAnsi="黑体"/>
          <w:b/>
          <w:bCs/>
          <w:color w:val="1a5fb4"/>
          <w:sz w:val="24"/>
          <w:szCs w:val="24"/>
        </w:rPr>
        <w:t xml:space="preserve">7.3 相关文件</w:t>
      </w:r>
    </w:p>
    <w:p>
      <w:pPr>
        <w:spacing w:before="50"/>
        <w:ind w:left="360"/>
      </w:pPr>
      <w:r>
        <w:rPr>
          <w:rFonts w:ascii="宋体" w:cs="宋体" w:eastAsia="宋体" w:hAnsi="宋体"/>
          <w:sz w:val="24"/>
          <w:szCs w:val="24"/>
        </w:rPr>
        <w:t xml:space="preserve">• 演示PPT：计组智学演讲PPT.html</w:t>
      </w:r>
    </w:p>
    <w:p>
      <w:pPr>
        <w:spacing w:before="50"/>
        <w:ind w:left="360"/>
      </w:pPr>
      <w:r>
        <w:rPr>
          <w:rFonts w:ascii="宋体" w:cs="宋体" w:eastAsia="宋体" w:hAnsi="宋体"/>
          <w:sz w:val="24"/>
          <w:szCs w:val="24"/>
        </w:rPr>
        <w:t xml:space="preserve">• 操作手册：计组智学操作手册.md</w:t>
      </w:r>
    </w:p>
    <w:p>
      <w:pPr>
        <w:spacing w:before="50"/>
        <w:ind w:left="360"/>
      </w:pPr>
      <w:r>
        <w:rPr>
          <w:rFonts w:ascii="宋体" w:cs="宋体" w:eastAsia="宋体" w:hAnsi="宋体"/>
          <w:sz w:val="24"/>
          <w:szCs w:val="24"/>
        </w:rPr>
        <w:t xml:space="preserve">• Demo页面：src/pages/DemoPage.tsx</w:t>
      </w:r>
    </w:p>
    <w:p>
      <w:pPr>
        <w:spacing w:before="50"/>
        <w:ind w:left="360"/>
      </w:pPr>
      <w:r>
        <w:rPr>
          <w:rFonts w:ascii="宋体" w:cs="宋体" w:eastAsia="宋体" w:hAnsi="宋体"/>
          <w:sz w:val="24"/>
          <w:szCs w:val="24"/>
        </w:rPr>
        <w:t xml:space="preserve">• 项目代码：jizu-zhixue/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2026-07-21T00:04:39.716Z</dcterms:created>
  <dcterms:modified xsi:type="dcterms:W3CDTF">2026-07-21T00:04:39.717Z</dcterms:modified>
</cp:coreProperties>
</file>

<file path=docProps/custom.xml><?xml version="1.0" encoding="utf-8"?>
<Properties xmlns="http://schemas.openxmlformats.org/officeDocument/2006/custom-properties" xmlns:vt="http://schemas.openxmlformats.org/officeDocument/2006/docPropsVTypes"/>
</file>