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AFD0" w14:textId="48CEF770" w:rsidR="00300C21" w:rsidRDefault="00300C21" w:rsidP="00300C21">
      <w:pPr>
        <w:pStyle w:val="a3"/>
      </w:pPr>
      <w:r>
        <w:rPr>
          <w:rFonts w:hint="eastAsia"/>
        </w:rPr>
        <w:t>需求</w:t>
      </w:r>
    </w:p>
    <w:p w14:paraId="1FF0516D" w14:textId="663D3302" w:rsidR="00D40196" w:rsidRDefault="00300C21" w:rsidP="00300C21">
      <w:pPr>
        <w:pStyle w:val="a5"/>
      </w:pPr>
      <w:r>
        <w:rPr>
          <w:rFonts w:hint="eastAsia"/>
        </w:rPr>
        <w:t>ACC</w:t>
      </w:r>
      <w:r>
        <w:t>-China</w:t>
      </w:r>
      <w:r>
        <w:rPr>
          <w:rFonts w:hint="eastAsia"/>
        </w:rPr>
        <w:t>网站建设第一期</w:t>
      </w:r>
    </w:p>
    <w:p w14:paraId="11EF0E71" w14:textId="46F7500A" w:rsidR="00300C21" w:rsidRDefault="00300C21"/>
    <w:p w14:paraId="18C66CFF" w14:textId="727FD815" w:rsidR="00300C21" w:rsidRDefault="00300C21" w:rsidP="00300C21">
      <w:pPr>
        <w:pStyle w:val="1"/>
      </w:pPr>
      <w:r>
        <w:rPr>
          <w:rFonts w:hint="eastAsia"/>
        </w:rPr>
        <w:t>项目背景</w:t>
      </w:r>
    </w:p>
    <w:p w14:paraId="6E254DD5" w14:textId="6C60AF95" w:rsidR="00296398" w:rsidRDefault="00300C21" w:rsidP="00300C21">
      <w:r>
        <w:rPr>
          <w:rFonts w:hint="eastAsia"/>
        </w:rPr>
        <w:t>该项目旨在为中国ACC（腺样囊性癌）</w:t>
      </w:r>
      <w:proofErr w:type="gramStart"/>
      <w:r>
        <w:rPr>
          <w:rFonts w:hint="eastAsia"/>
        </w:rPr>
        <w:t>医患提供</w:t>
      </w:r>
      <w:proofErr w:type="gramEnd"/>
      <w:r>
        <w:rPr>
          <w:rFonts w:hint="eastAsia"/>
        </w:rPr>
        <w:t>统一</w:t>
      </w:r>
      <w:r w:rsidR="00296398">
        <w:rPr>
          <w:rFonts w:hint="eastAsia"/>
        </w:rPr>
        <w:t>接触平台。主要功能包括：</w:t>
      </w:r>
    </w:p>
    <w:p w14:paraId="38DC917E" w14:textId="44176068" w:rsidR="00296398" w:rsidRDefault="00296398" w:rsidP="002963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ACC患者能从平台获取最新信息，包括：ACC疾病</w:t>
      </w:r>
      <w:r w:rsidR="00004B31">
        <w:rPr>
          <w:rFonts w:hint="eastAsia"/>
        </w:rPr>
        <w:t>基本信息，</w:t>
      </w:r>
      <w:r>
        <w:rPr>
          <w:rFonts w:hint="eastAsia"/>
        </w:rPr>
        <w:t>ACC每个阶段对应的治疗方案；来自病友和医生提供的帮助信息等；</w:t>
      </w:r>
    </w:p>
    <w:p w14:paraId="66B4EC7D" w14:textId="77777777" w:rsidR="00296398" w:rsidRDefault="00296398" w:rsidP="002963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平台提供病患病</w:t>
      </w:r>
      <w:proofErr w:type="gramStart"/>
      <w:r>
        <w:rPr>
          <w:rFonts w:hint="eastAsia"/>
        </w:rPr>
        <w:t>程资料</w:t>
      </w:r>
      <w:proofErr w:type="gramEnd"/>
      <w:r>
        <w:rPr>
          <w:rFonts w:hint="eastAsia"/>
        </w:rPr>
        <w:t>上传与管理</w:t>
      </w:r>
    </w:p>
    <w:p w14:paraId="2D919A3C" w14:textId="45E16256" w:rsidR="00300C21" w:rsidRDefault="00296398" w:rsidP="002963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专业医生可通过平台提供网络会诊和以研究为目的的ACC患者信息收集等。</w:t>
      </w:r>
    </w:p>
    <w:p w14:paraId="097B02A3" w14:textId="69A6E8E3" w:rsidR="00300C21" w:rsidRDefault="00296398" w:rsidP="00300C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临床试验发布，临床试验申请，病患筛选等功能</w:t>
      </w:r>
    </w:p>
    <w:p w14:paraId="43412C13" w14:textId="2D29A719" w:rsidR="00296398" w:rsidRDefault="00780C26" w:rsidP="00780C26">
      <w:pPr>
        <w:pStyle w:val="2"/>
      </w:pPr>
      <w:r>
        <w:rPr>
          <w:rFonts w:hint="eastAsia"/>
        </w:rPr>
        <w:t>项目分期</w:t>
      </w:r>
    </w:p>
    <w:p w14:paraId="7048230E" w14:textId="67C6F771" w:rsidR="00296398" w:rsidRDefault="00296398" w:rsidP="00296398">
      <w:r>
        <w:rPr>
          <w:rFonts w:hint="eastAsia"/>
        </w:rPr>
        <w:t>为尽快提供服务，项目将分为三期进行</w:t>
      </w:r>
      <w:r w:rsidR="00780C26">
        <w:rPr>
          <w:rFonts w:hint="eastAsia"/>
        </w:rPr>
        <w:t>：</w:t>
      </w:r>
    </w:p>
    <w:p w14:paraId="570FA070" w14:textId="77777777" w:rsidR="00780C26" w:rsidRDefault="00780C26" w:rsidP="00296398">
      <w:pPr>
        <w:rPr>
          <w:rFonts w:hint="eastAsia"/>
        </w:rPr>
      </w:pPr>
    </w:p>
    <w:p w14:paraId="3B25AED9" w14:textId="1D80BB41" w:rsidR="00296398" w:rsidRDefault="00296398" w:rsidP="00296398">
      <w:r>
        <w:rPr>
          <w:rFonts w:hint="eastAsia"/>
        </w:rPr>
        <w:t>第一期：提供ACC疾病相关信息宣传</w:t>
      </w:r>
      <w:r w:rsidR="00780C26">
        <w:rPr>
          <w:rFonts w:hint="eastAsia"/>
        </w:rPr>
        <w:t>，临床试验发布。</w:t>
      </w:r>
    </w:p>
    <w:p w14:paraId="2A195A57" w14:textId="6AB84121" w:rsidR="00296398" w:rsidRDefault="00296398" w:rsidP="00296398">
      <w:r>
        <w:rPr>
          <w:rFonts w:hint="eastAsia"/>
        </w:rPr>
        <w:t>第二期：提供</w:t>
      </w:r>
      <w:r w:rsidR="00780C26">
        <w:rPr>
          <w:rFonts w:hint="eastAsia"/>
        </w:rPr>
        <w:t>用户注册，资料与病案管理，论坛功能。其中用户将分角色注册，主要分为病人与医生。</w:t>
      </w:r>
    </w:p>
    <w:p w14:paraId="65E9C8FF" w14:textId="11BC0B2C" w:rsidR="00780C26" w:rsidRDefault="00780C26" w:rsidP="00296398">
      <w:r>
        <w:rPr>
          <w:rFonts w:hint="eastAsia"/>
        </w:rPr>
        <w:t>第三期：提供网络会诊，临床试验病患筛选。</w:t>
      </w:r>
    </w:p>
    <w:p w14:paraId="76055ED6" w14:textId="47143F5D" w:rsidR="00780C26" w:rsidRDefault="00780C26" w:rsidP="00296398"/>
    <w:p w14:paraId="6ECFA3EE" w14:textId="2DEA0B97" w:rsidR="00780C26" w:rsidRDefault="00780C26" w:rsidP="00780C26">
      <w:pPr>
        <w:pStyle w:val="2"/>
      </w:pPr>
      <w:r>
        <w:rPr>
          <w:rFonts w:hint="eastAsia"/>
        </w:rPr>
        <w:t>项目周期</w:t>
      </w:r>
    </w:p>
    <w:p w14:paraId="06CB5B0D" w14:textId="04506830" w:rsidR="00780C26" w:rsidRDefault="00780C26" w:rsidP="00296398">
      <w:r>
        <w:rPr>
          <w:rFonts w:hint="eastAsia"/>
        </w:rPr>
        <w:t>第一期：至2020年4月15日完成</w:t>
      </w:r>
    </w:p>
    <w:p w14:paraId="1BB99A8F" w14:textId="214BC5EC" w:rsidR="00780C26" w:rsidRDefault="00780C26" w:rsidP="00296398">
      <w:r>
        <w:rPr>
          <w:rFonts w:hint="eastAsia"/>
        </w:rPr>
        <w:t>第二期：至2020年7月15日完成</w:t>
      </w:r>
    </w:p>
    <w:p w14:paraId="72F4BDB5" w14:textId="19BC1E44" w:rsidR="00780C26" w:rsidRDefault="00780C26" w:rsidP="00296398">
      <w:pPr>
        <w:rPr>
          <w:rFonts w:hint="eastAsia"/>
        </w:rPr>
      </w:pPr>
      <w:r>
        <w:rPr>
          <w:rFonts w:hint="eastAsia"/>
        </w:rPr>
        <w:t>第三期：至2020年10月完成</w:t>
      </w:r>
    </w:p>
    <w:p w14:paraId="4051D883" w14:textId="2BD1D7DB" w:rsidR="00300C21" w:rsidRDefault="00300C21" w:rsidP="00300C21">
      <w:pPr>
        <w:pStyle w:val="1"/>
      </w:pPr>
      <w:r>
        <w:rPr>
          <w:rFonts w:hint="eastAsia"/>
        </w:rPr>
        <w:t>需求描述</w:t>
      </w:r>
    </w:p>
    <w:p w14:paraId="4D160349" w14:textId="0C8AFC7E" w:rsidR="00780C26" w:rsidRDefault="00780C26" w:rsidP="00780C26">
      <w:r>
        <w:rPr>
          <w:rFonts w:hint="eastAsia"/>
        </w:rPr>
        <w:t>一期需求：主要用于</w:t>
      </w:r>
      <w:r>
        <w:rPr>
          <w:rFonts w:hint="eastAsia"/>
        </w:rPr>
        <w:t>ACC疾病相关信息宣传，临床试验发布与申请。</w:t>
      </w:r>
    </w:p>
    <w:p w14:paraId="4B052F7C" w14:textId="53F5D112" w:rsidR="00780C26" w:rsidRDefault="00780C26" w:rsidP="000B0C93">
      <w:pPr>
        <w:pStyle w:val="2"/>
      </w:pPr>
      <w:r>
        <w:rPr>
          <w:rFonts w:hint="eastAsia"/>
        </w:rPr>
        <w:lastRenderedPageBreak/>
        <w:t>信息</w:t>
      </w:r>
      <w:r w:rsidR="000B0C93">
        <w:rPr>
          <w:rFonts w:hint="eastAsia"/>
        </w:rPr>
        <w:t>展示</w:t>
      </w:r>
    </w:p>
    <w:p w14:paraId="186280E0" w14:textId="5BDF7535" w:rsidR="000B0C93" w:rsidRDefault="000B0C93" w:rsidP="000B0C93">
      <w:r>
        <w:rPr>
          <w:rFonts w:hint="eastAsia"/>
        </w:rPr>
        <w:t>展示信息主要分为：</w:t>
      </w:r>
    </w:p>
    <w:p w14:paraId="7651AF5F" w14:textId="33353715" w:rsidR="000B0C93" w:rsidRDefault="000B0C93" w:rsidP="000B0C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关键信息，最新信息首页集中展示</w:t>
      </w:r>
    </w:p>
    <w:p w14:paraId="783C0FC0" w14:textId="32986CB9" w:rsidR="000B0C93" w:rsidRDefault="000B0C93" w:rsidP="000B0C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常规信息，分类分层次展示</w:t>
      </w:r>
    </w:p>
    <w:p w14:paraId="665EC485" w14:textId="1437E2C7" w:rsidR="000B0C93" w:rsidRDefault="002F478F" w:rsidP="002F47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临床试验发布</w:t>
      </w:r>
    </w:p>
    <w:p w14:paraId="7BE47269" w14:textId="77777777" w:rsidR="002F478F" w:rsidRDefault="002F478F" w:rsidP="002F478F"/>
    <w:p w14:paraId="2D4E4E75" w14:textId="6DFEB2B9" w:rsidR="002F478F" w:rsidRPr="002F478F" w:rsidRDefault="002F478F" w:rsidP="002F478F">
      <w:pPr>
        <w:rPr>
          <w:rFonts w:hint="eastAsia"/>
          <w:i/>
          <w:iCs/>
        </w:rPr>
      </w:pPr>
      <w:r w:rsidRPr="002F478F">
        <w:rPr>
          <w:rFonts w:hint="eastAsia"/>
          <w:i/>
          <w:iCs/>
        </w:rPr>
        <w:t>注意：</w:t>
      </w:r>
      <w:r w:rsidRPr="002F478F">
        <w:rPr>
          <w:rFonts w:hint="eastAsia"/>
          <w:i/>
          <w:iCs/>
        </w:rPr>
        <w:t>一期中预设管理员，所有信息通过管理员发布功能自动生成。</w:t>
      </w:r>
    </w:p>
    <w:p w14:paraId="3F03B02E" w14:textId="5FB95096" w:rsidR="002F478F" w:rsidRPr="002F478F" w:rsidRDefault="002F478F" w:rsidP="002F478F"/>
    <w:p w14:paraId="63557124" w14:textId="694DBD80" w:rsidR="002F478F" w:rsidRDefault="002F478F" w:rsidP="003A4B0B">
      <w:pPr>
        <w:pStyle w:val="2"/>
        <w:rPr>
          <w:rFonts w:hint="eastAsia"/>
        </w:rPr>
      </w:pPr>
      <w:r>
        <w:rPr>
          <w:rFonts w:hint="eastAsia"/>
        </w:rPr>
        <w:t>管理员功能</w:t>
      </w:r>
    </w:p>
    <w:p w14:paraId="4F76739E" w14:textId="587DCC1A" w:rsidR="002F478F" w:rsidRPr="000B0C93" w:rsidRDefault="002F478F" w:rsidP="000B0C93">
      <w:pPr>
        <w:rPr>
          <w:rFonts w:hint="eastAsia"/>
        </w:rPr>
      </w:pPr>
      <w:r>
        <w:rPr>
          <w:rFonts w:hint="eastAsia"/>
        </w:rPr>
        <w:t>提供登录界面，只允许管理员登录，登录后管理员</w:t>
      </w:r>
      <w:r w:rsidR="003A4B0B">
        <w:rPr>
          <w:rFonts w:hint="eastAsia"/>
        </w:rPr>
        <w:t>可发布需要展示的信息</w:t>
      </w:r>
    </w:p>
    <w:p w14:paraId="45C3C3BA" w14:textId="6E9C6A94" w:rsidR="00300C21" w:rsidRDefault="00300C21" w:rsidP="00300C21">
      <w:pPr>
        <w:pStyle w:val="1"/>
      </w:pPr>
      <w:r>
        <w:rPr>
          <w:rFonts w:hint="eastAsia"/>
        </w:rPr>
        <w:t>业务流程</w:t>
      </w:r>
    </w:p>
    <w:p w14:paraId="01B191ED" w14:textId="07F59041" w:rsidR="002F478F" w:rsidRDefault="006C7AFC" w:rsidP="00004B31">
      <w:pPr>
        <w:pStyle w:val="2"/>
      </w:pPr>
      <w:r>
        <w:rPr>
          <w:rFonts w:hint="eastAsia"/>
        </w:rPr>
        <w:t>管理员发布宣传内容</w:t>
      </w:r>
    </w:p>
    <w:p w14:paraId="72ABCB94" w14:textId="5EA3128F" w:rsidR="006C7AFC" w:rsidRDefault="000F4546" w:rsidP="002F478F">
      <w:r>
        <w:rPr>
          <w:noProof/>
        </w:rPr>
        <w:drawing>
          <wp:inline distT="0" distB="0" distL="0" distR="0" wp14:anchorId="310BD17D" wp14:editId="263724D5">
            <wp:extent cx="6281530" cy="171898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891" cy="17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E40" w14:textId="33DA1FCA" w:rsidR="006C7AFC" w:rsidRDefault="000F4546" w:rsidP="002F478F">
      <w:r>
        <w:rPr>
          <w:rFonts w:hint="eastAsia"/>
        </w:rPr>
        <w:t>步骤说明：</w:t>
      </w:r>
    </w:p>
    <w:p w14:paraId="520245F9" w14:textId="16327E3A" w:rsidR="000F4546" w:rsidRDefault="000F4546" w:rsidP="000F45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管理员通过网址进入网站</w:t>
      </w:r>
    </w:p>
    <w:p w14:paraId="0F86D9AF" w14:textId="7B6F5BF2" w:rsidR="000F4546" w:rsidRDefault="000F4546" w:rsidP="000F454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通过登录界面进行登录</w:t>
      </w:r>
    </w:p>
    <w:p w14:paraId="3EB66352" w14:textId="76DFD82F" w:rsidR="000F4546" w:rsidRDefault="000F4546" w:rsidP="000F45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使用发布功能，预支持三种发布方式</w:t>
      </w:r>
    </w:p>
    <w:p w14:paraId="06D3364D" w14:textId="42987437" w:rsidR="000F4546" w:rsidRDefault="000F4546" w:rsidP="00C3773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通过编辑框编辑包括文字和图片并具有丰富</w:t>
      </w:r>
      <w:r w:rsidR="00C3773C">
        <w:rPr>
          <w:rFonts w:hint="eastAsia"/>
        </w:rPr>
        <w:t>样式</w:t>
      </w:r>
      <w:r>
        <w:rPr>
          <w:rFonts w:hint="eastAsia"/>
        </w:rPr>
        <w:t>的文章</w:t>
      </w:r>
    </w:p>
    <w:p w14:paraId="6AB526A5" w14:textId="15E14C0E" w:rsidR="00C3773C" w:rsidRDefault="00C3773C" w:rsidP="00C3773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上传编写好内容的wo</w:t>
      </w:r>
      <w:r>
        <w:t>rd</w:t>
      </w:r>
      <w:r>
        <w:rPr>
          <w:rFonts w:hint="eastAsia"/>
        </w:rPr>
        <w:t>文档</w:t>
      </w:r>
    </w:p>
    <w:p w14:paraId="7E47C8D9" w14:textId="5A3929B3" w:rsidR="00C3773C" w:rsidRDefault="00C3773C" w:rsidP="00C3773C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上传编写好的pdf文档</w:t>
      </w:r>
    </w:p>
    <w:p w14:paraId="031FC6CC" w14:textId="60A5F5B7" w:rsidR="000F4546" w:rsidRDefault="000F4546" w:rsidP="000F45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发布内容到指定板块</w:t>
      </w:r>
      <w:r w:rsidR="0020204F">
        <w:rPr>
          <w:rFonts w:hint="eastAsia"/>
        </w:rPr>
        <w:t>，板块分为顶层板块和子板块，顶层版本将显示到导航栏，其子板块通过下拉弹出菜单显示。</w:t>
      </w:r>
    </w:p>
    <w:p w14:paraId="312B79E4" w14:textId="7913EF37" w:rsidR="0020204F" w:rsidRDefault="0020204F" w:rsidP="0020204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如果发布的内容还没有顶层板块，则选择增加顶层板块</w:t>
      </w:r>
    </w:p>
    <w:p w14:paraId="069A8289" w14:textId="5F207395" w:rsidR="0020204F" w:rsidRDefault="0020204F" w:rsidP="0020204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有顶层板块的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直接添加到该板块的</w:t>
      </w:r>
      <w:proofErr w:type="gramStart"/>
      <w:r>
        <w:rPr>
          <w:rFonts w:hint="eastAsia"/>
        </w:rPr>
        <w:t>子板块</w:t>
      </w:r>
      <w:proofErr w:type="gramEnd"/>
      <w:r>
        <w:rPr>
          <w:rFonts w:hint="eastAsia"/>
        </w:rPr>
        <w:t>中</w:t>
      </w:r>
    </w:p>
    <w:p w14:paraId="4B04B79D" w14:textId="7C7DF0FB" w:rsidR="000F4546" w:rsidRDefault="000F4546" w:rsidP="000F45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网站提示发布成功，页面更新</w:t>
      </w:r>
    </w:p>
    <w:p w14:paraId="0692C466" w14:textId="4785303B" w:rsidR="00CE35ED" w:rsidRDefault="00CE35ED" w:rsidP="00CE35ED">
      <w:pPr>
        <w:pStyle w:val="a7"/>
        <w:ind w:left="360" w:firstLineChars="0" w:firstLine="0"/>
      </w:pPr>
    </w:p>
    <w:p w14:paraId="5B982398" w14:textId="64905761" w:rsidR="00CE35ED" w:rsidRDefault="00CE35ED" w:rsidP="00CE35ED">
      <w:pPr>
        <w:pStyle w:val="3"/>
      </w:pPr>
      <w:r>
        <w:rPr>
          <w:rFonts w:hint="eastAsia"/>
        </w:rPr>
        <w:lastRenderedPageBreak/>
        <w:t>主要流程原型展示</w:t>
      </w:r>
    </w:p>
    <w:p w14:paraId="10751BFA" w14:textId="5F561AC6" w:rsidR="00CE35ED" w:rsidRPr="00CE35ED" w:rsidRDefault="00CE35ED" w:rsidP="00CE35ED">
      <w:pPr>
        <w:pStyle w:val="4"/>
        <w:rPr>
          <w:rFonts w:hint="eastAsia"/>
        </w:rPr>
      </w:pPr>
      <w:r>
        <w:rPr>
          <w:rFonts w:hint="eastAsia"/>
        </w:rPr>
        <w:t>管理员登录</w:t>
      </w:r>
    </w:p>
    <w:p w14:paraId="03E95CB4" w14:textId="015E82D1" w:rsidR="00CE35ED" w:rsidRDefault="00CE35ED" w:rsidP="00CE35ED">
      <w:bookmarkStart w:id="0" w:name="_GoBack"/>
      <w:r>
        <w:rPr>
          <w:noProof/>
        </w:rPr>
        <w:drawing>
          <wp:inline distT="0" distB="0" distL="0" distR="0" wp14:anchorId="34FBC4D8" wp14:editId="39BB614B">
            <wp:extent cx="3787468" cy="304826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D3E94" w14:textId="6C155002" w:rsidR="00CE35ED" w:rsidRDefault="00CE35ED" w:rsidP="00CE35ED"/>
    <w:p w14:paraId="08AB4D93" w14:textId="40A4781A" w:rsidR="00CE35ED" w:rsidRDefault="00CE35ED" w:rsidP="00CE35ED">
      <w:pPr>
        <w:pStyle w:val="4"/>
      </w:pPr>
      <w:r>
        <w:rPr>
          <w:rFonts w:hint="eastAsia"/>
        </w:rPr>
        <w:t>内容发布功能及板块选择</w:t>
      </w:r>
    </w:p>
    <w:p w14:paraId="1713A07A" w14:textId="2AF8F3B2" w:rsidR="00CE35ED" w:rsidRDefault="00CE35ED" w:rsidP="00CE35ED">
      <w:r>
        <w:rPr>
          <w:noProof/>
        </w:rPr>
        <w:drawing>
          <wp:inline distT="0" distB="0" distL="0" distR="0" wp14:anchorId="57525A51" wp14:editId="0D5FB03E">
            <wp:extent cx="1668925" cy="10668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DD8" w14:textId="4ECF58D9" w:rsidR="00CE35ED" w:rsidRDefault="00CE35ED" w:rsidP="00CE35ED">
      <w:r>
        <w:rPr>
          <w:noProof/>
        </w:rPr>
        <w:lastRenderedPageBreak/>
        <w:drawing>
          <wp:inline distT="0" distB="0" distL="0" distR="0" wp14:anchorId="677D3358" wp14:editId="43D49E72">
            <wp:extent cx="5274310" cy="3376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6A15" w14:textId="1C4429B1" w:rsidR="00CE35ED" w:rsidRDefault="00CE35ED" w:rsidP="00CE35ED"/>
    <w:p w14:paraId="7E003302" w14:textId="5EDBB327" w:rsidR="00CE35ED" w:rsidRDefault="00CE35ED" w:rsidP="00CE35ED">
      <w:pPr>
        <w:pStyle w:val="4"/>
      </w:pPr>
      <w:r>
        <w:rPr>
          <w:rFonts w:hint="eastAsia"/>
        </w:rPr>
        <w:t>发布后页面展示</w:t>
      </w:r>
    </w:p>
    <w:p w14:paraId="2D74C67F" w14:textId="062C6062" w:rsidR="00CE35ED" w:rsidRPr="00CE35ED" w:rsidRDefault="00CE35ED" w:rsidP="00CE35ED">
      <w:pPr>
        <w:rPr>
          <w:rFonts w:hint="eastAsia"/>
        </w:rPr>
      </w:pPr>
      <w:r>
        <w:rPr>
          <w:noProof/>
        </w:rPr>
        <w:drawing>
          <wp:inline distT="0" distB="0" distL="0" distR="0" wp14:anchorId="6F7A54C2" wp14:editId="19757CE5">
            <wp:extent cx="5274310" cy="1961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BC6" w14:textId="7E40CF7B" w:rsidR="006C7AFC" w:rsidRDefault="006C7AFC" w:rsidP="00004B31">
      <w:pPr>
        <w:pStyle w:val="2"/>
      </w:pPr>
      <w:r>
        <w:rPr>
          <w:rFonts w:hint="eastAsia"/>
        </w:rPr>
        <w:t>普通用户查看宣传内容</w:t>
      </w:r>
    </w:p>
    <w:p w14:paraId="1764A316" w14:textId="42DEE31E" w:rsidR="00EA5C48" w:rsidRDefault="00EA5C48" w:rsidP="00EA5C48">
      <w:r>
        <w:rPr>
          <w:rFonts w:hint="eastAsia"/>
        </w:rPr>
        <w:t>普通用户登录网站后选择板块信息自动展示管理员发布的内容</w:t>
      </w:r>
    </w:p>
    <w:p w14:paraId="7BBBDF65" w14:textId="134F6C85" w:rsidR="00EA5C48" w:rsidRPr="00EA5C48" w:rsidRDefault="00EA5C48" w:rsidP="00EA5C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02E98E" wp14:editId="3A6C2370">
            <wp:extent cx="5274310" cy="1961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E4FE" w14:textId="5A8DDAA3" w:rsidR="00300C21" w:rsidRDefault="00300C21" w:rsidP="00300C21">
      <w:pPr>
        <w:pStyle w:val="1"/>
      </w:pPr>
      <w:r>
        <w:rPr>
          <w:rFonts w:hint="eastAsia"/>
        </w:rPr>
        <w:t>用户规模</w:t>
      </w:r>
    </w:p>
    <w:p w14:paraId="0F098B31" w14:textId="26C49098" w:rsidR="00300C21" w:rsidRDefault="004D0F74">
      <w:pPr>
        <w:rPr>
          <w:rFonts w:hint="eastAsia"/>
        </w:rPr>
      </w:pPr>
      <w:r>
        <w:rPr>
          <w:rFonts w:hint="eastAsia"/>
        </w:rPr>
        <w:t>预计支持1000位用户在线同时使用网站，正常网络情况下，响应时长不超过5秒</w:t>
      </w:r>
    </w:p>
    <w:p w14:paraId="229AEB7E" w14:textId="77777777" w:rsidR="00300C21" w:rsidRDefault="00300C21">
      <w:pPr>
        <w:rPr>
          <w:rFonts w:hint="eastAsia"/>
        </w:rPr>
      </w:pPr>
    </w:p>
    <w:sectPr w:rsidR="0030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A80"/>
    <w:multiLevelType w:val="multilevel"/>
    <w:tmpl w:val="DB5CE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8E52DB"/>
    <w:multiLevelType w:val="hybridMultilevel"/>
    <w:tmpl w:val="530430E4"/>
    <w:lvl w:ilvl="0" w:tplc="0124F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0009A"/>
    <w:multiLevelType w:val="hybridMultilevel"/>
    <w:tmpl w:val="AA9A65FE"/>
    <w:lvl w:ilvl="0" w:tplc="503EF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E9"/>
    <w:rsid w:val="00004B31"/>
    <w:rsid w:val="000B0C93"/>
    <w:rsid w:val="000F4546"/>
    <w:rsid w:val="0020204F"/>
    <w:rsid w:val="00296398"/>
    <w:rsid w:val="002F478F"/>
    <w:rsid w:val="00300C21"/>
    <w:rsid w:val="003A4B0B"/>
    <w:rsid w:val="004D0F74"/>
    <w:rsid w:val="006C7AFC"/>
    <w:rsid w:val="006F35E9"/>
    <w:rsid w:val="00780C26"/>
    <w:rsid w:val="00C3773C"/>
    <w:rsid w:val="00CE35ED"/>
    <w:rsid w:val="00D40196"/>
    <w:rsid w:val="00E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53D8"/>
  <w15:chartTrackingRefBased/>
  <w15:docId w15:val="{0747CEAA-6B0A-4046-98A1-84BAF29E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3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35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0C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0C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00C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00C2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0C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9639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0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35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35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2020-03-19T06:44:00Z</dcterms:created>
  <dcterms:modified xsi:type="dcterms:W3CDTF">2020-03-19T08:20:00Z</dcterms:modified>
</cp:coreProperties>
</file>