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6540" w14:textId="77777777" w:rsidR="0097635B" w:rsidRPr="00C37A16" w:rsidRDefault="0097635B">
      <w:pPr>
        <w:rPr>
          <w:rFonts w:ascii="Times New Roman" w:hAnsi="Times New Roman" w:cs="Times New Roman"/>
        </w:rPr>
      </w:pPr>
    </w:p>
    <w:p w14:paraId="709C3CE9" w14:textId="77777777" w:rsidR="0097635B" w:rsidRPr="00C37A16" w:rsidRDefault="0097635B" w:rsidP="0097635B">
      <w:pPr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C37A16">
        <w:rPr>
          <w:rFonts w:ascii="Times New Roman" w:eastAsia="黑体" w:hAnsi="Times New Roman" w:cs="Times New Roman"/>
          <w:sz w:val="36"/>
          <w:szCs w:val="36"/>
        </w:rPr>
        <w:t>《电子电路仿真与设计》实验报告</w:t>
      </w:r>
    </w:p>
    <w:p w14:paraId="34D9AFBB" w14:textId="77777777" w:rsidR="00C37A16" w:rsidRPr="00C37A16" w:rsidRDefault="00C37A16">
      <w:pPr>
        <w:rPr>
          <w:rFonts w:ascii="Times New Roman" w:hAnsi="Times New Roman" w:cs="Times New Roman"/>
        </w:rPr>
      </w:pPr>
    </w:p>
    <w:p w14:paraId="1E3760CB" w14:textId="77777777" w:rsidR="00BB1A77" w:rsidRDefault="0097635B" w:rsidP="00CA46B6">
      <w:pPr>
        <w:ind w:leftChars="400" w:left="840"/>
        <w:rPr>
          <w:rFonts w:ascii="Times New Roman" w:eastAsia="仿宋" w:hAnsi="Times New Roman" w:cs="Times New Roman"/>
          <w:sz w:val="30"/>
          <w:szCs w:val="30"/>
        </w:rPr>
      </w:pPr>
      <w:r w:rsidRPr="00C37A16">
        <w:rPr>
          <w:rFonts w:ascii="Times New Roman" w:eastAsia="仿宋" w:hAnsi="Times New Roman" w:cs="Times New Roman"/>
          <w:b/>
          <w:sz w:val="30"/>
          <w:szCs w:val="30"/>
        </w:rPr>
        <w:t>实验名称：</w:t>
      </w:r>
      <w:r w:rsidR="00835013">
        <w:rPr>
          <w:rFonts w:ascii="Times New Roman" w:eastAsia="仿宋" w:hAnsi="Times New Roman" w:cs="Times New Roman" w:hint="eastAsia"/>
          <w:sz w:val="30"/>
          <w:szCs w:val="30"/>
        </w:rPr>
        <w:t>CAD</w:t>
      </w:r>
      <w:r w:rsidR="00835013">
        <w:rPr>
          <w:rFonts w:ascii="Times New Roman" w:eastAsia="仿宋" w:hAnsi="Times New Roman" w:cs="Times New Roman" w:hint="eastAsia"/>
          <w:sz w:val="30"/>
          <w:szCs w:val="30"/>
        </w:rPr>
        <w:t>软件基本操作</w:t>
      </w:r>
      <w:r w:rsidR="00AA2412">
        <w:rPr>
          <w:rFonts w:ascii="Times New Roman" w:eastAsia="仿宋" w:hAnsi="Times New Roman" w:cs="Times New Roman" w:hint="eastAsia"/>
          <w:sz w:val="30"/>
          <w:szCs w:val="30"/>
        </w:rPr>
        <w:t>-</w:t>
      </w:r>
      <w:r w:rsidR="00AA2412">
        <w:rPr>
          <w:rFonts w:ascii="Times New Roman" w:eastAsia="仿宋" w:hAnsi="Times New Roman" w:cs="Times New Roman" w:hint="eastAsia"/>
          <w:sz w:val="30"/>
          <w:szCs w:val="30"/>
        </w:rPr>
        <w:t>理解</w:t>
      </w:r>
      <w:r w:rsidR="00835013">
        <w:rPr>
          <w:rFonts w:ascii="Times New Roman" w:eastAsia="仿宋" w:hAnsi="Times New Roman" w:cs="Times New Roman" w:hint="eastAsia"/>
          <w:sz w:val="30"/>
          <w:szCs w:val="30"/>
        </w:rPr>
        <w:t>RC</w:t>
      </w:r>
      <w:r w:rsidR="00835013">
        <w:rPr>
          <w:rFonts w:ascii="Times New Roman" w:eastAsia="仿宋" w:hAnsi="Times New Roman" w:cs="Times New Roman" w:hint="eastAsia"/>
          <w:sz w:val="30"/>
          <w:szCs w:val="30"/>
        </w:rPr>
        <w:t>一阶电路</w:t>
      </w:r>
    </w:p>
    <w:p w14:paraId="4D8906A4" w14:textId="77777777" w:rsidR="0097635B" w:rsidRPr="00C37A16" w:rsidRDefault="0097635B" w:rsidP="00CA46B6">
      <w:pPr>
        <w:ind w:leftChars="400" w:left="840"/>
        <w:rPr>
          <w:rFonts w:ascii="Times New Roman" w:eastAsia="仿宋" w:hAnsi="Times New Roman" w:cs="Times New Roman"/>
          <w:sz w:val="30"/>
          <w:szCs w:val="30"/>
        </w:rPr>
      </w:pPr>
      <w:r w:rsidRPr="00C37A16">
        <w:rPr>
          <w:rFonts w:ascii="Times New Roman" w:eastAsia="仿宋" w:hAnsi="Times New Roman" w:cs="Times New Roman"/>
          <w:b/>
          <w:sz w:val="30"/>
          <w:szCs w:val="30"/>
        </w:rPr>
        <w:t>实验类型</w:t>
      </w:r>
      <w:r w:rsidRPr="00C37A16">
        <w:rPr>
          <w:rFonts w:ascii="Times New Roman" w:eastAsia="仿宋" w:hAnsi="Times New Roman" w:cs="Times New Roman"/>
          <w:sz w:val="30"/>
          <w:szCs w:val="30"/>
        </w:rPr>
        <w:t>：设计性实验</w:t>
      </w:r>
    </w:p>
    <w:p w14:paraId="1CD09294" w14:textId="77777777" w:rsidR="0097635B" w:rsidRPr="00C37A16" w:rsidRDefault="00CE7555" w:rsidP="00CA46B6">
      <w:pPr>
        <w:ind w:leftChars="400" w:left="840"/>
        <w:rPr>
          <w:rFonts w:ascii="Times New Roman" w:eastAsia="仿宋" w:hAnsi="Times New Roman" w:cs="Times New Roman"/>
          <w:sz w:val="30"/>
          <w:szCs w:val="30"/>
        </w:rPr>
      </w:pPr>
      <w:r w:rsidRPr="00C37A16">
        <w:rPr>
          <w:rFonts w:ascii="Times New Roman" w:eastAsia="仿宋" w:hAnsi="Times New Roman" w:cs="Times New Roman"/>
          <w:b/>
          <w:sz w:val="30"/>
          <w:szCs w:val="30"/>
        </w:rPr>
        <w:t>专业</w:t>
      </w:r>
      <w:r w:rsidR="0097635B" w:rsidRPr="00C37A16">
        <w:rPr>
          <w:rFonts w:ascii="Times New Roman" w:eastAsia="仿宋" w:hAnsi="Times New Roman" w:cs="Times New Roman"/>
          <w:b/>
          <w:sz w:val="30"/>
          <w:szCs w:val="30"/>
        </w:rPr>
        <w:t>班级</w:t>
      </w:r>
      <w:r w:rsidR="0097635B" w:rsidRPr="00C37A16">
        <w:rPr>
          <w:rFonts w:ascii="Times New Roman" w:eastAsia="仿宋" w:hAnsi="Times New Roman" w:cs="Times New Roman"/>
          <w:sz w:val="30"/>
          <w:szCs w:val="30"/>
        </w:rPr>
        <w:t>：电子科学与技术</w:t>
      </w:r>
      <w:r w:rsidR="00DC2D8B">
        <w:rPr>
          <w:rFonts w:ascii="Times New Roman" w:eastAsia="仿宋" w:hAnsi="Times New Roman" w:cs="Times New Roman" w:hint="eastAsia"/>
          <w:sz w:val="30"/>
          <w:szCs w:val="30"/>
        </w:rPr>
        <w:t>17</w:t>
      </w:r>
      <w:r w:rsidR="0097635B" w:rsidRPr="00C37A16">
        <w:rPr>
          <w:rFonts w:ascii="Times New Roman" w:eastAsia="仿宋" w:hAnsi="Times New Roman" w:cs="Times New Roman"/>
          <w:sz w:val="30"/>
          <w:szCs w:val="30"/>
        </w:rPr>
        <w:t>级</w:t>
      </w:r>
      <w:r w:rsidR="00835013">
        <w:rPr>
          <w:rFonts w:ascii="Times New Roman" w:eastAsia="仿宋" w:hAnsi="Times New Roman" w:cs="Times New Roman" w:hint="eastAsia"/>
          <w:sz w:val="30"/>
          <w:szCs w:val="30"/>
        </w:rPr>
        <w:t xml:space="preserve"> </w:t>
      </w:r>
      <w:r w:rsidR="00DC2D8B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="00835013">
        <w:rPr>
          <w:rFonts w:ascii="Times New Roman" w:eastAsia="仿宋" w:hAnsi="Times New Roman" w:cs="Times New Roman" w:hint="eastAsia"/>
          <w:sz w:val="30"/>
          <w:szCs w:val="30"/>
        </w:rPr>
        <w:t xml:space="preserve"> </w:t>
      </w:r>
      <w:r w:rsidR="0097635B" w:rsidRPr="00C37A16">
        <w:rPr>
          <w:rFonts w:ascii="Times New Roman" w:eastAsia="仿宋" w:hAnsi="Times New Roman" w:cs="Times New Roman"/>
          <w:sz w:val="30"/>
          <w:szCs w:val="30"/>
        </w:rPr>
        <w:t>班</w:t>
      </w:r>
    </w:p>
    <w:p w14:paraId="0893F8CF" w14:textId="77777777" w:rsidR="0097635B" w:rsidRPr="00C37A16" w:rsidRDefault="0097635B" w:rsidP="00CA46B6">
      <w:pPr>
        <w:ind w:leftChars="400" w:left="840"/>
        <w:rPr>
          <w:rFonts w:ascii="Times New Roman" w:eastAsia="仿宋" w:hAnsi="Times New Roman" w:cs="Times New Roman"/>
          <w:sz w:val="30"/>
          <w:szCs w:val="30"/>
        </w:rPr>
      </w:pPr>
      <w:r w:rsidRPr="00C37A16">
        <w:rPr>
          <w:rFonts w:ascii="Times New Roman" w:eastAsia="仿宋" w:hAnsi="Times New Roman" w:cs="Times New Roman"/>
          <w:b/>
          <w:sz w:val="30"/>
          <w:szCs w:val="30"/>
        </w:rPr>
        <w:t>学</w:t>
      </w:r>
      <w:r w:rsidRPr="00C37A16">
        <w:rPr>
          <w:rFonts w:ascii="Times New Roman" w:eastAsia="仿宋" w:hAnsi="Times New Roman" w:cs="Times New Roman"/>
          <w:b/>
          <w:sz w:val="30"/>
          <w:szCs w:val="30"/>
        </w:rPr>
        <w:t xml:space="preserve">    </w:t>
      </w:r>
      <w:r w:rsidRPr="00C37A16">
        <w:rPr>
          <w:rFonts w:ascii="Times New Roman" w:eastAsia="仿宋" w:hAnsi="Times New Roman" w:cs="Times New Roman"/>
          <w:b/>
          <w:sz w:val="30"/>
          <w:szCs w:val="30"/>
        </w:rPr>
        <w:t>号</w:t>
      </w:r>
      <w:r w:rsidRPr="00C37A16">
        <w:rPr>
          <w:rFonts w:ascii="Times New Roman" w:eastAsia="仿宋" w:hAnsi="Times New Roman" w:cs="Times New Roman"/>
          <w:sz w:val="30"/>
          <w:szCs w:val="30"/>
        </w:rPr>
        <w:t>：</w:t>
      </w:r>
      <w:r w:rsidR="00973323">
        <w:rPr>
          <w:rFonts w:ascii="Times New Roman" w:eastAsia="仿宋" w:hAnsi="Times New Roman" w:cs="Times New Roman" w:hint="eastAsia"/>
          <w:sz w:val="30"/>
          <w:szCs w:val="30"/>
        </w:rPr>
        <w:t>2420173095</w:t>
      </w:r>
    </w:p>
    <w:p w14:paraId="2FBCC3CA" w14:textId="77777777" w:rsidR="0097635B" w:rsidRPr="00C37A16" w:rsidRDefault="0097635B" w:rsidP="00CA46B6">
      <w:pPr>
        <w:ind w:leftChars="400" w:left="840"/>
        <w:rPr>
          <w:rFonts w:ascii="Times New Roman" w:eastAsia="仿宋" w:hAnsi="Times New Roman" w:cs="Times New Roman"/>
          <w:sz w:val="30"/>
          <w:szCs w:val="30"/>
        </w:rPr>
      </w:pPr>
      <w:r w:rsidRPr="00C37A16">
        <w:rPr>
          <w:rFonts w:ascii="Times New Roman" w:eastAsia="仿宋" w:hAnsi="Times New Roman" w:cs="Times New Roman"/>
          <w:b/>
          <w:sz w:val="30"/>
          <w:szCs w:val="30"/>
        </w:rPr>
        <w:t>姓</w:t>
      </w:r>
      <w:r w:rsidRPr="00C37A16">
        <w:rPr>
          <w:rFonts w:ascii="Times New Roman" w:eastAsia="仿宋" w:hAnsi="Times New Roman" w:cs="Times New Roman"/>
          <w:b/>
          <w:sz w:val="30"/>
          <w:szCs w:val="30"/>
        </w:rPr>
        <w:t xml:space="preserve">    </w:t>
      </w:r>
      <w:r w:rsidRPr="00C37A16">
        <w:rPr>
          <w:rFonts w:ascii="Times New Roman" w:eastAsia="仿宋" w:hAnsi="Times New Roman" w:cs="Times New Roman"/>
          <w:b/>
          <w:sz w:val="30"/>
          <w:szCs w:val="30"/>
        </w:rPr>
        <w:t>名</w:t>
      </w:r>
      <w:r w:rsidRPr="00C37A16">
        <w:rPr>
          <w:rFonts w:ascii="Times New Roman" w:eastAsia="仿宋" w:hAnsi="Times New Roman" w:cs="Times New Roman"/>
          <w:sz w:val="30"/>
          <w:szCs w:val="30"/>
        </w:rPr>
        <w:t>：</w:t>
      </w:r>
      <w:r w:rsidR="00973323">
        <w:rPr>
          <w:rFonts w:ascii="Times New Roman" w:eastAsia="仿宋" w:hAnsi="Times New Roman" w:cs="Times New Roman" w:hint="eastAsia"/>
          <w:sz w:val="30"/>
          <w:szCs w:val="30"/>
        </w:rPr>
        <w:t>罗啸</w:t>
      </w:r>
    </w:p>
    <w:p w14:paraId="77AFE4C3" w14:textId="77777777" w:rsidR="0097635B" w:rsidRPr="00C37A16" w:rsidRDefault="0097635B" w:rsidP="00CA46B6">
      <w:pPr>
        <w:ind w:leftChars="400" w:left="840"/>
        <w:rPr>
          <w:rFonts w:ascii="Times New Roman" w:eastAsia="仿宋" w:hAnsi="Times New Roman" w:cs="Times New Roman"/>
          <w:sz w:val="30"/>
          <w:szCs w:val="30"/>
        </w:rPr>
      </w:pPr>
      <w:r w:rsidRPr="00C37A16">
        <w:rPr>
          <w:rFonts w:ascii="Times New Roman" w:eastAsia="仿宋" w:hAnsi="Times New Roman" w:cs="Times New Roman"/>
          <w:b/>
          <w:sz w:val="30"/>
          <w:szCs w:val="30"/>
        </w:rPr>
        <w:t>学</w:t>
      </w:r>
      <w:r w:rsidRPr="00C37A16">
        <w:rPr>
          <w:rFonts w:ascii="Times New Roman" w:eastAsia="仿宋" w:hAnsi="Times New Roman" w:cs="Times New Roman"/>
          <w:b/>
          <w:sz w:val="30"/>
          <w:szCs w:val="30"/>
        </w:rPr>
        <w:t xml:space="preserve">    </w:t>
      </w:r>
      <w:r w:rsidRPr="00C37A16">
        <w:rPr>
          <w:rFonts w:ascii="Times New Roman" w:eastAsia="仿宋" w:hAnsi="Times New Roman" w:cs="Times New Roman"/>
          <w:b/>
          <w:sz w:val="30"/>
          <w:szCs w:val="30"/>
        </w:rPr>
        <w:t>期</w:t>
      </w:r>
      <w:r w:rsidRPr="00C37A16">
        <w:rPr>
          <w:rFonts w:ascii="Times New Roman" w:eastAsia="仿宋" w:hAnsi="Times New Roman" w:cs="Times New Roman"/>
          <w:sz w:val="30"/>
          <w:szCs w:val="30"/>
        </w:rPr>
        <w:t>：</w:t>
      </w:r>
      <w:r w:rsidRPr="00C37A16">
        <w:rPr>
          <w:rFonts w:ascii="Times New Roman" w:eastAsia="仿宋" w:hAnsi="Times New Roman" w:cs="Times New Roman"/>
          <w:sz w:val="30"/>
          <w:szCs w:val="30"/>
        </w:rPr>
        <w:t>201</w:t>
      </w:r>
      <w:r w:rsidR="00973323">
        <w:rPr>
          <w:rFonts w:ascii="Times New Roman" w:eastAsia="仿宋" w:hAnsi="Times New Roman" w:cs="Times New Roman" w:hint="eastAsia"/>
          <w:sz w:val="30"/>
          <w:szCs w:val="30"/>
        </w:rPr>
        <w:t>9</w:t>
      </w:r>
      <w:r w:rsidRPr="00C37A16">
        <w:rPr>
          <w:rFonts w:ascii="Times New Roman" w:eastAsia="仿宋" w:hAnsi="Times New Roman" w:cs="Times New Roman"/>
          <w:sz w:val="30"/>
          <w:szCs w:val="30"/>
        </w:rPr>
        <w:t>-20</w:t>
      </w:r>
      <w:r w:rsidR="00973323">
        <w:rPr>
          <w:rFonts w:ascii="Times New Roman" w:eastAsia="仿宋" w:hAnsi="Times New Roman" w:cs="Times New Roman" w:hint="eastAsia"/>
          <w:sz w:val="30"/>
          <w:szCs w:val="30"/>
        </w:rPr>
        <w:t>20</w:t>
      </w:r>
      <w:r w:rsidRPr="00C37A16">
        <w:rPr>
          <w:rFonts w:ascii="Times New Roman" w:eastAsia="仿宋" w:hAnsi="Times New Roman" w:cs="Times New Roman"/>
          <w:sz w:val="30"/>
          <w:szCs w:val="30"/>
        </w:rPr>
        <w:t>年第一学期</w:t>
      </w:r>
    </w:p>
    <w:p w14:paraId="31E7F883" w14:textId="77777777" w:rsidR="0097635B" w:rsidRPr="00C37A16" w:rsidRDefault="0097635B" w:rsidP="00CA46B6">
      <w:pPr>
        <w:ind w:leftChars="400" w:left="840"/>
        <w:rPr>
          <w:rFonts w:ascii="Times New Roman" w:eastAsia="仿宋" w:hAnsi="Times New Roman" w:cs="Times New Roman"/>
          <w:sz w:val="30"/>
          <w:szCs w:val="30"/>
        </w:rPr>
      </w:pPr>
      <w:r w:rsidRPr="00C37A16">
        <w:rPr>
          <w:rFonts w:ascii="Times New Roman" w:eastAsia="仿宋" w:hAnsi="Times New Roman" w:cs="Times New Roman"/>
          <w:b/>
          <w:sz w:val="30"/>
          <w:szCs w:val="30"/>
        </w:rPr>
        <w:t>指导教师</w:t>
      </w:r>
      <w:r w:rsidRPr="00C37A16">
        <w:rPr>
          <w:rFonts w:ascii="Times New Roman" w:eastAsia="仿宋" w:hAnsi="Times New Roman" w:cs="Times New Roman"/>
          <w:sz w:val="30"/>
          <w:szCs w:val="30"/>
        </w:rPr>
        <w:t>：程铁栋</w:t>
      </w:r>
    </w:p>
    <w:p w14:paraId="2B35942E" w14:textId="77777777" w:rsidR="001F754B" w:rsidRDefault="001F754B">
      <w:pPr>
        <w:rPr>
          <w:rFonts w:ascii="Times New Roman" w:hAnsi="Times New Roman" w:cs="Times New Roman"/>
        </w:rPr>
      </w:pPr>
    </w:p>
    <w:tbl>
      <w:tblPr>
        <w:tblStyle w:val="a3"/>
        <w:tblW w:w="8748" w:type="dxa"/>
        <w:tblLook w:val="04A0" w:firstRow="1" w:lastRow="0" w:firstColumn="1" w:lastColumn="0" w:noHBand="0" w:noVBand="1"/>
      </w:tblPr>
      <w:tblGrid>
        <w:gridCol w:w="1275"/>
        <w:gridCol w:w="6840"/>
        <w:gridCol w:w="633"/>
      </w:tblGrid>
      <w:tr w:rsidR="001F754B" w14:paraId="2C6B5732" w14:textId="77777777" w:rsidTr="00912BCD">
        <w:trPr>
          <w:trHeight w:val="673"/>
        </w:trPr>
        <w:tc>
          <w:tcPr>
            <w:tcW w:w="1275" w:type="dxa"/>
            <w:vAlign w:val="center"/>
          </w:tcPr>
          <w:p w14:paraId="41827357" w14:textId="77777777" w:rsidR="001F754B" w:rsidRPr="001F754B" w:rsidRDefault="001F754B" w:rsidP="001F754B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实验目的</w:t>
            </w:r>
          </w:p>
        </w:tc>
        <w:tc>
          <w:tcPr>
            <w:tcW w:w="6840" w:type="dxa"/>
          </w:tcPr>
          <w:p w14:paraId="448FA726" w14:textId="77777777" w:rsidR="001F754B" w:rsidRDefault="001F754B" w:rsidP="00835013">
            <w:pPr>
              <w:rPr>
                <w:rFonts w:ascii="Times New Roman" w:hAnsi="Times New Roman" w:cs="Times New Roman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掌握</w:t>
            </w:r>
            <w:r w:rsidR="00835013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电路</w:t>
            </w:r>
            <w:r w:rsidR="00835013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CAD</w:t>
            </w:r>
            <w:r w:rsidR="00835013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软件的基本操作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。</w:t>
            </w:r>
          </w:p>
        </w:tc>
        <w:tc>
          <w:tcPr>
            <w:tcW w:w="633" w:type="dxa"/>
          </w:tcPr>
          <w:p w14:paraId="560C2EC6" w14:textId="77777777" w:rsidR="001F754B" w:rsidRDefault="001F7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B2008C" w14:paraId="560046BB" w14:textId="77777777" w:rsidTr="00912BCD">
        <w:trPr>
          <w:trHeight w:val="546"/>
        </w:trPr>
        <w:tc>
          <w:tcPr>
            <w:tcW w:w="1275" w:type="dxa"/>
            <w:vAlign w:val="center"/>
          </w:tcPr>
          <w:p w14:paraId="2CFCD6E8" w14:textId="77777777" w:rsidR="00B2008C" w:rsidRPr="001F754B" w:rsidRDefault="00B2008C" w:rsidP="001F754B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共同条件</w:t>
            </w:r>
          </w:p>
        </w:tc>
        <w:tc>
          <w:tcPr>
            <w:tcW w:w="6840" w:type="dxa"/>
            <w:vMerge w:val="restart"/>
          </w:tcPr>
          <w:p w14:paraId="7ACD4F87" w14:textId="77777777" w:rsidR="00B2008C" w:rsidRPr="001F754B" w:rsidRDefault="00B2008C" w:rsidP="00AA241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电源电压：</w:t>
            </w:r>
            <w:r w:rsidR="00835013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VDC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；使用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orCAD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仿真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（其它仿真软件也可）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;</w:t>
            </w:r>
            <w:r w:rsidR="00835013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电容器若干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。</w:t>
            </w:r>
          </w:p>
        </w:tc>
        <w:tc>
          <w:tcPr>
            <w:tcW w:w="633" w:type="dxa"/>
            <w:vMerge w:val="restart"/>
          </w:tcPr>
          <w:p w14:paraId="3170F8A9" w14:textId="77777777" w:rsidR="00B2008C" w:rsidRDefault="00B2008C">
            <w:pPr>
              <w:rPr>
                <w:rFonts w:ascii="Times New Roman" w:hAnsi="Times New Roman" w:cs="Times New Roman"/>
              </w:rPr>
            </w:pPr>
          </w:p>
        </w:tc>
      </w:tr>
      <w:tr w:rsidR="00B2008C" w14:paraId="21396326" w14:textId="77777777" w:rsidTr="00912BCD">
        <w:trPr>
          <w:trHeight w:val="335"/>
        </w:trPr>
        <w:tc>
          <w:tcPr>
            <w:tcW w:w="1275" w:type="dxa"/>
            <w:vMerge w:val="restart"/>
            <w:vAlign w:val="center"/>
          </w:tcPr>
          <w:p w14:paraId="63A65DE1" w14:textId="77777777" w:rsidR="00B2008C" w:rsidRPr="001F754B" w:rsidRDefault="00B2008C" w:rsidP="001F754B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条件</w:t>
            </w:r>
          </w:p>
          <w:p w14:paraId="006C7ACD" w14:textId="77777777" w:rsidR="00B2008C" w:rsidRPr="001F754B" w:rsidRDefault="00B2008C" w:rsidP="001F754B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及</w:t>
            </w: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结果要求</w:t>
            </w:r>
          </w:p>
        </w:tc>
        <w:tc>
          <w:tcPr>
            <w:tcW w:w="6840" w:type="dxa"/>
            <w:vMerge/>
          </w:tcPr>
          <w:p w14:paraId="5CAFB9D3" w14:textId="77777777" w:rsidR="00B2008C" w:rsidRPr="001F754B" w:rsidRDefault="00B2008C" w:rsidP="000434A5">
            <w:pPr>
              <w:ind w:firstLineChars="100" w:firstLine="240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vMerge/>
          </w:tcPr>
          <w:p w14:paraId="5C78CC10" w14:textId="77777777" w:rsidR="00B2008C" w:rsidRDefault="00B2008C">
            <w:pPr>
              <w:rPr>
                <w:rFonts w:ascii="Times New Roman" w:hAnsi="Times New Roman" w:cs="Times New Roman"/>
              </w:rPr>
            </w:pPr>
          </w:p>
        </w:tc>
      </w:tr>
      <w:tr w:rsidR="00BB1A77" w14:paraId="39389554" w14:textId="77777777" w:rsidTr="00912BCD">
        <w:trPr>
          <w:trHeight w:val="1346"/>
        </w:trPr>
        <w:tc>
          <w:tcPr>
            <w:tcW w:w="1275" w:type="dxa"/>
            <w:vMerge/>
            <w:vAlign w:val="center"/>
          </w:tcPr>
          <w:p w14:paraId="319D5A69" w14:textId="77777777" w:rsidR="00BB1A77" w:rsidRPr="001F754B" w:rsidRDefault="00BB1A77" w:rsidP="001F754B">
            <w:pPr>
              <w:rPr>
                <w:rFonts w:asciiTheme="minorEastAsia" w:hAnsiTheme="minorEastAsia" w:cs="Times New Roman"/>
                <w:b/>
              </w:rPr>
            </w:pPr>
          </w:p>
        </w:tc>
        <w:tc>
          <w:tcPr>
            <w:tcW w:w="6840" w:type="dxa"/>
          </w:tcPr>
          <w:p w14:paraId="7CA22B0F" w14:textId="77777777" w:rsidR="00BB1A77" w:rsidRPr="00BB1A77" w:rsidRDefault="00835013" w:rsidP="00BB1A7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基本</w:t>
            </w:r>
            <w:r w:rsidR="00BB1A77"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条件：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自行设计一个实验方案</w:t>
            </w:r>
            <w:r w:rsidR="00BB1A77"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。</w:t>
            </w:r>
          </w:p>
          <w:p w14:paraId="745AD223" w14:textId="77777777" w:rsidR="00BB1A77" w:rsidRPr="001F754B" w:rsidRDefault="00BB1A77" w:rsidP="0083501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要求：</w:t>
            </w:r>
            <w:r w:rsidR="00835013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实验方案、过程和实验结果必须体现出对</w:t>
            </w:r>
            <w:r w:rsidR="00835013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RC</w:t>
            </w:r>
            <w:r w:rsidR="00835013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一阶电路及三要素法的理解。实验报告中要有理论计算和仿真结果的对比分析</w:t>
            </w:r>
            <w:r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。</w:t>
            </w:r>
          </w:p>
        </w:tc>
        <w:tc>
          <w:tcPr>
            <w:tcW w:w="633" w:type="dxa"/>
          </w:tcPr>
          <w:p w14:paraId="5B3C73F0" w14:textId="77777777" w:rsidR="00BB1A77" w:rsidRDefault="00BB1A77">
            <w:pPr>
              <w:rPr>
                <w:rFonts w:ascii="Times New Roman" w:hAnsi="Times New Roman" w:cs="Times New Roman"/>
              </w:rPr>
            </w:pPr>
          </w:p>
        </w:tc>
      </w:tr>
      <w:tr w:rsidR="001F754B" w14:paraId="5A74F421" w14:textId="77777777" w:rsidTr="00912BCD">
        <w:trPr>
          <w:trHeight w:val="1002"/>
        </w:trPr>
        <w:tc>
          <w:tcPr>
            <w:tcW w:w="1275" w:type="dxa"/>
            <w:vAlign w:val="center"/>
          </w:tcPr>
          <w:p w14:paraId="4AC59ADF" w14:textId="77777777" w:rsidR="001F754B" w:rsidRPr="001F754B" w:rsidRDefault="001F754B" w:rsidP="001F754B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报告要求</w:t>
            </w:r>
          </w:p>
        </w:tc>
        <w:tc>
          <w:tcPr>
            <w:tcW w:w="6840" w:type="dxa"/>
          </w:tcPr>
          <w:p w14:paraId="19D3314F" w14:textId="77777777" w:rsidR="001F754B" w:rsidRDefault="001F754B" w:rsidP="000434A5">
            <w:pPr>
              <w:rPr>
                <w:rFonts w:ascii="Times New Roman" w:hAnsi="Times New Roman" w:cs="Times New Roman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要有过程设计、结果分析的简要说明（包括图表）。</w:t>
            </w:r>
            <w:r w:rsidRPr="00C37A16">
              <w:rPr>
                <w:rFonts w:ascii="Times New Roman" w:eastAsia="楷体" w:hAnsi="Times New Roman" w:cs="Times New Roman"/>
                <w:i/>
                <w:sz w:val="24"/>
                <w:szCs w:val="24"/>
              </w:rPr>
              <w:t>如果没有达到部分要求，必须有原因分析。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报告篇幅不超过</w:t>
            </w:r>
            <w:r w:rsidR="000434A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页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（含此页）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，打印装订上交</w:t>
            </w:r>
            <w:r w:rsidR="00835013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（双面打印）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，注意排版美观。</w:t>
            </w:r>
          </w:p>
        </w:tc>
        <w:tc>
          <w:tcPr>
            <w:tcW w:w="633" w:type="dxa"/>
          </w:tcPr>
          <w:p w14:paraId="56176470" w14:textId="77777777" w:rsidR="001F754B" w:rsidRDefault="001F754B">
            <w:pPr>
              <w:rPr>
                <w:rFonts w:ascii="Times New Roman" w:hAnsi="Times New Roman" w:cs="Times New Roman"/>
              </w:rPr>
            </w:pPr>
          </w:p>
        </w:tc>
      </w:tr>
      <w:tr w:rsidR="001F754B" w14:paraId="7146F81A" w14:textId="77777777" w:rsidTr="00912BCD">
        <w:trPr>
          <w:trHeight w:val="658"/>
        </w:trPr>
        <w:tc>
          <w:tcPr>
            <w:tcW w:w="1275" w:type="dxa"/>
            <w:vAlign w:val="center"/>
          </w:tcPr>
          <w:p w14:paraId="53C66EDA" w14:textId="77777777" w:rsidR="001F754B" w:rsidRPr="001F754B" w:rsidRDefault="001F754B" w:rsidP="001F754B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评分基本</w:t>
            </w:r>
          </w:p>
        </w:tc>
        <w:tc>
          <w:tcPr>
            <w:tcW w:w="6840" w:type="dxa"/>
          </w:tcPr>
          <w:p w14:paraId="7E978B5D" w14:textId="77777777" w:rsidR="001F754B" w:rsidRDefault="001F754B" w:rsidP="001F7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无结果，有结果但无设计思路、无分析描述，有分析但文不对题，报告马虎潦草，会给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分的。</w:t>
            </w:r>
          </w:p>
        </w:tc>
        <w:tc>
          <w:tcPr>
            <w:tcW w:w="633" w:type="dxa"/>
          </w:tcPr>
          <w:p w14:paraId="16CA7DC0" w14:textId="77777777" w:rsidR="001F754B" w:rsidRDefault="001F754B">
            <w:pPr>
              <w:rPr>
                <w:rFonts w:ascii="Times New Roman" w:hAnsi="Times New Roman" w:cs="Times New Roman"/>
              </w:rPr>
            </w:pPr>
          </w:p>
        </w:tc>
      </w:tr>
    </w:tbl>
    <w:p w14:paraId="4AA8F6FB" w14:textId="77777777" w:rsidR="001F754B" w:rsidRDefault="001F754B">
      <w:pPr>
        <w:rPr>
          <w:rFonts w:ascii="Times New Roman" w:eastAsia="楷体" w:hAnsi="Times New Roman" w:cs="Times New Roman"/>
          <w:sz w:val="28"/>
          <w:szCs w:val="28"/>
        </w:rPr>
      </w:pPr>
    </w:p>
    <w:p w14:paraId="4F17C6A3" w14:textId="77777777" w:rsidR="00835013" w:rsidRDefault="00835013">
      <w:pPr>
        <w:rPr>
          <w:rFonts w:ascii="Times New Roman" w:eastAsia="楷体" w:hAnsi="Times New Roman" w:cs="Times New Roman"/>
          <w:sz w:val="28"/>
          <w:szCs w:val="28"/>
        </w:rPr>
      </w:pPr>
    </w:p>
    <w:p w14:paraId="5E2C31AE" w14:textId="77777777" w:rsidR="00835013" w:rsidRDefault="00835013">
      <w:pPr>
        <w:rPr>
          <w:rFonts w:ascii="Times New Roman" w:eastAsia="楷体" w:hAnsi="Times New Roman" w:cs="Times New Roman"/>
          <w:sz w:val="28"/>
          <w:szCs w:val="28"/>
        </w:rPr>
      </w:pPr>
    </w:p>
    <w:p w14:paraId="607AD193" w14:textId="77777777" w:rsidR="00835013" w:rsidRDefault="00835013">
      <w:pPr>
        <w:rPr>
          <w:rFonts w:ascii="Times New Roman" w:eastAsia="楷体" w:hAnsi="Times New Roman" w:cs="Times New Roman"/>
          <w:sz w:val="28"/>
          <w:szCs w:val="28"/>
        </w:rPr>
      </w:pPr>
    </w:p>
    <w:p w14:paraId="62C6EDC9" w14:textId="77777777" w:rsidR="00835013" w:rsidRDefault="00835013">
      <w:pPr>
        <w:rPr>
          <w:rFonts w:ascii="Times New Roman" w:eastAsia="楷体" w:hAnsi="Times New Roman" w:cs="Times New Roman"/>
          <w:sz w:val="28"/>
          <w:szCs w:val="28"/>
        </w:rPr>
      </w:pPr>
    </w:p>
    <w:p w14:paraId="049D1BC1" w14:textId="77777777" w:rsidR="00835013" w:rsidRPr="00835013" w:rsidRDefault="00835013" w:rsidP="00835013">
      <w:pPr>
        <w:jc w:val="center"/>
        <w:rPr>
          <w:rFonts w:ascii="Times New Roman" w:eastAsia="楷体" w:hAnsi="Times New Roman" w:cs="Times New Roman"/>
          <w:b/>
          <w:sz w:val="32"/>
          <w:szCs w:val="32"/>
        </w:rPr>
      </w:pPr>
      <w:r w:rsidRPr="00835013">
        <w:rPr>
          <w:rFonts w:ascii="Times New Roman" w:eastAsia="楷体" w:hAnsi="Times New Roman" w:cs="Times New Roman" w:hint="eastAsia"/>
          <w:b/>
          <w:sz w:val="32"/>
          <w:szCs w:val="32"/>
        </w:rPr>
        <w:lastRenderedPageBreak/>
        <w:t>实验报告正文</w:t>
      </w:r>
    </w:p>
    <w:p w14:paraId="1A3E6586" w14:textId="77777777" w:rsidR="00835013" w:rsidRPr="00835013" w:rsidRDefault="00835013" w:rsidP="00835013">
      <w:pPr>
        <w:pStyle w:val="a8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835013">
        <w:rPr>
          <w:rFonts w:ascii="Times New Roman" w:eastAsia="楷体" w:hAnsi="Times New Roman" w:cs="Times New Roman" w:hint="eastAsia"/>
          <w:b/>
          <w:sz w:val="28"/>
          <w:szCs w:val="28"/>
        </w:rPr>
        <w:t>实验方案</w:t>
      </w:r>
      <w:r w:rsidRPr="00835013">
        <w:rPr>
          <w:rFonts w:ascii="Times New Roman" w:eastAsia="楷体" w:hAnsi="Times New Roman" w:cs="Times New Roman" w:hint="eastAsia"/>
          <w:sz w:val="28"/>
          <w:szCs w:val="28"/>
        </w:rPr>
        <w:t>（电路图和简要文字描述）</w:t>
      </w:r>
    </w:p>
    <w:p w14:paraId="66C9982C" w14:textId="77777777" w:rsidR="00835013" w:rsidRPr="00AA5E69" w:rsidRDefault="00714448" w:rsidP="00AA5E69">
      <w:pPr>
        <w:spacing w:line="300" w:lineRule="auto"/>
        <w:ind w:firstLine="578"/>
        <w:rPr>
          <w:rFonts w:ascii="Times New Roman" w:eastAsia="楷体" w:hAnsi="Times New Roman" w:cs="Times New Roman"/>
          <w:sz w:val="24"/>
          <w:szCs w:val="24"/>
        </w:rPr>
      </w:pPr>
      <w:r w:rsidRPr="00AA5E69">
        <w:rPr>
          <w:rFonts w:ascii="Times New Roman" w:eastAsia="楷体" w:hAnsi="Times New Roman" w:cs="Times New Roman" w:hint="eastAsia"/>
          <w:sz w:val="24"/>
          <w:szCs w:val="24"/>
        </w:rPr>
        <w:t>实验电路图设计：分析</w:t>
      </w:r>
      <w:r w:rsidRPr="00AA5E69">
        <w:rPr>
          <w:rFonts w:ascii="Times New Roman" w:eastAsia="楷体" w:hAnsi="Times New Roman" w:cs="Times New Roman" w:hint="eastAsia"/>
          <w:sz w:val="24"/>
          <w:szCs w:val="24"/>
        </w:rPr>
        <w:t>R</w:t>
      </w:r>
      <w:r w:rsidRPr="00AA5E69">
        <w:rPr>
          <w:rFonts w:ascii="Times New Roman" w:eastAsia="楷体" w:hAnsi="Times New Roman" w:cs="Times New Roman"/>
          <w:sz w:val="24"/>
          <w:szCs w:val="24"/>
        </w:rPr>
        <w:t>C</w:t>
      </w:r>
      <w:r w:rsidRPr="00AA5E69">
        <w:rPr>
          <w:rFonts w:ascii="Times New Roman" w:eastAsia="楷体" w:hAnsi="Times New Roman" w:cs="Times New Roman" w:hint="eastAsia"/>
          <w:sz w:val="24"/>
          <w:szCs w:val="24"/>
        </w:rPr>
        <w:t>一阶电路的零状态响应、零输入响应以及全响应。为实验方便又能对</w:t>
      </w:r>
      <w:r w:rsidRPr="00AA5E69">
        <w:rPr>
          <w:rFonts w:ascii="Times New Roman" w:eastAsia="楷体" w:hAnsi="Times New Roman" w:cs="Times New Roman" w:hint="eastAsia"/>
          <w:sz w:val="24"/>
          <w:szCs w:val="24"/>
        </w:rPr>
        <w:t>R</w:t>
      </w:r>
      <w:r w:rsidRPr="00AA5E69">
        <w:rPr>
          <w:rFonts w:ascii="Times New Roman" w:eastAsia="楷体" w:hAnsi="Times New Roman" w:cs="Times New Roman"/>
          <w:sz w:val="24"/>
          <w:szCs w:val="24"/>
        </w:rPr>
        <w:t>C</w:t>
      </w:r>
      <w:r w:rsidRPr="00AA5E69">
        <w:rPr>
          <w:rFonts w:ascii="Times New Roman" w:eastAsia="楷体" w:hAnsi="Times New Roman" w:cs="Times New Roman" w:hint="eastAsia"/>
          <w:sz w:val="24"/>
          <w:szCs w:val="24"/>
        </w:rPr>
        <w:t>一阶电路进行准确分析，考虑采用矩形脉冲电源供电，在</w:t>
      </w:r>
      <w:r w:rsidRPr="00AA5E69">
        <w:rPr>
          <w:rFonts w:ascii="Times New Roman" w:eastAsia="楷体" w:hAnsi="Times New Roman" w:cs="Times New Roman" w:hint="eastAsia"/>
          <w:sz w:val="24"/>
          <w:szCs w:val="24"/>
        </w:rPr>
        <w:t>0</w:t>
      </w:r>
      <w:r w:rsidRPr="00AA5E69">
        <w:rPr>
          <w:rFonts w:ascii="Times New Roman" w:eastAsia="楷体" w:hAnsi="Times New Roman" w:cs="Times New Roman" w:hint="eastAsia"/>
          <w:sz w:val="24"/>
          <w:szCs w:val="24"/>
        </w:rPr>
        <w:t>时刻时，电源提供高电平为电容充电，此时分析一阶电路的零状态响应，当矩形脉冲为零时电容放电，分析电路的零输入响应，当电容还存有能量时继续给电容充电，可分析电路的全响应．</w:t>
      </w:r>
    </w:p>
    <w:p w14:paraId="5EDFCFA9" w14:textId="77777777" w:rsidR="00835013" w:rsidRPr="00C90E10" w:rsidRDefault="00C90E10" w:rsidP="00C90E10">
      <w:pPr>
        <w:spacing w:line="300" w:lineRule="auto"/>
        <w:ind w:firstLine="578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A31E088" wp14:editId="467F9793">
            <wp:simplePos x="0" y="0"/>
            <wp:positionH relativeFrom="column">
              <wp:posOffset>-114300</wp:posOffset>
            </wp:positionH>
            <wp:positionV relativeFrom="paragraph">
              <wp:posOffset>742950</wp:posOffset>
            </wp:positionV>
            <wp:extent cx="5274310" cy="2585720"/>
            <wp:effectExtent l="0" t="0" r="254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电路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2"/>
                    <a:stretch/>
                  </pic:blipFill>
                  <pic:spPr bwMode="auto"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实验电路图见图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，其中电源为矩形脉冲电源，设置起始电压为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0V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，脉冲电压为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5V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，延迟时间、上升时间、下降时间均为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0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，脉冲宽度为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50ms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脉冲周期为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100ms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．电路中电阻和电容分别为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AA5E69" w:rsidRPr="00AA5E69">
        <w:rPr>
          <w:rFonts w:ascii="Times New Roman" w:eastAsia="楷体" w:hAnsi="Times New Roman" w:cs="Times New Roman"/>
          <w:sz w:val="24"/>
          <w:szCs w:val="24"/>
        </w:rPr>
        <w:t>k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Ω和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10</w:t>
      </w:r>
      <w:r w:rsidR="00AA5E69" w:rsidRPr="00AA5E69">
        <w:rPr>
          <w:rFonts w:ascii="Times New Roman" w:eastAsia="楷体" w:hAnsi="Times New Roman" w:cs="Times New Roman"/>
          <w:sz w:val="24"/>
          <w:szCs w:val="24"/>
        </w:rPr>
        <w:t>uF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．</w:t>
      </w:r>
    </w:p>
    <w:p w14:paraId="4B2E7404" w14:textId="77777777" w:rsidR="00860BDD" w:rsidRPr="00AA5E69" w:rsidRDefault="00860BDD" w:rsidP="00860BDD">
      <w:pPr>
        <w:jc w:val="center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AA5E6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图</w:t>
      </w:r>
      <w:r w:rsidRPr="00AA5E6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1</w:t>
      </w:r>
      <w:r w:rsidRPr="00AA5E69"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  </w:t>
      </w:r>
      <w:r w:rsidRPr="00AA5E6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实验电路图</w:t>
      </w:r>
    </w:p>
    <w:p w14:paraId="50258D53" w14:textId="77777777" w:rsidR="00835013" w:rsidRPr="00835013" w:rsidRDefault="00835013" w:rsidP="00835013">
      <w:pPr>
        <w:pStyle w:val="a8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实验仿真过程</w:t>
      </w:r>
      <w:r w:rsidRPr="00835013">
        <w:rPr>
          <w:rFonts w:ascii="Times New Roman" w:eastAsia="楷体" w:hAnsi="Times New Roman" w:cs="Times New Roman" w:hint="eastAsia"/>
          <w:sz w:val="28"/>
          <w:szCs w:val="28"/>
        </w:rPr>
        <w:t>（必要的仿真图片和文字说明）</w:t>
      </w:r>
    </w:p>
    <w:p w14:paraId="4BAB9B1E" w14:textId="77777777" w:rsidR="00FA55C6" w:rsidRDefault="005C1DBA" w:rsidP="004112B4">
      <w:pPr>
        <w:wordWrap w:val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Pr="00AA5E69">
        <w:rPr>
          <w:rFonts w:ascii="Times New Roman" w:eastAsia="楷体" w:hAnsi="Times New Roman" w:cs="Times New Roman"/>
          <w:sz w:val="24"/>
          <w:szCs w:val="24"/>
        </w:rPr>
        <w:t xml:space="preserve">   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利用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o</w:t>
      </w:r>
      <w:r w:rsidR="00AA5E69" w:rsidRPr="00AA5E69">
        <w:rPr>
          <w:rFonts w:ascii="Times New Roman" w:eastAsia="楷体" w:hAnsi="Times New Roman" w:cs="Times New Roman"/>
          <w:sz w:val="24"/>
          <w:szCs w:val="24"/>
        </w:rPr>
        <w:t>rCAD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软件进行仿真（结果见图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="00EA4C8E" w:rsidRPr="00AA5E69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这里截取前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100ms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的仿真图形对一阶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RC</w:t>
      </w:r>
      <w:r w:rsidR="00AA5E69" w:rsidRPr="00AA5E69">
        <w:rPr>
          <w:rFonts w:ascii="Times New Roman" w:eastAsia="楷体" w:hAnsi="Times New Roman" w:cs="Times New Roman" w:hint="eastAsia"/>
          <w:sz w:val="24"/>
          <w:szCs w:val="24"/>
        </w:rPr>
        <w:t>电路进行分析．其中红色线条为脉冲信号，绿色为电容两端电压</w:t>
      </w:r>
      <w:r w:rsidR="00AA5E69">
        <w:rPr>
          <w:rFonts w:ascii="Times New Roman" w:eastAsia="楷体" w:hAnsi="Times New Roman" w:cs="Times New Roman" w:hint="eastAsia"/>
          <w:sz w:val="28"/>
          <w:szCs w:val="28"/>
        </w:rPr>
        <w:t>．</w:t>
      </w:r>
      <w:r w:rsidR="00AA5E69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14:paraId="116AB24E" w14:textId="77777777" w:rsidR="00835013" w:rsidRDefault="00AA5E69" w:rsidP="00835013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 wp14:anchorId="27E6B7E6" wp14:editId="5929AFB2">
            <wp:extent cx="5274310" cy="1901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仿真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1D19" w14:textId="77777777" w:rsidR="00835013" w:rsidRPr="00AA5E69" w:rsidRDefault="00FA55C6" w:rsidP="005C1DBA">
      <w:pPr>
        <w:jc w:val="center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AA5E6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图</w:t>
      </w:r>
      <w:r w:rsidRPr="00AA5E6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2</w:t>
      </w:r>
      <w:r w:rsidRPr="00AA5E69"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  </w:t>
      </w:r>
      <w:r w:rsidR="005C1DBA" w:rsidRPr="00AA5E69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仿真结果</w:t>
      </w:r>
    </w:p>
    <w:p w14:paraId="54341BDA" w14:textId="77777777" w:rsidR="00835013" w:rsidRPr="00835013" w:rsidRDefault="00835013" w:rsidP="00835013">
      <w:pPr>
        <w:pStyle w:val="a8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b/>
          <w:sz w:val="28"/>
          <w:szCs w:val="28"/>
        </w:rPr>
      </w:pPr>
      <w:r w:rsidRPr="00835013">
        <w:rPr>
          <w:rFonts w:ascii="Times New Roman" w:eastAsia="楷体" w:hAnsi="Times New Roman" w:cs="Times New Roman" w:hint="eastAsia"/>
          <w:b/>
          <w:sz w:val="28"/>
          <w:szCs w:val="28"/>
        </w:rPr>
        <w:lastRenderedPageBreak/>
        <w:t>结果分析</w:t>
      </w:r>
    </w:p>
    <w:p w14:paraId="6E1D56E1" w14:textId="77777777" w:rsidR="001F5F54" w:rsidRPr="00DB51DF" w:rsidRDefault="005C1DBA" w:rsidP="007E2FBB">
      <w:pPr>
        <w:adjustRightInd w:val="0"/>
        <w:snapToGrid w:val="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sz w:val="28"/>
          <w:szCs w:val="28"/>
        </w:rPr>
        <w:t xml:space="preserve">  </w:t>
      </w:r>
      <w:r w:rsidR="00C90E10" w:rsidRPr="004112B4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1</w:t>
      </w:r>
      <w:r w:rsidR="00C90E10" w:rsidRPr="004112B4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．零状态响应：</w:t>
      </w:r>
      <w:r w:rsidR="00C90E10" w:rsidRPr="00DB51DF">
        <w:rPr>
          <w:rFonts w:ascii="Times New Roman" w:eastAsia="楷体" w:hAnsi="Times New Roman" w:cs="Times New Roman" w:hint="eastAsia"/>
          <w:sz w:val="24"/>
          <w:szCs w:val="24"/>
        </w:rPr>
        <w:t>从零时刻开始至第一个脉冲结束（</w:t>
      </w:r>
      <w:r w:rsidR="00C90E10" w:rsidRPr="00DB51DF">
        <w:rPr>
          <w:rFonts w:ascii="Times New Roman" w:eastAsia="楷体" w:hAnsi="Times New Roman" w:cs="Times New Roman" w:hint="eastAsia"/>
          <w:sz w:val="24"/>
          <w:szCs w:val="24"/>
        </w:rPr>
        <w:t>0-50</w:t>
      </w:r>
      <w:r w:rsidR="00C90E10" w:rsidRPr="00DB51DF">
        <w:rPr>
          <w:rFonts w:ascii="Times New Roman" w:eastAsia="楷体" w:hAnsi="Times New Roman" w:cs="Times New Roman"/>
          <w:sz w:val="24"/>
          <w:szCs w:val="24"/>
        </w:rPr>
        <w:t>ms</w:t>
      </w:r>
      <w:r w:rsidR="00C90E10" w:rsidRPr="00DB51DF">
        <w:rPr>
          <w:rFonts w:ascii="Times New Roman" w:eastAsia="楷体" w:hAnsi="Times New Roman" w:cs="Times New Roman" w:hint="eastAsia"/>
          <w:sz w:val="24"/>
          <w:szCs w:val="24"/>
        </w:rPr>
        <w:t>），电容进行充电，此时电路为零状态响应，</w:t>
      </w:r>
      <w:r w:rsidR="001F5F54" w:rsidRPr="00DB51DF">
        <w:rPr>
          <w:rFonts w:ascii="Times New Roman" w:eastAsia="楷体" w:hAnsi="Times New Roman" w:cs="Times New Roman" w:hint="eastAsia"/>
          <w:sz w:val="24"/>
          <w:szCs w:val="24"/>
        </w:rPr>
        <w:t>此时矩形脉冲电源等效为一个</w:t>
      </w:r>
      <w:r w:rsidR="001F5F54" w:rsidRPr="00DB51DF">
        <w:rPr>
          <w:rFonts w:ascii="Times New Roman" w:eastAsia="楷体" w:hAnsi="Times New Roman" w:cs="Times New Roman" w:hint="eastAsia"/>
          <w:sz w:val="24"/>
          <w:szCs w:val="24"/>
        </w:rPr>
        <w:t>5V</w:t>
      </w:r>
      <w:r w:rsidR="001F5F54" w:rsidRPr="00DB51DF">
        <w:rPr>
          <w:rFonts w:ascii="Times New Roman" w:eastAsia="楷体" w:hAnsi="Times New Roman" w:cs="Times New Roman" w:hint="eastAsia"/>
          <w:sz w:val="24"/>
          <w:szCs w:val="24"/>
        </w:rPr>
        <w:t>的直流电源．</w:t>
      </w:r>
    </w:p>
    <w:p w14:paraId="769AEA06" w14:textId="77777777" w:rsidR="00D129C2" w:rsidRDefault="00C90E10" w:rsidP="007E2FBB">
      <w:pPr>
        <w:adjustRightInd w:val="0"/>
        <w:snapToGrid w:val="0"/>
        <w:ind w:firstLine="480"/>
        <w:rPr>
          <w:rFonts w:ascii="宋体" w:eastAsia="宋体" w:hAnsi="宋体" w:cs="Times New Roman"/>
          <w:sz w:val="24"/>
          <w:szCs w:val="24"/>
        </w:rPr>
      </w:pPr>
      <w:r w:rsidRPr="00DB51DF">
        <w:rPr>
          <w:rFonts w:ascii="Times New Roman" w:eastAsia="楷体" w:hAnsi="Times New Roman" w:cs="Times New Roman" w:hint="eastAsia"/>
          <w:sz w:val="24"/>
          <w:szCs w:val="24"/>
        </w:rPr>
        <w:t>电容初始电压</w:t>
      </w:r>
      <w:r w:rsidR="001F5F54" w:rsidRPr="00DB51DF">
        <w:rPr>
          <w:rFonts w:ascii="Times New Roman" w:eastAsia="楷体" w:hAnsi="Times New Roman" w:cs="Times New Roman"/>
          <w:position w:val="-12"/>
          <w:sz w:val="24"/>
          <w:szCs w:val="24"/>
        </w:rPr>
        <w:object w:dxaOrig="999" w:dyaOrig="360" w14:anchorId="2F462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.8pt;height:18pt" o:ole="">
            <v:imagedata r:id="rId10" o:title=""/>
          </v:shape>
          <o:OLEObject Type="Embed" ProgID="Equation.DSMT4" ShapeID="_x0000_i1031" DrawAspect="Content" ObjectID="_1633282984" r:id="rId11"/>
        </w:object>
      </w:r>
      <w:r w:rsidR="001F5F54" w:rsidRPr="00DB51DF">
        <w:rPr>
          <w:rFonts w:ascii="Times New Roman" w:eastAsia="楷体" w:hAnsi="Times New Roman" w:cs="Times New Roman" w:hint="eastAsia"/>
          <w:sz w:val="24"/>
          <w:szCs w:val="24"/>
        </w:rPr>
        <w:t>，根据</w:t>
      </w:r>
      <w:r w:rsidR="001F5F54" w:rsidRPr="00DB51DF">
        <w:rPr>
          <w:rFonts w:ascii="Times New Roman" w:eastAsia="楷体" w:hAnsi="Times New Roman" w:cs="Times New Roman"/>
          <w:sz w:val="24"/>
          <w:szCs w:val="24"/>
        </w:rPr>
        <w:t>KVL</w:t>
      </w:r>
      <w:r w:rsidR="001F5F54" w:rsidRPr="00DB51DF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1F5F54" w:rsidRPr="00DB51DF">
        <w:rPr>
          <w:rFonts w:ascii="Times New Roman" w:eastAsia="楷体" w:hAnsi="Times New Roman" w:cs="Times New Roman"/>
          <w:position w:val="-12"/>
          <w:sz w:val="24"/>
          <w:szCs w:val="24"/>
        </w:rPr>
        <w:object w:dxaOrig="1359" w:dyaOrig="360" w14:anchorId="308F2D0D">
          <v:shape id="_x0000_i1034" type="#_x0000_t75" style="width:67.8pt;height:18pt" o:ole="">
            <v:imagedata r:id="rId12" o:title=""/>
          </v:shape>
          <o:OLEObject Type="Embed" ProgID="Equation.DSMT4" ShapeID="_x0000_i1034" DrawAspect="Content" ObjectID="_1633282985" r:id="rId13"/>
        </w:object>
      </w:r>
      <w:r w:rsidR="001F5F54" w:rsidRPr="00DB51DF">
        <w:rPr>
          <w:rFonts w:ascii="Times New Roman" w:eastAsia="楷体" w:hAnsi="Times New Roman" w:cs="Times New Roman" w:hint="eastAsia"/>
          <w:sz w:val="24"/>
          <w:szCs w:val="24"/>
        </w:rPr>
        <w:t>，将</w:t>
      </w:r>
      <w:r w:rsidR="001F5F54" w:rsidRPr="00DB51DF">
        <w:rPr>
          <w:rFonts w:ascii="Times New Roman" w:eastAsia="楷体" w:hAnsi="Times New Roman" w:cs="Times New Roman"/>
          <w:position w:val="-12"/>
          <w:sz w:val="24"/>
          <w:szCs w:val="24"/>
        </w:rPr>
        <w:object w:dxaOrig="840" w:dyaOrig="360" w14:anchorId="7FC023E9">
          <v:shape id="_x0000_i1037" type="#_x0000_t75" style="width:42pt;height:18pt" o:ole="">
            <v:imagedata r:id="rId14" o:title=""/>
          </v:shape>
          <o:OLEObject Type="Embed" ProgID="Equation.DSMT4" ShapeID="_x0000_i1037" DrawAspect="Content" ObjectID="_1633282986" r:id="rId15"/>
        </w:object>
      </w:r>
      <w:r w:rsidR="001F5F54" w:rsidRPr="00DB51DF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1F5F54" w:rsidRPr="00DB51DF">
        <w:rPr>
          <w:rFonts w:ascii="Times New Roman" w:eastAsia="楷体" w:hAnsi="Times New Roman" w:cs="Times New Roman"/>
          <w:position w:val="-24"/>
          <w:sz w:val="24"/>
          <w:szCs w:val="24"/>
        </w:rPr>
        <w:object w:dxaOrig="1060" w:dyaOrig="620" w14:anchorId="092E99D5">
          <v:shape id="_x0000_i1040" type="#_x0000_t75" style="width:52.8pt;height:31.2pt" o:ole="">
            <v:imagedata r:id="rId16" o:title=""/>
          </v:shape>
          <o:OLEObject Type="Embed" ProgID="Equation.DSMT4" ShapeID="_x0000_i1040" DrawAspect="Content" ObjectID="_1633282987" r:id="rId17"/>
        </w:object>
      </w:r>
      <w:r w:rsidR="001F5F54" w:rsidRPr="00DB51DF">
        <w:rPr>
          <w:rFonts w:ascii="Times New Roman" w:eastAsia="楷体" w:hAnsi="Times New Roman" w:cs="Times New Roman" w:hint="eastAsia"/>
          <w:sz w:val="24"/>
          <w:szCs w:val="24"/>
        </w:rPr>
        <w:t>代入，可得</w:t>
      </w:r>
      <w:r w:rsidR="001F5F54" w:rsidRPr="00DB51DF">
        <w:rPr>
          <w:rFonts w:ascii="宋体" w:eastAsia="宋体" w:hAnsi="宋体" w:cs="Times New Roman"/>
          <w:position w:val="-24"/>
          <w:sz w:val="24"/>
          <w:szCs w:val="24"/>
        </w:rPr>
        <w:object w:dxaOrig="1939" w:dyaOrig="620" w14:anchorId="5BD04157">
          <v:shape id="_x0000_i1043" type="#_x0000_t75" style="width:97.2pt;height:31.2pt" o:ole="">
            <v:imagedata r:id="rId18" o:title=""/>
          </v:shape>
          <o:OLEObject Type="Embed" ProgID="Equation.DSMT4" ShapeID="_x0000_i1043" DrawAspect="Content" ObjectID="_1633282988" r:id="rId19"/>
        </w:object>
      </w:r>
      <w:r w:rsidR="001F5F54" w:rsidRPr="00DB51DF">
        <w:rPr>
          <w:rFonts w:ascii="宋体" w:eastAsia="宋体" w:hAnsi="宋体" w:cs="Times New Roman" w:hint="eastAsia"/>
          <w:sz w:val="24"/>
          <w:szCs w:val="24"/>
        </w:rPr>
        <w:t>，解此方程可得：</w:t>
      </w:r>
      <w:r w:rsidR="001F5F54" w:rsidRPr="00DB51DF">
        <w:rPr>
          <w:rFonts w:ascii="宋体" w:eastAsia="宋体" w:hAnsi="宋体" w:cs="Times New Roman"/>
          <w:position w:val="-12"/>
          <w:sz w:val="24"/>
          <w:szCs w:val="24"/>
        </w:rPr>
        <w:object w:dxaOrig="1520" w:dyaOrig="420" w14:anchorId="5F6792F3">
          <v:shape id="_x0000_i1047" type="#_x0000_t75" style="width:76.2pt;height:21pt" o:ole="">
            <v:imagedata r:id="rId20" o:title=""/>
          </v:shape>
          <o:OLEObject Type="Embed" ProgID="Equation.DSMT4" ShapeID="_x0000_i1047" DrawAspect="Content" ObjectID="_1633282989" r:id="rId21"/>
        </w:object>
      </w:r>
      <w:r w:rsidR="001F5F54" w:rsidRPr="00DB51DF">
        <w:rPr>
          <w:rFonts w:ascii="宋体" w:eastAsia="宋体" w:hAnsi="宋体" w:cs="Times New Roman"/>
          <w:sz w:val="24"/>
          <w:szCs w:val="24"/>
        </w:rPr>
        <w:t xml:space="preserve"> </w:t>
      </w:r>
      <w:r w:rsidR="00DB51DF" w:rsidRPr="00DB51DF">
        <w:rPr>
          <w:rFonts w:ascii="宋体" w:eastAsia="宋体" w:hAnsi="宋体" w:cs="Times New Roman" w:hint="eastAsia"/>
          <w:sz w:val="24"/>
          <w:szCs w:val="24"/>
        </w:rPr>
        <w:t>，其中</w:t>
      </w:r>
      <w:r w:rsidR="00DB51DF" w:rsidRPr="00DB51DF">
        <w:rPr>
          <w:rFonts w:ascii="宋体" w:eastAsia="宋体" w:hAnsi="宋体" w:cs="Times New Roman"/>
          <w:position w:val="-6"/>
          <w:sz w:val="24"/>
          <w:szCs w:val="24"/>
        </w:rPr>
        <w:object w:dxaOrig="760" w:dyaOrig="279" w14:anchorId="237D6725">
          <v:shape id="_x0000_i1051" type="#_x0000_t75" style="width:37.8pt;height:13.8pt" o:ole="">
            <v:imagedata r:id="rId22" o:title=""/>
          </v:shape>
          <o:OLEObject Type="Embed" ProgID="Equation.DSMT4" ShapeID="_x0000_i1051" DrawAspect="Content" ObjectID="_1633282990" r:id="rId23"/>
        </w:object>
      </w:r>
      <w:r w:rsidR="00DB51DF" w:rsidRPr="00DB51D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DB51DF" w:rsidRPr="00DB51DF">
        <w:rPr>
          <w:rFonts w:ascii="宋体" w:eastAsia="宋体" w:hAnsi="宋体" w:cs="Times New Roman"/>
          <w:sz w:val="24"/>
          <w:szCs w:val="24"/>
        </w:rPr>
        <w:t>.</w: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>将电路参数代入该方程，可得</w:t>
      </w:r>
      <w:r w:rsidR="00DB51DF" w:rsidRPr="00B50CB7">
        <w:rPr>
          <w:rFonts w:ascii="楷体" w:eastAsia="楷体" w:hAnsi="楷体" w:cs="Times New Roman"/>
          <w:position w:val="-12"/>
          <w:sz w:val="24"/>
          <w:szCs w:val="24"/>
        </w:rPr>
        <w:object w:dxaOrig="1500" w:dyaOrig="380" w14:anchorId="1CEABB61">
          <v:shape id="_x0000_i1054" type="#_x0000_t75" style="width:75pt;height:19.2pt" o:ole="">
            <v:imagedata r:id="rId24" o:title=""/>
          </v:shape>
          <o:OLEObject Type="Embed" ProgID="Equation.DSMT4" ShapeID="_x0000_i1054" DrawAspect="Content" ObjectID="_1633282991" r:id="rId25"/>
        </w:objec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>，带入实际时间0</w: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>ms</w: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 xml:space="preserve">、10ms、20 </w: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>ms</w: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>、30</w: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>ms</w: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>、40</w: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>ms</w:t>
      </w:r>
      <w:r w:rsidR="00DB51DF" w:rsidRPr="00B50CB7">
        <w:rPr>
          <w:rFonts w:ascii="楷体" w:eastAsia="楷体" w:hAnsi="楷体" w:cs="Times New Roman" w:hint="eastAsia"/>
          <w:sz w:val="24"/>
          <w:szCs w:val="24"/>
        </w:rPr>
        <w:t>、50ms进行仿真与计算，得到表1中数据．</w:t>
      </w:r>
    </w:p>
    <w:p w14:paraId="3010E4C9" w14:textId="77777777" w:rsidR="007E2FBB" w:rsidRPr="004112B4" w:rsidRDefault="007E2FBB" w:rsidP="007E2FBB">
      <w:pPr>
        <w:ind w:firstLine="480"/>
        <w:jc w:val="center"/>
        <w:rPr>
          <w:rFonts w:ascii="楷体" w:eastAsia="楷体" w:hAnsi="楷体" w:cs="Times New Roman" w:hint="eastAsia"/>
          <w:b/>
          <w:bCs/>
          <w:sz w:val="24"/>
          <w:szCs w:val="24"/>
        </w:rPr>
      </w:pPr>
      <w:r w:rsidRPr="004112B4">
        <w:rPr>
          <w:rFonts w:ascii="楷体" w:eastAsia="楷体" w:hAnsi="楷体" w:cs="Times New Roman" w:hint="eastAsia"/>
          <w:b/>
          <w:bCs/>
          <w:sz w:val="24"/>
          <w:szCs w:val="24"/>
        </w:rPr>
        <w:t>表1</w:t>
      </w:r>
      <w:r w:rsidRPr="004112B4">
        <w:rPr>
          <w:rFonts w:ascii="楷体" w:eastAsia="楷体" w:hAnsi="楷体" w:cs="Times New Roman"/>
          <w:b/>
          <w:bCs/>
          <w:sz w:val="24"/>
          <w:szCs w:val="24"/>
        </w:rPr>
        <w:t xml:space="preserve">  </w:t>
      </w:r>
      <w:r w:rsidRPr="004112B4">
        <w:rPr>
          <w:rFonts w:ascii="楷体" w:eastAsia="楷体" w:hAnsi="楷体" w:cs="Times New Roman" w:hint="eastAsia"/>
          <w:b/>
          <w:bCs/>
          <w:sz w:val="24"/>
          <w:szCs w:val="24"/>
        </w:rPr>
        <w:t>零状态响应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B51DF" w14:paraId="4E7630AF" w14:textId="77777777" w:rsidTr="007E2FBB">
        <w:tc>
          <w:tcPr>
            <w:tcW w:w="1217" w:type="dxa"/>
            <w:vAlign w:val="center"/>
          </w:tcPr>
          <w:p w14:paraId="1325CF8F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时间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/ms</w:t>
            </w:r>
          </w:p>
        </w:tc>
        <w:tc>
          <w:tcPr>
            <w:tcW w:w="1217" w:type="dxa"/>
            <w:vAlign w:val="center"/>
          </w:tcPr>
          <w:p w14:paraId="2C9860F1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7" w:type="dxa"/>
            <w:vAlign w:val="center"/>
          </w:tcPr>
          <w:p w14:paraId="6CCBB5AB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217" w:type="dxa"/>
            <w:vAlign w:val="center"/>
          </w:tcPr>
          <w:p w14:paraId="5E056332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218" w:type="dxa"/>
            <w:vAlign w:val="center"/>
          </w:tcPr>
          <w:p w14:paraId="0FBB5B98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218" w:type="dxa"/>
            <w:vAlign w:val="center"/>
          </w:tcPr>
          <w:p w14:paraId="21B59550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1218" w:type="dxa"/>
            <w:vAlign w:val="center"/>
          </w:tcPr>
          <w:p w14:paraId="4E2DCF4A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50</w:t>
            </w:r>
          </w:p>
        </w:tc>
      </w:tr>
      <w:tr w:rsidR="00DB51DF" w14:paraId="02AB3258" w14:textId="77777777" w:rsidTr="007E2FBB">
        <w:tc>
          <w:tcPr>
            <w:tcW w:w="1217" w:type="dxa"/>
            <w:vAlign w:val="center"/>
          </w:tcPr>
          <w:p w14:paraId="27368B82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计算值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/V</w:t>
            </w:r>
          </w:p>
        </w:tc>
        <w:tc>
          <w:tcPr>
            <w:tcW w:w="1217" w:type="dxa"/>
            <w:vAlign w:val="center"/>
          </w:tcPr>
          <w:p w14:paraId="7292BD36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7" w:type="dxa"/>
            <w:vAlign w:val="center"/>
          </w:tcPr>
          <w:p w14:paraId="0271A94C" w14:textId="77777777" w:rsidR="00DB51DF" w:rsidRDefault="00260CCC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1.96</w:t>
            </w:r>
          </w:p>
        </w:tc>
        <w:tc>
          <w:tcPr>
            <w:tcW w:w="1217" w:type="dxa"/>
            <w:vAlign w:val="center"/>
          </w:tcPr>
          <w:p w14:paraId="5D7872A5" w14:textId="77777777" w:rsidR="00DB51DF" w:rsidRDefault="00260CCC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3.16</w:t>
            </w:r>
          </w:p>
        </w:tc>
        <w:tc>
          <w:tcPr>
            <w:tcW w:w="1218" w:type="dxa"/>
            <w:vAlign w:val="center"/>
          </w:tcPr>
          <w:p w14:paraId="70D2F9F5" w14:textId="77777777" w:rsidR="00DB51DF" w:rsidRDefault="00260CCC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3.88</w:t>
            </w:r>
          </w:p>
        </w:tc>
        <w:tc>
          <w:tcPr>
            <w:tcW w:w="1218" w:type="dxa"/>
            <w:vAlign w:val="center"/>
          </w:tcPr>
          <w:p w14:paraId="68CC30ED" w14:textId="77777777" w:rsidR="00DB51DF" w:rsidRDefault="00260CCC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4.32</w:t>
            </w:r>
          </w:p>
        </w:tc>
        <w:tc>
          <w:tcPr>
            <w:tcW w:w="1218" w:type="dxa"/>
            <w:vAlign w:val="center"/>
          </w:tcPr>
          <w:p w14:paraId="7C7DD6ED" w14:textId="77777777" w:rsidR="00DB51DF" w:rsidRDefault="00260CCC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4.5</w:t>
            </w:r>
            <w:r w:rsidR="007E2FBB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9</w:t>
            </w:r>
          </w:p>
        </w:tc>
      </w:tr>
      <w:tr w:rsidR="00DB51DF" w14:paraId="675214F1" w14:textId="77777777" w:rsidTr="007E2FBB">
        <w:tc>
          <w:tcPr>
            <w:tcW w:w="1217" w:type="dxa"/>
            <w:vAlign w:val="center"/>
          </w:tcPr>
          <w:p w14:paraId="7CB71156" w14:textId="77777777" w:rsidR="00DB51DF" w:rsidRDefault="00DB51DF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仿真值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/V</w:t>
            </w:r>
          </w:p>
        </w:tc>
        <w:tc>
          <w:tcPr>
            <w:tcW w:w="1217" w:type="dxa"/>
            <w:vAlign w:val="center"/>
          </w:tcPr>
          <w:p w14:paraId="1621195E" w14:textId="77777777" w:rsidR="00DB51DF" w:rsidRDefault="00260CCC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7" w:type="dxa"/>
            <w:vAlign w:val="center"/>
          </w:tcPr>
          <w:p w14:paraId="0ED6DEC7" w14:textId="77777777" w:rsidR="00DB51DF" w:rsidRDefault="00260CCC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1.9</w:t>
            </w:r>
            <w:r w:rsidR="007E2FBB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17" w:type="dxa"/>
            <w:vAlign w:val="center"/>
          </w:tcPr>
          <w:p w14:paraId="642D3189" w14:textId="77777777" w:rsidR="00DB51DF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3.13</w:t>
            </w:r>
          </w:p>
        </w:tc>
        <w:tc>
          <w:tcPr>
            <w:tcW w:w="1218" w:type="dxa"/>
            <w:vAlign w:val="center"/>
          </w:tcPr>
          <w:p w14:paraId="34D24C48" w14:textId="77777777" w:rsidR="00DB51DF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3.87</w:t>
            </w:r>
          </w:p>
        </w:tc>
        <w:tc>
          <w:tcPr>
            <w:tcW w:w="1218" w:type="dxa"/>
            <w:vAlign w:val="center"/>
          </w:tcPr>
          <w:p w14:paraId="02C53522" w14:textId="77777777" w:rsidR="00DB51DF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4.30</w:t>
            </w:r>
          </w:p>
        </w:tc>
        <w:tc>
          <w:tcPr>
            <w:tcW w:w="1218" w:type="dxa"/>
            <w:vAlign w:val="center"/>
          </w:tcPr>
          <w:p w14:paraId="62941E0F" w14:textId="77777777" w:rsidR="00DB51DF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4.59</w:t>
            </w:r>
          </w:p>
        </w:tc>
      </w:tr>
    </w:tbl>
    <w:p w14:paraId="52FA5D2E" w14:textId="77777777" w:rsidR="007E2FBB" w:rsidRDefault="007E2FBB" w:rsidP="00DB51DF">
      <w:pPr>
        <w:ind w:firstLine="480"/>
        <w:rPr>
          <w:rFonts w:ascii="Times New Roman" w:eastAsia="楷体" w:hAnsi="Times New Roman" w:cs="Times New Roman"/>
          <w:sz w:val="24"/>
          <w:szCs w:val="24"/>
        </w:rPr>
      </w:pPr>
    </w:p>
    <w:p w14:paraId="69D5A2AC" w14:textId="77777777" w:rsidR="007E2FBB" w:rsidRPr="00DB51DF" w:rsidRDefault="007E2FBB" w:rsidP="007E2FBB">
      <w:pPr>
        <w:adjustRightInd w:val="0"/>
        <w:snapToGrid w:val="0"/>
        <w:ind w:firstLine="48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观察对比表格中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sz w:val="24"/>
          <w:szCs w:val="24"/>
        </w:rPr>
        <w:t>行数据，发现计算值与仿真值相差微小，可以忽略，仿真结果符合理论推导．</w:t>
      </w:r>
    </w:p>
    <w:p w14:paraId="43CE8F14" w14:textId="77777777" w:rsidR="001F5F54" w:rsidRDefault="007E2FBB" w:rsidP="007E2FBB">
      <w:pPr>
        <w:adjustRightInd w:val="0"/>
        <w:snapToGrid w:val="0"/>
        <w:ind w:firstLine="552"/>
        <w:rPr>
          <w:rFonts w:ascii="宋体" w:eastAsia="宋体" w:hAnsi="宋体" w:cs="Times New Roman"/>
          <w:sz w:val="24"/>
          <w:szCs w:val="24"/>
        </w:rPr>
      </w:pPr>
      <w:r w:rsidRPr="004112B4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2</w:t>
      </w:r>
      <w:r w:rsidRPr="004112B4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．零输入响应：</w:t>
      </w:r>
      <w:r>
        <w:rPr>
          <w:rFonts w:ascii="Times New Roman" w:eastAsia="楷体" w:hAnsi="Times New Roman" w:cs="Times New Roman" w:hint="eastAsia"/>
          <w:sz w:val="24"/>
          <w:szCs w:val="24"/>
        </w:rPr>
        <w:t>在第一个高电平脉冲结束时，此时电源电压为</w:t>
      </w:r>
      <w:r>
        <w:rPr>
          <w:rFonts w:ascii="Times New Roman" w:eastAsia="楷体" w:hAnsi="Times New Roman" w:cs="Times New Roman" w:hint="eastAsia"/>
          <w:sz w:val="24"/>
          <w:szCs w:val="24"/>
        </w:rPr>
        <w:t>0</w:t>
      </w:r>
      <w:r>
        <w:rPr>
          <w:rFonts w:ascii="Times New Roman" w:eastAsia="楷体" w:hAnsi="Times New Roman" w:cs="Times New Roman" w:hint="eastAsia"/>
          <w:sz w:val="24"/>
          <w:szCs w:val="24"/>
        </w:rPr>
        <w:t>，电容中仍有电量，电路为零输入响应．这里以</w:t>
      </w:r>
      <w:r>
        <w:rPr>
          <w:rFonts w:ascii="Times New Roman" w:eastAsia="楷体" w:hAnsi="Times New Roman" w:cs="Times New Roman" w:hint="eastAsia"/>
          <w:sz w:val="24"/>
          <w:szCs w:val="24"/>
        </w:rPr>
        <w:t>5</w:t>
      </w:r>
      <w:r>
        <w:rPr>
          <w:rFonts w:ascii="Times New Roman" w:eastAsia="楷体" w:hAnsi="Times New Roman" w:cs="Times New Roman"/>
          <w:sz w:val="24"/>
          <w:szCs w:val="24"/>
        </w:rPr>
        <w:t>0ms</w:t>
      </w:r>
      <w:r>
        <w:rPr>
          <w:rFonts w:ascii="Times New Roman" w:eastAsia="楷体" w:hAnsi="Times New Roman" w:cs="Times New Roman" w:hint="eastAsia"/>
          <w:sz w:val="24"/>
          <w:szCs w:val="24"/>
        </w:rPr>
        <w:t>处作为此电路的</w:t>
      </w:r>
      <w:r>
        <w:rPr>
          <w:rFonts w:ascii="Times New Roman" w:eastAsia="楷体" w:hAnsi="Times New Roman" w:cs="Times New Roman" w:hint="eastAsia"/>
          <w:sz w:val="24"/>
          <w:szCs w:val="24"/>
        </w:rPr>
        <w:t>0</w:t>
      </w:r>
      <w:r>
        <w:rPr>
          <w:rFonts w:ascii="Times New Roman" w:eastAsia="楷体" w:hAnsi="Times New Roman" w:cs="Times New Roman" w:hint="eastAsia"/>
          <w:sz w:val="24"/>
          <w:szCs w:val="24"/>
        </w:rPr>
        <w:t>时刻，在零时刻无电源电压输入，</w:t>
      </w:r>
      <w:r w:rsidRPr="007E2FBB">
        <w:rPr>
          <w:rFonts w:ascii="Times New Roman" w:eastAsia="楷体" w:hAnsi="Times New Roman" w:cs="Times New Roman"/>
          <w:position w:val="-12"/>
          <w:sz w:val="24"/>
          <w:szCs w:val="24"/>
        </w:rPr>
        <w:object w:dxaOrig="1320" w:dyaOrig="360" w14:anchorId="74232FE8">
          <v:shape id="_x0000_i1073" type="#_x0000_t75" style="width:66pt;height:18pt" o:ole="">
            <v:imagedata r:id="rId26" o:title=""/>
          </v:shape>
          <o:OLEObject Type="Embed" ProgID="Equation.DSMT4" ShapeID="_x0000_i1073" DrawAspect="Content" ObjectID="_1633282992" r:id="rId27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V</w:t>
      </w:r>
      <w:r>
        <w:rPr>
          <w:rFonts w:ascii="Times New Roman" w:eastAsia="楷体" w:hAnsi="Times New Roman" w:cs="Times New Roman" w:hint="eastAsia"/>
          <w:sz w:val="24"/>
          <w:szCs w:val="24"/>
        </w:rPr>
        <w:t>，与零状态响应类似，可以推导出其电路方程，并代入图</w:t>
      </w: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 w:hint="eastAsia"/>
          <w:sz w:val="24"/>
          <w:szCs w:val="24"/>
        </w:rPr>
        <w:t>中电路参数，可得：</w:t>
      </w:r>
      <w:r w:rsidR="00E51AD6" w:rsidRPr="007E2FBB">
        <w:rPr>
          <w:rFonts w:ascii="Times New Roman" w:eastAsia="楷体" w:hAnsi="Times New Roman" w:cs="Times New Roman"/>
          <w:position w:val="-12"/>
          <w:sz w:val="24"/>
          <w:szCs w:val="24"/>
        </w:rPr>
        <w:object w:dxaOrig="1420" w:dyaOrig="380" w14:anchorId="04F1D5EA">
          <v:shape id="_x0000_i1089" type="#_x0000_t75" style="width:70.8pt;height:19.2pt" o:ole="">
            <v:imagedata r:id="rId28" o:title=""/>
          </v:shape>
          <o:OLEObject Type="Embed" ProgID="Equation.DSMT4" ShapeID="_x0000_i1089" DrawAspect="Content" ObjectID="_1633282993" r:id="rId29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带入实际时间0ms、10ms、20</w:t>
      </w:r>
      <w:r w:rsidRPr="00DB51DF"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ms、30ms、40ms、50ms进行仿真与计算，得到表</w:t>
      </w: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中数据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6653D000" w14:textId="77777777" w:rsidR="00B50CB7" w:rsidRDefault="00B50CB7" w:rsidP="007E2FBB">
      <w:pPr>
        <w:adjustRightInd w:val="0"/>
        <w:snapToGrid w:val="0"/>
        <w:ind w:firstLine="552"/>
        <w:rPr>
          <w:rFonts w:ascii="宋体" w:eastAsia="宋体" w:hAnsi="宋体" w:cs="Times New Roman" w:hint="eastAsia"/>
          <w:sz w:val="24"/>
          <w:szCs w:val="24"/>
        </w:rPr>
      </w:pPr>
    </w:p>
    <w:p w14:paraId="385F72C2" w14:textId="77777777" w:rsidR="007E2FBB" w:rsidRPr="004112B4" w:rsidRDefault="007E2FBB" w:rsidP="007E2FBB">
      <w:pPr>
        <w:adjustRightInd w:val="0"/>
        <w:snapToGrid w:val="0"/>
        <w:ind w:firstLine="552"/>
        <w:jc w:val="center"/>
        <w:rPr>
          <w:rFonts w:ascii="楷体" w:eastAsia="楷体" w:hAnsi="楷体" w:cs="Times New Roman"/>
          <w:b/>
          <w:bCs/>
          <w:sz w:val="24"/>
          <w:szCs w:val="24"/>
        </w:rPr>
      </w:pPr>
      <w:r w:rsidRPr="004112B4">
        <w:rPr>
          <w:rFonts w:ascii="楷体" w:eastAsia="楷体" w:hAnsi="楷体" w:cs="Times New Roman" w:hint="eastAsia"/>
          <w:b/>
          <w:bCs/>
          <w:sz w:val="24"/>
          <w:szCs w:val="24"/>
        </w:rPr>
        <w:t>表2</w:t>
      </w:r>
      <w:r w:rsidRPr="004112B4">
        <w:rPr>
          <w:rFonts w:ascii="楷体" w:eastAsia="楷体" w:hAnsi="楷体" w:cs="Times New Roman"/>
          <w:b/>
          <w:bCs/>
          <w:sz w:val="24"/>
          <w:szCs w:val="24"/>
        </w:rPr>
        <w:t xml:space="preserve">  </w:t>
      </w:r>
      <w:r w:rsidRPr="004112B4">
        <w:rPr>
          <w:rFonts w:ascii="楷体" w:eastAsia="楷体" w:hAnsi="楷体" w:cs="Times New Roman" w:hint="eastAsia"/>
          <w:b/>
          <w:bCs/>
          <w:sz w:val="24"/>
          <w:szCs w:val="24"/>
        </w:rPr>
        <w:t>零输入响应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7E2FBB" w14:paraId="6E7539BB" w14:textId="77777777" w:rsidTr="000C766D">
        <w:tc>
          <w:tcPr>
            <w:tcW w:w="1217" w:type="dxa"/>
            <w:vAlign w:val="center"/>
          </w:tcPr>
          <w:p w14:paraId="40C23F63" w14:textId="77777777" w:rsidR="007E2FBB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时间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/ms</w:t>
            </w:r>
          </w:p>
        </w:tc>
        <w:tc>
          <w:tcPr>
            <w:tcW w:w="1217" w:type="dxa"/>
            <w:vAlign w:val="center"/>
          </w:tcPr>
          <w:p w14:paraId="77069AAB" w14:textId="77777777" w:rsidR="007E2FBB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7" w:type="dxa"/>
            <w:vAlign w:val="center"/>
          </w:tcPr>
          <w:p w14:paraId="53688CED" w14:textId="77777777" w:rsidR="007E2FBB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217" w:type="dxa"/>
            <w:vAlign w:val="center"/>
          </w:tcPr>
          <w:p w14:paraId="6CF35535" w14:textId="77777777" w:rsidR="007E2FBB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218" w:type="dxa"/>
            <w:vAlign w:val="center"/>
          </w:tcPr>
          <w:p w14:paraId="4E18CEC9" w14:textId="77777777" w:rsidR="007E2FBB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218" w:type="dxa"/>
            <w:vAlign w:val="center"/>
          </w:tcPr>
          <w:p w14:paraId="28C1CAAA" w14:textId="77777777" w:rsidR="007E2FBB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1218" w:type="dxa"/>
            <w:vAlign w:val="center"/>
          </w:tcPr>
          <w:p w14:paraId="2D88A6D6" w14:textId="77777777" w:rsidR="007E2FBB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50</w:t>
            </w:r>
          </w:p>
        </w:tc>
      </w:tr>
      <w:tr w:rsidR="007E2FBB" w14:paraId="0EE07EBB" w14:textId="77777777" w:rsidTr="000C766D">
        <w:tc>
          <w:tcPr>
            <w:tcW w:w="1217" w:type="dxa"/>
            <w:vAlign w:val="center"/>
          </w:tcPr>
          <w:p w14:paraId="22349A8B" w14:textId="77777777" w:rsidR="007E2FBB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计算值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/V</w:t>
            </w:r>
          </w:p>
        </w:tc>
        <w:tc>
          <w:tcPr>
            <w:tcW w:w="1217" w:type="dxa"/>
            <w:vAlign w:val="center"/>
          </w:tcPr>
          <w:p w14:paraId="571997A4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4.59</w:t>
            </w:r>
          </w:p>
        </w:tc>
        <w:tc>
          <w:tcPr>
            <w:tcW w:w="1217" w:type="dxa"/>
            <w:vAlign w:val="center"/>
          </w:tcPr>
          <w:p w14:paraId="0BDB63EB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2.78</w:t>
            </w:r>
          </w:p>
        </w:tc>
        <w:tc>
          <w:tcPr>
            <w:tcW w:w="1217" w:type="dxa"/>
            <w:vAlign w:val="center"/>
          </w:tcPr>
          <w:p w14:paraId="7A94F314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1.69</w:t>
            </w:r>
          </w:p>
        </w:tc>
        <w:tc>
          <w:tcPr>
            <w:tcW w:w="1218" w:type="dxa"/>
            <w:vAlign w:val="center"/>
          </w:tcPr>
          <w:p w14:paraId="3F3E35C2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1.02</w:t>
            </w:r>
          </w:p>
        </w:tc>
        <w:tc>
          <w:tcPr>
            <w:tcW w:w="1218" w:type="dxa"/>
            <w:vAlign w:val="center"/>
          </w:tcPr>
          <w:p w14:paraId="50A1381B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0.62</w:t>
            </w:r>
          </w:p>
        </w:tc>
        <w:tc>
          <w:tcPr>
            <w:tcW w:w="1218" w:type="dxa"/>
            <w:vAlign w:val="center"/>
          </w:tcPr>
          <w:p w14:paraId="53F23B79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0.38</w:t>
            </w:r>
          </w:p>
        </w:tc>
      </w:tr>
      <w:tr w:rsidR="007E2FBB" w14:paraId="594AD3E2" w14:textId="77777777" w:rsidTr="000C766D">
        <w:tc>
          <w:tcPr>
            <w:tcW w:w="1217" w:type="dxa"/>
            <w:vAlign w:val="center"/>
          </w:tcPr>
          <w:p w14:paraId="556A8361" w14:textId="77777777" w:rsidR="007E2FBB" w:rsidRDefault="007E2FBB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仿真值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/V</w:t>
            </w:r>
          </w:p>
        </w:tc>
        <w:tc>
          <w:tcPr>
            <w:tcW w:w="1217" w:type="dxa"/>
            <w:vAlign w:val="center"/>
          </w:tcPr>
          <w:p w14:paraId="723F09F6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4.59</w:t>
            </w:r>
          </w:p>
        </w:tc>
        <w:tc>
          <w:tcPr>
            <w:tcW w:w="1217" w:type="dxa"/>
            <w:vAlign w:val="center"/>
          </w:tcPr>
          <w:p w14:paraId="776E0784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3.30</w:t>
            </w:r>
          </w:p>
        </w:tc>
        <w:tc>
          <w:tcPr>
            <w:tcW w:w="1217" w:type="dxa"/>
            <w:vAlign w:val="center"/>
          </w:tcPr>
          <w:p w14:paraId="53235B8C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1.91</w:t>
            </w:r>
          </w:p>
        </w:tc>
        <w:tc>
          <w:tcPr>
            <w:tcW w:w="1218" w:type="dxa"/>
            <w:vAlign w:val="center"/>
          </w:tcPr>
          <w:p w14:paraId="0E7BE8CC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1.35</w:t>
            </w:r>
          </w:p>
        </w:tc>
        <w:tc>
          <w:tcPr>
            <w:tcW w:w="1218" w:type="dxa"/>
            <w:vAlign w:val="center"/>
          </w:tcPr>
          <w:p w14:paraId="429E92E8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0.61</w:t>
            </w:r>
          </w:p>
        </w:tc>
        <w:tc>
          <w:tcPr>
            <w:tcW w:w="1218" w:type="dxa"/>
            <w:vAlign w:val="center"/>
          </w:tcPr>
          <w:p w14:paraId="58769BFB" w14:textId="77777777" w:rsidR="007E2FBB" w:rsidRDefault="00E51AD6" w:rsidP="007E2FBB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0.</w:t>
            </w:r>
            <w:r w:rsidR="00B06992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38</w:t>
            </w:r>
          </w:p>
        </w:tc>
      </w:tr>
    </w:tbl>
    <w:p w14:paraId="26AF6DEE" w14:textId="77777777" w:rsidR="00B50CB7" w:rsidRDefault="00B50CB7" w:rsidP="007E2FBB">
      <w:pPr>
        <w:adjustRightInd w:val="0"/>
        <w:snapToGrid w:val="0"/>
        <w:ind w:firstLine="552"/>
        <w:jc w:val="center"/>
        <w:rPr>
          <w:rFonts w:ascii="Times New Roman" w:eastAsia="楷体" w:hAnsi="Times New Roman" w:cs="Times New Roman" w:hint="eastAsia"/>
          <w:sz w:val="24"/>
          <w:szCs w:val="24"/>
        </w:rPr>
      </w:pPr>
    </w:p>
    <w:p w14:paraId="3318FB5C" w14:textId="77777777" w:rsidR="00E51AD6" w:rsidRDefault="00E51AD6" w:rsidP="00E51AD6">
      <w:pPr>
        <w:adjustRightInd w:val="0"/>
        <w:snapToGrid w:val="0"/>
        <w:ind w:firstLine="552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观察表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sz w:val="24"/>
          <w:szCs w:val="24"/>
        </w:rPr>
        <w:t>中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sz w:val="24"/>
          <w:szCs w:val="24"/>
        </w:rPr>
        <w:t>行，发现放电过程中中间部分的计算值与仿真值误差较大（约</w:t>
      </w:r>
      <w:r>
        <w:rPr>
          <w:rFonts w:ascii="Times New Roman" w:eastAsia="楷体" w:hAnsi="Times New Roman" w:cs="Times New Roman" w:hint="eastAsia"/>
          <w:sz w:val="24"/>
          <w:szCs w:val="24"/>
        </w:rPr>
        <w:t>0.3V</w:t>
      </w:r>
      <w:r>
        <w:rPr>
          <w:rFonts w:ascii="Times New Roman" w:eastAsia="楷体" w:hAnsi="Times New Roman" w:cs="Times New Roman" w:hint="eastAsia"/>
          <w:sz w:val="24"/>
          <w:szCs w:val="24"/>
        </w:rPr>
        <w:t>），而在开始和结束处几乎无误差，考虑到</w:t>
      </w:r>
      <w:r>
        <w:rPr>
          <w:rFonts w:ascii="Times New Roman" w:eastAsia="楷体" w:hAnsi="Times New Roman" w:cs="Times New Roman" w:hint="eastAsia"/>
          <w:sz w:val="24"/>
          <w:szCs w:val="24"/>
        </w:rPr>
        <w:t>o</w:t>
      </w:r>
      <w:r>
        <w:rPr>
          <w:rFonts w:ascii="Times New Roman" w:eastAsia="楷体" w:hAnsi="Times New Roman" w:cs="Times New Roman"/>
          <w:sz w:val="24"/>
          <w:szCs w:val="24"/>
        </w:rPr>
        <w:t>r</w:t>
      </w:r>
      <w:r>
        <w:rPr>
          <w:rFonts w:ascii="Times New Roman" w:eastAsia="楷体" w:hAnsi="Times New Roman" w:cs="Times New Roman" w:hint="eastAsia"/>
          <w:sz w:val="24"/>
          <w:szCs w:val="24"/>
        </w:rPr>
        <w:t>CAD</w:t>
      </w:r>
      <w:r>
        <w:rPr>
          <w:rFonts w:ascii="Times New Roman" w:eastAsia="楷体" w:hAnsi="Times New Roman" w:cs="Times New Roman" w:hint="eastAsia"/>
          <w:sz w:val="24"/>
          <w:szCs w:val="24"/>
        </w:rPr>
        <w:t>中矩形脉冲源存在发出信号有延迟的现象，</w:t>
      </w:r>
      <w:r>
        <w:rPr>
          <w:rFonts w:ascii="Times New Roman" w:eastAsia="楷体" w:hAnsi="Times New Roman" w:cs="Times New Roman" w:hint="eastAsia"/>
          <w:sz w:val="24"/>
          <w:szCs w:val="24"/>
        </w:rPr>
        <w:t>0.3V</w:t>
      </w:r>
      <w:r>
        <w:rPr>
          <w:rFonts w:ascii="Times New Roman" w:eastAsia="楷体" w:hAnsi="Times New Roman" w:cs="Times New Roman" w:hint="eastAsia"/>
          <w:sz w:val="24"/>
          <w:szCs w:val="24"/>
        </w:rPr>
        <w:t>的误差值可以忽略，故计算结果与仿真相符合．</w:t>
      </w:r>
    </w:p>
    <w:p w14:paraId="606FBF3A" w14:textId="77777777" w:rsidR="00E51AD6" w:rsidRDefault="00B06992" w:rsidP="00E51AD6">
      <w:pPr>
        <w:adjustRightInd w:val="0"/>
        <w:snapToGrid w:val="0"/>
        <w:ind w:firstLine="552"/>
        <w:rPr>
          <w:rFonts w:ascii="Times New Roman" w:eastAsia="楷体" w:hAnsi="Times New Roman" w:cs="Times New Roman"/>
          <w:sz w:val="24"/>
          <w:szCs w:val="24"/>
        </w:rPr>
      </w:pPr>
      <w:r w:rsidRPr="004112B4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3</w:t>
      </w:r>
      <w:r w:rsidRPr="004112B4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．全响应：</w:t>
      </w: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100ms</w:t>
      </w:r>
      <w:r>
        <w:rPr>
          <w:rFonts w:ascii="Times New Roman" w:eastAsia="楷体" w:hAnsi="Times New Roman" w:cs="Times New Roman" w:hint="eastAsia"/>
          <w:sz w:val="24"/>
          <w:szCs w:val="24"/>
        </w:rPr>
        <w:t>处矩形脉冲源再次发出高电平，对电容进行充电，而此时的电容初始电压值不为</w:t>
      </w:r>
      <w:r>
        <w:rPr>
          <w:rFonts w:ascii="Times New Roman" w:eastAsia="楷体" w:hAnsi="Times New Roman" w:cs="Times New Roman" w:hint="eastAsia"/>
          <w:sz w:val="24"/>
          <w:szCs w:val="24"/>
        </w:rPr>
        <w:t>0</w:t>
      </w:r>
      <w:r>
        <w:rPr>
          <w:rFonts w:ascii="Times New Roman" w:eastAsia="楷体" w:hAnsi="Times New Roman" w:cs="Times New Roman" w:hint="eastAsia"/>
          <w:sz w:val="24"/>
          <w:szCs w:val="24"/>
        </w:rPr>
        <w:t>，即电容还保留着部分电量，这时，该电路为全响应．</w:t>
      </w:r>
    </w:p>
    <w:p w14:paraId="3A0806DC" w14:textId="77777777" w:rsidR="00B06992" w:rsidRDefault="00B06992" w:rsidP="00B50CB7">
      <w:pPr>
        <w:adjustRightInd w:val="0"/>
        <w:snapToGrid w:val="0"/>
        <w:ind w:firstLine="552"/>
        <w:rPr>
          <w:rFonts w:ascii="楷体" w:eastAsia="楷体" w:hAnsi="楷体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设</w:t>
      </w:r>
      <w:r>
        <w:rPr>
          <w:rFonts w:ascii="Times New Roman" w:eastAsia="楷体" w:hAnsi="Times New Roman" w:cs="Times New Roman" w:hint="eastAsia"/>
          <w:sz w:val="24"/>
          <w:szCs w:val="24"/>
        </w:rPr>
        <w:t>100</w:t>
      </w:r>
      <w:r>
        <w:rPr>
          <w:rFonts w:ascii="Times New Roman" w:eastAsia="楷体" w:hAnsi="Times New Roman" w:cs="Times New Roman"/>
          <w:sz w:val="24"/>
          <w:szCs w:val="24"/>
        </w:rPr>
        <w:t>ms</w:t>
      </w:r>
      <w:r>
        <w:rPr>
          <w:rFonts w:ascii="Times New Roman" w:eastAsia="楷体" w:hAnsi="Times New Roman" w:cs="Times New Roman" w:hint="eastAsia"/>
          <w:sz w:val="24"/>
          <w:szCs w:val="24"/>
        </w:rPr>
        <w:t>处为该电路的零时刻，则</w:t>
      </w:r>
      <w:r w:rsidRPr="00B06992">
        <w:rPr>
          <w:rFonts w:ascii="Times New Roman" w:eastAsia="楷体" w:hAnsi="Times New Roman" w:cs="Times New Roman"/>
          <w:position w:val="-12"/>
          <w:sz w:val="24"/>
          <w:szCs w:val="24"/>
        </w:rPr>
        <w:object w:dxaOrig="1300" w:dyaOrig="360" w14:anchorId="4CA82495">
          <v:shape id="_x0000_i1092" type="#_x0000_t75" style="width:64.8pt;height:18pt" o:ole="">
            <v:imagedata r:id="rId30" o:title=""/>
          </v:shape>
          <o:OLEObject Type="Embed" ProgID="Equation.DSMT4" ShapeID="_x0000_i1092" DrawAspect="Content" ObjectID="_1633282994" r:id="rId31"/>
        </w:object>
      </w:r>
      <w:r>
        <w:rPr>
          <w:rFonts w:ascii="Times New Roman" w:eastAsia="楷体" w:hAnsi="Times New Roman" w:cs="Times New Roman" w:hint="eastAsia"/>
          <w:sz w:val="24"/>
          <w:szCs w:val="24"/>
        </w:rPr>
        <w:t>V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DB51DF">
        <w:rPr>
          <w:rFonts w:ascii="Times New Roman" w:eastAsia="楷体" w:hAnsi="Times New Roman" w:cs="Times New Roman" w:hint="eastAsia"/>
          <w:sz w:val="24"/>
          <w:szCs w:val="24"/>
        </w:rPr>
        <w:t>根据</w:t>
      </w:r>
      <w:r w:rsidRPr="00DB51DF">
        <w:rPr>
          <w:rFonts w:ascii="Times New Roman" w:eastAsia="楷体" w:hAnsi="Times New Roman" w:cs="Times New Roman"/>
          <w:sz w:val="24"/>
          <w:szCs w:val="24"/>
        </w:rPr>
        <w:t>KVL</w:t>
      </w:r>
      <w:r w:rsidRPr="00DB51DF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DB51DF">
        <w:rPr>
          <w:rFonts w:ascii="Times New Roman" w:eastAsia="楷体" w:hAnsi="Times New Roman" w:cs="Times New Roman"/>
          <w:position w:val="-12"/>
          <w:sz w:val="24"/>
          <w:szCs w:val="24"/>
        </w:rPr>
        <w:object w:dxaOrig="1359" w:dyaOrig="360" w14:anchorId="69905945">
          <v:shape id="_x0000_i1093" type="#_x0000_t75" style="width:67.8pt;height:18pt" o:ole="">
            <v:imagedata r:id="rId12" o:title=""/>
          </v:shape>
          <o:OLEObject Type="Embed" ProgID="Equation.DSMT4" ShapeID="_x0000_i1093" DrawAspect="Content" ObjectID="_1633282995" r:id="rId32"/>
        </w:object>
      </w:r>
      <w:r w:rsidRPr="00DB51DF">
        <w:rPr>
          <w:rFonts w:ascii="Times New Roman" w:eastAsia="楷体" w:hAnsi="Times New Roman" w:cs="Times New Roman" w:hint="eastAsia"/>
          <w:sz w:val="24"/>
          <w:szCs w:val="24"/>
        </w:rPr>
        <w:t>，将</w:t>
      </w:r>
      <w:r w:rsidRPr="00DB51DF">
        <w:rPr>
          <w:rFonts w:ascii="Times New Roman" w:eastAsia="楷体" w:hAnsi="Times New Roman" w:cs="Times New Roman"/>
          <w:position w:val="-12"/>
          <w:sz w:val="24"/>
          <w:szCs w:val="24"/>
        </w:rPr>
        <w:object w:dxaOrig="840" w:dyaOrig="360" w14:anchorId="61BD908B">
          <v:shape id="_x0000_i1094" type="#_x0000_t75" style="width:42pt;height:18pt" o:ole="">
            <v:imagedata r:id="rId14" o:title=""/>
          </v:shape>
          <o:OLEObject Type="Embed" ProgID="Equation.DSMT4" ShapeID="_x0000_i1094" DrawAspect="Content" ObjectID="_1633282996" r:id="rId33"/>
        </w:object>
      </w:r>
      <w:r w:rsidRPr="00DB51DF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DB51DF">
        <w:rPr>
          <w:rFonts w:ascii="Times New Roman" w:eastAsia="楷体" w:hAnsi="Times New Roman" w:cs="Times New Roman"/>
          <w:position w:val="-24"/>
          <w:sz w:val="24"/>
          <w:szCs w:val="24"/>
        </w:rPr>
        <w:object w:dxaOrig="1060" w:dyaOrig="620" w14:anchorId="405F1497">
          <v:shape id="_x0000_i1095" type="#_x0000_t75" style="width:52.8pt;height:31.2pt" o:ole="">
            <v:imagedata r:id="rId16" o:title=""/>
          </v:shape>
          <o:OLEObject Type="Embed" ProgID="Equation.DSMT4" ShapeID="_x0000_i1095" DrawAspect="Content" ObjectID="_1633282997" r:id="rId34"/>
        </w:object>
      </w:r>
      <w:r w:rsidRPr="00DB51DF">
        <w:rPr>
          <w:rFonts w:ascii="Times New Roman" w:eastAsia="楷体" w:hAnsi="Times New Roman" w:cs="Times New Roman" w:hint="eastAsia"/>
          <w:sz w:val="24"/>
          <w:szCs w:val="24"/>
        </w:rPr>
        <w:t>代入，可得</w:t>
      </w:r>
      <w:r w:rsidRPr="00DB51DF">
        <w:rPr>
          <w:rFonts w:ascii="宋体" w:eastAsia="宋体" w:hAnsi="宋体" w:cs="Times New Roman"/>
          <w:position w:val="-24"/>
          <w:sz w:val="24"/>
          <w:szCs w:val="24"/>
        </w:rPr>
        <w:object w:dxaOrig="1939" w:dyaOrig="620" w14:anchorId="1AA5B482">
          <v:shape id="_x0000_i1096" type="#_x0000_t75" style="width:97.2pt;height:31.2pt" o:ole="">
            <v:imagedata r:id="rId18" o:title=""/>
          </v:shape>
          <o:OLEObject Type="Embed" ProgID="Equation.DSMT4" ShapeID="_x0000_i1096" DrawAspect="Content" ObjectID="_1633282998" r:id="rId35"/>
        </w:object>
      </w:r>
      <w:r>
        <w:rPr>
          <w:rFonts w:ascii="楷体" w:eastAsia="楷体" w:hAnsi="楷体" w:cs="Times New Roman" w:hint="eastAsia"/>
          <w:sz w:val="24"/>
          <w:szCs w:val="24"/>
        </w:rPr>
        <w:t>，求解该微分方程可得：</w:t>
      </w:r>
      <w:r w:rsidRPr="00B06992">
        <w:rPr>
          <w:rFonts w:ascii="楷体" w:eastAsia="楷体" w:hAnsi="楷体" w:cs="Times New Roman"/>
          <w:position w:val="-12"/>
          <w:sz w:val="24"/>
          <w:szCs w:val="24"/>
        </w:rPr>
        <w:object w:dxaOrig="2220" w:dyaOrig="420" w14:anchorId="620A95EC">
          <v:shape id="_x0000_i1107" type="#_x0000_t75" style="width:111pt;height:21pt" o:ole="">
            <v:imagedata r:id="rId36" o:title=""/>
          </v:shape>
          <o:OLEObject Type="Embed" ProgID="Equation.DSMT4" ShapeID="_x0000_i1107" DrawAspect="Content" ObjectID="_1633282999" r:id="rId37"/>
        </w:object>
      </w:r>
      <w:r>
        <w:rPr>
          <w:rFonts w:ascii="楷体" w:eastAsia="楷体" w:hAnsi="楷体" w:cs="Times New Roman" w:hint="eastAsia"/>
          <w:sz w:val="24"/>
          <w:szCs w:val="24"/>
        </w:rPr>
        <w:t>，</w:t>
      </w:r>
      <w:r w:rsidR="00B50CB7" w:rsidRPr="00B50CB7">
        <w:rPr>
          <w:rFonts w:ascii="楷体" w:eastAsia="楷体" w:hAnsi="楷体" w:cs="Times New Roman" w:hint="eastAsia"/>
          <w:sz w:val="24"/>
          <w:szCs w:val="24"/>
        </w:rPr>
        <w:t>全响应 总是 由初始值、特解和时间常数三个要素决定的。</w:t>
      </w:r>
      <w:r>
        <w:rPr>
          <w:rFonts w:ascii="楷体" w:eastAsia="楷体" w:hAnsi="楷体" w:cs="Times New Roman" w:hint="eastAsia"/>
          <w:sz w:val="24"/>
          <w:szCs w:val="24"/>
        </w:rPr>
        <w:t>将</w:t>
      </w:r>
      <w:r w:rsidRPr="00B06992">
        <w:rPr>
          <w:rFonts w:ascii="楷体" w:eastAsia="楷体" w:hAnsi="楷体" w:cs="Times New Roman" w:hint="eastAsia"/>
          <w:sz w:val="24"/>
          <w:szCs w:val="24"/>
        </w:rPr>
        <w:t>初始值</w:t>
      </w:r>
      <w:r w:rsidRPr="00B06992">
        <w:rPr>
          <w:rFonts w:ascii="楷体" w:eastAsia="楷体" w:hAnsi="楷体" w:cs="Times New Roman"/>
          <w:position w:val="-12"/>
          <w:sz w:val="24"/>
          <w:szCs w:val="24"/>
        </w:rPr>
        <w:object w:dxaOrig="1300" w:dyaOrig="360" w14:anchorId="4B266F80">
          <v:shape id="_x0000_i1097" type="#_x0000_t75" style="width:64.8pt;height:18pt" o:ole="">
            <v:imagedata r:id="rId30" o:title=""/>
          </v:shape>
          <o:OLEObject Type="Embed" ProgID="Equation.DSMT4" ShapeID="_x0000_i1097" DrawAspect="Content" ObjectID="_1633283000" r:id="rId38"/>
        </w:object>
      </w:r>
      <w:r w:rsidRPr="00B06992">
        <w:rPr>
          <w:rFonts w:ascii="楷体" w:eastAsia="楷体" w:hAnsi="楷体" w:cs="Times New Roman" w:hint="eastAsia"/>
          <w:sz w:val="24"/>
          <w:szCs w:val="24"/>
        </w:rPr>
        <w:t>V，</w:t>
      </w:r>
      <w:r w:rsidRPr="00B06992">
        <w:rPr>
          <w:rFonts w:ascii="楷体" w:eastAsia="楷体" w:hAnsi="楷体" w:cs="Times New Roman"/>
          <w:position w:val="-12"/>
          <w:sz w:val="24"/>
          <w:szCs w:val="24"/>
        </w:rPr>
        <w:object w:dxaOrig="700" w:dyaOrig="360" w14:anchorId="1C906981">
          <v:shape id="_x0000_i1102" type="#_x0000_t75" style="width:34.8pt;height:18pt" o:ole="">
            <v:imagedata r:id="rId39" o:title=""/>
          </v:shape>
          <o:OLEObject Type="Embed" ProgID="Equation.DSMT4" ShapeID="_x0000_i1102" DrawAspect="Content" ObjectID="_1633283001" r:id="rId40"/>
        </w:object>
      </w:r>
      <w:r w:rsidRPr="00B06992">
        <w:rPr>
          <w:rFonts w:ascii="楷体" w:eastAsia="楷体" w:hAnsi="楷体" w:cs="Times New Roman" w:hint="eastAsia"/>
          <w:sz w:val="24"/>
          <w:szCs w:val="24"/>
        </w:rPr>
        <w:t>V、R=2</w:t>
      </w:r>
      <w:r w:rsidRPr="00B06992">
        <w:rPr>
          <w:rFonts w:ascii="楷体" w:eastAsia="楷体" w:hAnsi="楷体" w:cs="Times New Roman"/>
          <w:sz w:val="24"/>
          <w:szCs w:val="24"/>
        </w:rPr>
        <w:t>k</w:t>
      </w:r>
      <w:r w:rsidRPr="00B06992">
        <w:rPr>
          <w:rFonts w:ascii="楷体" w:eastAsia="楷体" w:hAnsi="楷体" w:cs="Times New Roman" w:hint="eastAsia"/>
          <w:sz w:val="24"/>
          <w:szCs w:val="24"/>
        </w:rPr>
        <w:t>、C</w:t>
      </w:r>
      <w:r w:rsidRPr="00B06992">
        <w:rPr>
          <w:rFonts w:ascii="楷体" w:eastAsia="楷体" w:hAnsi="楷体" w:cs="Times New Roman"/>
          <w:sz w:val="24"/>
          <w:szCs w:val="24"/>
        </w:rPr>
        <w:t>=10u</w:t>
      </w:r>
      <w:r w:rsidR="00B50CB7">
        <w:rPr>
          <w:rFonts w:ascii="楷体" w:eastAsia="楷体" w:hAnsi="楷体" w:cs="Times New Roman" w:hint="eastAsia"/>
          <w:sz w:val="24"/>
          <w:szCs w:val="24"/>
        </w:rPr>
        <w:t>代入上式</w:t>
      </w:r>
      <w:r w:rsidRPr="00B06992">
        <w:rPr>
          <w:rFonts w:ascii="楷体" w:eastAsia="楷体" w:hAnsi="楷体" w:cs="Times New Roman" w:hint="eastAsia"/>
          <w:sz w:val="24"/>
          <w:szCs w:val="24"/>
        </w:rPr>
        <w:t>，</w:t>
      </w:r>
      <w:r w:rsidR="00B50CB7">
        <w:rPr>
          <w:rFonts w:ascii="楷体" w:eastAsia="楷体" w:hAnsi="楷体" w:cs="Times New Roman" w:hint="eastAsia"/>
          <w:sz w:val="24"/>
          <w:szCs w:val="24"/>
        </w:rPr>
        <w:t>得到该电路的全响应方程为：</w:t>
      </w:r>
      <w:r w:rsidR="00B50CB7" w:rsidRPr="00B50CB7">
        <w:rPr>
          <w:rFonts w:ascii="楷体" w:eastAsia="楷体" w:hAnsi="楷体" w:cs="Times New Roman"/>
          <w:position w:val="-12"/>
          <w:sz w:val="24"/>
          <w:szCs w:val="24"/>
        </w:rPr>
        <w:object w:dxaOrig="2220" w:dyaOrig="380" w14:anchorId="6B2C31D5">
          <v:shape id="_x0000_i1123" type="#_x0000_t75" style="width:111pt;height:19.2pt" o:ole="">
            <v:imagedata r:id="rId41" o:title=""/>
          </v:shape>
          <o:OLEObject Type="Embed" ProgID="Equation.DSMT4" ShapeID="_x0000_i1123" DrawAspect="Content" ObjectID="_1633283002" r:id="rId42"/>
        </w:object>
      </w:r>
      <w:r w:rsidR="00B50CB7">
        <w:rPr>
          <w:rFonts w:ascii="楷体" w:eastAsia="楷体" w:hAnsi="楷体" w:cs="Times New Roman" w:hint="eastAsia"/>
          <w:sz w:val="24"/>
          <w:szCs w:val="24"/>
        </w:rPr>
        <w:t>，</w:t>
      </w:r>
      <w:r w:rsidR="00B50CB7" w:rsidRPr="00B50CB7">
        <w:rPr>
          <w:rFonts w:ascii="楷体" w:eastAsia="楷体" w:hAnsi="楷体" w:cs="Times New Roman" w:hint="eastAsia"/>
          <w:sz w:val="24"/>
          <w:szCs w:val="24"/>
        </w:rPr>
        <w:t>带入实际时间0ms、10ms、20 ms、30ms、40ms、50ms进行仿真与计算，得到表</w:t>
      </w:r>
      <w:r w:rsidR="00B50CB7">
        <w:rPr>
          <w:rFonts w:ascii="楷体" w:eastAsia="楷体" w:hAnsi="楷体" w:cs="Times New Roman" w:hint="eastAsia"/>
          <w:sz w:val="24"/>
          <w:szCs w:val="24"/>
        </w:rPr>
        <w:t>3</w:t>
      </w:r>
      <w:r w:rsidR="00B50CB7" w:rsidRPr="00B50CB7">
        <w:rPr>
          <w:rFonts w:ascii="楷体" w:eastAsia="楷体" w:hAnsi="楷体" w:cs="Times New Roman" w:hint="eastAsia"/>
          <w:sz w:val="24"/>
          <w:szCs w:val="24"/>
        </w:rPr>
        <w:t>中数据</w:t>
      </w:r>
      <w:r w:rsidR="00B50CB7">
        <w:rPr>
          <w:rFonts w:ascii="楷体" w:eastAsia="楷体" w:hAnsi="楷体" w:cs="Times New Roman" w:hint="eastAsia"/>
          <w:sz w:val="24"/>
          <w:szCs w:val="24"/>
        </w:rPr>
        <w:t>：</w:t>
      </w:r>
    </w:p>
    <w:p w14:paraId="60FC0A40" w14:textId="77777777" w:rsidR="00B50CB7" w:rsidRDefault="00B50CB7" w:rsidP="00B50CB7">
      <w:pPr>
        <w:adjustRightInd w:val="0"/>
        <w:snapToGrid w:val="0"/>
        <w:ind w:firstLine="552"/>
        <w:rPr>
          <w:rFonts w:ascii="楷体" w:eastAsia="楷体" w:hAnsi="楷体" w:cs="Times New Roman" w:hint="eastAsia"/>
          <w:sz w:val="24"/>
          <w:szCs w:val="24"/>
        </w:rPr>
      </w:pPr>
    </w:p>
    <w:p w14:paraId="40221B68" w14:textId="77777777" w:rsidR="00B50CB7" w:rsidRDefault="00B50CB7" w:rsidP="00B50CB7">
      <w:pPr>
        <w:adjustRightInd w:val="0"/>
        <w:snapToGrid w:val="0"/>
        <w:ind w:firstLine="552"/>
        <w:rPr>
          <w:rFonts w:ascii="楷体" w:eastAsia="楷体" w:hAnsi="楷体" w:cs="Times New Roman" w:hint="eastAsia"/>
          <w:sz w:val="24"/>
          <w:szCs w:val="24"/>
        </w:rPr>
      </w:pPr>
    </w:p>
    <w:p w14:paraId="77823CAB" w14:textId="77777777" w:rsidR="00B50CB7" w:rsidRPr="004112B4" w:rsidRDefault="00B50CB7" w:rsidP="00B50CB7">
      <w:pPr>
        <w:adjustRightInd w:val="0"/>
        <w:snapToGrid w:val="0"/>
        <w:ind w:firstLine="552"/>
        <w:jc w:val="center"/>
        <w:rPr>
          <w:rFonts w:ascii="楷体" w:eastAsia="楷体" w:hAnsi="楷体" w:cs="Times New Roman" w:hint="eastAsia"/>
          <w:b/>
          <w:bCs/>
          <w:sz w:val="24"/>
          <w:szCs w:val="24"/>
        </w:rPr>
      </w:pPr>
      <w:r w:rsidRPr="004112B4">
        <w:rPr>
          <w:rFonts w:ascii="楷体" w:eastAsia="楷体" w:hAnsi="楷体" w:cs="Times New Roman" w:hint="eastAsia"/>
          <w:b/>
          <w:bCs/>
          <w:sz w:val="24"/>
          <w:szCs w:val="24"/>
        </w:rPr>
        <w:lastRenderedPageBreak/>
        <w:t xml:space="preserve">表3 </w:t>
      </w:r>
      <w:r w:rsidRPr="004112B4">
        <w:rPr>
          <w:rFonts w:ascii="楷体" w:eastAsia="楷体" w:hAnsi="楷体" w:cs="Times New Roman"/>
          <w:b/>
          <w:bCs/>
          <w:sz w:val="24"/>
          <w:szCs w:val="24"/>
        </w:rPr>
        <w:t xml:space="preserve"> </w:t>
      </w:r>
      <w:r w:rsidRPr="004112B4">
        <w:rPr>
          <w:rFonts w:ascii="楷体" w:eastAsia="楷体" w:hAnsi="楷体" w:cs="Times New Roman" w:hint="eastAsia"/>
          <w:b/>
          <w:bCs/>
          <w:sz w:val="24"/>
          <w:szCs w:val="24"/>
        </w:rPr>
        <w:t>全响应数据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50CB7" w14:paraId="72707A32" w14:textId="77777777" w:rsidTr="00260790">
        <w:tc>
          <w:tcPr>
            <w:tcW w:w="1217" w:type="dxa"/>
            <w:vAlign w:val="center"/>
          </w:tcPr>
          <w:p w14:paraId="5A5E6ECB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时间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/ms</w:t>
            </w:r>
          </w:p>
        </w:tc>
        <w:tc>
          <w:tcPr>
            <w:tcW w:w="1217" w:type="dxa"/>
            <w:vAlign w:val="center"/>
          </w:tcPr>
          <w:p w14:paraId="73CD598E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7" w:type="dxa"/>
            <w:vAlign w:val="center"/>
          </w:tcPr>
          <w:p w14:paraId="27F1876F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217" w:type="dxa"/>
            <w:vAlign w:val="center"/>
          </w:tcPr>
          <w:p w14:paraId="77E5880F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218" w:type="dxa"/>
            <w:vAlign w:val="center"/>
          </w:tcPr>
          <w:p w14:paraId="3BA1A661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218" w:type="dxa"/>
            <w:vAlign w:val="center"/>
          </w:tcPr>
          <w:p w14:paraId="4378A5B0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1218" w:type="dxa"/>
            <w:vAlign w:val="center"/>
          </w:tcPr>
          <w:p w14:paraId="06793199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50</w:t>
            </w:r>
          </w:p>
        </w:tc>
      </w:tr>
      <w:tr w:rsidR="00B50CB7" w14:paraId="429D0F1B" w14:textId="77777777" w:rsidTr="00260790">
        <w:tc>
          <w:tcPr>
            <w:tcW w:w="1217" w:type="dxa"/>
            <w:vAlign w:val="center"/>
          </w:tcPr>
          <w:p w14:paraId="600CB22B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计算值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/V</w:t>
            </w:r>
          </w:p>
        </w:tc>
        <w:tc>
          <w:tcPr>
            <w:tcW w:w="1217" w:type="dxa"/>
            <w:vAlign w:val="center"/>
          </w:tcPr>
          <w:p w14:paraId="621C0BF0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0.38</w:t>
            </w:r>
          </w:p>
        </w:tc>
        <w:tc>
          <w:tcPr>
            <w:tcW w:w="1217" w:type="dxa"/>
            <w:vAlign w:val="center"/>
          </w:tcPr>
          <w:p w14:paraId="6902DABD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2.20</w:t>
            </w:r>
          </w:p>
        </w:tc>
        <w:tc>
          <w:tcPr>
            <w:tcW w:w="1217" w:type="dxa"/>
            <w:vAlign w:val="center"/>
          </w:tcPr>
          <w:p w14:paraId="2D8E7BB9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3.30</w:t>
            </w:r>
          </w:p>
        </w:tc>
        <w:tc>
          <w:tcPr>
            <w:tcW w:w="1218" w:type="dxa"/>
            <w:vAlign w:val="center"/>
          </w:tcPr>
          <w:p w14:paraId="4E2D33BC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3.97</w:t>
            </w:r>
          </w:p>
        </w:tc>
        <w:tc>
          <w:tcPr>
            <w:tcW w:w="1218" w:type="dxa"/>
            <w:vAlign w:val="center"/>
          </w:tcPr>
          <w:p w14:paraId="372690BC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4.37</w:t>
            </w:r>
          </w:p>
        </w:tc>
        <w:tc>
          <w:tcPr>
            <w:tcW w:w="1218" w:type="dxa"/>
            <w:vAlign w:val="center"/>
          </w:tcPr>
          <w:p w14:paraId="5D8B432D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4.62</w:t>
            </w:r>
          </w:p>
        </w:tc>
      </w:tr>
      <w:tr w:rsidR="00B50CB7" w14:paraId="3ED4177D" w14:textId="77777777" w:rsidTr="00260790">
        <w:tc>
          <w:tcPr>
            <w:tcW w:w="1217" w:type="dxa"/>
            <w:vAlign w:val="center"/>
          </w:tcPr>
          <w:p w14:paraId="1E595F05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仿真值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/V</w:t>
            </w:r>
          </w:p>
        </w:tc>
        <w:tc>
          <w:tcPr>
            <w:tcW w:w="1217" w:type="dxa"/>
            <w:vAlign w:val="center"/>
          </w:tcPr>
          <w:p w14:paraId="659EFEFB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0.38</w:t>
            </w:r>
          </w:p>
        </w:tc>
        <w:tc>
          <w:tcPr>
            <w:tcW w:w="1217" w:type="dxa"/>
            <w:vAlign w:val="center"/>
          </w:tcPr>
          <w:p w14:paraId="1FA8DDEB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2.21</w:t>
            </w:r>
          </w:p>
        </w:tc>
        <w:tc>
          <w:tcPr>
            <w:tcW w:w="1217" w:type="dxa"/>
            <w:vAlign w:val="center"/>
          </w:tcPr>
          <w:p w14:paraId="2C564814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3.33</w:t>
            </w:r>
          </w:p>
        </w:tc>
        <w:tc>
          <w:tcPr>
            <w:tcW w:w="1218" w:type="dxa"/>
            <w:vAlign w:val="center"/>
          </w:tcPr>
          <w:p w14:paraId="0517FA97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3.95</w:t>
            </w:r>
          </w:p>
        </w:tc>
        <w:tc>
          <w:tcPr>
            <w:tcW w:w="1218" w:type="dxa"/>
            <w:vAlign w:val="center"/>
          </w:tcPr>
          <w:p w14:paraId="03F525BC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4.40</w:t>
            </w:r>
          </w:p>
        </w:tc>
        <w:tc>
          <w:tcPr>
            <w:tcW w:w="1218" w:type="dxa"/>
            <w:vAlign w:val="center"/>
          </w:tcPr>
          <w:p w14:paraId="6EB55D95" w14:textId="77777777" w:rsidR="00B50CB7" w:rsidRDefault="00B50CB7" w:rsidP="00B50CB7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4.62</w:t>
            </w:r>
          </w:p>
        </w:tc>
      </w:tr>
    </w:tbl>
    <w:p w14:paraId="6995E1B6" w14:textId="77777777" w:rsidR="00B50CB7" w:rsidRPr="00DB51DF" w:rsidRDefault="00B50CB7" w:rsidP="00B50CB7">
      <w:pPr>
        <w:adjustRightInd w:val="0"/>
        <w:snapToGrid w:val="0"/>
        <w:ind w:firstLine="48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观察对比表格中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sz w:val="24"/>
          <w:szCs w:val="24"/>
        </w:rPr>
        <w:t>行数据，发现计算值与仿真值相差微小，可以忽略，仿真结果符合理论推导．</w:t>
      </w:r>
    </w:p>
    <w:p w14:paraId="3600F203" w14:textId="619CDA71" w:rsidR="00B50CB7" w:rsidRDefault="00B50CB7" w:rsidP="00B50CB7">
      <w:pPr>
        <w:adjustRightInd w:val="0"/>
        <w:snapToGrid w:val="0"/>
        <w:ind w:firstLine="552"/>
        <w:rPr>
          <w:rFonts w:ascii="楷体" w:eastAsia="楷体" w:hAnsi="楷体" w:cs="Times New Roman"/>
          <w:sz w:val="24"/>
          <w:szCs w:val="24"/>
        </w:rPr>
      </w:pPr>
      <w:r w:rsidRPr="004112B4">
        <w:rPr>
          <w:rFonts w:ascii="楷体" w:eastAsia="楷体" w:hAnsi="楷体" w:cs="Times New Roman" w:hint="eastAsia"/>
          <w:b/>
          <w:bCs/>
          <w:sz w:val="24"/>
          <w:szCs w:val="24"/>
        </w:rPr>
        <w:t>4．后续观察</w:t>
      </w:r>
      <w:r>
        <w:rPr>
          <w:rFonts w:ascii="楷体" w:eastAsia="楷体" w:hAnsi="楷体" w:cs="Times New Roman" w:hint="eastAsia"/>
          <w:sz w:val="24"/>
          <w:szCs w:val="24"/>
        </w:rPr>
        <w:t>：</w:t>
      </w:r>
      <w:r w:rsidR="0031703F">
        <w:rPr>
          <w:rFonts w:ascii="楷体" w:eastAsia="楷体" w:hAnsi="楷体" w:cs="Times New Roman" w:hint="eastAsia"/>
          <w:sz w:val="24"/>
          <w:szCs w:val="24"/>
        </w:rPr>
        <w:t>对比</w:t>
      </w:r>
      <w:r>
        <w:rPr>
          <w:rFonts w:ascii="楷体" w:eastAsia="楷体" w:hAnsi="楷体" w:cs="Times New Roman" w:hint="eastAsia"/>
          <w:sz w:val="24"/>
          <w:szCs w:val="24"/>
        </w:rPr>
        <w:t>表2和表</w:t>
      </w:r>
      <w:r w:rsidR="0031703F">
        <w:rPr>
          <w:rFonts w:ascii="楷体" w:eastAsia="楷体" w:hAnsi="楷体" w:cs="Times New Roman" w:hint="eastAsia"/>
          <w:sz w:val="24"/>
          <w:szCs w:val="24"/>
        </w:rPr>
        <w:t>50ms处的数据，发现若电容在一个低电平期间未充分放电（放空），则在后续的充电期间，电容两端电压会高于上一周期充电完成时的电压，对该现象进行仿真验证</w:t>
      </w:r>
      <w:r w:rsidR="00A92D1C">
        <w:rPr>
          <w:rFonts w:ascii="楷体" w:eastAsia="楷体" w:hAnsi="楷体" w:cs="Times New Roman" w:hint="eastAsia"/>
          <w:sz w:val="24"/>
          <w:szCs w:val="24"/>
        </w:rPr>
        <w:t>,得到结果大致符合该趋势</w:t>
      </w:r>
      <w:bookmarkStart w:id="0" w:name="_GoBack"/>
      <w:bookmarkEnd w:id="0"/>
      <w:r w:rsidR="0031703F">
        <w:rPr>
          <w:rFonts w:ascii="楷体" w:eastAsia="楷体" w:hAnsi="楷体" w:cs="Times New Roman" w:hint="eastAsia"/>
          <w:sz w:val="24"/>
          <w:szCs w:val="24"/>
        </w:rPr>
        <w:t>．</w:t>
      </w:r>
    </w:p>
    <w:p w14:paraId="5D513055" w14:textId="77777777" w:rsidR="0031703F" w:rsidRDefault="0031703F" w:rsidP="00B50CB7">
      <w:pPr>
        <w:adjustRightInd w:val="0"/>
        <w:snapToGrid w:val="0"/>
        <w:ind w:firstLine="552"/>
        <w:rPr>
          <w:rFonts w:ascii="楷体" w:eastAsia="楷体" w:hAnsi="楷体" w:cs="Times New Roman" w:hint="eastAsia"/>
          <w:sz w:val="24"/>
          <w:szCs w:val="24"/>
        </w:rPr>
      </w:pPr>
    </w:p>
    <w:p w14:paraId="0EB82584" w14:textId="77777777" w:rsidR="0031703F" w:rsidRDefault="0031703F" w:rsidP="00B50CB7">
      <w:pPr>
        <w:adjustRightInd w:val="0"/>
        <w:snapToGrid w:val="0"/>
        <w:ind w:firstLine="552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noProof/>
          <w:sz w:val="24"/>
          <w:szCs w:val="24"/>
        </w:rPr>
        <w:drawing>
          <wp:inline distT="0" distB="0" distL="0" distR="0" wp14:anchorId="1980AC85" wp14:editId="786732C5">
            <wp:extent cx="5274310" cy="1859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验证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FD5D" w14:textId="77777777" w:rsidR="0031703F" w:rsidRPr="004112B4" w:rsidRDefault="0031703F" w:rsidP="0031703F">
      <w:pPr>
        <w:adjustRightInd w:val="0"/>
        <w:snapToGrid w:val="0"/>
        <w:ind w:firstLine="552"/>
        <w:jc w:val="center"/>
        <w:rPr>
          <w:rFonts w:ascii="楷体" w:eastAsia="楷体" w:hAnsi="楷体" w:cs="Times New Roman"/>
          <w:b/>
          <w:bCs/>
          <w:sz w:val="24"/>
          <w:szCs w:val="24"/>
        </w:rPr>
      </w:pPr>
      <w:r w:rsidRPr="004112B4">
        <w:rPr>
          <w:rFonts w:ascii="楷体" w:eastAsia="楷体" w:hAnsi="楷体" w:cs="Times New Roman" w:hint="eastAsia"/>
          <w:b/>
          <w:bCs/>
          <w:sz w:val="24"/>
          <w:szCs w:val="24"/>
        </w:rPr>
        <w:t xml:space="preserve">图4 </w:t>
      </w:r>
      <w:r w:rsidRPr="004112B4">
        <w:rPr>
          <w:rFonts w:ascii="楷体" w:eastAsia="楷体" w:hAnsi="楷体" w:cs="Times New Roman"/>
          <w:b/>
          <w:bCs/>
          <w:sz w:val="24"/>
          <w:szCs w:val="24"/>
        </w:rPr>
        <w:t xml:space="preserve"> </w:t>
      </w:r>
      <w:r w:rsidRPr="004112B4">
        <w:rPr>
          <w:rFonts w:ascii="楷体" w:eastAsia="楷体" w:hAnsi="楷体" w:cs="Times New Roman" w:hint="eastAsia"/>
          <w:b/>
          <w:bCs/>
          <w:sz w:val="24"/>
          <w:szCs w:val="24"/>
        </w:rPr>
        <w:t>多个周期仿真图</w:t>
      </w:r>
    </w:p>
    <w:p w14:paraId="679BAC67" w14:textId="77777777" w:rsidR="00CE7555" w:rsidRPr="004112B4" w:rsidRDefault="00CE7555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4112B4">
        <w:rPr>
          <w:rFonts w:ascii="Times New Roman" w:eastAsia="楷体" w:hAnsi="Times New Roman" w:cs="Times New Roman"/>
          <w:b/>
          <w:bCs/>
          <w:sz w:val="28"/>
          <w:szCs w:val="28"/>
        </w:rPr>
        <w:t>教师评语：</w:t>
      </w:r>
      <w:r w:rsidR="001F5F54" w:rsidRPr="004112B4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</w:p>
    <w:sectPr w:rsidR="00CE7555" w:rsidRPr="0041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7022D" w14:textId="77777777" w:rsidR="004357FA" w:rsidRDefault="004357FA" w:rsidP="00BB1A77">
      <w:r>
        <w:separator/>
      </w:r>
    </w:p>
  </w:endnote>
  <w:endnote w:type="continuationSeparator" w:id="0">
    <w:p w14:paraId="77B266CD" w14:textId="77777777" w:rsidR="004357FA" w:rsidRDefault="004357FA" w:rsidP="00BB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1C671" w14:textId="77777777" w:rsidR="004357FA" w:rsidRDefault="004357FA" w:rsidP="00BB1A77">
      <w:r>
        <w:separator/>
      </w:r>
    </w:p>
  </w:footnote>
  <w:footnote w:type="continuationSeparator" w:id="0">
    <w:p w14:paraId="1CFF165D" w14:textId="77777777" w:rsidR="004357FA" w:rsidRDefault="004357FA" w:rsidP="00BB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5AC4"/>
    <w:multiLevelType w:val="hybridMultilevel"/>
    <w:tmpl w:val="4DF2B464"/>
    <w:lvl w:ilvl="0" w:tplc="E6FAA0A4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9102A"/>
    <w:multiLevelType w:val="hybridMultilevel"/>
    <w:tmpl w:val="F10887DE"/>
    <w:lvl w:ilvl="0" w:tplc="28AEF1D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D0294"/>
    <w:multiLevelType w:val="hybridMultilevel"/>
    <w:tmpl w:val="824C4738"/>
    <w:lvl w:ilvl="0" w:tplc="9EBC309A">
      <w:start w:val="1"/>
      <w:numFmt w:val="none"/>
      <w:lvlText w:val="一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C1437A"/>
    <w:multiLevelType w:val="hybridMultilevel"/>
    <w:tmpl w:val="9D3213EE"/>
    <w:lvl w:ilvl="0" w:tplc="5B460E2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75B17"/>
    <w:multiLevelType w:val="hybridMultilevel"/>
    <w:tmpl w:val="B56455EA"/>
    <w:lvl w:ilvl="0" w:tplc="EFF4F6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D45"/>
    <w:rsid w:val="000434A5"/>
    <w:rsid w:val="001305C3"/>
    <w:rsid w:val="00131BDF"/>
    <w:rsid w:val="001E2FF1"/>
    <w:rsid w:val="001F5F54"/>
    <w:rsid w:val="001F754B"/>
    <w:rsid w:val="00231D45"/>
    <w:rsid w:val="00260CCC"/>
    <w:rsid w:val="0028169A"/>
    <w:rsid w:val="002B126B"/>
    <w:rsid w:val="002B6D1F"/>
    <w:rsid w:val="0031703F"/>
    <w:rsid w:val="003D2B47"/>
    <w:rsid w:val="004112B4"/>
    <w:rsid w:val="004357FA"/>
    <w:rsid w:val="004767FE"/>
    <w:rsid w:val="004C2558"/>
    <w:rsid w:val="005279D9"/>
    <w:rsid w:val="00590BDE"/>
    <w:rsid w:val="005C1DBA"/>
    <w:rsid w:val="005F5956"/>
    <w:rsid w:val="00714448"/>
    <w:rsid w:val="007E2FBB"/>
    <w:rsid w:val="007F6F2D"/>
    <w:rsid w:val="00835013"/>
    <w:rsid w:val="00860BDD"/>
    <w:rsid w:val="008C71E6"/>
    <w:rsid w:val="00912BCD"/>
    <w:rsid w:val="00973323"/>
    <w:rsid w:val="0097635B"/>
    <w:rsid w:val="009D6F57"/>
    <w:rsid w:val="00A92D1C"/>
    <w:rsid w:val="00AA2412"/>
    <w:rsid w:val="00AA5E69"/>
    <w:rsid w:val="00B06992"/>
    <w:rsid w:val="00B2008C"/>
    <w:rsid w:val="00B50CB7"/>
    <w:rsid w:val="00BB1A77"/>
    <w:rsid w:val="00BB4AFB"/>
    <w:rsid w:val="00BD493E"/>
    <w:rsid w:val="00C37A16"/>
    <w:rsid w:val="00C90E10"/>
    <w:rsid w:val="00CA46B6"/>
    <w:rsid w:val="00CE7555"/>
    <w:rsid w:val="00D129C2"/>
    <w:rsid w:val="00D6112B"/>
    <w:rsid w:val="00DB51DF"/>
    <w:rsid w:val="00DC2D8B"/>
    <w:rsid w:val="00E46F7A"/>
    <w:rsid w:val="00E50E1B"/>
    <w:rsid w:val="00E51AD6"/>
    <w:rsid w:val="00EA4C8E"/>
    <w:rsid w:val="00FA55C6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B5BB7"/>
  <w15:docId w15:val="{56635A4F-777A-4734-84FD-1A69E446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A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A77"/>
    <w:rPr>
      <w:sz w:val="18"/>
      <w:szCs w:val="18"/>
    </w:rPr>
  </w:style>
  <w:style w:type="paragraph" w:styleId="a8">
    <w:name w:val="List Paragraph"/>
    <w:basedOn w:val="a"/>
    <w:uiPriority w:val="34"/>
    <w:qFormat/>
    <w:rsid w:val="008350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FD105-BF01-42CE-893E-0A071523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Vampire</dc:creator>
  <cp:lastModifiedBy>luo xiao</cp:lastModifiedBy>
  <cp:revision>21</cp:revision>
  <cp:lastPrinted>2019-10-22T12:54:00Z</cp:lastPrinted>
  <dcterms:created xsi:type="dcterms:W3CDTF">2016-11-03T02:30:00Z</dcterms:created>
  <dcterms:modified xsi:type="dcterms:W3CDTF">2019-10-22T12:55:00Z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