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4F5EA" w14:textId="77777777" w:rsidR="00C364EB" w:rsidRPr="00C37A16" w:rsidRDefault="00C364EB" w:rsidP="00C364EB">
      <w:pPr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《电子电路仿真与设计》实验报告</w:t>
      </w:r>
    </w:p>
    <w:p w14:paraId="50BAD36B" w14:textId="77777777" w:rsidR="00C364EB" w:rsidRPr="00C37A16" w:rsidRDefault="00C364EB" w:rsidP="00C364EB"/>
    <w:p w14:paraId="2A4D9FAA" w14:textId="3730DCB3" w:rsidR="00C364EB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实验名称：</w:t>
      </w:r>
      <w:r>
        <w:rPr>
          <w:rFonts w:eastAsia="仿宋" w:hint="eastAsia"/>
          <w:sz w:val="30"/>
          <w:szCs w:val="30"/>
        </w:rPr>
        <w:t>加减运算电路</w:t>
      </w:r>
    </w:p>
    <w:p w14:paraId="7EF316E5" w14:textId="77777777" w:rsidR="00C364EB" w:rsidRPr="00C37A16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实验类型</w:t>
      </w:r>
      <w:r w:rsidRPr="00C37A16">
        <w:rPr>
          <w:rFonts w:eastAsia="仿宋"/>
          <w:sz w:val="30"/>
          <w:szCs w:val="30"/>
        </w:rPr>
        <w:t>：设计性实验</w:t>
      </w:r>
    </w:p>
    <w:p w14:paraId="4EC23CBC" w14:textId="77777777" w:rsidR="00C364EB" w:rsidRPr="00C37A16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>
        <w:rPr>
          <w:rFonts w:eastAsia="仿宋" w:hint="eastAsia"/>
          <w:sz w:val="30"/>
          <w:szCs w:val="30"/>
        </w:rPr>
        <w:t>17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</w:t>
      </w:r>
      <w:r w:rsidRPr="00C37A16">
        <w:rPr>
          <w:rFonts w:eastAsia="仿宋"/>
          <w:sz w:val="30"/>
          <w:szCs w:val="30"/>
        </w:rPr>
        <w:t>班</w:t>
      </w:r>
    </w:p>
    <w:p w14:paraId="0CA0E7B8" w14:textId="77777777" w:rsidR="00C364EB" w:rsidRPr="00C37A16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2420173095</w:t>
      </w:r>
    </w:p>
    <w:p w14:paraId="13E63525" w14:textId="77777777" w:rsidR="00C364EB" w:rsidRPr="00C37A16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019181DF" w14:textId="77777777" w:rsidR="00C364EB" w:rsidRPr="00C37A16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9</w:t>
      </w:r>
      <w:r w:rsidRPr="00C37A16">
        <w:rPr>
          <w:rFonts w:eastAsia="仿宋"/>
          <w:sz w:val="30"/>
          <w:szCs w:val="30"/>
        </w:rPr>
        <w:t>-20</w:t>
      </w:r>
      <w:r>
        <w:rPr>
          <w:rFonts w:eastAsia="仿宋" w:hint="eastAsia"/>
          <w:sz w:val="30"/>
          <w:szCs w:val="30"/>
        </w:rPr>
        <w:t>20</w:t>
      </w:r>
      <w:r w:rsidRPr="00C37A16">
        <w:rPr>
          <w:rFonts w:eastAsia="仿宋"/>
          <w:sz w:val="30"/>
          <w:szCs w:val="30"/>
        </w:rPr>
        <w:t>年第一学期</w:t>
      </w:r>
    </w:p>
    <w:p w14:paraId="462FE8AE" w14:textId="77777777" w:rsidR="00C364EB" w:rsidRPr="00C37A16" w:rsidRDefault="00C364EB" w:rsidP="00C364EB">
      <w:pPr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指导教师</w:t>
      </w:r>
      <w:r w:rsidRPr="00C37A16">
        <w:rPr>
          <w:rFonts w:eastAsia="仿宋"/>
          <w:sz w:val="30"/>
          <w:szCs w:val="30"/>
        </w:rPr>
        <w:t>：程铁栋</w:t>
      </w:r>
    </w:p>
    <w:p w14:paraId="36FE3C8B" w14:textId="77777777" w:rsidR="00C364EB" w:rsidRDefault="00C364EB" w:rsidP="00C364EB"/>
    <w:tbl>
      <w:tblPr>
        <w:tblStyle w:val="a5"/>
        <w:tblW w:w="8748" w:type="dxa"/>
        <w:jc w:val="center"/>
        <w:tblLook w:val="04A0" w:firstRow="1" w:lastRow="0" w:firstColumn="1" w:lastColumn="0" w:noHBand="0" w:noVBand="1"/>
      </w:tblPr>
      <w:tblGrid>
        <w:gridCol w:w="1275"/>
        <w:gridCol w:w="6840"/>
        <w:gridCol w:w="633"/>
      </w:tblGrid>
      <w:tr w:rsidR="00C364EB" w14:paraId="3CC5E93C" w14:textId="77777777" w:rsidTr="008F7120">
        <w:trPr>
          <w:trHeight w:val="673"/>
          <w:jc w:val="center"/>
        </w:trPr>
        <w:tc>
          <w:tcPr>
            <w:tcW w:w="1275" w:type="dxa"/>
            <w:vAlign w:val="center"/>
          </w:tcPr>
          <w:p w14:paraId="526583ED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实验目的</w:t>
            </w:r>
          </w:p>
        </w:tc>
        <w:tc>
          <w:tcPr>
            <w:tcW w:w="6840" w:type="dxa"/>
            <w:vAlign w:val="center"/>
          </w:tcPr>
          <w:p w14:paraId="1B82F65D" w14:textId="77777777" w:rsidR="00C364EB" w:rsidRDefault="00C364EB" w:rsidP="008F7120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掌握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电路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CAD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软件的基本操作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。</w:t>
            </w:r>
          </w:p>
        </w:tc>
        <w:tc>
          <w:tcPr>
            <w:tcW w:w="633" w:type="dxa"/>
          </w:tcPr>
          <w:p w14:paraId="0A320A68" w14:textId="77777777" w:rsidR="00C364EB" w:rsidRDefault="00C364EB" w:rsidP="00EF6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C364EB" w14:paraId="65DA369E" w14:textId="77777777" w:rsidTr="008F7120">
        <w:trPr>
          <w:trHeight w:val="546"/>
          <w:jc w:val="center"/>
        </w:trPr>
        <w:tc>
          <w:tcPr>
            <w:tcW w:w="1275" w:type="dxa"/>
            <w:vAlign w:val="center"/>
          </w:tcPr>
          <w:p w14:paraId="0F917825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共同条件</w:t>
            </w:r>
          </w:p>
        </w:tc>
        <w:tc>
          <w:tcPr>
            <w:tcW w:w="6840" w:type="dxa"/>
            <w:vMerge w:val="restart"/>
            <w:vAlign w:val="center"/>
          </w:tcPr>
          <w:p w14:paraId="5ABAD2A5" w14:textId="3C62E3D6" w:rsidR="00C364EB" w:rsidRPr="001F754B" w:rsidRDefault="00C364EB" w:rsidP="008F712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使用</w:t>
            </w:r>
            <w:proofErr w:type="spellStart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orCAD</w:t>
            </w:r>
            <w:proofErr w:type="spellEnd"/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仿真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（其它仿真软件也可）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;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运算放大器。</w:t>
            </w:r>
          </w:p>
        </w:tc>
        <w:tc>
          <w:tcPr>
            <w:tcW w:w="633" w:type="dxa"/>
            <w:vMerge w:val="restart"/>
          </w:tcPr>
          <w:p w14:paraId="4C2FEE6A" w14:textId="77777777" w:rsidR="00C364EB" w:rsidRDefault="00C364EB" w:rsidP="00EF664B">
            <w:pPr>
              <w:rPr>
                <w:rFonts w:ascii="Times New Roman" w:hAnsi="Times New Roman" w:cs="Times New Roman"/>
              </w:rPr>
            </w:pPr>
          </w:p>
        </w:tc>
      </w:tr>
      <w:tr w:rsidR="00C364EB" w14:paraId="3225A6D9" w14:textId="77777777" w:rsidTr="008F7120">
        <w:trPr>
          <w:trHeight w:val="312"/>
          <w:jc w:val="center"/>
        </w:trPr>
        <w:tc>
          <w:tcPr>
            <w:tcW w:w="1275" w:type="dxa"/>
            <w:vMerge w:val="restart"/>
            <w:vAlign w:val="center"/>
          </w:tcPr>
          <w:p w14:paraId="7F6E2AA1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条件</w:t>
            </w:r>
          </w:p>
          <w:p w14:paraId="40665D85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及</w:t>
            </w: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结果要求</w:t>
            </w:r>
          </w:p>
        </w:tc>
        <w:tc>
          <w:tcPr>
            <w:tcW w:w="6840" w:type="dxa"/>
            <w:vMerge/>
            <w:vAlign w:val="center"/>
          </w:tcPr>
          <w:p w14:paraId="321E9B0C" w14:textId="77777777" w:rsidR="00C364EB" w:rsidRPr="001F754B" w:rsidRDefault="00C364EB" w:rsidP="008F7120">
            <w:pPr>
              <w:ind w:firstLineChars="100" w:firstLine="240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  <w:tc>
          <w:tcPr>
            <w:tcW w:w="633" w:type="dxa"/>
            <w:vMerge/>
          </w:tcPr>
          <w:p w14:paraId="5B2EEC21" w14:textId="77777777" w:rsidR="00C364EB" w:rsidRDefault="00C364EB" w:rsidP="00EF664B">
            <w:pPr>
              <w:rPr>
                <w:rFonts w:ascii="Times New Roman" w:hAnsi="Times New Roman" w:cs="Times New Roman"/>
              </w:rPr>
            </w:pPr>
          </w:p>
        </w:tc>
      </w:tr>
      <w:tr w:rsidR="00C364EB" w14:paraId="1552978A" w14:textId="77777777" w:rsidTr="008F7120">
        <w:trPr>
          <w:trHeight w:val="1346"/>
          <w:jc w:val="center"/>
        </w:trPr>
        <w:tc>
          <w:tcPr>
            <w:tcW w:w="1275" w:type="dxa"/>
            <w:vMerge/>
            <w:vAlign w:val="center"/>
          </w:tcPr>
          <w:p w14:paraId="697EAC25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</w:p>
        </w:tc>
        <w:tc>
          <w:tcPr>
            <w:tcW w:w="6840" w:type="dxa"/>
            <w:vAlign w:val="center"/>
          </w:tcPr>
          <w:p w14:paraId="3B9EF510" w14:textId="77777777" w:rsidR="00C364EB" w:rsidRPr="00BB1A77" w:rsidRDefault="00C364EB" w:rsidP="008F712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基本</w:t>
            </w: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条件：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自行设计一个实验方案</w:t>
            </w: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。</w:t>
            </w:r>
          </w:p>
          <w:p w14:paraId="5C2C36AF" w14:textId="6C671D34" w:rsidR="00C364EB" w:rsidRPr="001F754B" w:rsidRDefault="00C364EB" w:rsidP="008F7120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要求：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实验方案、过程和实验结果必须体现出对加减运算电路理解。实验报告中要有</w:t>
            </w:r>
            <w:bookmarkStart w:id="0" w:name="_GoBack"/>
            <w:bookmarkEnd w:id="0"/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理论计算和仿真结果的对比分析</w:t>
            </w:r>
            <w:r w:rsidRPr="00BB1A77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。</w:t>
            </w:r>
          </w:p>
        </w:tc>
        <w:tc>
          <w:tcPr>
            <w:tcW w:w="633" w:type="dxa"/>
          </w:tcPr>
          <w:p w14:paraId="273AC98B" w14:textId="77777777" w:rsidR="00C364EB" w:rsidRDefault="00C364EB" w:rsidP="00EF664B">
            <w:pPr>
              <w:rPr>
                <w:rFonts w:ascii="Times New Roman" w:hAnsi="Times New Roman" w:cs="Times New Roman"/>
              </w:rPr>
            </w:pPr>
          </w:p>
        </w:tc>
      </w:tr>
      <w:tr w:rsidR="00C364EB" w14:paraId="59A83403" w14:textId="77777777" w:rsidTr="008F7120">
        <w:trPr>
          <w:trHeight w:val="1002"/>
          <w:jc w:val="center"/>
        </w:trPr>
        <w:tc>
          <w:tcPr>
            <w:tcW w:w="1275" w:type="dxa"/>
            <w:vAlign w:val="center"/>
          </w:tcPr>
          <w:p w14:paraId="1C8C4BE5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/>
                <w:b/>
                <w:sz w:val="24"/>
                <w:szCs w:val="24"/>
              </w:rPr>
              <w:t>报告要求</w:t>
            </w:r>
          </w:p>
        </w:tc>
        <w:tc>
          <w:tcPr>
            <w:tcW w:w="6840" w:type="dxa"/>
            <w:vAlign w:val="center"/>
          </w:tcPr>
          <w:p w14:paraId="4D4863F6" w14:textId="77777777" w:rsidR="00C364EB" w:rsidRDefault="00C364EB" w:rsidP="008F7120">
            <w:pPr>
              <w:rPr>
                <w:rFonts w:ascii="Times New Roman" w:hAnsi="Times New Roman" w:cs="Times New Roman"/>
              </w:rPr>
            </w:pP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要有过程设计、结果分析的简要说明（包括图表）。</w:t>
            </w:r>
            <w:r w:rsidRPr="00C37A16">
              <w:rPr>
                <w:rFonts w:ascii="Times New Roman" w:eastAsia="楷体" w:hAnsi="Times New Roman" w:cs="Times New Roman"/>
                <w:i/>
                <w:sz w:val="24"/>
                <w:szCs w:val="24"/>
              </w:rPr>
              <w:t>如果没有达到部分要求，必须有原因分析。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报告篇幅不超过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4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页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（含此页）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，打印装订上交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（双面打印）</w:t>
            </w:r>
            <w:r w:rsidRPr="00C37A16">
              <w:rPr>
                <w:rFonts w:ascii="Times New Roman" w:eastAsia="楷体" w:hAnsi="Times New Roman" w:cs="Times New Roman"/>
                <w:sz w:val="24"/>
                <w:szCs w:val="24"/>
              </w:rPr>
              <w:t>，注意排版美观。</w:t>
            </w:r>
          </w:p>
        </w:tc>
        <w:tc>
          <w:tcPr>
            <w:tcW w:w="633" w:type="dxa"/>
          </w:tcPr>
          <w:p w14:paraId="6D2FB10D" w14:textId="77777777" w:rsidR="00C364EB" w:rsidRDefault="00C364EB" w:rsidP="00EF664B">
            <w:pPr>
              <w:rPr>
                <w:rFonts w:ascii="Times New Roman" w:hAnsi="Times New Roman" w:cs="Times New Roman"/>
              </w:rPr>
            </w:pPr>
          </w:p>
        </w:tc>
      </w:tr>
      <w:tr w:rsidR="00C364EB" w14:paraId="12A31685" w14:textId="77777777" w:rsidTr="008F7120">
        <w:trPr>
          <w:trHeight w:val="658"/>
          <w:jc w:val="center"/>
        </w:trPr>
        <w:tc>
          <w:tcPr>
            <w:tcW w:w="1275" w:type="dxa"/>
            <w:vAlign w:val="center"/>
          </w:tcPr>
          <w:p w14:paraId="24E02D56" w14:textId="77777777" w:rsidR="00C364EB" w:rsidRPr="001F754B" w:rsidRDefault="00C364EB" w:rsidP="00EF664B">
            <w:pPr>
              <w:rPr>
                <w:rFonts w:asciiTheme="minorEastAsia" w:hAnsiTheme="minorEastAsia" w:cs="Times New Roman"/>
                <w:b/>
              </w:rPr>
            </w:pPr>
            <w:r w:rsidRPr="001F754B"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840" w:type="dxa"/>
            <w:vAlign w:val="center"/>
          </w:tcPr>
          <w:p w14:paraId="4737F257" w14:textId="77777777" w:rsidR="00C364EB" w:rsidRDefault="00C364EB" w:rsidP="008F71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无结果，有结果但无设计思路、无分析描述，有分析但文不对题，报告马虎潦草，会给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633" w:type="dxa"/>
          </w:tcPr>
          <w:p w14:paraId="4858D2FD" w14:textId="77777777" w:rsidR="00C364EB" w:rsidRDefault="00C364EB" w:rsidP="00EF664B">
            <w:pPr>
              <w:rPr>
                <w:rFonts w:ascii="Times New Roman" w:hAnsi="Times New Roman" w:cs="Times New Roman"/>
              </w:rPr>
            </w:pPr>
          </w:p>
        </w:tc>
      </w:tr>
    </w:tbl>
    <w:p w14:paraId="25AF946B" w14:textId="43BEFDEA" w:rsidR="004F1A1C" w:rsidRDefault="004F1A1C"/>
    <w:p w14:paraId="111FE48F" w14:textId="77777777" w:rsidR="004F1A1C" w:rsidRDefault="004F1A1C">
      <w:r>
        <w:br w:type="page"/>
      </w:r>
    </w:p>
    <w:p w14:paraId="07D9A567" w14:textId="77777777" w:rsidR="00F44657" w:rsidRDefault="00F44657" w:rsidP="00F44657">
      <w:pPr>
        <w:jc w:val="center"/>
        <w:rPr>
          <w:rFonts w:eastAsia="楷体"/>
          <w:b/>
          <w:sz w:val="32"/>
          <w:szCs w:val="32"/>
        </w:rPr>
      </w:pPr>
      <w:r>
        <w:rPr>
          <w:rFonts w:eastAsia="楷体" w:hint="eastAsia"/>
          <w:b/>
          <w:sz w:val="32"/>
          <w:szCs w:val="32"/>
        </w:rPr>
        <w:lastRenderedPageBreak/>
        <w:t>实验报告正文</w:t>
      </w:r>
    </w:p>
    <w:p w14:paraId="43AB1564" w14:textId="77777777" w:rsidR="00F44657" w:rsidRDefault="00F44657" w:rsidP="00F44657">
      <w:pPr>
        <w:pStyle w:val="a6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实验方案</w:t>
      </w:r>
      <w:r>
        <w:rPr>
          <w:rFonts w:ascii="Times New Roman" w:eastAsia="楷体" w:hAnsi="Times New Roman" w:cs="Times New Roman" w:hint="eastAsia"/>
          <w:sz w:val="28"/>
          <w:szCs w:val="28"/>
        </w:rPr>
        <w:t>（电路图和简要文字描述）</w:t>
      </w:r>
    </w:p>
    <w:p w14:paraId="3A606695" w14:textId="1F4C2A83" w:rsidR="006769D9" w:rsidRDefault="00F44657" w:rsidP="006769D9">
      <w:pPr>
        <w:ind w:firstLine="480"/>
        <w:rPr>
          <w:rFonts w:eastAsia="楷体"/>
        </w:rPr>
      </w:pPr>
      <w:r>
        <w:rPr>
          <w:rFonts w:eastAsia="楷体" w:hint="eastAsia"/>
        </w:rPr>
        <w:t>实验要求设计加法运算电路与减法运算电路，根据所学知识，了解到运算放大器有两种工作状态：放大区和饱和区，在放大区运</w:t>
      </w:r>
      <w:proofErr w:type="gramStart"/>
      <w:r>
        <w:rPr>
          <w:rFonts w:eastAsia="楷体" w:hint="eastAsia"/>
        </w:rPr>
        <w:t>放能够正常将</w:t>
      </w:r>
      <w:proofErr w:type="gramEnd"/>
      <w:r>
        <w:rPr>
          <w:rFonts w:eastAsia="楷体" w:hint="eastAsia"/>
        </w:rPr>
        <w:t>信号放大并输出，而在饱和区，运放的输出电压为饱和电压．故在设计加法运算电路时，考虑分别设计电路使运</w:t>
      </w:r>
      <w:proofErr w:type="gramStart"/>
      <w:r>
        <w:rPr>
          <w:rFonts w:eastAsia="楷体" w:hint="eastAsia"/>
        </w:rPr>
        <w:t>放分别</w:t>
      </w:r>
      <w:proofErr w:type="gramEnd"/>
      <w:r>
        <w:rPr>
          <w:rFonts w:eastAsia="楷体" w:hint="eastAsia"/>
        </w:rPr>
        <w:t>工作在放大区和饱和区，验证运放的特性．</w:t>
      </w:r>
    </w:p>
    <w:p w14:paraId="33B8631C" w14:textId="7A5B87A2" w:rsidR="006E33D8" w:rsidRDefault="006769D9" w:rsidP="006769D9">
      <w:pPr>
        <w:ind w:firstLine="480"/>
        <w:rPr>
          <w:rFonts w:eastAsia="楷体"/>
        </w:rPr>
      </w:pPr>
      <w:r>
        <w:rPr>
          <w:rFonts w:eastAsia="楷体" w:hint="eastAsia"/>
        </w:rPr>
        <w:t>设计加减运算电路，四个信号源进行输入，其中两个相加再减去剩下两个．</w:t>
      </w:r>
    </w:p>
    <w:p w14:paraId="246F4C70" w14:textId="75A6C20E" w:rsidR="009A2463" w:rsidRDefault="009A2463" w:rsidP="006769D9">
      <w:pPr>
        <w:ind w:firstLine="480"/>
        <w:rPr>
          <w:rFonts w:eastAsia="楷体"/>
        </w:rPr>
      </w:pPr>
      <w:r>
        <w:rPr>
          <w:rFonts w:eastAsia="楷体" w:hint="eastAsia"/>
        </w:rPr>
        <w:t>说明：为了使仿真效果显著，实验中所采用的电源均为直流电源，且数值尽量使用整数值．</w:t>
      </w:r>
    </w:p>
    <w:p w14:paraId="0C4E0732" w14:textId="77777777" w:rsidR="006769D9" w:rsidRDefault="006769D9" w:rsidP="006769D9">
      <w:pPr>
        <w:pStyle w:val="a6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t>实验仿真过程</w:t>
      </w:r>
      <w:r>
        <w:rPr>
          <w:rFonts w:ascii="Times New Roman" w:eastAsia="楷体" w:hAnsi="Times New Roman" w:cs="Times New Roman" w:hint="eastAsia"/>
          <w:sz w:val="28"/>
          <w:szCs w:val="28"/>
        </w:rPr>
        <w:t>（必要的仿真图片和文字说明）</w:t>
      </w:r>
    </w:p>
    <w:p w14:paraId="0E772834" w14:textId="14166F56" w:rsidR="006769D9" w:rsidRDefault="006769D9" w:rsidP="006769D9">
      <w:pPr>
        <w:ind w:firstLine="480"/>
        <w:rPr>
          <w:rFonts w:eastAsia="楷体"/>
        </w:rPr>
      </w:pPr>
      <w:r>
        <w:rPr>
          <w:rFonts w:eastAsia="楷体" w:hint="eastAsia"/>
        </w:rPr>
        <w:t>１．首先设计一个同相求和运算电路，</w:t>
      </w:r>
      <w:r>
        <w:rPr>
          <w:rFonts w:eastAsia="楷体" w:hint="eastAsia"/>
        </w:rPr>
        <w:t>3</w:t>
      </w:r>
      <w:r>
        <w:rPr>
          <w:rFonts w:eastAsia="楷体" w:hint="eastAsia"/>
        </w:rPr>
        <w:t>个输入信号同时作用于集成运放的同相输入端，构成同相求和运算电路，如图</w:t>
      </w:r>
      <w:r>
        <w:rPr>
          <w:rFonts w:eastAsia="楷体" w:hint="eastAsia"/>
        </w:rPr>
        <w:t>1</w:t>
      </w:r>
      <w:r>
        <w:rPr>
          <w:rFonts w:eastAsia="楷体" w:hint="eastAsia"/>
        </w:rPr>
        <w:t>所示．</w:t>
      </w:r>
    </w:p>
    <w:p w14:paraId="3BB9E885" w14:textId="36AB1254" w:rsidR="00D62034" w:rsidRDefault="00D62034" w:rsidP="00D62034">
      <w:pPr>
        <w:ind w:firstLine="480"/>
        <w:jc w:val="center"/>
        <w:rPr>
          <w:rFonts w:eastAsia="楷体"/>
        </w:rPr>
      </w:pPr>
      <w:r>
        <w:rPr>
          <w:noProof/>
        </w:rPr>
        <w:drawing>
          <wp:inline distT="0" distB="0" distL="0" distR="0" wp14:anchorId="425552BB" wp14:editId="5E6D1381">
            <wp:extent cx="3086100" cy="19372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9273" cy="19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FC14" w14:textId="2EAA1533" w:rsidR="00D62034" w:rsidRDefault="00D62034" w:rsidP="00D62034">
      <w:pPr>
        <w:ind w:firstLine="480"/>
        <w:jc w:val="center"/>
        <w:rPr>
          <w:rFonts w:eastAsia="楷体"/>
        </w:rPr>
      </w:pPr>
      <w:r>
        <w:rPr>
          <w:rFonts w:eastAsia="楷体" w:hint="eastAsia"/>
        </w:rPr>
        <w:t>图</w:t>
      </w:r>
      <w:r>
        <w:rPr>
          <w:rFonts w:eastAsia="楷体" w:hint="eastAsia"/>
        </w:rPr>
        <w:t>1</w:t>
      </w:r>
      <w:r>
        <w:rPr>
          <w:rFonts w:eastAsia="楷体"/>
        </w:rPr>
        <w:t xml:space="preserve">  </w:t>
      </w:r>
      <w:r>
        <w:rPr>
          <w:rFonts w:eastAsia="楷体" w:hint="eastAsia"/>
        </w:rPr>
        <w:t>同相求和运算电路</w:t>
      </w:r>
    </w:p>
    <w:p w14:paraId="3B5D5947" w14:textId="150805FD" w:rsidR="00D62034" w:rsidRDefault="00D62034" w:rsidP="00D62034">
      <w:pPr>
        <w:ind w:firstLine="480"/>
        <w:rPr>
          <w:rFonts w:eastAsia="楷体"/>
        </w:rPr>
      </w:pPr>
      <w:r>
        <w:rPr>
          <w:rFonts w:eastAsia="楷体" w:hint="eastAsia"/>
        </w:rPr>
        <w:t>其中输入电压分别为</w:t>
      </w:r>
      <w:r>
        <w:rPr>
          <w:rFonts w:eastAsia="楷体" w:hint="eastAsia"/>
        </w:rPr>
        <w:t>1V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2V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3V</w:t>
      </w:r>
      <w:r>
        <w:rPr>
          <w:rFonts w:eastAsia="楷体" w:hint="eastAsia"/>
        </w:rPr>
        <w:t>，输入电阻均为</w:t>
      </w:r>
      <w:r>
        <w:rPr>
          <w:rFonts w:eastAsia="楷体" w:hint="eastAsia"/>
        </w:rPr>
        <w:t>1K</w:t>
      </w:r>
      <w:r>
        <w:rPr>
          <w:rFonts w:eastAsia="楷体" w:hint="eastAsia"/>
        </w:rPr>
        <w:t>，反相端电阻为</w:t>
      </w:r>
      <w:r>
        <w:rPr>
          <w:rFonts w:eastAsia="楷体" w:hint="eastAsia"/>
        </w:rPr>
        <w:t>5K</w:t>
      </w:r>
      <w:r>
        <w:rPr>
          <w:rFonts w:eastAsia="楷体" w:hint="eastAsia"/>
        </w:rPr>
        <w:t>，反馈电阻为</w:t>
      </w:r>
      <w:r>
        <w:rPr>
          <w:rFonts w:eastAsia="楷体" w:hint="eastAsia"/>
        </w:rPr>
        <w:t>10K</w:t>
      </w:r>
      <w:r>
        <w:rPr>
          <w:rFonts w:eastAsia="楷体" w:hint="eastAsia"/>
        </w:rPr>
        <w:t>．此电路图仿真结果如图</w:t>
      </w:r>
      <w:r>
        <w:rPr>
          <w:rFonts w:eastAsia="楷体" w:hint="eastAsia"/>
        </w:rPr>
        <w:t>2</w:t>
      </w:r>
      <w:r>
        <w:rPr>
          <w:rFonts w:eastAsia="楷体" w:hint="eastAsia"/>
        </w:rPr>
        <w:t>．</w:t>
      </w:r>
    </w:p>
    <w:p w14:paraId="6FDA7C2C" w14:textId="396EB3F0" w:rsidR="00D62034" w:rsidRDefault="00D62034" w:rsidP="00D62034">
      <w:pPr>
        <w:ind w:firstLine="480"/>
        <w:rPr>
          <w:rFonts w:eastAsia="楷体"/>
        </w:rPr>
      </w:pPr>
      <w:r>
        <w:rPr>
          <w:noProof/>
        </w:rPr>
        <w:drawing>
          <wp:inline distT="0" distB="0" distL="0" distR="0" wp14:anchorId="135EC636" wp14:editId="37B86E5D">
            <wp:extent cx="5759450" cy="2066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C2F8" w14:textId="46CC1091" w:rsidR="00D62034" w:rsidRDefault="009A2463" w:rsidP="00D62034">
      <w:pPr>
        <w:ind w:firstLine="480"/>
        <w:jc w:val="center"/>
        <w:rPr>
          <w:rFonts w:eastAsia="楷体"/>
        </w:rPr>
      </w:pPr>
      <w:r>
        <w:rPr>
          <w:rFonts w:eastAsia="楷体" w:hint="eastAsia"/>
        </w:rPr>
        <w:t>图</w:t>
      </w:r>
      <w:r>
        <w:rPr>
          <w:rFonts w:eastAsia="楷体" w:hint="eastAsia"/>
        </w:rPr>
        <w:t>2</w:t>
      </w:r>
      <w:r>
        <w:rPr>
          <w:rFonts w:eastAsia="楷体"/>
        </w:rPr>
        <w:t xml:space="preserve">  </w:t>
      </w:r>
      <w:r>
        <w:rPr>
          <w:rFonts w:eastAsia="楷体" w:hint="eastAsia"/>
        </w:rPr>
        <w:t>同相求和仿真结果</w:t>
      </w:r>
    </w:p>
    <w:p w14:paraId="1DA45443" w14:textId="1094AE0C" w:rsidR="009A2463" w:rsidRDefault="009A2463" w:rsidP="009A2463">
      <w:pPr>
        <w:ind w:firstLine="480"/>
        <w:rPr>
          <w:rFonts w:eastAsia="楷体"/>
        </w:rPr>
      </w:pPr>
      <w:r>
        <w:rPr>
          <w:rFonts w:eastAsia="楷体" w:hint="eastAsia"/>
        </w:rPr>
        <w:lastRenderedPageBreak/>
        <w:t>2</w:t>
      </w:r>
      <w:r>
        <w:rPr>
          <w:rFonts w:eastAsia="楷体" w:hint="eastAsia"/>
        </w:rPr>
        <w:t>．将输入电压增大，分别设置为</w:t>
      </w:r>
      <w:r>
        <w:rPr>
          <w:rFonts w:eastAsia="楷体" w:hint="eastAsia"/>
        </w:rPr>
        <w:t>5V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6V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7V</w:t>
      </w:r>
      <w:r>
        <w:rPr>
          <w:rFonts w:eastAsia="楷体" w:hint="eastAsia"/>
        </w:rPr>
        <w:t>，电路其它参数不做调整，观察输出结果．仿真结果见图</w:t>
      </w:r>
      <w:r>
        <w:rPr>
          <w:rFonts w:eastAsia="楷体" w:hint="eastAsia"/>
        </w:rPr>
        <w:t>3</w:t>
      </w:r>
      <w:r>
        <w:rPr>
          <w:rFonts w:eastAsia="楷体" w:hint="eastAsia"/>
        </w:rPr>
        <w:t>所示．</w:t>
      </w:r>
    </w:p>
    <w:p w14:paraId="33E17BC7" w14:textId="66BF280B" w:rsidR="009A2463" w:rsidRDefault="009A2463" w:rsidP="009A2463">
      <w:pPr>
        <w:ind w:firstLine="480"/>
        <w:jc w:val="center"/>
        <w:rPr>
          <w:rFonts w:eastAsia="楷体"/>
        </w:rPr>
      </w:pPr>
    </w:p>
    <w:p w14:paraId="316F4510" w14:textId="75844494" w:rsidR="009A2463" w:rsidRDefault="009A2463" w:rsidP="009A2463">
      <w:pPr>
        <w:ind w:firstLine="480"/>
        <w:rPr>
          <w:rFonts w:eastAsia="楷体"/>
        </w:rPr>
      </w:pPr>
      <w:r>
        <w:rPr>
          <w:noProof/>
        </w:rPr>
        <w:drawing>
          <wp:inline distT="0" distB="0" distL="0" distR="0" wp14:anchorId="6E47C6B1" wp14:editId="38A7E438">
            <wp:extent cx="5618114" cy="201930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164" cy="20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681" w14:textId="1BEB0081" w:rsidR="009A2463" w:rsidRDefault="009A2463" w:rsidP="009A2463">
      <w:pPr>
        <w:ind w:firstLine="480"/>
        <w:jc w:val="center"/>
        <w:rPr>
          <w:rFonts w:eastAsia="楷体"/>
        </w:rPr>
      </w:pPr>
      <w:r>
        <w:rPr>
          <w:rFonts w:eastAsia="楷体" w:hint="eastAsia"/>
        </w:rPr>
        <w:t>图</w:t>
      </w:r>
      <w:r>
        <w:rPr>
          <w:rFonts w:eastAsia="楷体" w:hint="eastAsia"/>
        </w:rPr>
        <w:t>3</w:t>
      </w:r>
      <w:r>
        <w:rPr>
          <w:rFonts w:eastAsia="楷体"/>
        </w:rPr>
        <w:t xml:space="preserve">  </w:t>
      </w:r>
      <w:r>
        <w:rPr>
          <w:rFonts w:eastAsia="楷体" w:hint="eastAsia"/>
        </w:rPr>
        <w:t>调整运算放大电路仿真结果</w:t>
      </w:r>
    </w:p>
    <w:p w14:paraId="217F0545" w14:textId="217DEB4F" w:rsidR="009A2463" w:rsidRDefault="009A2463" w:rsidP="009A2463">
      <w:pPr>
        <w:ind w:firstLine="480"/>
        <w:rPr>
          <w:rFonts w:eastAsia="楷体"/>
        </w:rPr>
      </w:pPr>
      <w:r>
        <w:rPr>
          <w:rFonts w:eastAsia="楷体" w:hint="eastAsia"/>
        </w:rPr>
        <w:t>3</w:t>
      </w:r>
      <w:r>
        <w:rPr>
          <w:rFonts w:eastAsia="楷体" w:hint="eastAsia"/>
        </w:rPr>
        <w:t>．设计电路如图</w:t>
      </w:r>
      <w:r>
        <w:rPr>
          <w:rFonts w:eastAsia="楷体" w:hint="eastAsia"/>
        </w:rPr>
        <w:t>4</w:t>
      </w:r>
      <w:r>
        <w:rPr>
          <w:rFonts w:eastAsia="楷体" w:hint="eastAsia"/>
        </w:rPr>
        <w:t>所示，实现加减运算电路．</w:t>
      </w:r>
    </w:p>
    <w:p w14:paraId="76B8F22A" w14:textId="48067330" w:rsidR="00372964" w:rsidRDefault="00372964" w:rsidP="00372964">
      <w:pPr>
        <w:ind w:firstLine="480"/>
        <w:jc w:val="center"/>
        <w:rPr>
          <w:rFonts w:eastAsia="楷体"/>
        </w:rPr>
      </w:pPr>
      <w:r>
        <w:rPr>
          <w:noProof/>
        </w:rPr>
        <w:drawing>
          <wp:inline distT="0" distB="0" distL="0" distR="0" wp14:anchorId="40E2A711" wp14:editId="374AB4CA">
            <wp:extent cx="3459480" cy="2443977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769" cy="24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CF0E" w14:textId="6D06751B" w:rsidR="00372964" w:rsidRDefault="00372964" w:rsidP="00372964">
      <w:pPr>
        <w:ind w:firstLine="480"/>
        <w:jc w:val="center"/>
        <w:rPr>
          <w:rFonts w:eastAsia="楷体"/>
        </w:rPr>
      </w:pPr>
      <w:r>
        <w:rPr>
          <w:rFonts w:eastAsia="楷体" w:hint="eastAsia"/>
        </w:rPr>
        <w:t>图</w:t>
      </w:r>
      <w:r>
        <w:rPr>
          <w:rFonts w:eastAsia="楷体" w:hint="eastAsia"/>
        </w:rPr>
        <w:t>4</w:t>
      </w:r>
      <w:r>
        <w:rPr>
          <w:rFonts w:eastAsia="楷体"/>
        </w:rPr>
        <w:t xml:space="preserve">  </w:t>
      </w:r>
      <w:r>
        <w:rPr>
          <w:rFonts w:eastAsia="楷体" w:hint="eastAsia"/>
        </w:rPr>
        <w:t>加减运算电路</w:t>
      </w:r>
    </w:p>
    <w:p w14:paraId="1BBE7D3D" w14:textId="2BC7782F" w:rsidR="00372964" w:rsidRDefault="00372964" w:rsidP="009A2463">
      <w:pPr>
        <w:ind w:firstLine="480"/>
        <w:rPr>
          <w:rFonts w:eastAsia="楷体"/>
        </w:rPr>
      </w:pPr>
      <w:r>
        <w:rPr>
          <w:rFonts w:eastAsia="楷体" w:hint="eastAsia"/>
        </w:rPr>
        <w:t xml:space="preserve"> </w:t>
      </w:r>
      <w:r>
        <w:rPr>
          <w:rFonts w:eastAsia="楷体"/>
        </w:rPr>
        <w:t xml:space="preserve">   </w:t>
      </w:r>
      <w:r>
        <w:rPr>
          <w:rFonts w:eastAsia="楷体" w:hint="eastAsia"/>
        </w:rPr>
        <w:t>其仿真结果见图</w:t>
      </w:r>
      <w:r>
        <w:rPr>
          <w:rFonts w:eastAsia="楷体" w:hint="eastAsia"/>
        </w:rPr>
        <w:t>5</w:t>
      </w:r>
      <w:r>
        <w:rPr>
          <w:rFonts w:eastAsia="楷体" w:hint="eastAsia"/>
        </w:rPr>
        <w:t>：</w:t>
      </w:r>
    </w:p>
    <w:p w14:paraId="1E5A61CB" w14:textId="29D228BB" w:rsidR="00372964" w:rsidRDefault="00372964" w:rsidP="009A2463">
      <w:pPr>
        <w:ind w:firstLine="480"/>
        <w:rPr>
          <w:rFonts w:eastAsia="楷体"/>
        </w:rPr>
      </w:pPr>
      <w:r>
        <w:rPr>
          <w:noProof/>
        </w:rPr>
        <w:drawing>
          <wp:inline distT="0" distB="0" distL="0" distR="0" wp14:anchorId="2D3CDE94" wp14:editId="662B6518">
            <wp:extent cx="5759450" cy="20072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89"/>
                    <a:stretch/>
                  </pic:blipFill>
                  <pic:spPr bwMode="auto">
                    <a:xfrm>
                      <a:off x="0" y="0"/>
                      <a:ext cx="5759450" cy="200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14DB2" w14:textId="4BD8FA4E" w:rsidR="00372964" w:rsidRDefault="00372964" w:rsidP="00372964">
      <w:pPr>
        <w:ind w:firstLine="480"/>
        <w:jc w:val="center"/>
        <w:rPr>
          <w:rFonts w:eastAsia="楷体"/>
        </w:rPr>
      </w:pPr>
      <w:r>
        <w:rPr>
          <w:rFonts w:eastAsia="楷体" w:hint="eastAsia"/>
        </w:rPr>
        <w:t>图</w:t>
      </w:r>
      <w:r>
        <w:rPr>
          <w:rFonts w:eastAsia="楷体" w:hint="eastAsia"/>
        </w:rPr>
        <w:t>5</w:t>
      </w:r>
      <w:r>
        <w:rPr>
          <w:rFonts w:eastAsia="楷体"/>
        </w:rPr>
        <w:t xml:space="preserve">  </w:t>
      </w:r>
      <w:r>
        <w:rPr>
          <w:rFonts w:eastAsia="楷体" w:hint="eastAsia"/>
        </w:rPr>
        <w:t>加减运算电路仿真结果</w:t>
      </w:r>
    </w:p>
    <w:p w14:paraId="271F4B31" w14:textId="77777777" w:rsidR="00372964" w:rsidRDefault="00372964" w:rsidP="00372964">
      <w:pPr>
        <w:pStyle w:val="a6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sz w:val="28"/>
          <w:szCs w:val="28"/>
        </w:rPr>
        <w:lastRenderedPageBreak/>
        <w:t>结果分析</w:t>
      </w:r>
    </w:p>
    <w:p w14:paraId="5E07544E" w14:textId="3F845CA2" w:rsidR="00372964" w:rsidRDefault="004D5810" w:rsidP="00372964">
      <w:pPr>
        <w:ind w:firstLine="480"/>
        <w:rPr>
          <w:rFonts w:eastAsia="楷体"/>
        </w:rPr>
      </w:pPr>
      <w:r>
        <w:rPr>
          <w:rFonts w:eastAsia="楷体" w:hint="eastAsia"/>
        </w:rPr>
        <w:t>1</w:t>
      </w:r>
      <w:r>
        <w:rPr>
          <w:rFonts w:eastAsia="楷体" w:hint="eastAsia"/>
        </w:rPr>
        <w:t>．加法运算电路分析：信号源输入电压分别为</w:t>
      </w:r>
      <w:r>
        <w:rPr>
          <w:rFonts w:eastAsia="楷体" w:hint="eastAsia"/>
        </w:rPr>
        <w:t>1V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2V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3V</w:t>
      </w:r>
      <w:r>
        <w:rPr>
          <w:rFonts w:eastAsia="楷体" w:hint="eastAsia"/>
        </w:rPr>
        <w:t>经过运放之后，输出电压为</w:t>
      </w:r>
      <w:r>
        <w:rPr>
          <w:rFonts w:eastAsia="楷体" w:hint="eastAsia"/>
        </w:rPr>
        <w:t>6V</w:t>
      </w:r>
      <w:r>
        <w:rPr>
          <w:rFonts w:eastAsia="楷体" w:hint="eastAsia"/>
        </w:rPr>
        <w:t>，实现了对输入电压的求和，仿真结果与理论结果相同；</w:t>
      </w:r>
    </w:p>
    <w:p w14:paraId="53E2808D" w14:textId="1F321E08" w:rsidR="004D5810" w:rsidRDefault="004D5810" w:rsidP="00372964">
      <w:pPr>
        <w:ind w:firstLine="480"/>
        <w:rPr>
          <w:rFonts w:eastAsia="楷体"/>
        </w:rPr>
      </w:pPr>
      <w:r>
        <w:rPr>
          <w:rFonts w:eastAsia="楷体" w:hint="eastAsia"/>
        </w:rPr>
        <w:t>2</w:t>
      </w:r>
      <w:r>
        <w:rPr>
          <w:rFonts w:eastAsia="楷体" w:hint="eastAsia"/>
        </w:rPr>
        <w:t>．更改参数后，输入电压分别为</w:t>
      </w:r>
      <w:r>
        <w:rPr>
          <w:rFonts w:eastAsia="楷体" w:hint="eastAsia"/>
        </w:rPr>
        <w:t>5V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6V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7V</w:t>
      </w:r>
      <w:r>
        <w:rPr>
          <w:rFonts w:eastAsia="楷体" w:hint="eastAsia"/>
        </w:rPr>
        <w:t>，理论上经过该求和运算电路后，输出电压应该为</w:t>
      </w:r>
      <w:r>
        <w:rPr>
          <w:rFonts w:eastAsia="楷体" w:hint="eastAsia"/>
        </w:rPr>
        <w:t>5+6+7=18V</w:t>
      </w:r>
      <w:r>
        <w:rPr>
          <w:rFonts w:eastAsia="楷体" w:hint="eastAsia"/>
        </w:rPr>
        <w:t>，观察图</w:t>
      </w:r>
      <w:r>
        <w:rPr>
          <w:rFonts w:eastAsia="楷体" w:hint="eastAsia"/>
        </w:rPr>
        <w:t>3</w:t>
      </w:r>
      <w:r>
        <w:rPr>
          <w:rFonts w:eastAsia="楷体" w:hint="eastAsia"/>
        </w:rPr>
        <w:t>的仿真结果，发现输出电压仅有</w:t>
      </w:r>
      <w:r>
        <w:rPr>
          <w:rFonts w:eastAsia="楷体" w:hint="eastAsia"/>
        </w:rPr>
        <w:t>15V</w:t>
      </w:r>
      <w:r>
        <w:rPr>
          <w:rFonts w:eastAsia="楷体" w:hint="eastAsia"/>
        </w:rPr>
        <w:t>，与理论结果不符，查看该运放的参数可知，该运放的饱和电压为正负</w:t>
      </w:r>
      <w:r>
        <w:rPr>
          <w:rFonts w:eastAsia="楷体" w:hint="eastAsia"/>
        </w:rPr>
        <w:t>15V</w:t>
      </w:r>
      <w:r>
        <w:rPr>
          <w:rFonts w:eastAsia="楷体" w:hint="eastAsia"/>
        </w:rPr>
        <w:t>，可以判断运放进入饱和区，故未能将信号进行放大；</w:t>
      </w:r>
    </w:p>
    <w:p w14:paraId="60B6D79F" w14:textId="188FE15F" w:rsidR="004D5810" w:rsidRDefault="004D5810" w:rsidP="00372964">
      <w:pPr>
        <w:ind w:firstLine="480"/>
        <w:rPr>
          <w:rFonts w:eastAsia="楷体"/>
        </w:rPr>
      </w:pPr>
      <w:r>
        <w:rPr>
          <w:rFonts w:eastAsia="楷体" w:hint="eastAsia"/>
        </w:rPr>
        <w:t>3</w:t>
      </w:r>
      <w:r>
        <w:rPr>
          <w:rFonts w:eastAsia="楷体" w:hint="eastAsia"/>
        </w:rPr>
        <w:t>．加减运算电路分析：加减运算电路同相输入端的输入电压为</w:t>
      </w:r>
      <w:r>
        <w:rPr>
          <w:rFonts w:eastAsia="楷体" w:hint="eastAsia"/>
        </w:rPr>
        <w:t>3V</w:t>
      </w:r>
      <w:r>
        <w:rPr>
          <w:rFonts w:eastAsia="楷体" w:hint="eastAsia"/>
        </w:rPr>
        <w:t>、</w:t>
      </w:r>
      <w:r>
        <w:rPr>
          <w:rFonts w:eastAsia="楷体" w:hint="eastAsia"/>
        </w:rPr>
        <w:t>4V</w:t>
      </w:r>
      <w:r>
        <w:rPr>
          <w:rFonts w:eastAsia="楷体" w:hint="eastAsia"/>
        </w:rPr>
        <w:t>，反相输入端的输入电压为</w:t>
      </w:r>
      <w:r>
        <w:rPr>
          <w:rFonts w:eastAsia="楷体" w:hint="eastAsia"/>
        </w:rPr>
        <w:t>2V</w:t>
      </w:r>
      <w:r>
        <w:rPr>
          <w:rFonts w:eastAsia="楷体" w:hint="eastAsia"/>
        </w:rPr>
        <w:t>和</w:t>
      </w:r>
      <w:r>
        <w:rPr>
          <w:rFonts w:eastAsia="楷体" w:hint="eastAsia"/>
        </w:rPr>
        <w:t>3V</w:t>
      </w:r>
      <w:r>
        <w:rPr>
          <w:rFonts w:eastAsia="楷体" w:hint="eastAsia"/>
        </w:rPr>
        <w:t>，经过加减运算电路，输出端的电压应为：</w:t>
      </w:r>
      <w:r>
        <w:rPr>
          <w:rFonts w:eastAsia="楷体" w:hint="eastAsia"/>
        </w:rPr>
        <w:t>3+4-2-3=2</w:t>
      </w:r>
      <w:r>
        <w:rPr>
          <w:rFonts w:eastAsia="楷体"/>
        </w:rPr>
        <w:t>V</w:t>
      </w:r>
      <w:r>
        <w:rPr>
          <w:rFonts w:eastAsia="楷体" w:hint="eastAsia"/>
        </w:rPr>
        <w:t>，与图</w:t>
      </w:r>
      <w:r>
        <w:rPr>
          <w:rFonts w:eastAsia="楷体" w:hint="eastAsia"/>
        </w:rPr>
        <w:t>5</w:t>
      </w:r>
      <w:r>
        <w:rPr>
          <w:rFonts w:eastAsia="楷体" w:hint="eastAsia"/>
        </w:rPr>
        <w:t>输出结果一致．</w:t>
      </w:r>
    </w:p>
    <w:p w14:paraId="39B5408D" w14:textId="77777777" w:rsidR="004D5810" w:rsidRDefault="004D5810" w:rsidP="004D5810">
      <w:pPr>
        <w:ind w:firstLineChars="150" w:firstLine="360"/>
        <w:rPr>
          <w:rFonts w:eastAsia="楷体"/>
          <w:szCs w:val="28"/>
        </w:rPr>
      </w:pPr>
    </w:p>
    <w:p w14:paraId="797A3271" w14:textId="77777777" w:rsidR="004D5810" w:rsidRPr="008855D3" w:rsidRDefault="004D5810" w:rsidP="004D5810">
      <w:pPr>
        <w:ind w:firstLineChars="150" w:firstLine="360"/>
        <w:rPr>
          <w:rFonts w:eastAsia="楷体"/>
          <w:szCs w:val="28"/>
        </w:rPr>
      </w:pPr>
    </w:p>
    <w:p w14:paraId="5FEE155B" w14:textId="77777777" w:rsidR="004D5810" w:rsidRDefault="004D5810" w:rsidP="004D5810">
      <w:pPr>
        <w:rPr>
          <w:rFonts w:eastAsia="楷体"/>
          <w:sz w:val="28"/>
          <w:szCs w:val="28"/>
        </w:rPr>
      </w:pPr>
      <w:r>
        <w:rPr>
          <w:rFonts w:eastAsia="楷体" w:hint="eastAsia"/>
          <w:sz w:val="28"/>
          <w:szCs w:val="28"/>
        </w:rPr>
        <w:t>教师评语：</w:t>
      </w:r>
    </w:p>
    <w:p w14:paraId="62C5B8D3" w14:textId="77777777" w:rsidR="004D5810" w:rsidRPr="006769D9" w:rsidRDefault="004D5810" w:rsidP="00372964">
      <w:pPr>
        <w:ind w:firstLine="480"/>
        <w:rPr>
          <w:rFonts w:eastAsia="楷体"/>
        </w:rPr>
      </w:pPr>
    </w:p>
    <w:sectPr w:rsidR="004D5810" w:rsidRPr="006769D9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AC4"/>
    <w:multiLevelType w:val="hybridMultilevel"/>
    <w:tmpl w:val="4DF2B464"/>
    <w:lvl w:ilvl="0" w:tplc="E6FAA0A4">
      <w:start w:val="2"/>
      <w:numFmt w:val="none"/>
      <w:lvlText w:val="二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C1437A"/>
    <w:multiLevelType w:val="hybridMultilevel"/>
    <w:tmpl w:val="9D3213EE"/>
    <w:lvl w:ilvl="0" w:tplc="5B460E22">
      <w:start w:val="3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75B17"/>
    <w:multiLevelType w:val="hybridMultilevel"/>
    <w:tmpl w:val="B56455EA"/>
    <w:lvl w:ilvl="0" w:tplc="EFF4F68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F8"/>
    <w:rsid w:val="00372964"/>
    <w:rsid w:val="00426C20"/>
    <w:rsid w:val="004D5810"/>
    <w:rsid w:val="004F1A1C"/>
    <w:rsid w:val="006370D6"/>
    <w:rsid w:val="006769D9"/>
    <w:rsid w:val="00836A2A"/>
    <w:rsid w:val="008A577F"/>
    <w:rsid w:val="008F7120"/>
    <w:rsid w:val="009A2463"/>
    <w:rsid w:val="009A2EC9"/>
    <w:rsid w:val="00B846F2"/>
    <w:rsid w:val="00BF639E"/>
    <w:rsid w:val="00C364EB"/>
    <w:rsid w:val="00D62034"/>
    <w:rsid w:val="00DC5DF8"/>
    <w:rsid w:val="00F44657"/>
    <w:rsid w:val="00F6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A14B"/>
  <w15:chartTrackingRefBased/>
  <w15:docId w15:val="{62744F4C-6914-407D-8B2B-841D8698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C364EB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4465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4</cp:revision>
  <dcterms:created xsi:type="dcterms:W3CDTF">2019-11-05T11:19:00Z</dcterms:created>
  <dcterms:modified xsi:type="dcterms:W3CDTF">2019-11-05T23:46:00Z</dcterms:modified>
</cp:coreProperties>
</file>