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9D18E" w:themeColor="accent6" w:themeTint="99"/>
  <w:body>
    <w:p>
      <w:pPr>
        <w:keepNext w:val="0"/>
        <w:keepLines w:val="0"/>
        <w:pageBreakBefore w:val="0"/>
        <w:widowControl w:val="0"/>
        <w:kinsoku/>
        <w:wordWrap/>
        <w:overflowPunct/>
        <w:topLinePunct w:val="0"/>
        <w:autoSpaceDE/>
        <w:autoSpaceDN/>
        <w:bidi w:val="0"/>
        <w:adjustRightInd/>
        <w:snapToGrid/>
        <w:ind w:firstLine="880" w:firstLineChars="200"/>
        <w:jc w:val="center"/>
        <w:textAlignment w:val="auto"/>
        <w:rPr>
          <w:rFonts w:hint="default" w:ascii="方正粗黑宋简体" w:hAnsi="方正粗黑宋简体" w:eastAsia="方正粗黑宋简体"/>
          <w:sz w:val="44"/>
          <w:szCs w:val="44"/>
          <w:lang w:val="en-US" w:eastAsia="zh-CN"/>
        </w:rPr>
      </w:pPr>
      <w:r>
        <w:rPr>
          <w:rFonts w:ascii="方正粗黑宋简体" w:hAnsi="方正粗黑宋简体" w:eastAsia="方正粗黑宋简体"/>
          <w:sz w:val="44"/>
          <w:szCs w:val="44"/>
        </w:rPr>
        <w:t>光点</w:t>
      </w:r>
      <w:r>
        <w:rPr>
          <w:rFonts w:hint="eastAsia" w:ascii="方正粗黑宋简体" w:hAnsi="方正粗黑宋简体" w:eastAsia="方正粗黑宋简体"/>
          <w:sz w:val="44"/>
          <w:szCs w:val="44"/>
        </w:rPr>
        <w:t>编年史</w:t>
      </w:r>
      <w:r>
        <w:rPr>
          <w:rFonts w:hint="eastAsia" w:ascii="方正粗黑宋简体" w:hAnsi="方正粗黑宋简体" w:eastAsia="方正粗黑宋简体"/>
          <w:sz w:val="44"/>
          <w:szCs w:val="44"/>
          <w:lang w:eastAsia="zh-CN"/>
        </w:rPr>
        <w:t>——</w:t>
      </w:r>
      <w:r>
        <w:rPr>
          <w:rFonts w:hint="eastAsia" w:ascii="方正粗黑宋简体" w:hAnsi="方正粗黑宋简体" w:eastAsia="方正粗黑宋简体"/>
          <w:sz w:val="44"/>
          <w:szCs w:val="44"/>
          <w:lang w:val="en-US" w:eastAsia="zh-CN"/>
        </w:rPr>
        <w:t>第二章</w:t>
      </w:r>
    </w:p>
    <w:p>
      <w:pPr>
        <w:keepNext w:val="0"/>
        <w:keepLines w:val="0"/>
        <w:pageBreakBefore w:val="0"/>
        <w:widowControl w:val="0"/>
        <w:kinsoku/>
        <w:wordWrap/>
        <w:overflowPunct/>
        <w:topLinePunct w:val="0"/>
        <w:autoSpaceDE/>
        <w:autoSpaceDN/>
        <w:bidi w:val="0"/>
        <w:adjustRightInd/>
        <w:snapToGrid/>
        <w:spacing w:line="560" w:lineRule="exact"/>
        <w:ind w:firstLine="440" w:firstLineChars="200"/>
        <w:jc w:val="left"/>
        <w:textAlignment w:val="auto"/>
        <w:rPr>
          <w:rFonts w:ascii="仿宋" w:hAnsi="仿宋" w:eastAsia="仿宋"/>
          <w:sz w:val="2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lang w:val="en-US" w:eastAsia="zh-CN"/>
        </w:rPr>
        <w:t>新大陆</w:t>
      </w:r>
      <w:r>
        <w:rPr>
          <w:rFonts w:hint="eastAsia" w:ascii="黑体" w:hAnsi="黑体" w:eastAsia="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一颗活跃恒星的光芒占满了整片星空，从炙热的表面不断喷出致命的火舌和离子风暴。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以此为幕，一支规模庞大的舰队从恒星之后缓缓升起。排列在最前方的是数十艘“狞獾级”巡洋舰，充满力度的流线型船体再配上狰狞的涂装，如同嗜血的狼群正在寻找着敌人的踪迹。其后是两艘“万王宝座级”战列舰，舰体四周密布的中子炮可在瞬间令绝大多数战列以下吨位的船只融化，令人不寒而栗。被这些充满威慑力的战舰拱卫着的，是30余艘膀阔腰圆的货舰，在他们厚重宽阔的腹部内，储藏着“光点”军团的所有物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“一切正常，未发现敌情。”舰队外围担负侦察任务的轻型护卫舰传回消息，早已等候多时的舰队长“BYB追梦者”迅速发出指令：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“空间航道稳定，全速前进，目标——伯瑟娜”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val="en-US" w:eastAsia="zh-CN"/>
        </w:rPr>
        <w:t>插曲4：</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经前军团骨干成员“远古饺子”担保，自称已经痛改前非的“余月韵”重新加入军团。另一边，军团搬家前夕，后勤总监“小小乌龟壳”因身体原因无限期离线，军团后勤运转陷入停滞状态，军团矿工一度丧失资金来源。酷爱挖矿的新人“李南北”主动站出来收购新人矿物和无偿帮助运输物资往返“吉他”，不了解完整制造体系的“李南北”盲目参考心动收矿价格收取军团新人矿物，被急于证明自己，扭转其他成员印象的余月韵，与缺乏经验的新晋骨干成员“梦魂”错误判定为“黑煤窑”并发起弹劾，此举引起多名“矿工”的强烈反弹，军团执行委员会迅速介入，经详细调查，对双方误会进行澄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一波未平，一波又起，军团动员了所有人员力量组织“搬家”行动，军团成员积极响应，纷纷出船出人，甚至刚刚加入军团的新人都开上“日不完”前往各个路口侦察，防止货舰队被“强暴”，而核心成员“余月韵”“离奇”缺席此次重要行动，查看其相关账号上线记录显示，极限集结开始，“余月韵”下线，极限集结结束，“余月韵”上线，并且相关时间段前后有3条金鹏PVP损失记录。事后军团管理多次通过微信和QQ与其本人联系，近48小时无回复，遂将其从军团除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黑体" w:hAnsi="黑体" w:eastAsia="黑体"/>
          <w:sz w:val="32"/>
          <w:szCs w:val="32"/>
        </w:rPr>
        <w:t xml:space="preserve"> “</w:t>
      </w:r>
      <w:r>
        <w:rPr>
          <w:rFonts w:hint="eastAsia" w:ascii="黑体" w:hAnsi="黑体" w:eastAsia="黑体"/>
          <w:sz w:val="32"/>
          <w:szCs w:val="32"/>
          <w:lang w:val="en-US" w:eastAsia="zh-CN"/>
        </w:rPr>
        <w:t>不沉的伯瑟娜</w:t>
      </w:r>
      <w:r>
        <w:rPr>
          <w:rFonts w:hint="eastAsia" w:ascii="黑体" w:hAnsi="黑体" w:eastAsia="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rPr>
        <w:t>7月21日</w:t>
      </w:r>
      <w:r>
        <w:rPr>
          <w:rFonts w:hint="eastAsia" w:ascii="仿宋" w:hAnsi="仿宋" w:eastAsia="仿宋"/>
          <w:sz w:val="32"/>
          <w:szCs w:val="32"/>
          <w:lang w:val="en-US" w:eastAsia="zh-CN"/>
        </w:rPr>
        <w:t>晚20：40，伯瑟娜星系，光点舰队极限集结于此，共同迎接一个历史时刻的到来。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“空堡还有3分钟上线”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“倒计时开始”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“3”</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伴随倒计时的结束，蓝色的光芒自空堡中心开始向着外围震荡开来，光点的第一个堡垒“面包房”上线完毕！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“牛逼！”“nice！”……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舰队频道中欢呼声络绎不绝，这是足以写入“光点”历史的时刻，“光点”众人真正意义上第一次拥有了属于自己的建筑，从这一刻开始，别人动动手指，就能让“光点”无家可归的时代结束了！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“警告！”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“未知舰队正快速接近！”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跃迁引擎的光芒闪过，十余艘狞獾级巡洋舰出现在“光点”众人面前，与其同时，陌生舰队发来联络讯息：“我们是北府（原3V+PIBC北方部）派遣至M低安的剿匪军团——钢铁血脉，将对整个M低安的违章建筑进行拆除，包括你方的建筑，这是通知，不是商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言罢，联络窗口的链接断开，“钢铁血脉”的舰队扬长而去，巨大的战争阴影笼罩在“光点”众人心头,但诡异的是，那晚</w:t>
      </w:r>
      <w:r>
        <w:rPr>
          <w:rFonts w:hint="eastAsia" w:ascii="仿宋" w:hAnsi="仿宋" w:eastAsia="仿宋"/>
          <w:sz w:val="32"/>
          <w:szCs w:val="32"/>
        </w:rPr>
        <w:t>之后，</w:t>
      </w:r>
      <w:r>
        <w:rPr>
          <w:rFonts w:hint="eastAsia" w:ascii="仿宋" w:hAnsi="仿宋" w:eastAsia="仿宋"/>
          <w:sz w:val="32"/>
          <w:szCs w:val="32"/>
          <w:lang w:val="en-US" w:eastAsia="zh-CN"/>
        </w:rPr>
        <w:t>敌对</w:t>
      </w:r>
      <w:r>
        <w:rPr>
          <w:rFonts w:hint="eastAsia" w:ascii="仿宋" w:hAnsi="仿宋" w:eastAsia="仿宋"/>
          <w:sz w:val="32"/>
          <w:szCs w:val="32"/>
        </w:rPr>
        <w:t>相关势力人员</w:t>
      </w:r>
      <w:r>
        <w:rPr>
          <w:rFonts w:hint="eastAsia" w:ascii="仿宋" w:hAnsi="仿宋" w:eastAsia="仿宋"/>
          <w:sz w:val="32"/>
          <w:szCs w:val="32"/>
          <w:lang w:val="en-US" w:eastAsia="zh-CN"/>
        </w:rPr>
        <w:t>仅仅只是出动了零星小股舰队发动了几次袭扰后就都</w:t>
      </w:r>
      <w:r>
        <w:rPr>
          <w:rFonts w:hint="eastAsia" w:ascii="仿宋" w:hAnsi="仿宋" w:eastAsia="仿宋"/>
          <w:sz w:val="32"/>
          <w:szCs w:val="32"/>
        </w:rPr>
        <w:t>退出</w:t>
      </w:r>
      <w:r>
        <w:rPr>
          <w:rFonts w:hint="eastAsia" w:ascii="仿宋" w:hAnsi="仿宋" w:eastAsia="仿宋"/>
          <w:sz w:val="32"/>
          <w:szCs w:val="32"/>
          <w:lang w:val="en-US" w:eastAsia="zh-CN"/>
        </w:rPr>
        <w:t>了</w:t>
      </w:r>
      <w:r>
        <w:rPr>
          <w:rFonts w:hint="eastAsia" w:ascii="仿宋" w:hAnsi="仿宋" w:eastAsia="仿宋"/>
          <w:sz w:val="32"/>
          <w:szCs w:val="32"/>
        </w:rPr>
        <w:t>伯瑟娜</w:t>
      </w:r>
      <w:r>
        <w:rPr>
          <w:rFonts w:hint="eastAsia" w:ascii="仿宋" w:hAnsi="仿宋" w:eastAsia="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lang w:val="en-US" w:eastAsia="zh-CN"/>
        </w:rPr>
        <w:t>战争的阴影逐渐淡去，</w:t>
      </w:r>
      <w:r>
        <w:rPr>
          <w:rFonts w:hint="eastAsia" w:ascii="仿宋" w:hAnsi="仿宋" w:eastAsia="仿宋"/>
          <w:sz w:val="32"/>
          <w:szCs w:val="32"/>
        </w:rPr>
        <w:t>伯瑟娜正式成为</w:t>
      </w:r>
      <w:r>
        <w:rPr>
          <w:rFonts w:hint="eastAsia" w:ascii="仿宋" w:hAnsi="仿宋" w:eastAsia="仿宋"/>
          <w:sz w:val="32"/>
          <w:szCs w:val="32"/>
          <w:lang w:eastAsia="zh-CN"/>
        </w:rPr>
        <w:t>“</w:t>
      </w:r>
      <w:r>
        <w:rPr>
          <w:rFonts w:hint="eastAsia" w:ascii="仿宋" w:hAnsi="仿宋" w:eastAsia="仿宋"/>
          <w:sz w:val="32"/>
          <w:szCs w:val="32"/>
          <w:lang w:val="en-US" w:eastAsia="zh-CN"/>
        </w:rPr>
        <w:t>光点</w:t>
      </w:r>
      <w:r>
        <w:rPr>
          <w:rFonts w:hint="eastAsia" w:ascii="仿宋" w:hAnsi="仿宋" w:eastAsia="仿宋"/>
          <w:sz w:val="32"/>
          <w:szCs w:val="32"/>
          <w:lang w:eastAsia="zh-CN"/>
        </w:rPr>
        <w:t>”</w:t>
      </w:r>
      <w:r>
        <w:rPr>
          <w:rFonts w:hint="eastAsia" w:ascii="仿宋" w:hAnsi="仿宋" w:eastAsia="仿宋"/>
          <w:sz w:val="32"/>
          <w:szCs w:val="32"/>
        </w:rPr>
        <w:t>的驻地。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rPr>
        <w:t>9月，</w:t>
      </w:r>
      <w:r>
        <w:rPr>
          <w:rFonts w:hint="eastAsia" w:ascii="仿宋" w:hAnsi="仿宋" w:eastAsia="仿宋"/>
          <w:sz w:val="32"/>
          <w:szCs w:val="32"/>
          <w:lang w:val="en-US" w:eastAsia="zh-CN"/>
        </w:rPr>
        <w:t>经历了一个月短暂和平的伯瑟娜风起云涌,一支满编（256人）小希队（希尔伯拉斯级）直接闯入伯瑟娜，这是</w:t>
      </w:r>
      <w:r>
        <w:rPr>
          <w:rFonts w:hint="eastAsia" w:ascii="仿宋" w:hAnsi="仿宋" w:eastAsia="仿宋"/>
          <w:sz w:val="32"/>
          <w:szCs w:val="32"/>
        </w:rPr>
        <w:t>“阿联酋公主”</w:t>
      </w:r>
      <w:r>
        <w:rPr>
          <w:rFonts w:hint="eastAsia" w:ascii="仿宋" w:hAnsi="仿宋" w:eastAsia="仿宋"/>
          <w:sz w:val="32"/>
          <w:szCs w:val="32"/>
          <w:lang w:val="en-US" w:eastAsia="zh-CN"/>
        </w:rPr>
        <w:t>借助金主“海绵”的钱包</w:t>
      </w:r>
      <w:r>
        <w:rPr>
          <w:rFonts w:hint="eastAsia" w:ascii="仿宋" w:hAnsi="仿宋" w:eastAsia="仿宋"/>
          <w:sz w:val="32"/>
          <w:szCs w:val="32"/>
        </w:rPr>
        <w:t>招募了大量雇佣兵卷土重来</w:t>
      </w:r>
      <w:r>
        <w:rPr>
          <w:rFonts w:hint="eastAsia" w:ascii="仿宋" w:hAnsi="仿宋" w:eastAsia="仿宋"/>
          <w:sz w:val="32"/>
          <w:szCs w:val="32"/>
          <w:lang w:val="en-US" w:eastAsia="zh-CN"/>
        </w:rPr>
        <w:t>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eastAsia="zh-CN"/>
        </w:rPr>
      </w:pPr>
      <w:r>
        <w:rPr>
          <w:rFonts w:hint="eastAsia" w:ascii="仿宋" w:hAnsi="仿宋" w:eastAsia="仿宋"/>
          <w:sz w:val="32"/>
          <w:szCs w:val="32"/>
          <w:lang w:val="en-US" w:eastAsia="zh-CN"/>
        </w:rPr>
        <w:t>钢铁血脉的舰队浩浩荡荡直奔“光点”堡垒而去，航线上有零星的火光闪烁，那是个别倒霉的“路人”一头撞在了敌方舰队脸上，化为太空烟花。伴随第一轮导弹齐射轰击在“面包房”的护盾上，堡垒剧烈的震动与刺耳的警报交织，</w:t>
      </w:r>
      <w:r>
        <w:rPr>
          <w:rFonts w:hint="eastAsia" w:ascii="仿宋" w:hAnsi="仿宋" w:eastAsia="仿宋"/>
          <w:sz w:val="32"/>
          <w:szCs w:val="32"/>
        </w:rPr>
        <w:t>伯瑟娜</w:t>
      </w:r>
      <w:r>
        <w:rPr>
          <w:rFonts w:hint="eastAsia" w:ascii="仿宋" w:hAnsi="仿宋" w:eastAsia="仿宋"/>
          <w:sz w:val="32"/>
          <w:szCs w:val="32"/>
          <w:lang w:val="en-US" w:eastAsia="zh-CN"/>
        </w:rPr>
        <w:t>保卫战自此拉开序幕</w:t>
      </w:r>
      <w:r>
        <w:rPr>
          <w:rFonts w:hint="eastAsia" w:ascii="仿宋" w:hAnsi="仿宋" w:eastAsia="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不知是“阿联酋公主”认为已经稳操胜券，还是其金主“海绵”钱包吃紧，除第一轮进攻光点堡垒护盾时组织了一支满编舰队外，后续的攻击舰队规模都缩水到了100人，尽管在人数和舰船质量上仍然拥有巨大优势，但让光点的指挥官找到了进场接战的可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eastAsia="zh-CN"/>
        </w:rPr>
      </w:pPr>
      <w:r>
        <w:rPr>
          <w:rFonts w:hint="eastAsia" w:ascii="仿宋" w:hAnsi="仿宋" w:eastAsia="仿宋"/>
          <w:sz w:val="32"/>
          <w:szCs w:val="32"/>
          <w:lang w:val="en-US" w:eastAsia="zh-CN"/>
        </w:rPr>
        <w:t>配合堡垒的防御火力，加之M低安海盗盟友的支援，“光点”在后续的战斗中与“钢铁血脉”雇佣的联合舰队打的有来有回。于是，伯瑟娜战场就出现了这样一幕有趣的画面，先是钢铁血脉组织起“联合舰队”进攻光点堡垒，光点依托堡垒和友军支援进行防御。雇佣时间结束，联合舰队的佣兵们各自回家，留下孤零零的十余名“钢铁血脉”成员在M低安来回流窜，光点舰队再开始进攻钢铁血脉的前哨战“堡垒”，然后以此循环往复。双方在伯瑟娜展开了为期近20天的拉锯战，每天都有规模大小不等的战斗爆发，伯瑟娜星系成为整个新伊甸宇宙热度最高的战区之一。</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default" w:ascii="仿宋" w:hAnsi="仿宋" w:eastAsia="仿宋"/>
          <w:sz w:val="32"/>
          <w:szCs w:val="32"/>
          <w:lang w:val="en-US" w:eastAsia="zh-CN"/>
        </w:rPr>
        <w:drawing>
          <wp:anchor distT="0" distB="0" distL="114300" distR="114300" simplePos="0" relativeHeight="251659264" behindDoc="0" locked="0" layoutInCell="1" allowOverlap="1">
            <wp:simplePos x="0" y="0"/>
            <wp:positionH relativeFrom="column">
              <wp:posOffset>406400</wp:posOffset>
            </wp:positionH>
            <wp:positionV relativeFrom="paragraph">
              <wp:posOffset>-1864360</wp:posOffset>
            </wp:positionV>
            <wp:extent cx="868680" cy="2141220"/>
            <wp:effectExtent l="0" t="0" r="0" b="7620"/>
            <wp:wrapTopAndBottom/>
            <wp:docPr id="7" name="图片 7" descr="微信图片_2022093009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20930093423"/>
                    <pic:cNvPicPr>
                      <a:picLocks noChangeAspect="1"/>
                    </pic:cNvPicPr>
                  </pic:nvPicPr>
                  <pic:blipFill>
                    <a:blip r:embed="rId4"/>
                    <a:stretch>
                      <a:fillRect/>
                    </a:stretch>
                  </pic:blipFill>
                  <pic:spPr>
                    <a:xfrm>
                      <a:off x="0" y="0"/>
                      <a:ext cx="868680" cy="2141220"/>
                    </a:xfrm>
                    <a:prstGeom prst="rect">
                      <a:avLst/>
                    </a:prstGeom>
                  </pic:spPr>
                </pic:pic>
              </a:graphicData>
            </a:graphic>
          </wp:anchor>
        </w:drawing>
      </w:r>
      <w:r>
        <w:rPr>
          <w:rFonts w:hint="eastAsia" w:ascii="仿宋" w:hAnsi="仿宋" w:eastAsia="仿宋"/>
          <w:sz w:val="32"/>
          <w:szCs w:val="32"/>
          <w:lang w:val="en-US" w:eastAsia="zh-CN"/>
        </w:rPr>
        <w:t>野望扫平整个M低安的“钢铁血脉”，却迟迟打不下M低安出海口伯瑟娜星系，佣兵舰队里也开始流传起“按时上下班，输赢我无关”的段子打趣“阿联酋公主”指挥的失利，恼羞成怒的“公主”大将转头又狠狠压榨了一波“海绵”的钱包，组建满编小希队来强行推进攻势，代价是每次集结除补损外还要支付2000E的雇佣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金钱的力量见效明显，后续攻势推进迅猛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第一次进攻，攻破堡垒护盾</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第二次进攻，攻破堡垒装甲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作战会议室的气氛凝重到令人无法呼吸，指挥们面面相觑，没有一个人愿意第一个发言。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“空堡现已十分危急，诸位认为尚有把握再行守卫否？”舰队总指挥“追梦”首先打破沉寂，所有指挥依旧默不作声。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“面包房”空堡结构退增前夕，关于光点“首都”的守与不守，光点成员进行了激烈争论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——空堡不能守，然不能不守，对上、对下、对内、对外，无以为怀也！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极限集结的广播响起，一艘艘狞獾级导弹巡洋舰依次驶出空港，开始列阵。这大概是最后一次在“面包房”空堡集结，光点集结了近80人的舰队，这样的舰队规模足以笑傲大多数其他军团，但他们要面对的，是一支满编小希队。铺天盖地的导弹雨不断冲击着堡垒最后的结构，爆炸声中，敌方舰队释放出密密麻麻的战斗无人机360度无死角的覆盖了空堡附近空域，空堡结构血量开始下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“探索者准备完毕，已定位敌舰位置”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指挥“追梦”迅速发布指令，“所有舰船按照广播调整船头朝向”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早已在空堡300KM位置隐身的3艘探索级护卫舰解除隐身状态，开始朝向敌方舰队加速。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“开始！”，指挥的指令传来，3艘探索级护卫舰的引擎发出刺眼白光，迅速冲入敌方舰队中央，激活自己携带的ECM脉冲波，短暂干扰敌方舰队的雷达系统。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大队带跳，开启护盾防护，准备接战”，舰队指挥“追梦”自然不会放过这样的时机，迅速带领80人的狞獾队直直插入，在200余人的小希队里横冲直撞，敌方舰队大部分舰船由于雷达系统被干扰，舰队大部分成员无法有效的锁定目标从而采取行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“广播集火XX的小希”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“漂亮，加锁下一个目标”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这是战前准备会议所有指挥冥思苦想得出的接战办法，也的确发挥了作用，一轮突袭，直接击毁敌方6条重突，但狞獾级导弹巡洋舰弹舱小，弹药装填慢的致命缺点接踵而来，光点整个舰队进入35秒的输出空档期，开始重新装填弹药，先头进场的3艘探索级护卫舰也已被全部击毁，敌方舰队的雷达干扰即将恢复，光点舰队启动跃迁引擎开始脱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爆炸的火光闪过，那是来不及跃迁离场的光点战舰在敌对集火下发生殉爆，付出10余艘狞獾级导弹巡洋舰被击毁的代价后，光点舰队成功撤离到了安全位置重新整队。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敌方舰队此时开始调整阵型，舰船引擎纷纷开足马力运转，摆出一字长蛇阵，环绕光点堡垒进行高速机动。光点舰队又故技重施尝试干扰加突袭的战术，却再难以取得成效。探索者级的ECM脉冲波对于采取非密集阵型，高速机动的舰队杀伤有限，没有了ECM对敌舰雷达的影响，脆弱的狞獾级在希尔伯拉斯级面前无异于以卵击石，不断有狞獾级战舰被击毁。尽管如此，光点舰队依然悍不畏死的发起了一次又一次的冲锋，接二连三爆炸的火光照亮了整片战场，到处都散落着战舰的残骸。这些残骸大部分源自光点舰队的狞獾级导弹巡洋舰，相比起光点舰队的损失惨重，敌方舰队损失微乎其微，空堡结构值岌岌可危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“舰队长，机库最后一条狞獾级已经出战了”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战前，光点使用了所有资金准备了共计100余条狞獾级进行补给，对战事的严峻也有一定思想准备，却仍然没有预料到会是如此这般的惨烈，</w:t>
      </w:r>
      <w:r>
        <w:rPr>
          <w:rFonts w:hint="eastAsia" w:ascii="仿宋" w:hAnsi="仿宋" w:eastAsia="仿宋"/>
          <w:sz w:val="32"/>
          <w:szCs w:val="32"/>
        </w:rPr>
        <w:t>局势严峻到让人绝望，众人只能眼睁睁的看着基地堡垒被拆却又无能为力</w:t>
      </w:r>
      <w:r>
        <w:rPr>
          <w:rFonts w:hint="eastAsia" w:ascii="仿宋" w:hAnsi="仿宋" w:eastAsia="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“战争不是在今日结束，而是在明日继续”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“战争不是在伯瑟娜保卫战终结，而是在伯瑟娜以外的地区无限延伸”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val="en-US" w:eastAsia="zh-CN"/>
        </w:rPr>
      </w:pPr>
      <w:r>
        <w:rPr>
          <w:rFonts w:hint="eastAsia" w:ascii="仿宋" w:hAnsi="仿宋" w:eastAsia="仿宋"/>
          <w:sz w:val="32"/>
          <w:szCs w:val="32"/>
          <w:lang w:val="en-US" w:eastAsia="zh-CN"/>
        </w:rPr>
        <w:t>“请诸君铭记今日耻辱，他日必报此仇”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lang w:val="en-US" w:eastAsia="zh-CN"/>
        </w:rPr>
        <w:t>这是最后的战斗动员，光点所有成员对即将发生的事似乎已经有所预料，舰队频道安静的落针可闻，没有人说话，更没有人退出舰队，光点众人只是默默的换上最后的补给船只，集结起最后40余艘巡洋舰，和数量不等的各型护卫舰，准备发起最后的冲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此时情况突变！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“指挥频道，本地人数激增”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“PIBC的舰队在做朝向，有脱离战场的苗头”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“PIBC舰队带跳，目标是提鲁苏德星门”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“已经交火，PIBC小希队在星门和谬宁队交火”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舰队指挥“BYB追梦者”当机立断，带领狞獾队进入战场，痛击PIBC舰队。对手腹背受敌，后勤体系混乱，在舰队指挥“谎言之镜”阵亡后，舰队迅速崩溃，残部四散而逃，光点大本营防守战出乎意料的取得了巨大战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lang w:eastAsia="zh-CN"/>
        </w:rPr>
        <w:t>“</w:t>
      </w:r>
      <w:r>
        <w:rPr>
          <w:rFonts w:hint="eastAsia" w:ascii="仿宋" w:hAnsi="仿宋" w:eastAsia="仿宋"/>
          <w:sz w:val="32"/>
          <w:szCs w:val="32"/>
          <w:lang w:val="en-US" w:eastAsia="zh-CN"/>
        </w:rPr>
        <w:t>光点</w:t>
      </w:r>
      <w:r>
        <w:rPr>
          <w:rFonts w:hint="eastAsia" w:ascii="仿宋" w:hAnsi="仿宋" w:eastAsia="仿宋"/>
          <w:sz w:val="32"/>
          <w:szCs w:val="32"/>
          <w:lang w:eastAsia="zh-CN"/>
        </w:rPr>
        <w:t>”</w:t>
      </w:r>
      <w:r>
        <w:rPr>
          <w:rFonts w:hint="eastAsia" w:ascii="仿宋" w:hAnsi="仿宋" w:eastAsia="仿宋"/>
          <w:sz w:val="32"/>
          <w:szCs w:val="32"/>
        </w:rPr>
        <w:t>依靠M低安周边</w:t>
      </w:r>
      <w:r>
        <w:rPr>
          <w:rFonts w:hint="eastAsia" w:ascii="仿宋" w:hAnsi="仿宋" w:eastAsia="仿宋"/>
          <w:sz w:val="32"/>
          <w:szCs w:val="32"/>
          <w:lang w:val="en-US" w:eastAsia="zh-CN"/>
        </w:rPr>
        <w:t>盟友</w:t>
      </w:r>
      <w:r>
        <w:rPr>
          <w:rFonts w:hint="eastAsia" w:ascii="仿宋" w:hAnsi="仿宋" w:eastAsia="仿宋"/>
          <w:sz w:val="32"/>
          <w:szCs w:val="32"/>
        </w:rPr>
        <w:t>的帮助，</w:t>
      </w:r>
      <w:r>
        <w:rPr>
          <w:rFonts w:hint="eastAsia" w:ascii="仿宋" w:hAnsi="仿宋" w:eastAsia="仿宋"/>
          <w:sz w:val="32"/>
          <w:szCs w:val="32"/>
          <w:lang w:val="en-US" w:eastAsia="zh-CN"/>
        </w:rPr>
        <w:t>又一次完成了伯瑟娜</w:t>
      </w:r>
      <w:r>
        <w:rPr>
          <w:rFonts w:hint="eastAsia" w:ascii="仿宋" w:hAnsi="仿宋" w:eastAsia="仿宋"/>
          <w:sz w:val="32"/>
          <w:szCs w:val="32"/>
        </w:rPr>
        <w:t>的防守。三次退增强期间交手战报如下：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eastAsia" w:ascii="仿宋" w:hAnsi="仿宋" w:eastAsia="仿宋"/>
          <w:sz w:val="32"/>
          <w:szCs w:val="32"/>
          <w:lang w:eastAsia="zh-CN"/>
        </w:rPr>
      </w:pPr>
      <w:r>
        <w:rPr>
          <w:rFonts w:hint="eastAsia" w:ascii="仿宋" w:hAnsi="仿宋" w:eastAsia="仿宋"/>
          <w:sz w:val="32"/>
          <w:szCs w:val="32"/>
          <w:lang w:eastAsia="zh-CN"/>
        </w:rPr>
        <w:drawing>
          <wp:inline distT="0" distB="0" distL="114300" distR="114300">
            <wp:extent cx="5614670" cy="3522345"/>
            <wp:effectExtent l="0" t="0" r="8890" b="13335"/>
            <wp:docPr id="6" name="图片 6" descr="微信图片_2022093009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0930093426"/>
                    <pic:cNvPicPr>
                      <a:picLocks noChangeAspect="1"/>
                    </pic:cNvPicPr>
                  </pic:nvPicPr>
                  <pic:blipFill>
                    <a:blip r:embed="rId5"/>
                    <a:stretch>
                      <a:fillRect/>
                    </a:stretch>
                  </pic:blipFill>
                  <pic:spPr>
                    <a:xfrm>
                      <a:off x="0" y="0"/>
                      <a:ext cx="5614670" cy="3522345"/>
                    </a:xfrm>
                    <a:prstGeom prst="rect">
                      <a:avLst/>
                    </a:prstGeom>
                  </pic:spPr>
                </pic:pic>
              </a:graphicData>
            </a:graphic>
          </wp:inline>
        </w:drawing>
      </w:r>
      <w:r>
        <w:rPr>
          <w:rFonts w:hint="eastAsia" w:ascii="仿宋" w:hAnsi="仿宋" w:eastAsia="仿宋"/>
          <w:sz w:val="32"/>
          <w:szCs w:val="32"/>
          <w:lang w:eastAsia="zh-CN"/>
        </w:rPr>
        <w:drawing>
          <wp:inline distT="0" distB="0" distL="114300" distR="114300">
            <wp:extent cx="5614035" cy="4126865"/>
            <wp:effectExtent l="0" t="0" r="9525" b="3175"/>
            <wp:docPr id="5" name="图片 5" descr="微信图片_2022093009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930093431"/>
                    <pic:cNvPicPr>
                      <a:picLocks noChangeAspect="1"/>
                    </pic:cNvPicPr>
                  </pic:nvPicPr>
                  <pic:blipFill>
                    <a:blip r:embed="rId6"/>
                    <a:stretch>
                      <a:fillRect/>
                    </a:stretch>
                  </pic:blipFill>
                  <pic:spPr>
                    <a:xfrm>
                      <a:off x="0" y="0"/>
                      <a:ext cx="5614035" cy="4126865"/>
                    </a:xfrm>
                    <a:prstGeom prst="rect">
                      <a:avLst/>
                    </a:prstGeom>
                  </pic:spPr>
                </pic:pic>
              </a:graphicData>
            </a:graphic>
          </wp:inline>
        </w:drawing>
      </w:r>
      <w:r>
        <w:rPr>
          <w:rFonts w:hint="eastAsia" w:ascii="仿宋" w:hAnsi="仿宋" w:eastAsia="仿宋"/>
          <w:sz w:val="32"/>
          <w:szCs w:val="32"/>
          <w:lang w:eastAsia="zh-CN"/>
        </w:rPr>
        <w:drawing>
          <wp:inline distT="0" distB="0" distL="114300" distR="114300">
            <wp:extent cx="5614670" cy="3284220"/>
            <wp:effectExtent l="0" t="0" r="8890" b="7620"/>
            <wp:docPr id="4" name="图片 4" descr="微信图片_2022093009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930093435"/>
                    <pic:cNvPicPr>
                      <a:picLocks noChangeAspect="1"/>
                    </pic:cNvPicPr>
                  </pic:nvPicPr>
                  <pic:blipFill>
                    <a:blip r:embed="rId7"/>
                    <a:stretch>
                      <a:fillRect/>
                    </a:stretch>
                  </pic:blipFill>
                  <pic:spPr>
                    <a:xfrm>
                      <a:off x="0" y="0"/>
                      <a:ext cx="5614670" cy="3284220"/>
                    </a:xfrm>
                    <a:prstGeom prst="rect">
                      <a:avLst/>
                    </a:prstGeom>
                  </pic:spPr>
                </pic:pic>
              </a:graphicData>
            </a:graphic>
          </wp:inline>
        </w:drawing>
      </w:r>
      <w:r>
        <w:rPr>
          <w:rFonts w:hint="eastAsia" w:ascii="仿宋" w:hAnsi="仿宋" w:eastAsia="仿宋"/>
          <w:sz w:val="32"/>
          <w:szCs w:val="32"/>
          <w:lang w:eastAsia="zh-CN"/>
        </w:rPr>
        <w:drawing>
          <wp:inline distT="0" distB="0" distL="114300" distR="114300">
            <wp:extent cx="5257800" cy="6096000"/>
            <wp:effectExtent l="0" t="0" r="0" b="0"/>
            <wp:docPr id="3" name="图片 3" descr="微信图片_2022093009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930093439"/>
                    <pic:cNvPicPr>
                      <a:picLocks noChangeAspect="1"/>
                    </pic:cNvPicPr>
                  </pic:nvPicPr>
                  <pic:blipFill>
                    <a:blip r:embed="rId8"/>
                    <a:stretch>
                      <a:fillRect/>
                    </a:stretch>
                  </pic:blipFill>
                  <pic:spPr>
                    <a:xfrm>
                      <a:off x="0" y="0"/>
                      <a:ext cx="5257800" cy="60960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黑体" w:hAnsi="黑体" w:eastAsia="黑体"/>
          <w:sz w:val="32"/>
          <w:szCs w:val="32"/>
          <w:lang w:val="en-US" w:eastAsia="zh-CN"/>
        </w:rPr>
        <w:t>插曲5</w:t>
      </w:r>
      <w:bookmarkStart w:id="0" w:name="_GoBack"/>
      <w:bookmarkEnd w:id="0"/>
      <w:r>
        <w:rPr>
          <w:rFonts w:hint="eastAsia" w:ascii="黑体" w:hAnsi="黑体" w:eastAsia="黑体"/>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“阿联酋公主”付出了高额佣金，未能达到原有作战意图，开始搞其它小动作，重金利诱收买、贴吧“泼脏水”等操作层出不穷</w:t>
      </w:r>
      <w:r>
        <w:rPr>
          <w:rFonts w:hint="eastAsia" w:ascii="仿宋" w:hAnsi="仿宋" w:eastAsia="仿宋"/>
          <w:sz w:val="32"/>
          <w:szCs w:val="32"/>
          <w:lang w:eastAsia="zh-CN"/>
        </w:rPr>
        <w:t>，</w:t>
      </w:r>
      <w:r>
        <w:rPr>
          <w:rFonts w:hint="eastAsia" w:ascii="仿宋" w:hAnsi="仿宋" w:eastAsia="仿宋"/>
          <w:sz w:val="32"/>
          <w:szCs w:val="32"/>
        </w:rPr>
        <w:t>玩家“向我烎”成为马前卒</w:t>
      </w:r>
      <w:r>
        <w:rPr>
          <w:rFonts w:hint="eastAsia" w:ascii="仿宋" w:hAnsi="仿宋" w:eastAsia="仿宋"/>
          <w:sz w:val="32"/>
          <w:szCs w:val="32"/>
          <w:lang w:eastAsia="zh-CN"/>
        </w:rPr>
        <w:t>，</w:t>
      </w:r>
      <w:r>
        <w:rPr>
          <w:rFonts w:hint="eastAsia" w:ascii="仿宋" w:hAnsi="仿宋" w:eastAsia="仿宋"/>
          <w:sz w:val="32"/>
          <w:szCs w:val="32"/>
        </w:rPr>
        <w:t>其相关势力抹黑</w:t>
      </w:r>
      <w:r>
        <w:rPr>
          <w:rFonts w:hint="eastAsia" w:ascii="仿宋" w:hAnsi="仿宋" w:eastAsia="仿宋"/>
          <w:sz w:val="32"/>
          <w:szCs w:val="32"/>
          <w:lang w:eastAsia="zh-CN"/>
        </w:rPr>
        <w:t>“</w:t>
      </w:r>
      <w:r>
        <w:rPr>
          <w:rFonts w:hint="eastAsia" w:ascii="仿宋" w:hAnsi="仿宋" w:eastAsia="仿宋"/>
          <w:sz w:val="32"/>
          <w:szCs w:val="32"/>
          <w:lang w:val="en-US" w:eastAsia="zh-CN"/>
        </w:rPr>
        <w:t>光点</w:t>
      </w:r>
      <w:r>
        <w:rPr>
          <w:rFonts w:hint="eastAsia" w:ascii="仿宋" w:hAnsi="仿宋" w:eastAsia="仿宋"/>
          <w:sz w:val="32"/>
          <w:szCs w:val="32"/>
          <w:lang w:eastAsia="zh-CN"/>
        </w:rPr>
        <w:t>”</w:t>
      </w:r>
      <w:r>
        <w:rPr>
          <w:rFonts w:hint="eastAsia" w:ascii="仿宋" w:hAnsi="仿宋" w:eastAsia="仿宋"/>
          <w:sz w:val="32"/>
          <w:szCs w:val="32"/>
        </w:rPr>
        <w:t>的</w:t>
      </w:r>
      <w:r>
        <w:rPr>
          <w:rFonts w:hint="eastAsia" w:ascii="仿宋" w:hAnsi="仿宋" w:eastAsia="仿宋"/>
          <w:sz w:val="32"/>
          <w:szCs w:val="32"/>
          <w:lang w:val="en-US" w:eastAsia="zh-CN"/>
        </w:rPr>
        <w:t>记录如图</w:t>
      </w:r>
      <w:r>
        <w:rPr>
          <w:rFonts w:hint="eastAsia" w:ascii="仿宋" w:hAnsi="仿宋" w:eastAsia="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eastAsia" w:ascii="仿宋" w:hAnsi="仿宋" w:eastAsia="仿宋"/>
          <w:sz w:val="32"/>
          <w:szCs w:val="32"/>
          <w:lang w:eastAsia="zh-CN"/>
        </w:rPr>
      </w:pPr>
      <w:r>
        <w:rPr>
          <w:rFonts w:hint="eastAsia" w:ascii="仿宋" w:hAnsi="仿宋" w:eastAsia="仿宋"/>
          <w:sz w:val="32"/>
          <w:szCs w:val="32"/>
          <w:lang w:eastAsia="zh-CN"/>
        </w:rPr>
        <w:drawing>
          <wp:inline distT="0" distB="0" distL="114300" distR="114300">
            <wp:extent cx="1579245" cy="3984625"/>
            <wp:effectExtent l="0" t="0" r="5715" b="0"/>
            <wp:docPr id="10" name="图片 10" descr="微信图片_2022093009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20930093443"/>
                    <pic:cNvPicPr>
                      <a:picLocks noChangeAspect="1"/>
                    </pic:cNvPicPr>
                  </pic:nvPicPr>
                  <pic:blipFill>
                    <a:blip r:embed="rId9"/>
                    <a:srcRect r="14093" b="-18329"/>
                    <a:stretch>
                      <a:fillRect/>
                    </a:stretch>
                  </pic:blipFill>
                  <pic:spPr>
                    <a:xfrm>
                      <a:off x="0" y="0"/>
                      <a:ext cx="1579245" cy="3984625"/>
                    </a:xfrm>
                    <a:prstGeom prst="rect">
                      <a:avLst/>
                    </a:prstGeom>
                  </pic:spPr>
                </pic:pic>
              </a:graphicData>
            </a:graphic>
          </wp:inline>
        </w:drawing>
      </w:r>
      <w:r>
        <w:rPr>
          <w:rFonts w:hint="eastAsia" w:ascii="仿宋" w:hAnsi="仿宋" w:eastAsia="仿宋"/>
          <w:sz w:val="32"/>
          <w:szCs w:val="32"/>
          <w:lang w:eastAsia="zh-CN"/>
        </w:rPr>
        <w:drawing>
          <wp:inline distT="0" distB="0" distL="114300" distR="114300">
            <wp:extent cx="1605280" cy="3992245"/>
            <wp:effectExtent l="0" t="0" r="10160" b="0"/>
            <wp:docPr id="9" name="图片 9" descr="微信图片_2022093009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20930093446"/>
                    <pic:cNvPicPr>
                      <a:picLocks noChangeAspect="1"/>
                    </pic:cNvPicPr>
                  </pic:nvPicPr>
                  <pic:blipFill>
                    <a:blip r:embed="rId10"/>
                    <a:srcRect r="12828" b="-18288"/>
                    <a:stretch>
                      <a:fillRect/>
                    </a:stretch>
                  </pic:blipFill>
                  <pic:spPr>
                    <a:xfrm>
                      <a:off x="0" y="0"/>
                      <a:ext cx="1605280" cy="39922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eastAsia" w:ascii="仿宋" w:hAnsi="仿宋" w:eastAsia="仿宋"/>
          <w:sz w:val="32"/>
          <w:szCs w:val="32"/>
          <w:lang w:eastAsia="zh-CN"/>
        </w:rPr>
      </w:pPr>
      <w:r>
        <w:rPr>
          <w:rFonts w:hint="eastAsia" w:ascii="仿宋" w:hAnsi="仿宋" w:eastAsia="仿宋"/>
          <w:sz w:val="32"/>
          <w:szCs w:val="32"/>
          <w:lang w:eastAsia="zh-CN"/>
        </w:rPr>
        <w:drawing>
          <wp:inline distT="0" distB="0" distL="114300" distR="114300">
            <wp:extent cx="2181860" cy="3064510"/>
            <wp:effectExtent l="0" t="0" r="12700" b="13970"/>
            <wp:docPr id="8" name="图片 8" descr="微信图片_2022093009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20930093516"/>
                    <pic:cNvPicPr>
                      <a:picLocks noChangeAspect="1"/>
                    </pic:cNvPicPr>
                  </pic:nvPicPr>
                  <pic:blipFill>
                    <a:blip r:embed="rId11"/>
                    <a:srcRect b="32596"/>
                    <a:stretch>
                      <a:fillRect/>
                    </a:stretch>
                  </pic:blipFill>
                  <pic:spPr>
                    <a:xfrm>
                      <a:off x="0" y="0"/>
                      <a:ext cx="2181860" cy="3064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r>
        <w:rPr>
          <w:rFonts w:hint="eastAsia" w:ascii="仿宋" w:hAnsi="仿宋" w:eastAsia="仿宋"/>
          <w:sz w:val="32"/>
          <w:szCs w:val="32"/>
        </w:rPr>
        <w:t>“向我烎”此人，8月11日加入</w:t>
      </w:r>
      <w:r>
        <w:rPr>
          <w:rFonts w:hint="eastAsia" w:ascii="仿宋" w:hAnsi="仿宋" w:eastAsia="仿宋"/>
          <w:sz w:val="32"/>
          <w:szCs w:val="32"/>
          <w:lang w:eastAsia="zh-CN"/>
        </w:rPr>
        <w:t>“</w:t>
      </w:r>
      <w:r>
        <w:rPr>
          <w:rFonts w:hint="eastAsia" w:ascii="仿宋" w:hAnsi="仿宋" w:eastAsia="仿宋"/>
          <w:sz w:val="32"/>
          <w:szCs w:val="32"/>
          <w:lang w:val="en-US" w:eastAsia="zh-CN"/>
        </w:rPr>
        <w:t>光点</w:t>
      </w:r>
      <w:r>
        <w:rPr>
          <w:rFonts w:hint="eastAsia" w:ascii="仿宋" w:hAnsi="仿宋" w:eastAsia="仿宋"/>
          <w:sz w:val="32"/>
          <w:szCs w:val="32"/>
          <w:lang w:eastAsia="zh-CN"/>
        </w:rPr>
        <w:t>”</w:t>
      </w:r>
      <w:r>
        <w:rPr>
          <w:rFonts w:hint="eastAsia" w:ascii="仿宋" w:hAnsi="仿宋" w:eastAsia="仿宋"/>
          <w:sz w:val="32"/>
          <w:szCs w:val="32"/>
        </w:rPr>
        <w:t>，加团后从未参加军团活动，对军团的意见建议全盘否定，退团导火索就是其 “中白” 在伊斯塔德扫活动坟，被BTA收割队收掉。之后军团开始联系其本人，聊天记录如下：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eastAsia" w:ascii="仿宋" w:hAnsi="仿宋" w:eastAsia="仿宋"/>
          <w:sz w:val="32"/>
          <w:szCs w:val="32"/>
        </w:rPr>
      </w:pPr>
      <w:r>
        <w:rPr>
          <w:rFonts w:hint="eastAsia" w:ascii="仿宋" w:hAnsi="仿宋" w:eastAsia="仿宋"/>
          <w:sz w:val="32"/>
          <w:szCs w:val="32"/>
          <w:lang w:eastAsia="zh-CN"/>
        </w:rPr>
        <w:drawing>
          <wp:inline distT="0" distB="0" distL="114300" distR="114300">
            <wp:extent cx="1872615" cy="3961130"/>
            <wp:effectExtent l="0" t="0" r="1905" b="1270"/>
            <wp:docPr id="11" name="图片 11" descr="微信图片_2022093009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20930093457"/>
                    <pic:cNvPicPr>
                      <a:picLocks noChangeAspect="1"/>
                    </pic:cNvPicPr>
                  </pic:nvPicPr>
                  <pic:blipFill>
                    <a:blip r:embed="rId12"/>
                    <a:srcRect t="1978" b="2166"/>
                    <a:stretch>
                      <a:fillRect/>
                    </a:stretch>
                  </pic:blipFill>
                  <pic:spPr>
                    <a:xfrm>
                      <a:off x="0" y="0"/>
                      <a:ext cx="1872615" cy="39611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lang w:eastAsia="zh-CN"/>
        </w:rPr>
      </w:pPr>
      <w:r>
        <w:rPr>
          <w:rFonts w:hint="eastAsia" w:ascii="仿宋" w:hAnsi="仿宋" w:eastAsia="仿宋"/>
          <w:sz w:val="32"/>
          <w:szCs w:val="32"/>
        </w:rPr>
        <w:t>离团后，“向我烎”迅速加入数字联盟，并参加对</w:t>
      </w:r>
      <w:r>
        <w:rPr>
          <w:rFonts w:hint="eastAsia" w:ascii="仿宋" w:hAnsi="仿宋" w:eastAsia="仿宋"/>
          <w:sz w:val="32"/>
          <w:szCs w:val="32"/>
          <w:lang w:eastAsia="zh-CN"/>
        </w:rPr>
        <w:t>“</w:t>
      </w:r>
      <w:r>
        <w:rPr>
          <w:rFonts w:hint="eastAsia" w:ascii="仿宋" w:hAnsi="仿宋" w:eastAsia="仿宋"/>
          <w:sz w:val="32"/>
          <w:szCs w:val="32"/>
          <w:lang w:val="en-US" w:eastAsia="zh-CN"/>
        </w:rPr>
        <w:t>光点</w:t>
      </w:r>
      <w:r>
        <w:rPr>
          <w:rFonts w:hint="eastAsia" w:ascii="仿宋" w:hAnsi="仿宋" w:eastAsia="仿宋"/>
          <w:sz w:val="32"/>
          <w:szCs w:val="32"/>
          <w:lang w:eastAsia="zh-CN"/>
        </w:rPr>
        <w:t>”</w:t>
      </w:r>
      <w:r>
        <w:rPr>
          <w:rFonts w:hint="eastAsia" w:ascii="仿宋" w:hAnsi="仿宋" w:eastAsia="仿宋"/>
          <w:sz w:val="32"/>
          <w:szCs w:val="32"/>
        </w:rPr>
        <w:t>的收割，同时在贴吧泼脏水，最主要的论据就是参加军团集结战损不补等等子虚莫有的言论</w:t>
      </w:r>
      <w:r>
        <w:rPr>
          <w:rFonts w:hint="eastAsia" w:ascii="仿宋" w:hAnsi="仿宋" w:eastAsia="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rPr>
        <w:t>根据“阿联酋公主”相关雇佣记录以及经常与军团“O.D.S.T行星轨道空降突击队”来袭扰的线索，</w:t>
      </w:r>
      <w:r>
        <w:rPr>
          <w:rFonts w:hint="eastAsia" w:ascii="仿宋" w:hAnsi="仿宋" w:eastAsia="仿宋"/>
          <w:sz w:val="32"/>
          <w:szCs w:val="32"/>
          <w:lang w:eastAsia="zh-CN"/>
        </w:rPr>
        <w:t>“</w:t>
      </w:r>
      <w:r>
        <w:rPr>
          <w:rFonts w:hint="eastAsia" w:ascii="仿宋" w:hAnsi="仿宋" w:eastAsia="仿宋"/>
          <w:sz w:val="32"/>
          <w:szCs w:val="32"/>
          <w:lang w:val="en-US" w:eastAsia="zh-CN"/>
        </w:rPr>
        <w:t>光点</w:t>
      </w:r>
      <w:r>
        <w:rPr>
          <w:rFonts w:hint="eastAsia" w:ascii="仿宋" w:hAnsi="仿宋" w:eastAsia="仿宋"/>
          <w:sz w:val="32"/>
          <w:szCs w:val="32"/>
          <w:lang w:eastAsia="zh-CN"/>
        </w:rPr>
        <w:t>”</w:t>
      </w:r>
      <w:r>
        <w:rPr>
          <w:rFonts w:hint="eastAsia" w:ascii="仿宋" w:hAnsi="仿宋" w:eastAsia="仿宋"/>
          <w:sz w:val="32"/>
          <w:szCs w:val="32"/>
          <w:lang w:val="en-US" w:eastAsia="zh-CN"/>
        </w:rPr>
        <w:t>依据KB网信息查询到惊人内幕！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default" w:ascii="仿宋" w:hAnsi="仿宋" w:eastAsia="仿宋"/>
          <w:sz w:val="32"/>
          <w:szCs w:val="32"/>
          <w:lang w:val="en-US" w:eastAsia="zh-CN"/>
        </w:rPr>
      </w:pPr>
      <w:r>
        <w:rPr>
          <w:rFonts w:hint="eastAsia" w:ascii="仿宋" w:hAnsi="仿宋" w:eastAsia="仿宋"/>
          <w:sz w:val="32"/>
          <w:szCs w:val="32"/>
        </w:rPr>
        <w:drawing>
          <wp:inline distT="0" distB="0" distL="114300" distR="114300">
            <wp:extent cx="2689860" cy="4123055"/>
            <wp:effectExtent l="0" t="0" r="7620" b="6985"/>
            <wp:docPr id="13" name="图片 13" descr="微信图片_2022093009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20930093500"/>
                    <pic:cNvPicPr>
                      <a:picLocks noChangeAspect="1"/>
                    </pic:cNvPicPr>
                  </pic:nvPicPr>
                  <pic:blipFill>
                    <a:blip r:embed="rId13"/>
                    <a:stretch>
                      <a:fillRect/>
                    </a:stretch>
                  </pic:blipFill>
                  <pic:spPr>
                    <a:xfrm>
                      <a:off x="0" y="0"/>
                      <a:ext cx="2689860" cy="4123055"/>
                    </a:xfrm>
                    <a:prstGeom prst="rect">
                      <a:avLst/>
                    </a:prstGeom>
                  </pic:spPr>
                </pic:pic>
              </a:graphicData>
            </a:graphic>
          </wp:inline>
        </w:drawing>
      </w:r>
      <w:r>
        <w:rPr>
          <w:rFonts w:hint="eastAsia" w:ascii="仿宋" w:hAnsi="仿宋" w:eastAsia="仿宋"/>
          <w:sz w:val="32"/>
          <w:szCs w:val="32"/>
        </w:rPr>
        <w:drawing>
          <wp:inline distT="0" distB="0" distL="114300" distR="114300">
            <wp:extent cx="2833370" cy="2882900"/>
            <wp:effectExtent l="0" t="0" r="1270" b="12700"/>
            <wp:docPr id="12" name="图片 12" descr="微信图片_2022093009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20930093504"/>
                    <pic:cNvPicPr>
                      <a:picLocks noChangeAspect="1"/>
                    </pic:cNvPicPr>
                  </pic:nvPicPr>
                  <pic:blipFill>
                    <a:blip r:embed="rId14"/>
                    <a:srcRect r="12227"/>
                    <a:stretch>
                      <a:fillRect/>
                    </a:stretch>
                  </pic:blipFill>
                  <pic:spPr>
                    <a:xfrm>
                      <a:off x="0" y="0"/>
                      <a:ext cx="2833370" cy="2882900"/>
                    </a:xfrm>
                    <a:prstGeom prst="rect">
                      <a:avLst/>
                    </a:prstGeom>
                  </pic:spPr>
                </pic:pic>
              </a:graphicData>
            </a:graphic>
          </wp:inline>
        </w:drawing>
      </w:r>
      <w:r>
        <w:rPr>
          <w:rFonts w:hint="eastAsia" w:ascii="仿宋" w:hAnsi="仿宋" w:eastAsia="仿宋"/>
          <w:sz w:val="32"/>
          <w:szCs w:val="32"/>
        </w:rPr>
        <w:br w:type="textWrapping"/>
      </w:r>
      <w:r>
        <w:rPr>
          <w:rFonts w:hint="eastAsia" w:ascii="仿宋" w:hAnsi="仿宋" w:eastAsia="仿宋"/>
          <w:sz w:val="32"/>
          <w:szCs w:val="32"/>
          <w:lang w:val="en-US" w:eastAsia="zh-CN"/>
        </w:rPr>
        <w:t xml:space="preserve">    </w:t>
      </w:r>
      <w:r>
        <w:rPr>
          <w:rFonts w:hint="eastAsia" w:ascii="仿宋" w:hAnsi="仿宋" w:eastAsia="仿宋"/>
          <w:sz w:val="32"/>
          <w:szCs w:val="32"/>
        </w:rPr>
        <w:t>基本可以断定“O.D.S.T行星轨道空降突击队”就是“钢铁血脉”的低安白名团，一边挥舞剿匪大旗</w:t>
      </w:r>
      <w:r>
        <w:rPr>
          <w:rFonts w:hint="eastAsia" w:ascii="仿宋" w:hAnsi="仿宋" w:eastAsia="仿宋"/>
          <w:sz w:val="32"/>
          <w:szCs w:val="32"/>
          <w:lang w:val="en-US" w:eastAsia="zh-CN"/>
        </w:rPr>
        <w:t>到米玛塔尔</w:t>
      </w:r>
      <w:r>
        <w:rPr>
          <w:rFonts w:hint="eastAsia" w:ascii="仿宋" w:hAnsi="仿宋" w:eastAsia="仿宋"/>
          <w:sz w:val="32"/>
          <w:szCs w:val="32"/>
        </w:rPr>
        <w:t>低安</w:t>
      </w:r>
      <w:r>
        <w:rPr>
          <w:rFonts w:hint="eastAsia" w:ascii="仿宋" w:hAnsi="仿宋" w:eastAsia="仿宋"/>
          <w:sz w:val="32"/>
          <w:szCs w:val="32"/>
          <w:lang w:val="en-US" w:eastAsia="zh-CN"/>
        </w:rPr>
        <w:t>地区</w:t>
      </w:r>
      <w:r>
        <w:rPr>
          <w:rFonts w:hint="eastAsia" w:ascii="仿宋" w:hAnsi="仿宋" w:eastAsia="仿宋"/>
          <w:sz w:val="32"/>
          <w:szCs w:val="32"/>
        </w:rPr>
        <w:t>“伸张正义”，一边又</w:t>
      </w:r>
      <w:r>
        <w:rPr>
          <w:rFonts w:hint="eastAsia" w:ascii="仿宋" w:hAnsi="仿宋" w:eastAsia="仿宋"/>
          <w:sz w:val="32"/>
          <w:szCs w:val="32"/>
          <w:lang w:val="en-US" w:eastAsia="zh-CN"/>
        </w:rPr>
        <w:t>穿上马甲</w:t>
      </w:r>
      <w:r>
        <w:rPr>
          <w:rFonts w:hint="eastAsia" w:ascii="仿宋" w:hAnsi="仿宋" w:eastAsia="仿宋"/>
          <w:sz w:val="32"/>
          <w:szCs w:val="32"/>
        </w:rPr>
        <w:t>打自己人</w:t>
      </w:r>
      <w:r>
        <w:rPr>
          <w:rFonts w:hint="eastAsia" w:ascii="仿宋" w:hAnsi="仿宋" w:eastAsia="仿宋"/>
          <w:sz w:val="32"/>
          <w:szCs w:val="32"/>
          <w:lang w:eastAsia="zh-CN"/>
        </w:rPr>
        <w:t>，</w:t>
      </w:r>
      <w:r>
        <w:rPr>
          <w:rFonts w:hint="eastAsia" w:ascii="仿宋" w:hAnsi="仿宋" w:eastAsia="仿宋"/>
          <w:sz w:val="32"/>
          <w:szCs w:val="32"/>
          <w:lang w:val="en-US" w:eastAsia="zh-CN"/>
        </w:rPr>
        <w:t>星战版</w:t>
      </w:r>
      <w:r>
        <w:rPr>
          <w:rFonts w:hint="eastAsia" w:ascii="仿宋" w:hAnsi="仿宋" w:eastAsia="仿宋"/>
          <w:sz w:val="32"/>
          <w:szCs w:val="32"/>
          <w:lang w:eastAsia="zh-CN"/>
        </w:rPr>
        <w:t>“</w:t>
      </w:r>
      <w:r>
        <w:rPr>
          <w:rFonts w:hint="eastAsia" w:ascii="仿宋" w:hAnsi="仿宋" w:eastAsia="仿宋"/>
          <w:sz w:val="32"/>
          <w:szCs w:val="32"/>
          <w:lang w:val="en-US" w:eastAsia="zh-CN"/>
        </w:rPr>
        <w:t>无间道</w:t>
      </w:r>
      <w:r>
        <w:rPr>
          <w:rFonts w:hint="eastAsia" w:ascii="仿宋" w:hAnsi="仿宋" w:eastAsia="仿宋"/>
          <w:sz w:val="32"/>
          <w:szCs w:val="32"/>
          <w:lang w:eastAsia="zh-CN"/>
        </w:rPr>
        <w:t>”</w:t>
      </w:r>
      <w:r>
        <w:rPr>
          <w:rFonts w:hint="eastAsia" w:ascii="仿宋" w:hAnsi="仿宋" w:eastAsia="仿宋"/>
          <w:sz w:val="32"/>
          <w:szCs w:val="32"/>
          <w:lang w:val="en-US" w:eastAsia="zh-CN"/>
        </w:rPr>
        <w:t>既视感有没有？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仿宋" w:hAnsi="仿宋" w:eastAsia="仿宋"/>
          <w:sz w:val="32"/>
          <w:szCs w:val="32"/>
          <w:lang w:val="en-US" w:eastAsia="zh-CN"/>
        </w:rPr>
      </w:pP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宋体"/>
    <w:panose1 w:val="02000000000000000000"/>
    <w:charset w:val="86"/>
    <w:family w:val="auto"/>
    <w:pitch w:val="default"/>
    <w:sig w:usb0="00000000" w:usb1="00000000" w:usb2="00000012"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yN2I5NDAyZWFhMjgxMWU2NWRmNTllOTZlN2Q5MzkifQ=="/>
  </w:docVars>
  <w:rsids>
    <w:rsidRoot w:val="004024BA"/>
    <w:rsid w:val="00047CC6"/>
    <w:rsid w:val="000605A0"/>
    <w:rsid w:val="00071B86"/>
    <w:rsid w:val="00075E30"/>
    <w:rsid w:val="000803B0"/>
    <w:rsid w:val="000A5545"/>
    <w:rsid w:val="000F73A4"/>
    <w:rsid w:val="001264C8"/>
    <w:rsid w:val="001424B2"/>
    <w:rsid w:val="00150723"/>
    <w:rsid w:val="001554E6"/>
    <w:rsid w:val="001924A0"/>
    <w:rsid w:val="00195B09"/>
    <w:rsid w:val="001B5F75"/>
    <w:rsid w:val="001E61D8"/>
    <w:rsid w:val="00203DD1"/>
    <w:rsid w:val="00211C11"/>
    <w:rsid w:val="002627D2"/>
    <w:rsid w:val="002708EB"/>
    <w:rsid w:val="00287F49"/>
    <w:rsid w:val="002B39AA"/>
    <w:rsid w:val="002C735C"/>
    <w:rsid w:val="002F19D6"/>
    <w:rsid w:val="0030656D"/>
    <w:rsid w:val="00313D42"/>
    <w:rsid w:val="00330314"/>
    <w:rsid w:val="00372628"/>
    <w:rsid w:val="00384CEB"/>
    <w:rsid w:val="00384E68"/>
    <w:rsid w:val="00391856"/>
    <w:rsid w:val="003F6718"/>
    <w:rsid w:val="004024BA"/>
    <w:rsid w:val="00427449"/>
    <w:rsid w:val="004456B6"/>
    <w:rsid w:val="00457B20"/>
    <w:rsid w:val="004603C5"/>
    <w:rsid w:val="00480B0E"/>
    <w:rsid w:val="00496276"/>
    <w:rsid w:val="00497D9C"/>
    <w:rsid w:val="004D1C63"/>
    <w:rsid w:val="004D79AC"/>
    <w:rsid w:val="00544B72"/>
    <w:rsid w:val="005608C5"/>
    <w:rsid w:val="00574C4B"/>
    <w:rsid w:val="005A3827"/>
    <w:rsid w:val="005C3779"/>
    <w:rsid w:val="005C77CE"/>
    <w:rsid w:val="00606AA3"/>
    <w:rsid w:val="00615401"/>
    <w:rsid w:val="00675069"/>
    <w:rsid w:val="0068092F"/>
    <w:rsid w:val="0069316E"/>
    <w:rsid w:val="006A1E17"/>
    <w:rsid w:val="006A3397"/>
    <w:rsid w:val="006A3AA7"/>
    <w:rsid w:val="006C6370"/>
    <w:rsid w:val="006F4181"/>
    <w:rsid w:val="007025D5"/>
    <w:rsid w:val="007077EA"/>
    <w:rsid w:val="00736604"/>
    <w:rsid w:val="007666CA"/>
    <w:rsid w:val="0077332C"/>
    <w:rsid w:val="007802EF"/>
    <w:rsid w:val="007913BE"/>
    <w:rsid w:val="007D15E9"/>
    <w:rsid w:val="007D3FDA"/>
    <w:rsid w:val="00816708"/>
    <w:rsid w:val="00832A82"/>
    <w:rsid w:val="008559DF"/>
    <w:rsid w:val="00861F8B"/>
    <w:rsid w:val="008741AA"/>
    <w:rsid w:val="008F7946"/>
    <w:rsid w:val="009605F5"/>
    <w:rsid w:val="009E2DC6"/>
    <w:rsid w:val="009E67B4"/>
    <w:rsid w:val="00A25515"/>
    <w:rsid w:val="00A301A9"/>
    <w:rsid w:val="00A8212B"/>
    <w:rsid w:val="00B11A5B"/>
    <w:rsid w:val="00B33619"/>
    <w:rsid w:val="00B5754B"/>
    <w:rsid w:val="00B7288D"/>
    <w:rsid w:val="00B94A48"/>
    <w:rsid w:val="00BF18F5"/>
    <w:rsid w:val="00C226A7"/>
    <w:rsid w:val="00C32D76"/>
    <w:rsid w:val="00C40024"/>
    <w:rsid w:val="00C405C9"/>
    <w:rsid w:val="00C6362A"/>
    <w:rsid w:val="00C836C3"/>
    <w:rsid w:val="00C93381"/>
    <w:rsid w:val="00C95426"/>
    <w:rsid w:val="00CE1E30"/>
    <w:rsid w:val="00CE7442"/>
    <w:rsid w:val="00CF0428"/>
    <w:rsid w:val="00D41823"/>
    <w:rsid w:val="00D5565B"/>
    <w:rsid w:val="00D60E69"/>
    <w:rsid w:val="00DB1C98"/>
    <w:rsid w:val="00DB4EBB"/>
    <w:rsid w:val="00DD31EF"/>
    <w:rsid w:val="00DE673E"/>
    <w:rsid w:val="00DF25D4"/>
    <w:rsid w:val="00E624DC"/>
    <w:rsid w:val="00E6789B"/>
    <w:rsid w:val="00E93E97"/>
    <w:rsid w:val="00EF0EEB"/>
    <w:rsid w:val="00F37F02"/>
    <w:rsid w:val="00F44279"/>
    <w:rsid w:val="00F5144E"/>
    <w:rsid w:val="00F61895"/>
    <w:rsid w:val="00F83CB4"/>
    <w:rsid w:val="00F874A1"/>
    <w:rsid w:val="00F90D13"/>
    <w:rsid w:val="00FB33CD"/>
    <w:rsid w:val="00FB42F2"/>
    <w:rsid w:val="00FE7117"/>
    <w:rsid w:val="00FF1470"/>
    <w:rsid w:val="03BB430D"/>
    <w:rsid w:val="043533E3"/>
    <w:rsid w:val="050C492D"/>
    <w:rsid w:val="05AA73D2"/>
    <w:rsid w:val="063F4DB8"/>
    <w:rsid w:val="06C06DA3"/>
    <w:rsid w:val="07586C97"/>
    <w:rsid w:val="0D300AC2"/>
    <w:rsid w:val="0D833891"/>
    <w:rsid w:val="107B08C3"/>
    <w:rsid w:val="153E2E1E"/>
    <w:rsid w:val="1552780E"/>
    <w:rsid w:val="161E2A66"/>
    <w:rsid w:val="165D746F"/>
    <w:rsid w:val="17557BE7"/>
    <w:rsid w:val="1A6F567D"/>
    <w:rsid w:val="1E50749E"/>
    <w:rsid w:val="2064058B"/>
    <w:rsid w:val="215F4399"/>
    <w:rsid w:val="21D76E88"/>
    <w:rsid w:val="26624537"/>
    <w:rsid w:val="2ACC4BEF"/>
    <w:rsid w:val="2B493474"/>
    <w:rsid w:val="2BB45FFB"/>
    <w:rsid w:val="2D232BD3"/>
    <w:rsid w:val="31C00F7A"/>
    <w:rsid w:val="37230B68"/>
    <w:rsid w:val="386B4D97"/>
    <w:rsid w:val="40DA0E83"/>
    <w:rsid w:val="42185F27"/>
    <w:rsid w:val="434A5F0B"/>
    <w:rsid w:val="44DC337D"/>
    <w:rsid w:val="48366A61"/>
    <w:rsid w:val="49AE289D"/>
    <w:rsid w:val="4ABC7C52"/>
    <w:rsid w:val="4B1C192B"/>
    <w:rsid w:val="50F42B5F"/>
    <w:rsid w:val="51AC2BBC"/>
    <w:rsid w:val="529C2335"/>
    <w:rsid w:val="54075034"/>
    <w:rsid w:val="54C027B5"/>
    <w:rsid w:val="55A62D13"/>
    <w:rsid w:val="59280AFA"/>
    <w:rsid w:val="5C3B44C8"/>
    <w:rsid w:val="62022DBF"/>
    <w:rsid w:val="63AF6F99"/>
    <w:rsid w:val="68E45DC0"/>
    <w:rsid w:val="69357549"/>
    <w:rsid w:val="6D557876"/>
    <w:rsid w:val="6F357449"/>
    <w:rsid w:val="709C7080"/>
    <w:rsid w:val="724D3566"/>
    <w:rsid w:val="73EA4043"/>
    <w:rsid w:val="79554E68"/>
    <w:rsid w:val="79B6203C"/>
    <w:rsid w:val="7E3C3DED"/>
    <w:rsid w:val="7EEF73B6"/>
    <w:rsid w:val="7FD70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4039</Words>
  <Characters>4160</Characters>
  <Lines>38</Lines>
  <Paragraphs>10</Paragraphs>
  <TotalTime>0</TotalTime>
  <ScaleCrop>false</ScaleCrop>
  <LinksUpToDate>false</LinksUpToDate>
  <CharactersWithSpaces>4168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2022-01-15T01:51:00Z</dcterms:created>
  <dc:creator>王佳良</dc:creator>
  <cp:lastModifiedBy>Administrator</cp:lastModifiedBy>
  <dcterms:modified xsi:type="dcterms:W3CDTF">2023-06-13T06:40:49Z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9DC3942A543C448581872B40EBCEEF54</vt:lpwstr>
  </property>
</Properties>
</file>