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93C8D">
      <w:pPr>
        <w:pStyle w:val="2"/>
        <w:keepNext w:val="0"/>
        <w:keepLines w:val="0"/>
        <w:widowControl/>
        <w:suppressLineNumbers w:val="0"/>
      </w:pPr>
      <w:r>
        <w:t>技术咨询合同</w:t>
      </w:r>
    </w:p>
    <w:p w14:paraId="69DB768D">
      <w:pPr>
        <w:pStyle w:val="5"/>
        <w:keepNext w:val="0"/>
        <w:keepLines w:val="0"/>
        <w:widowControl/>
        <w:suppressLineNumbers w:val="0"/>
      </w:pPr>
      <w:r>
        <w:t>合同编号：ZX-2020-0715-01</w:t>
      </w:r>
    </w:p>
    <w:p w14:paraId="2C2F6515">
      <w:pPr>
        <w:pStyle w:val="5"/>
        <w:keepNext w:val="0"/>
        <w:keepLines w:val="0"/>
        <w:widowControl/>
        <w:suppressLineNumbers w:val="0"/>
      </w:pPr>
      <w:r>
        <w:rPr>
          <w:rStyle w:val="8"/>
        </w:rPr>
        <w:t>项目名称：</w:t>
      </w:r>
      <w:r>
        <w:t xml:space="preserve"> 智能仓储管理系统技术可行性及架构优化咨询项目</w:t>
      </w:r>
    </w:p>
    <w:p w14:paraId="76255E43">
      <w:pPr>
        <w:pStyle w:val="5"/>
        <w:keepNext w:val="0"/>
        <w:keepLines w:val="0"/>
        <w:widowControl/>
        <w:suppressLineNumbers w:val="0"/>
      </w:pPr>
      <w:r>
        <w:rPr>
          <w:rStyle w:val="8"/>
        </w:rPr>
        <w:t>委托方（甲方）：</w:t>
      </w:r>
      <w:r>
        <w:t xml:space="preserve"> 杭州启辰供应链科技有限公司</w:t>
      </w:r>
    </w:p>
    <w:p w14:paraId="3B6355EF">
      <w:pPr>
        <w:pStyle w:val="5"/>
        <w:keepNext w:val="0"/>
        <w:keepLines w:val="0"/>
        <w:widowControl/>
        <w:suppressLineNumbers w:val="0"/>
      </w:pPr>
      <w:r>
        <w:rPr>
          <w:rStyle w:val="8"/>
        </w:rPr>
        <w:t>受托方（乙方）：</w:t>
      </w:r>
      <w:r>
        <w:t xml:space="preserve"> 上海智策信息技术咨询有限公司</w:t>
      </w:r>
    </w:p>
    <w:p w14:paraId="110A95CB">
      <w:pPr>
        <w:pStyle w:val="5"/>
        <w:keepNext w:val="0"/>
        <w:keepLines w:val="0"/>
        <w:widowControl/>
        <w:suppressLineNumbers w:val="0"/>
      </w:pPr>
      <w:r>
        <w:rPr>
          <w:rStyle w:val="8"/>
        </w:rPr>
        <w:t>签订时间：</w:t>
      </w:r>
      <w:r>
        <w:t xml:space="preserve"> 2020年7月15日</w:t>
      </w:r>
    </w:p>
    <w:p w14:paraId="49FFBC05">
      <w:pPr>
        <w:pStyle w:val="5"/>
        <w:keepNext w:val="0"/>
        <w:keepLines w:val="0"/>
        <w:widowControl/>
        <w:suppressLineNumbers w:val="0"/>
      </w:pPr>
      <w:r>
        <w:rPr>
          <w:rStyle w:val="8"/>
        </w:rPr>
        <w:t>签订地点：</w:t>
      </w:r>
      <w:r>
        <w:t xml:space="preserve"> 浙江省杭州市余杭区</w:t>
      </w:r>
    </w:p>
    <w:p w14:paraId="71B746BE">
      <w:pPr>
        <w:pStyle w:val="5"/>
        <w:keepNext w:val="0"/>
        <w:keepLines w:val="0"/>
        <w:widowControl/>
        <w:suppressLineNumbers w:val="0"/>
      </w:pPr>
      <w:r>
        <w:rPr>
          <w:rStyle w:val="8"/>
        </w:rPr>
        <w:t>有效期限：</w:t>
      </w:r>
      <w:r>
        <w:t xml:space="preserve"> 2020年7月15日至2020年10月31日</w:t>
      </w:r>
    </w:p>
    <w:p w14:paraId="6041207D">
      <w:pPr>
        <w:pStyle w:val="5"/>
        <w:keepNext w:val="0"/>
        <w:keepLines w:val="0"/>
        <w:widowControl/>
        <w:suppressLineNumbers w:val="0"/>
      </w:pPr>
      <w:r>
        <w:t>中华人民共和国科学技术部制</w:t>
      </w:r>
    </w:p>
    <w:p w14:paraId="70BF57C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6EC3D33">
      <w:pPr>
        <w:pStyle w:val="2"/>
        <w:keepNext w:val="0"/>
        <w:keepLines w:val="0"/>
        <w:widowControl/>
        <w:suppressLineNumbers w:val="0"/>
      </w:pPr>
      <w:r>
        <w:t>填写说明</w:t>
      </w:r>
    </w:p>
    <w:p w14:paraId="5EAAF2FC">
      <w:pPr>
        <w:pStyle w:val="5"/>
        <w:keepNext w:val="0"/>
        <w:keepLines w:val="0"/>
        <w:widowControl/>
        <w:suppressLineNumbers w:val="0"/>
      </w:pPr>
      <w:r>
        <w:t>一、本合同为中华人民共和国科学技术部制定的技术咨询合同示范文本。</w:t>
      </w:r>
    </w:p>
    <w:p w14:paraId="0891BC57">
      <w:pPr>
        <w:pStyle w:val="5"/>
        <w:keepNext w:val="0"/>
        <w:keepLines w:val="0"/>
        <w:widowControl/>
        <w:suppressLineNumbers w:val="0"/>
      </w:pPr>
      <w:r>
        <w:t>二、本合同书适用于一方当事人（受托方）为另一方（委托方）就特定技术项目提供可行性论证、技术预测、专题技术调查、分析评价报告所订立的合同。</w:t>
      </w:r>
    </w:p>
    <w:p w14:paraId="5C44731C">
      <w:pPr>
        <w:pStyle w:val="5"/>
        <w:keepNext w:val="0"/>
        <w:keepLines w:val="0"/>
        <w:widowControl/>
        <w:suppressLineNumbers w:val="0"/>
      </w:pPr>
      <w:r>
        <w:t>三、签约一方为多个当事人的，可按各自在合同关系中的作用等，在“委托方”、“受托方”项下（增页）分别排列为共同受让人或共同让与人。</w:t>
      </w:r>
    </w:p>
    <w:p w14:paraId="4A448709">
      <w:pPr>
        <w:pStyle w:val="5"/>
        <w:keepNext w:val="0"/>
        <w:keepLines w:val="0"/>
        <w:widowControl/>
        <w:suppressLineNumbers w:val="0"/>
      </w:pPr>
      <w:r>
        <w:t>四、本合同未尽事项，可由当事人附页另行约定，并可作为本合同的组成部分。</w:t>
      </w:r>
    </w:p>
    <w:p w14:paraId="6C5716D7">
      <w:pPr>
        <w:pStyle w:val="5"/>
        <w:keepNext w:val="0"/>
        <w:keepLines w:val="0"/>
        <w:widowControl/>
        <w:suppressLineNumbers w:val="0"/>
      </w:pPr>
      <w:r>
        <w:t>五、当事人使用本合同书时约定无需填写的条款，应在该条款处注明“无”等字样。</w:t>
      </w:r>
    </w:p>
    <w:p w14:paraId="04642A5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6752973">
      <w:pPr>
        <w:pStyle w:val="2"/>
        <w:keepNext w:val="0"/>
        <w:keepLines w:val="0"/>
        <w:widowControl/>
        <w:suppressLineNumbers w:val="0"/>
      </w:pPr>
      <w:r>
        <w:t>技术咨询合同</w:t>
      </w:r>
    </w:p>
    <w:p w14:paraId="5A973F10">
      <w:pPr>
        <w:pStyle w:val="5"/>
        <w:keepNext w:val="0"/>
        <w:keepLines w:val="0"/>
        <w:widowControl/>
        <w:suppressLineNumbers w:val="0"/>
      </w:pPr>
      <w:r>
        <w:t>委托方（甲方）：杭州启辰供应链科技有限公司</w:t>
      </w:r>
    </w:p>
    <w:p w14:paraId="536C31E5">
      <w:pPr>
        <w:pStyle w:val="5"/>
        <w:keepNext w:val="0"/>
        <w:keepLines w:val="0"/>
        <w:widowControl/>
        <w:suppressLineNumbers w:val="0"/>
      </w:pPr>
      <w:r>
        <w:t>住所地：浙江省杭州市余杭区文一西路998号</w:t>
      </w:r>
    </w:p>
    <w:p w14:paraId="0D6EC42E">
      <w:pPr>
        <w:pStyle w:val="5"/>
        <w:keepNext w:val="0"/>
        <w:keepLines w:val="0"/>
        <w:widowControl/>
        <w:suppressLineNumbers w:val="0"/>
      </w:pPr>
      <w:r>
        <w:t>法定代表人：陈志远</w:t>
      </w:r>
    </w:p>
    <w:p w14:paraId="1B93D92C">
      <w:pPr>
        <w:pStyle w:val="5"/>
        <w:keepNext w:val="0"/>
        <w:keepLines w:val="0"/>
        <w:widowControl/>
        <w:suppressLineNumbers w:val="0"/>
      </w:pPr>
      <w:r>
        <w:t>项目联系人：李明</w:t>
      </w:r>
    </w:p>
    <w:p w14:paraId="22DE48EE">
      <w:pPr>
        <w:pStyle w:val="3"/>
        <w:keepNext w:val="0"/>
        <w:keepLines w:val="0"/>
        <w:widowControl/>
        <w:suppressLineNumbers w:val="0"/>
      </w:pPr>
      <w:r>
        <w:t>联系方式</w:t>
      </w:r>
    </w:p>
    <w:p w14:paraId="04184A39">
      <w:pPr>
        <w:pStyle w:val="5"/>
        <w:keepNext w:val="0"/>
        <w:keepLines w:val="0"/>
        <w:widowControl/>
        <w:suppressLineNumbers w:val="0"/>
      </w:pPr>
      <w:r>
        <w:t>通讯地址：浙江省杭州市余杭区文一西路998号</w:t>
      </w:r>
    </w:p>
    <w:p w14:paraId="5473B0F0">
      <w:pPr>
        <w:pStyle w:val="5"/>
        <w:keepNext w:val="0"/>
        <w:keepLines w:val="0"/>
        <w:widowControl/>
        <w:suppressLineNumbers w:val="0"/>
      </w:pPr>
      <w:r>
        <w:t>电话：0571-86581234</w:t>
      </w:r>
    </w:p>
    <w:p w14:paraId="35953739">
      <w:pPr>
        <w:pStyle w:val="5"/>
        <w:keepNext w:val="0"/>
        <w:keepLines w:val="0"/>
        <w:widowControl/>
        <w:suppressLineNumbers w:val="0"/>
      </w:pPr>
      <w:r>
        <w:t>传真：无</w:t>
      </w:r>
    </w:p>
    <w:p w14:paraId="425F87E2">
      <w:pPr>
        <w:pStyle w:val="5"/>
        <w:keepNext w:val="0"/>
        <w:keepLines w:val="0"/>
        <w:widowControl/>
        <w:suppressLineNumbers w:val="0"/>
      </w:pPr>
      <w:r>
        <w:t>电子信箱：</w:t>
      </w:r>
      <w:r>
        <w:fldChar w:fldCharType="begin"/>
      </w:r>
      <w:r>
        <w:instrText xml:space="preserve"> HYPERLINK "mailto:liming@qichen-example.com" </w:instrText>
      </w:r>
      <w:r>
        <w:fldChar w:fldCharType="separate"/>
      </w:r>
      <w:r>
        <w:rPr>
          <w:rStyle w:val="9"/>
        </w:rPr>
        <w:t>liming@qichen-example.com</w:t>
      </w:r>
      <w:r>
        <w:fldChar w:fldCharType="end"/>
      </w:r>
    </w:p>
    <w:p w14:paraId="78A233F3">
      <w:pPr>
        <w:pStyle w:val="5"/>
        <w:keepNext w:val="0"/>
        <w:keepLines w:val="0"/>
        <w:widowControl/>
        <w:suppressLineNumbers w:val="0"/>
      </w:pPr>
      <w:r>
        <w:t>受托方（乙方）：上海智策信息技术咨询有限公司</w:t>
      </w:r>
    </w:p>
    <w:p w14:paraId="2A32B541">
      <w:pPr>
        <w:pStyle w:val="5"/>
        <w:keepNext w:val="0"/>
        <w:keepLines w:val="0"/>
        <w:widowControl/>
        <w:suppressLineNumbers w:val="0"/>
      </w:pPr>
      <w:r>
        <w:t>住所地：上海市浦东新区张江路588号</w:t>
      </w:r>
    </w:p>
    <w:p w14:paraId="52708C12">
      <w:pPr>
        <w:pStyle w:val="5"/>
        <w:keepNext w:val="0"/>
        <w:keepLines w:val="0"/>
        <w:widowControl/>
        <w:suppressLineNumbers w:val="0"/>
      </w:pPr>
      <w:r>
        <w:t>法定代表人：周文博</w:t>
      </w:r>
    </w:p>
    <w:p w14:paraId="7F545D6A">
      <w:pPr>
        <w:pStyle w:val="5"/>
        <w:keepNext w:val="0"/>
        <w:keepLines w:val="0"/>
        <w:widowControl/>
        <w:suppressLineNumbers w:val="0"/>
      </w:pPr>
      <w:r>
        <w:t>项目联系人：王凯</w:t>
      </w:r>
    </w:p>
    <w:p w14:paraId="4290BA0B">
      <w:pPr>
        <w:pStyle w:val="3"/>
        <w:keepNext w:val="0"/>
        <w:keepLines w:val="0"/>
        <w:widowControl/>
        <w:suppressLineNumbers w:val="0"/>
      </w:pPr>
      <w:r>
        <w:t>联系方式</w:t>
      </w:r>
    </w:p>
    <w:p w14:paraId="14097AA8">
      <w:pPr>
        <w:pStyle w:val="5"/>
        <w:keepNext w:val="0"/>
        <w:keepLines w:val="0"/>
        <w:widowControl/>
        <w:suppressLineNumbers w:val="0"/>
      </w:pPr>
      <w:r>
        <w:t>通讯地址：上海市浦东新区张江路588号</w:t>
      </w:r>
    </w:p>
    <w:p w14:paraId="4F6C53F4">
      <w:pPr>
        <w:pStyle w:val="5"/>
        <w:keepNext w:val="0"/>
        <w:keepLines w:val="0"/>
        <w:widowControl/>
        <w:suppressLineNumbers w:val="0"/>
      </w:pPr>
      <w:r>
        <w:t>电话：021-58361234</w:t>
      </w:r>
    </w:p>
    <w:p w14:paraId="09FF6DF0">
      <w:pPr>
        <w:pStyle w:val="5"/>
        <w:keepNext w:val="0"/>
        <w:keepLines w:val="0"/>
        <w:widowControl/>
        <w:suppressLineNumbers w:val="0"/>
      </w:pPr>
      <w:r>
        <w:t>传真：无</w:t>
      </w:r>
    </w:p>
    <w:p w14:paraId="50954052">
      <w:pPr>
        <w:pStyle w:val="5"/>
        <w:keepNext w:val="0"/>
        <w:keepLines w:val="0"/>
        <w:widowControl/>
        <w:suppressLineNumbers w:val="0"/>
      </w:pPr>
      <w:r>
        <w:t>电子信箱：</w:t>
      </w:r>
      <w:r>
        <w:fldChar w:fldCharType="begin"/>
      </w:r>
      <w:r>
        <w:instrText xml:space="preserve"> HYPERLINK "mailto:wangkai@zhice-example.com" </w:instrText>
      </w:r>
      <w:r>
        <w:fldChar w:fldCharType="separate"/>
      </w:r>
      <w:r>
        <w:rPr>
          <w:rStyle w:val="9"/>
        </w:rPr>
        <w:t>wangkai@zhice-example.com</w:t>
      </w:r>
      <w:r>
        <w:fldChar w:fldCharType="end"/>
      </w:r>
    </w:p>
    <w:p w14:paraId="32383446">
      <w:pPr>
        <w:pStyle w:val="5"/>
        <w:keepNext w:val="0"/>
        <w:keepLines w:val="0"/>
        <w:widowControl/>
        <w:suppressLineNumbers w:val="0"/>
      </w:pPr>
      <w:r>
        <w:t>本合同甲方委托乙方就</w:t>
      </w:r>
      <w:r>
        <w:rPr>
          <w:rStyle w:val="8"/>
        </w:rPr>
        <w:t>智能仓储管理系统技术可行性及架构优化咨询项目</w:t>
      </w:r>
      <w:r>
        <w:t>进行技术咨询，并支付咨询报酬。双方经过平等协商，在真实、充分地表达各自意愿的基础上，根据《中华人民共和国合同法》的规定，达成如下协议，并由双方共同恪守。</w:t>
      </w:r>
    </w:p>
    <w:p w14:paraId="5C6EACE0">
      <w:pPr>
        <w:pStyle w:val="3"/>
        <w:keepNext w:val="0"/>
        <w:keepLines w:val="0"/>
        <w:widowControl/>
        <w:suppressLineNumbers w:val="0"/>
      </w:pPr>
      <w:r>
        <w:t>第一条 乙方进行技术咨询的内容、要求和方式</w:t>
      </w:r>
    </w:p>
    <w:p w14:paraId="569FAA30">
      <w:pPr>
        <w:pStyle w:val="4"/>
        <w:keepNext w:val="0"/>
        <w:keepLines w:val="0"/>
        <w:widowControl/>
        <w:suppressLineNumbers w:val="0"/>
      </w:pPr>
      <w:r>
        <w:t>1、咨询内容</w:t>
      </w:r>
    </w:p>
    <w:p w14:paraId="6D404C45">
      <w:pPr>
        <w:pStyle w:val="5"/>
        <w:keepNext w:val="0"/>
        <w:keepLines w:val="0"/>
        <w:widowControl/>
        <w:suppressLineNumbers w:val="0"/>
      </w:pPr>
      <w:r>
        <w:t>乙方对甲方现有智能仓储管理系统进行技术可行性分析和系统架构评估，重点分析：</w:t>
      </w:r>
    </w:p>
    <w:p w14:paraId="38BB1D8B">
      <w:pPr>
        <w:pStyle w:val="5"/>
        <w:keepNext w:val="0"/>
        <w:keepLines w:val="0"/>
        <w:widowControl/>
        <w:suppressLineNumbers w:val="0"/>
      </w:pPr>
      <w:r>
        <w:t>（1）当前系统总体架构及主要技术瓶颈；</w:t>
      </w:r>
    </w:p>
    <w:p w14:paraId="68E0E977">
      <w:pPr>
        <w:pStyle w:val="5"/>
        <w:keepNext w:val="0"/>
        <w:keepLines w:val="0"/>
        <w:widowControl/>
        <w:suppressLineNumbers w:val="0"/>
      </w:pPr>
      <w:r>
        <w:t>（2）仓储订单处理能力和系统并发性能；</w:t>
      </w:r>
    </w:p>
    <w:p w14:paraId="7F8B0F96">
      <w:pPr>
        <w:pStyle w:val="5"/>
        <w:keepNext w:val="0"/>
        <w:keepLines w:val="0"/>
        <w:widowControl/>
        <w:suppressLineNumbers w:val="0"/>
      </w:pPr>
      <w:r>
        <w:t>（3）数据库结构及数据处理流程；</w:t>
      </w:r>
    </w:p>
    <w:p w14:paraId="0E05AA50">
      <w:pPr>
        <w:pStyle w:val="5"/>
        <w:keepNext w:val="0"/>
        <w:keepLines w:val="0"/>
        <w:widowControl/>
        <w:suppressLineNumbers w:val="0"/>
      </w:pPr>
      <w:r>
        <w:t>（4）与ERP、WMS及第三方物流系统的接口方案；</w:t>
      </w:r>
    </w:p>
    <w:p w14:paraId="07757862">
      <w:pPr>
        <w:pStyle w:val="5"/>
        <w:keepNext w:val="0"/>
        <w:keepLines w:val="0"/>
        <w:widowControl/>
        <w:suppressLineNumbers w:val="0"/>
      </w:pPr>
      <w:r>
        <w:t>（5）系统未来三年的扩展能力；</w:t>
      </w:r>
    </w:p>
    <w:p w14:paraId="2A87ED56">
      <w:pPr>
        <w:pStyle w:val="5"/>
        <w:keepNext w:val="0"/>
        <w:keepLines w:val="0"/>
        <w:widowControl/>
        <w:suppressLineNumbers w:val="0"/>
      </w:pPr>
      <w:r>
        <w:t>（6）云服务器部署与本地部署方案的技术可行性；</w:t>
      </w:r>
    </w:p>
    <w:p w14:paraId="233193A9">
      <w:pPr>
        <w:pStyle w:val="5"/>
        <w:keepNext w:val="0"/>
        <w:keepLines w:val="0"/>
        <w:widowControl/>
        <w:suppressLineNumbers w:val="0"/>
      </w:pPr>
      <w:r>
        <w:t>（7）系统升级改造的主要技术风险。</w:t>
      </w:r>
    </w:p>
    <w:p w14:paraId="00FAC5EE">
      <w:pPr>
        <w:pStyle w:val="4"/>
        <w:keepNext w:val="0"/>
        <w:keepLines w:val="0"/>
        <w:widowControl/>
        <w:suppressLineNumbers w:val="0"/>
      </w:pPr>
      <w:r>
        <w:t>2、咨询要求</w:t>
      </w:r>
    </w:p>
    <w:p w14:paraId="53F59923">
      <w:pPr>
        <w:pStyle w:val="5"/>
        <w:keepNext w:val="0"/>
        <w:keepLines w:val="0"/>
        <w:widowControl/>
        <w:suppressLineNumbers w:val="0"/>
      </w:pPr>
      <w:r>
        <w:t>乙方应根据甲方提供的现有系统资料及业务需求，对现有系统进行分析，并形成《智能仓储管理系统技术可行性及架构优化咨询报告》。</w:t>
      </w:r>
    </w:p>
    <w:p w14:paraId="1B923951">
      <w:pPr>
        <w:pStyle w:val="5"/>
        <w:keepNext w:val="0"/>
        <w:keepLines w:val="0"/>
        <w:widowControl/>
        <w:suppressLineNumbers w:val="0"/>
      </w:pPr>
      <w:r>
        <w:t>咨询报告应至少包括：</w:t>
      </w:r>
    </w:p>
    <w:p w14:paraId="4F3DCEB5">
      <w:pPr>
        <w:pStyle w:val="5"/>
        <w:keepNext w:val="0"/>
        <w:keepLines w:val="0"/>
        <w:widowControl/>
        <w:suppressLineNumbers w:val="0"/>
      </w:pPr>
      <w:r>
        <w:t>（1）现有系统技术架构分析；</w:t>
      </w:r>
    </w:p>
    <w:p w14:paraId="6718B740">
      <w:pPr>
        <w:pStyle w:val="5"/>
        <w:keepNext w:val="0"/>
        <w:keepLines w:val="0"/>
        <w:widowControl/>
        <w:suppressLineNumbers w:val="0"/>
      </w:pPr>
      <w:r>
        <w:t>（2）主要性能瓶颈；</w:t>
      </w:r>
    </w:p>
    <w:p w14:paraId="76BC80A9">
      <w:pPr>
        <w:pStyle w:val="5"/>
        <w:keepNext w:val="0"/>
        <w:keepLines w:val="0"/>
        <w:widowControl/>
        <w:suppressLineNumbers w:val="0"/>
      </w:pPr>
      <w:r>
        <w:t>（3）技术改造建议；</w:t>
      </w:r>
    </w:p>
    <w:p w14:paraId="15FC88A7">
      <w:pPr>
        <w:pStyle w:val="5"/>
        <w:keepNext w:val="0"/>
        <w:keepLines w:val="0"/>
        <w:widowControl/>
        <w:suppressLineNumbers w:val="0"/>
      </w:pPr>
      <w:r>
        <w:t>（4）推荐技术架构；</w:t>
      </w:r>
    </w:p>
    <w:p w14:paraId="6341526F">
      <w:pPr>
        <w:pStyle w:val="5"/>
        <w:keepNext w:val="0"/>
        <w:keepLines w:val="0"/>
        <w:widowControl/>
        <w:suppressLineNumbers w:val="0"/>
      </w:pPr>
      <w:r>
        <w:t>（5）实施路线建议；</w:t>
      </w:r>
    </w:p>
    <w:p w14:paraId="30DF4632">
      <w:pPr>
        <w:pStyle w:val="5"/>
        <w:keepNext w:val="0"/>
        <w:keepLines w:val="0"/>
        <w:widowControl/>
        <w:suppressLineNumbers w:val="0"/>
      </w:pPr>
      <w:r>
        <w:t>（6）主要技术风险及应对建议；</w:t>
      </w:r>
    </w:p>
    <w:p w14:paraId="380E49DD">
      <w:pPr>
        <w:pStyle w:val="5"/>
        <w:keepNext w:val="0"/>
        <w:keepLines w:val="0"/>
        <w:widowControl/>
        <w:suppressLineNumbers w:val="0"/>
      </w:pPr>
      <w:r>
        <w:t>（7）项目成本和实施周期的初步估算。</w:t>
      </w:r>
    </w:p>
    <w:p w14:paraId="64848AC7">
      <w:pPr>
        <w:pStyle w:val="4"/>
        <w:keepNext w:val="0"/>
        <w:keepLines w:val="0"/>
        <w:widowControl/>
        <w:suppressLineNumbers w:val="0"/>
      </w:pPr>
      <w:r>
        <w:t>3、咨询方式</w:t>
      </w:r>
    </w:p>
    <w:p w14:paraId="54F5129E">
      <w:pPr>
        <w:pStyle w:val="5"/>
        <w:keepNext w:val="0"/>
        <w:keepLines w:val="0"/>
        <w:widowControl/>
        <w:suppressLineNumbers w:val="0"/>
      </w:pPr>
      <w:r>
        <w:t>资料审查、技术访谈、系统现场调研、数据分析、技术方案论证及书面咨询报告。</w:t>
      </w:r>
    </w:p>
    <w:p w14:paraId="6B9366D8">
      <w:pPr>
        <w:pStyle w:val="3"/>
        <w:keepNext w:val="0"/>
        <w:keepLines w:val="0"/>
        <w:widowControl/>
        <w:suppressLineNumbers w:val="0"/>
      </w:pPr>
      <w:r>
        <w:t>第二条 乙方应当按照下列进度要求进行本合同项目的技术咨询工作</w:t>
      </w:r>
    </w:p>
    <w:p w14:paraId="060E9B84">
      <w:pPr>
        <w:keepNext w:val="0"/>
        <w:keepLines w:val="0"/>
        <w:widowControl/>
        <w:numPr>
          <w:ilvl w:val="0"/>
          <w:numId w:val="1"/>
        </w:numPr>
        <w:suppressLineNumbers w:val="0"/>
        <w:spacing w:before="0" w:beforeAutospacing="1" w:after="0" w:afterAutospacing="1"/>
        <w:ind w:left="1440" w:hanging="360"/>
      </w:pPr>
    </w:p>
    <w:p w14:paraId="7563A343">
      <w:pPr>
        <w:pStyle w:val="5"/>
        <w:keepNext w:val="0"/>
        <w:keepLines w:val="0"/>
        <w:widowControl/>
        <w:suppressLineNumbers w:val="0"/>
        <w:ind w:left="720"/>
      </w:pPr>
      <w:r>
        <w:t>2020年7月20日前完成项目启动及资料接收；</w:t>
      </w:r>
    </w:p>
    <w:p w14:paraId="2D50B3DA">
      <w:pPr>
        <w:keepNext w:val="0"/>
        <w:keepLines w:val="0"/>
        <w:widowControl/>
        <w:numPr>
          <w:ilvl w:val="0"/>
          <w:numId w:val="1"/>
        </w:numPr>
        <w:suppressLineNumbers w:val="0"/>
        <w:spacing w:before="0" w:beforeAutospacing="1" w:after="0" w:afterAutospacing="1"/>
        <w:ind w:left="1440" w:hanging="360"/>
      </w:pPr>
    </w:p>
    <w:p w14:paraId="3CAC4C1C">
      <w:pPr>
        <w:keepNext w:val="0"/>
        <w:keepLines w:val="0"/>
        <w:widowControl/>
        <w:numPr>
          <w:ilvl w:val="0"/>
          <w:numId w:val="1"/>
        </w:numPr>
        <w:suppressLineNumbers w:val="0"/>
        <w:spacing w:before="0" w:beforeAutospacing="1" w:after="0" w:afterAutospacing="1"/>
        <w:ind w:left="1440" w:hanging="360"/>
      </w:pPr>
    </w:p>
    <w:p w14:paraId="22D0C172">
      <w:pPr>
        <w:pStyle w:val="5"/>
        <w:keepNext w:val="0"/>
        <w:keepLines w:val="0"/>
        <w:widowControl/>
        <w:suppressLineNumbers w:val="0"/>
        <w:ind w:left="720"/>
      </w:pPr>
      <w:r>
        <w:t>2020年8月10日前完成现有系统调研；</w:t>
      </w:r>
    </w:p>
    <w:p w14:paraId="419A0D2F">
      <w:pPr>
        <w:keepNext w:val="0"/>
        <w:keepLines w:val="0"/>
        <w:widowControl/>
        <w:numPr>
          <w:ilvl w:val="0"/>
          <w:numId w:val="1"/>
        </w:numPr>
        <w:suppressLineNumbers w:val="0"/>
        <w:spacing w:before="0" w:beforeAutospacing="1" w:after="0" w:afterAutospacing="1"/>
        <w:ind w:left="1440" w:hanging="360"/>
      </w:pPr>
    </w:p>
    <w:p w14:paraId="3E1B7A9E">
      <w:pPr>
        <w:keepNext w:val="0"/>
        <w:keepLines w:val="0"/>
        <w:widowControl/>
        <w:numPr>
          <w:ilvl w:val="0"/>
          <w:numId w:val="1"/>
        </w:numPr>
        <w:suppressLineNumbers w:val="0"/>
        <w:spacing w:before="0" w:beforeAutospacing="1" w:after="0" w:afterAutospacing="1"/>
        <w:ind w:left="1440" w:hanging="360"/>
      </w:pPr>
    </w:p>
    <w:p w14:paraId="2063DAA3">
      <w:pPr>
        <w:pStyle w:val="5"/>
        <w:keepNext w:val="0"/>
        <w:keepLines w:val="0"/>
        <w:widowControl/>
        <w:suppressLineNumbers w:val="0"/>
        <w:ind w:left="720"/>
      </w:pPr>
      <w:r>
        <w:t>2020年8月31日前完成初步技术分析；</w:t>
      </w:r>
    </w:p>
    <w:p w14:paraId="7DF7E130">
      <w:pPr>
        <w:keepNext w:val="0"/>
        <w:keepLines w:val="0"/>
        <w:widowControl/>
        <w:numPr>
          <w:ilvl w:val="0"/>
          <w:numId w:val="1"/>
        </w:numPr>
        <w:suppressLineNumbers w:val="0"/>
        <w:spacing w:before="0" w:beforeAutospacing="1" w:after="0" w:afterAutospacing="1"/>
        <w:ind w:left="1440" w:hanging="360"/>
      </w:pPr>
    </w:p>
    <w:p w14:paraId="591EB64B">
      <w:pPr>
        <w:keepNext w:val="0"/>
        <w:keepLines w:val="0"/>
        <w:widowControl/>
        <w:numPr>
          <w:ilvl w:val="0"/>
          <w:numId w:val="1"/>
        </w:numPr>
        <w:suppressLineNumbers w:val="0"/>
        <w:spacing w:before="0" w:beforeAutospacing="1" w:after="0" w:afterAutospacing="1"/>
        <w:ind w:left="1440" w:hanging="360"/>
      </w:pPr>
    </w:p>
    <w:p w14:paraId="78870DA0">
      <w:pPr>
        <w:pStyle w:val="5"/>
        <w:keepNext w:val="0"/>
        <w:keepLines w:val="0"/>
        <w:widowControl/>
        <w:suppressLineNumbers w:val="0"/>
        <w:ind w:left="720"/>
      </w:pPr>
      <w:r>
        <w:t>2020年9月20日前提交咨询报告初稿；</w:t>
      </w:r>
    </w:p>
    <w:p w14:paraId="72324E60">
      <w:pPr>
        <w:keepNext w:val="0"/>
        <w:keepLines w:val="0"/>
        <w:widowControl/>
        <w:numPr>
          <w:ilvl w:val="0"/>
          <w:numId w:val="1"/>
        </w:numPr>
        <w:suppressLineNumbers w:val="0"/>
        <w:spacing w:before="0" w:beforeAutospacing="1" w:after="0" w:afterAutospacing="1"/>
        <w:ind w:left="1440" w:hanging="360"/>
      </w:pPr>
    </w:p>
    <w:p w14:paraId="465FD69E">
      <w:pPr>
        <w:keepNext w:val="0"/>
        <w:keepLines w:val="0"/>
        <w:widowControl/>
        <w:numPr>
          <w:ilvl w:val="0"/>
          <w:numId w:val="1"/>
        </w:numPr>
        <w:suppressLineNumbers w:val="0"/>
        <w:spacing w:before="0" w:beforeAutospacing="1" w:after="0" w:afterAutospacing="1"/>
        <w:ind w:left="1440" w:hanging="360"/>
      </w:pPr>
    </w:p>
    <w:p w14:paraId="33026ED1">
      <w:pPr>
        <w:pStyle w:val="5"/>
        <w:keepNext w:val="0"/>
        <w:keepLines w:val="0"/>
        <w:widowControl/>
        <w:suppressLineNumbers w:val="0"/>
        <w:ind w:left="720"/>
      </w:pPr>
      <w:r>
        <w:t>2020年10月10日前完成双方技术沟通和报告修改；</w:t>
      </w:r>
    </w:p>
    <w:p w14:paraId="5DF9C6CE">
      <w:pPr>
        <w:keepNext w:val="0"/>
        <w:keepLines w:val="0"/>
        <w:widowControl/>
        <w:numPr>
          <w:ilvl w:val="0"/>
          <w:numId w:val="1"/>
        </w:numPr>
        <w:suppressLineNumbers w:val="0"/>
        <w:spacing w:before="0" w:beforeAutospacing="1" w:after="0" w:afterAutospacing="1"/>
        <w:ind w:left="1440" w:hanging="360"/>
      </w:pPr>
    </w:p>
    <w:p w14:paraId="3CCAD450">
      <w:pPr>
        <w:keepNext w:val="0"/>
        <w:keepLines w:val="0"/>
        <w:widowControl/>
        <w:numPr>
          <w:ilvl w:val="0"/>
          <w:numId w:val="1"/>
        </w:numPr>
        <w:suppressLineNumbers w:val="0"/>
        <w:spacing w:before="0" w:beforeAutospacing="1" w:after="0" w:afterAutospacing="1"/>
        <w:ind w:left="1440" w:hanging="360"/>
      </w:pPr>
    </w:p>
    <w:p w14:paraId="4F3BB1D9">
      <w:pPr>
        <w:pStyle w:val="5"/>
        <w:keepNext w:val="0"/>
        <w:keepLines w:val="0"/>
        <w:widowControl/>
        <w:suppressLineNumbers w:val="0"/>
        <w:ind w:left="720"/>
      </w:pPr>
      <w:r>
        <w:t>2020年10月20日前提交最终咨询报告。</w:t>
      </w:r>
    </w:p>
    <w:p w14:paraId="491CE082">
      <w:pPr>
        <w:keepNext w:val="0"/>
        <w:keepLines w:val="0"/>
        <w:widowControl/>
        <w:numPr>
          <w:ilvl w:val="0"/>
          <w:numId w:val="1"/>
        </w:numPr>
        <w:suppressLineNumbers w:val="0"/>
        <w:spacing w:before="0" w:beforeAutospacing="1" w:after="0" w:afterAutospacing="1"/>
        <w:ind w:left="1440" w:hanging="360"/>
      </w:pPr>
    </w:p>
    <w:p w14:paraId="6C08E3F9">
      <w:pPr>
        <w:pStyle w:val="3"/>
        <w:keepNext w:val="0"/>
        <w:keepLines w:val="0"/>
        <w:widowControl/>
        <w:suppressLineNumbers w:val="0"/>
      </w:pPr>
      <w:r>
        <w:t>第三条 为保证乙方有效进行技术咨询工作，甲方应当向乙方提供下列协作事项</w:t>
      </w:r>
    </w:p>
    <w:p w14:paraId="15BA4FE7">
      <w:pPr>
        <w:pStyle w:val="4"/>
        <w:keepNext w:val="0"/>
        <w:keepLines w:val="0"/>
        <w:widowControl/>
        <w:suppressLineNumbers w:val="0"/>
      </w:pPr>
      <w:r>
        <w:t>1、提供技术资料</w:t>
      </w:r>
    </w:p>
    <w:p w14:paraId="57CB301D">
      <w:pPr>
        <w:pStyle w:val="5"/>
        <w:keepNext w:val="0"/>
        <w:keepLines w:val="0"/>
        <w:widowControl/>
        <w:suppressLineNumbers w:val="0"/>
      </w:pPr>
      <w:r>
        <w:t>（1）现有智能仓储系统架构图；</w:t>
      </w:r>
    </w:p>
    <w:p w14:paraId="2177EF91">
      <w:pPr>
        <w:pStyle w:val="5"/>
        <w:keepNext w:val="0"/>
        <w:keepLines w:val="0"/>
        <w:widowControl/>
        <w:suppressLineNumbers w:val="0"/>
      </w:pPr>
      <w:r>
        <w:t>（2）数据库结构说明；</w:t>
      </w:r>
    </w:p>
    <w:p w14:paraId="17C86E82">
      <w:pPr>
        <w:pStyle w:val="5"/>
        <w:keepNext w:val="0"/>
        <w:keepLines w:val="0"/>
        <w:widowControl/>
        <w:suppressLineNumbers w:val="0"/>
      </w:pPr>
      <w:r>
        <w:t>（3）ERP、WMS及物流系统接口文档；</w:t>
      </w:r>
    </w:p>
    <w:p w14:paraId="77C8D048">
      <w:pPr>
        <w:pStyle w:val="5"/>
        <w:keepNext w:val="0"/>
        <w:keepLines w:val="0"/>
        <w:widowControl/>
        <w:suppressLineNumbers w:val="0"/>
      </w:pPr>
      <w:r>
        <w:t>（4）近六个月系统运行和性能统计数据。</w:t>
      </w:r>
    </w:p>
    <w:p w14:paraId="325EACB2">
      <w:pPr>
        <w:pStyle w:val="4"/>
        <w:keepNext w:val="0"/>
        <w:keepLines w:val="0"/>
        <w:widowControl/>
        <w:suppressLineNumbers w:val="0"/>
      </w:pPr>
      <w:r>
        <w:t>2、提供工作条件</w:t>
      </w:r>
    </w:p>
    <w:p w14:paraId="11B16A60">
      <w:pPr>
        <w:pStyle w:val="5"/>
        <w:keepNext w:val="0"/>
        <w:keepLines w:val="0"/>
        <w:widowControl/>
        <w:suppressLineNumbers w:val="0"/>
      </w:pPr>
      <w:r>
        <w:t>（1）安排相关技术人员接受乙方访谈；</w:t>
      </w:r>
    </w:p>
    <w:p w14:paraId="5407AE76">
      <w:pPr>
        <w:pStyle w:val="5"/>
        <w:keepNext w:val="0"/>
        <w:keepLines w:val="0"/>
        <w:widowControl/>
        <w:suppressLineNumbers w:val="0"/>
      </w:pPr>
      <w:r>
        <w:t>（2）提供必要的系统测试环境；</w:t>
      </w:r>
    </w:p>
    <w:p w14:paraId="2548F27C">
      <w:pPr>
        <w:pStyle w:val="5"/>
        <w:keepNext w:val="0"/>
        <w:keepLines w:val="0"/>
        <w:widowControl/>
        <w:suppressLineNumbers w:val="0"/>
      </w:pPr>
      <w:r>
        <w:t>（3）在合理范围内提供系统访问权限；</w:t>
      </w:r>
    </w:p>
    <w:p w14:paraId="00CE3C01">
      <w:pPr>
        <w:pStyle w:val="5"/>
        <w:keepNext w:val="0"/>
        <w:keepLines w:val="0"/>
        <w:widowControl/>
        <w:suppressLineNumbers w:val="0"/>
      </w:pPr>
      <w:r>
        <w:t>（4）协助乙方了解实际仓储业务流程。</w:t>
      </w:r>
    </w:p>
    <w:p w14:paraId="26672D83">
      <w:pPr>
        <w:pStyle w:val="4"/>
        <w:keepNext w:val="0"/>
        <w:keepLines w:val="0"/>
        <w:widowControl/>
        <w:suppressLineNumbers w:val="0"/>
      </w:pPr>
      <w:r>
        <w:t>3、其他</w:t>
      </w:r>
    </w:p>
    <w:p w14:paraId="7B9552DD">
      <w:pPr>
        <w:pStyle w:val="5"/>
        <w:keepNext w:val="0"/>
        <w:keepLines w:val="0"/>
        <w:widowControl/>
        <w:suppressLineNumbers w:val="0"/>
      </w:pPr>
      <w:r>
        <w:t>甲方应保证向乙方提供的资料真实、完整。</w:t>
      </w:r>
    </w:p>
    <w:p w14:paraId="503A2767">
      <w:pPr>
        <w:pStyle w:val="5"/>
        <w:keepNext w:val="0"/>
        <w:keepLines w:val="0"/>
        <w:widowControl/>
        <w:suppressLineNumbers w:val="0"/>
      </w:pPr>
      <w:r>
        <w:t>甲方提供上述协作事项的时间及方式：</w:t>
      </w:r>
    </w:p>
    <w:p w14:paraId="7A1466C4">
      <w:pPr>
        <w:pStyle w:val="5"/>
        <w:keepNext w:val="0"/>
        <w:keepLines w:val="0"/>
        <w:widowControl/>
        <w:suppressLineNumbers w:val="0"/>
      </w:pPr>
      <w:r>
        <w:t>甲方应于2020年7月25日前通过加密电子文件及现场交接方式提供相关资料。</w:t>
      </w:r>
    </w:p>
    <w:p w14:paraId="32A2B5D1">
      <w:pPr>
        <w:pStyle w:val="3"/>
        <w:keepNext w:val="0"/>
        <w:keepLines w:val="0"/>
        <w:widowControl/>
        <w:suppressLineNumbers w:val="0"/>
      </w:pPr>
      <w:r>
        <w:t>第四条 甲方向乙方支付技术咨询报酬及支付方式为</w:t>
      </w:r>
    </w:p>
    <w:p w14:paraId="3C1F4967">
      <w:pPr>
        <w:pStyle w:val="4"/>
        <w:keepNext w:val="0"/>
        <w:keepLines w:val="0"/>
        <w:widowControl/>
        <w:suppressLineNumbers w:val="0"/>
      </w:pPr>
      <w:r>
        <w:t>1、技术咨询报酬总额</w:t>
      </w:r>
    </w:p>
    <w:p w14:paraId="4D9B902F">
      <w:pPr>
        <w:pStyle w:val="5"/>
        <w:keepNext w:val="0"/>
        <w:keepLines w:val="0"/>
        <w:widowControl/>
        <w:suppressLineNumbers w:val="0"/>
      </w:pPr>
      <w:r>
        <w:t>人民币180,000元（含税）。</w:t>
      </w:r>
    </w:p>
    <w:p w14:paraId="5F573394">
      <w:pPr>
        <w:pStyle w:val="4"/>
        <w:keepNext w:val="0"/>
        <w:keepLines w:val="0"/>
        <w:widowControl/>
        <w:suppressLineNumbers w:val="0"/>
      </w:pPr>
      <w:r>
        <w:t>2、支付方式</w:t>
      </w:r>
    </w:p>
    <w:p w14:paraId="55F2B84A">
      <w:pPr>
        <w:pStyle w:val="5"/>
        <w:keepNext w:val="0"/>
        <w:keepLines w:val="0"/>
        <w:widowControl/>
        <w:suppressLineNumbers w:val="0"/>
      </w:pPr>
      <w:r>
        <w:t>技术咨询报酬由甲方</w:t>
      </w:r>
      <w:r>
        <w:rPr>
          <w:rStyle w:val="8"/>
        </w:rPr>
        <w:t>分期</w:t>
      </w:r>
      <w:r>
        <w:t>支付乙方。</w:t>
      </w:r>
    </w:p>
    <w:p w14:paraId="6284CB6E">
      <w:pPr>
        <w:pStyle w:val="5"/>
        <w:keepNext w:val="0"/>
        <w:keepLines w:val="0"/>
        <w:widowControl/>
        <w:suppressLineNumbers w:val="0"/>
      </w:pPr>
      <w:r>
        <w:t>具体支付方式和时间如下：</w:t>
      </w:r>
    </w:p>
    <w:p w14:paraId="583A4BCD">
      <w:pPr>
        <w:pStyle w:val="5"/>
        <w:keepNext w:val="0"/>
        <w:keepLines w:val="0"/>
        <w:widowControl/>
        <w:suppressLineNumbers w:val="0"/>
      </w:pPr>
      <w:r>
        <w:t>（1）合同生效后5个工作日内，甲方向乙方支付人民币54,000元；</w:t>
      </w:r>
    </w:p>
    <w:p w14:paraId="5FACE99B">
      <w:pPr>
        <w:pStyle w:val="5"/>
        <w:keepNext w:val="0"/>
        <w:keepLines w:val="0"/>
        <w:widowControl/>
        <w:suppressLineNumbers w:val="0"/>
      </w:pPr>
      <w:r>
        <w:t>（2）乙方提交咨询报告初稿后5个工作日内，甲方向乙方支付人民币72,000元；</w:t>
      </w:r>
    </w:p>
    <w:p w14:paraId="45916D22">
      <w:pPr>
        <w:pStyle w:val="5"/>
        <w:keepNext w:val="0"/>
        <w:keepLines w:val="0"/>
        <w:widowControl/>
        <w:suppressLineNumbers w:val="0"/>
      </w:pPr>
      <w:r>
        <w:t>（3）最终咨询报告验收通过后10个工作日内，甲方向乙方支付人民币54,000元。</w:t>
      </w:r>
    </w:p>
    <w:p w14:paraId="48C0F8B3">
      <w:pPr>
        <w:pStyle w:val="5"/>
        <w:keepNext w:val="0"/>
        <w:keepLines w:val="0"/>
        <w:widowControl/>
        <w:suppressLineNumbers w:val="0"/>
      </w:pPr>
      <w:r>
        <w:t>乙方开户银行名称、地址和帐号为：</w:t>
      </w:r>
    </w:p>
    <w:p w14:paraId="691825B7">
      <w:pPr>
        <w:pStyle w:val="5"/>
        <w:keepNext w:val="0"/>
        <w:keepLines w:val="0"/>
        <w:widowControl/>
        <w:suppressLineNumbers w:val="0"/>
      </w:pPr>
      <w:r>
        <w:t>开户银行：中国建设银行上海张江支行</w:t>
      </w:r>
    </w:p>
    <w:p w14:paraId="4E3D3325">
      <w:pPr>
        <w:pStyle w:val="5"/>
        <w:keepNext w:val="0"/>
        <w:keepLines w:val="0"/>
        <w:widowControl/>
        <w:suppressLineNumbers w:val="0"/>
      </w:pPr>
      <w:r>
        <w:t>地址：上海市浦东新区张江路500号</w:t>
      </w:r>
    </w:p>
    <w:p w14:paraId="7C62C7FC">
      <w:pPr>
        <w:pStyle w:val="5"/>
        <w:keepNext w:val="0"/>
        <w:keepLines w:val="0"/>
        <w:widowControl/>
        <w:suppressLineNumbers w:val="0"/>
      </w:pPr>
      <w:r>
        <w:t>帐号：31050123456789001234</w:t>
      </w:r>
    </w:p>
    <w:p w14:paraId="64AD414A">
      <w:pPr>
        <w:pStyle w:val="3"/>
        <w:keepNext w:val="0"/>
        <w:keepLines w:val="0"/>
        <w:widowControl/>
        <w:suppressLineNumbers w:val="0"/>
      </w:pPr>
      <w:r>
        <w:t>第五条 双方确定因履行本合同应遵守的保密义务如下</w:t>
      </w:r>
    </w:p>
    <w:p w14:paraId="46148A74">
      <w:pPr>
        <w:pStyle w:val="4"/>
        <w:keepNext w:val="0"/>
        <w:keepLines w:val="0"/>
        <w:widowControl/>
        <w:suppressLineNumbers w:val="0"/>
      </w:pPr>
      <w:r>
        <w:t>甲方</w:t>
      </w:r>
    </w:p>
    <w:p w14:paraId="7B1D60D2">
      <w:pPr>
        <w:pStyle w:val="5"/>
        <w:keepNext w:val="0"/>
        <w:keepLines w:val="0"/>
        <w:widowControl/>
        <w:suppressLineNumbers w:val="0"/>
      </w:pPr>
      <w:r>
        <w:t>1、保密内容（包括技术信息和经营信息）：</w:t>
      </w:r>
    </w:p>
    <w:p w14:paraId="10D5B886">
      <w:pPr>
        <w:pStyle w:val="5"/>
        <w:keepNext w:val="0"/>
        <w:keepLines w:val="0"/>
        <w:widowControl/>
        <w:suppressLineNumbers w:val="0"/>
      </w:pPr>
      <w:r>
        <w:t>乙方提供的非公开咨询方法、分析模型和技术方案。</w:t>
      </w:r>
    </w:p>
    <w:p w14:paraId="315FC66D">
      <w:pPr>
        <w:pStyle w:val="5"/>
        <w:keepNext w:val="0"/>
        <w:keepLines w:val="0"/>
        <w:widowControl/>
        <w:suppressLineNumbers w:val="0"/>
      </w:pPr>
      <w:r>
        <w:t>2、涉密人员范围：</w:t>
      </w:r>
    </w:p>
    <w:p w14:paraId="12ED6B00">
      <w:pPr>
        <w:pStyle w:val="5"/>
        <w:keepNext w:val="0"/>
        <w:keepLines w:val="0"/>
        <w:widowControl/>
        <w:suppressLineNumbers w:val="0"/>
      </w:pPr>
      <w:r>
        <w:t>参与本项目的甲方员工及外部顾问。</w:t>
      </w:r>
    </w:p>
    <w:p w14:paraId="1E95E872">
      <w:pPr>
        <w:pStyle w:val="5"/>
        <w:keepNext w:val="0"/>
        <w:keepLines w:val="0"/>
        <w:widowControl/>
        <w:suppressLineNumbers w:val="0"/>
      </w:pPr>
      <w:r>
        <w:t>3、保密期限：</w:t>
      </w:r>
    </w:p>
    <w:p w14:paraId="12B16699">
      <w:pPr>
        <w:pStyle w:val="5"/>
        <w:keepNext w:val="0"/>
        <w:keepLines w:val="0"/>
        <w:widowControl/>
        <w:suppressLineNumbers w:val="0"/>
      </w:pPr>
      <w:r>
        <w:t>合同有效期内及合同终止后3年。</w:t>
      </w:r>
    </w:p>
    <w:p w14:paraId="5C951DC4">
      <w:pPr>
        <w:pStyle w:val="5"/>
        <w:keepNext w:val="0"/>
        <w:keepLines w:val="0"/>
        <w:widowControl/>
        <w:suppressLineNumbers w:val="0"/>
      </w:pPr>
      <w:r>
        <w:t>4、泄密责任：</w:t>
      </w:r>
    </w:p>
    <w:p w14:paraId="39D028BE">
      <w:pPr>
        <w:pStyle w:val="5"/>
        <w:keepNext w:val="0"/>
        <w:keepLines w:val="0"/>
        <w:widowControl/>
        <w:suppressLineNumbers w:val="0"/>
      </w:pPr>
      <w:r>
        <w:t>违反保密义务造成乙方损失的，应赔偿实际损失。</w:t>
      </w:r>
    </w:p>
    <w:p w14:paraId="70430825">
      <w:pPr>
        <w:pStyle w:val="4"/>
        <w:keepNext w:val="0"/>
        <w:keepLines w:val="0"/>
        <w:widowControl/>
        <w:suppressLineNumbers w:val="0"/>
      </w:pPr>
      <w:r>
        <w:t>乙方</w:t>
      </w:r>
    </w:p>
    <w:p w14:paraId="485A50DF">
      <w:pPr>
        <w:pStyle w:val="5"/>
        <w:keepNext w:val="0"/>
        <w:keepLines w:val="0"/>
        <w:widowControl/>
        <w:suppressLineNumbers w:val="0"/>
      </w:pPr>
      <w:r>
        <w:t>1、保密内容（包括技术信息和经营信息）：</w:t>
      </w:r>
    </w:p>
    <w:p w14:paraId="66E24652">
      <w:pPr>
        <w:pStyle w:val="5"/>
        <w:keepNext w:val="0"/>
        <w:keepLines w:val="0"/>
        <w:widowControl/>
        <w:suppressLineNumbers w:val="0"/>
      </w:pPr>
      <w:r>
        <w:t>甲方的系统架构、源代码、接口资料、业务数据、仓储运营数据及其他未公开技术和经营信息。</w:t>
      </w:r>
    </w:p>
    <w:p w14:paraId="13874E81">
      <w:pPr>
        <w:pStyle w:val="5"/>
        <w:keepNext w:val="0"/>
        <w:keepLines w:val="0"/>
        <w:widowControl/>
        <w:suppressLineNumbers w:val="0"/>
      </w:pPr>
      <w:r>
        <w:t>2、涉密人员范围：</w:t>
      </w:r>
    </w:p>
    <w:p w14:paraId="1FBF4F98">
      <w:pPr>
        <w:pStyle w:val="5"/>
        <w:keepNext w:val="0"/>
        <w:keepLines w:val="0"/>
        <w:widowControl/>
        <w:suppressLineNumbers w:val="0"/>
      </w:pPr>
      <w:r>
        <w:t>参与本项目的乙方员工及乙方聘请的项目顾问。</w:t>
      </w:r>
    </w:p>
    <w:p w14:paraId="51E80E98">
      <w:pPr>
        <w:pStyle w:val="5"/>
        <w:keepNext w:val="0"/>
        <w:keepLines w:val="0"/>
        <w:widowControl/>
        <w:suppressLineNumbers w:val="0"/>
      </w:pPr>
      <w:r>
        <w:t>3、保密期限：</w:t>
      </w:r>
    </w:p>
    <w:p w14:paraId="5D00621F">
      <w:pPr>
        <w:pStyle w:val="5"/>
        <w:keepNext w:val="0"/>
        <w:keepLines w:val="0"/>
        <w:widowControl/>
        <w:suppressLineNumbers w:val="0"/>
      </w:pPr>
      <w:r>
        <w:t>合同有效期内及合同终止后3年。</w:t>
      </w:r>
    </w:p>
    <w:p w14:paraId="01D71098">
      <w:pPr>
        <w:pStyle w:val="5"/>
        <w:keepNext w:val="0"/>
        <w:keepLines w:val="0"/>
        <w:widowControl/>
        <w:suppressLineNumbers w:val="0"/>
      </w:pPr>
      <w:r>
        <w:t>4、泄密责任：</w:t>
      </w:r>
    </w:p>
    <w:p w14:paraId="3E6B37F7">
      <w:pPr>
        <w:pStyle w:val="5"/>
        <w:keepNext w:val="0"/>
        <w:keepLines w:val="0"/>
        <w:widowControl/>
        <w:suppressLineNumbers w:val="0"/>
      </w:pPr>
      <w:r>
        <w:t>违反保密义务造成甲方损失的，应赔偿实际损失。</w:t>
      </w:r>
    </w:p>
    <w:p w14:paraId="1326C1B5">
      <w:pPr>
        <w:pStyle w:val="3"/>
        <w:keepNext w:val="0"/>
        <w:keepLines w:val="0"/>
        <w:widowControl/>
        <w:suppressLineNumbers w:val="0"/>
      </w:pPr>
      <w:r>
        <w:t>第六条 本合同的变更</w:t>
      </w:r>
    </w:p>
    <w:p w14:paraId="29766980">
      <w:pPr>
        <w:pStyle w:val="5"/>
        <w:keepNext w:val="0"/>
        <w:keepLines w:val="0"/>
        <w:widowControl/>
        <w:suppressLineNumbers w:val="0"/>
      </w:pPr>
      <w:r>
        <w:t>本合同的变更必须由双方协商一致，并以书面形式确定。</w:t>
      </w:r>
    </w:p>
    <w:p w14:paraId="4B2AF177">
      <w:pPr>
        <w:pStyle w:val="5"/>
        <w:keepNext w:val="0"/>
        <w:keepLines w:val="0"/>
        <w:widowControl/>
        <w:suppressLineNumbers w:val="0"/>
      </w:pPr>
      <w:r>
        <w:t>但有下列情形之一的，一方可以向另一方提出变更合同权利与义务的请求，另一方应当在</w:t>
      </w:r>
      <w:r>
        <w:rPr>
          <w:rStyle w:val="8"/>
        </w:rPr>
        <w:t>10日</w:t>
      </w:r>
      <w:r>
        <w:t>内予以答复；逾期未予答复的，视为同意：</w:t>
      </w:r>
    </w:p>
    <w:p w14:paraId="6B788BE6">
      <w:pPr>
        <w:pStyle w:val="5"/>
        <w:keepNext w:val="0"/>
        <w:keepLines w:val="0"/>
        <w:widowControl/>
        <w:suppressLineNumbers w:val="0"/>
      </w:pPr>
      <w:r>
        <w:t>1、甲方对咨询项目范围作重大调整；</w:t>
      </w:r>
    </w:p>
    <w:p w14:paraId="37FC7F23">
      <w:pPr>
        <w:pStyle w:val="5"/>
        <w:keepNext w:val="0"/>
        <w:keepLines w:val="0"/>
        <w:widowControl/>
        <w:suppressLineNumbers w:val="0"/>
      </w:pPr>
      <w:r>
        <w:t>2、甲方提供的基础技术资料发生重大变化；</w:t>
      </w:r>
    </w:p>
    <w:p w14:paraId="1577D7CC">
      <w:pPr>
        <w:pStyle w:val="5"/>
        <w:keepNext w:val="0"/>
        <w:keepLines w:val="0"/>
        <w:widowControl/>
        <w:suppressLineNumbers w:val="0"/>
      </w:pPr>
      <w:r>
        <w:t>3、项目实施所依赖的主要技术条件发生重大变化；</w:t>
      </w:r>
    </w:p>
    <w:p w14:paraId="1F2BD168">
      <w:pPr>
        <w:pStyle w:val="5"/>
        <w:keepNext w:val="0"/>
        <w:keepLines w:val="0"/>
        <w:widowControl/>
        <w:suppressLineNumbers w:val="0"/>
      </w:pPr>
      <w:r>
        <w:t>4、双方认为需要调整咨询进度或成果形式的其他情形。</w:t>
      </w:r>
    </w:p>
    <w:p w14:paraId="2E720D16">
      <w:pPr>
        <w:pStyle w:val="3"/>
        <w:keepNext w:val="0"/>
        <w:keepLines w:val="0"/>
        <w:widowControl/>
        <w:suppressLineNumbers w:val="0"/>
      </w:pPr>
      <w:r>
        <w:t>第七条 双方确定，按以下标准和方式对乙方提交的技术咨询工作成果进行验收</w:t>
      </w:r>
    </w:p>
    <w:p w14:paraId="659EB9D2">
      <w:pPr>
        <w:pStyle w:val="4"/>
        <w:keepNext w:val="0"/>
        <w:keepLines w:val="0"/>
        <w:widowControl/>
        <w:suppressLineNumbers w:val="0"/>
      </w:pPr>
      <w:r>
        <w:t>1、乙方提交技术咨询工作成果的形式</w:t>
      </w:r>
    </w:p>
    <w:p w14:paraId="2DC8B3B7">
      <w:pPr>
        <w:pStyle w:val="5"/>
        <w:keepNext w:val="0"/>
        <w:keepLines w:val="0"/>
        <w:widowControl/>
        <w:suppressLineNumbers w:val="0"/>
      </w:pPr>
      <w:r>
        <w:t>《智能仓储管理系统技术可行性及架构优化咨询报告》电子版及纸质版。</w:t>
      </w:r>
    </w:p>
    <w:p w14:paraId="5A5DD521">
      <w:pPr>
        <w:pStyle w:val="4"/>
        <w:keepNext w:val="0"/>
        <w:keepLines w:val="0"/>
        <w:widowControl/>
        <w:suppressLineNumbers w:val="0"/>
      </w:pPr>
      <w:r>
        <w:t>2、技术咨询工作成果的验收标准</w:t>
      </w:r>
    </w:p>
    <w:p w14:paraId="12C1FAAE">
      <w:pPr>
        <w:pStyle w:val="5"/>
        <w:keepNext w:val="0"/>
        <w:keepLines w:val="0"/>
        <w:widowControl/>
        <w:suppressLineNumbers w:val="0"/>
      </w:pPr>
      <w:r>
        <w:t>咨询报告应完整覆盖本合同第一条约定的咨询内容，并就系统架构、性能瓶颈、技术改造路线和主要技术风险提出明确分析意见。</w:t>
      </w:r>
    </w:p>
    <w:p w14:paraId="015DAF46">
      <w:pPr>
        <w:pStyle w:val="4"/>
        <w:keepNext w:val="0"/>
        <w:keepLines w:val="0"/>
        <w:widowControl/>
        <w:suppressLineNumbers w:val="0"/>
      </w:pPr>
      <w:r>
        <w:t>3、技术咨询工作成果的验收方法</w:t>
      </w:r>
    </w:p>
    <w:p w14:paraId="6EC69083">
      <w:pPr>
        <w:pStyle w:val="5"/>
        <w:keepNext w:val="0"/>
        <w:keepLines w:val="0"/>
        <w:widowControl/>
        <w:suppressLineNumbers w:val="0"/>
      </w:pPr>
      <w:r>
        <w:t>甲方组织技术人员对咨询报告进行审阅，并根据合同约定的咨询内容进行书面验收。</w:t>
      </w:r>
    </w:p>
    <w:p w14:paraId="04A783ED">
      <w:pPr>
        <w:pStyle w:val="4"/>
        <w:keepNext w:val="0"/>
        <w:keepLines w:val="0"/>
        <w:widowControl/>
        <w:suppressLineNumbers w:val="0"/>
      </w:pPr>
      <w:r>
        <w:t>4、验收的时间和地点</w:t>
      </w:r>
    </w:p>
    <w:p w14:paraId="3874FB9E">
      <w:pPr>
        <w:pStyle w:val="5"/>
        <w:keepNext w:val="0"/>
        <w:keepLines w:val="0"/>
        <w:widowControl/>
        <w:suppressLineNumbers w:val="0"/>
      </w:pPr>
      <w:r>
        <w:t>乙方提交最终咨询报告后10个工作日内，在甲方所在地进行验收。</w:t>
      </w:r>
    </w:p>
    <w:p w14:paraId="64B1F9F2">
      <w:pPr>
        <w:pStyle w:val="3"/>
        <w:keepNext w:val="0"/>
        <w:keepLines w:val="0"/>
        <w:widowControl/>
        <w:suppressLineNumbers w:val="0"/>
      </w:pPr>
      <w:r>
        <w:t>第八条 双方确定，按以下约定承担各自的违约责任</w:t>
      </w:r>
    </w:p>
    <w:p w14:paraId="2290CDE7">
      <w:pPr>
        <w:pStyle w:val="5"/>
        <w:keepNext w:val="0"/>
        <w:keepLines w:val="0"/>
        <w:widowControl/>
        <w:suppressLineNumbers w:val="0"/>
      </w:pPr>
      <w:r>
        <w:t>1、乙方违反本合同第二条约定，无正当理由逾期提交最终咨询报告的，每逾期一日，按合同总金额的0.3%向甲方支付违约金。</w:t>
      </w:r>
    </w:p>
    <w:p w14:paraId="48ADB66C">
      <w:pPr>
        <w:pStyle w:val="5"/>
        <w:keepNext w:val="0"/>
        <w:keepLines w:val="0"/>
        <w:widowControl/>
        <w:suppressLineNumbers w:val="0"/>
      </w:pPr>
      <w:r>
        <w:t>2、甲方违反本合同第四条约定，无正当理由逾期支付咨询费用的，每逾期一日，按应付未付金额的0.05%向乙方支付违约金。</w:t>
      </w:r>
    </w:p>
    <w:p w14:paraId="2EA6D4AA">
      <w:pPr>
        <w:pStyle w:val="5"/>
        <w:keepNext w:val="0"/>
        <w:keepLines w:val="0"/>
        <w:widowControl/>
        <w:suppressLineNumbers w:val="0"/>
      </w:pPr>
      <w:r>
        <w:t>3、乙方违反本合同第一条、第七条约定，因乙方原因导致咨询成果明显不符合本合同约定内容的，乙方应在甲方要求的合理期限内免费修改。</w:t>
      </w:r>
    </w:p>
    <w:p w14:paraId="0397FDD3">
      <w:pPr>
        <w:pStyle w:val="5"/>
        <w:keepNext w:val="0"/>
        <w:keepLines w:val="0"/>
        <w:widowControl/>
        <w:suppressLineNumbers w:val="0"/>
      </w:pPr>
      <w:r>
        <w:t>4、任何一方违反本合同第五条约定的保密义务，应赔偿对方因此遭受的实际损失。</w:t>
      </w:r>
    </w:p>
    <w:p w14:paraId="1B22AC0C">
      <w:pPr>
        <w:pStyle w:val="3"/>
        <w:keepNext w:val="0"/>
        <w:keepLines w:val="0"/>
        <w:widowControl/>
        <w:suppressLineNumbers w:val="0"/>
      </w:pPr>
      <w:r>
        <w:t>第九条 双方确定，甲方按照乙方符合本合同约定标准和方式完成的技术咨询工作成果作出决策并予以实施所造成的损失，按以下第1种方式处理</w:t>
      </w:r>
    </w:p>
    <w:p w14:paraId="19FAA7E2">
      <w:pPr>
        <w:pStyle w:val="5"/>
        <w:keepNext w:val="0"/>
        <w:keepLines w:val="0"/>
        <w:widowControl/>
        <w:suppressLineNumbers w:val="0"/>
      </w:pPr>
      <w:r>
        <w:rPr>
          <w:rStyle w:val="8"/>
        </w:rPr>
        <w:t>1、乙方不承担责任。</w:t>
      </w:r>
    </w:p>
    <w:p w14:paraId="2A0F8909">
      <w:pPr>
        <w:pStyle w:val="5"/>
        <w:keepNext w:val="0"/>
        <w:keepLines w:val="0"/>
        <w:widowControl/>
        <w:suppressLineNumbers w:val="0"/>
      </w:pPr>
      <w:r>
        <w:t>2、乙方承担部分责任。具体承担方式为：无。</w:t>
      </w:r>
    </w:p>
    <w:p w14:paraId="23EA860D">
      <w:pPr>
        <w:pStyle w:val="5"/>
        <w:keepNext w:val="0"/>
        <w:keepLines w:val="0"/>
        <w:widowControl/>
        <w:suppressLineNumbers w:val="0"/>
      </w:pPr>
      <w:r>
        <w:t>3、乙方承担全部责任。</w:t>
      </w:r>
    </w:p>
    <w:p w14:paraId="7FA141DE">
      <w:pPr>
        <w:pStyle w:val="3"/>
        <w:keepNext w:val="0"/>
        <w:keepLines w:val="0"/>
        <w:widowControl/>
        <w:suppressLineNumbers w:val="0"/>
      </w:pPr>
      <w:r>
        <w:t>第十条 双方确定</w:t>
      </w:r>
    </w:p>
    <w:p w14:paraId="4034E7EC">
      <w:pPr>
        <w:pStyle w:val="5"/>
        <w:keepNext w:val="0"/>
        <w:keepLines w:val="0"/>
        <w:widowControl/>
        <w:suppressLineNumbers w:val="0"/>
      </w:pPr>
      <w:r>
        <w:t>1、在本合同有效期内，甲方利用乙方提交的技术咨询工作成果所完成的新的技术成果，归</w:t>
      </w:r>
      <w:r>
        <w:rPr>
          <w:rStyle w:val="8"/>
        </w:rPr>
        <w:t>甲方</w:t>
      </w:r>
      <w:r>
        <w:t>所有。</w:t>
      </w:r>
    </w:p>
    <w:p w14:paraId="5B38CF35">
      <w:pPr>
        <w:pStyle w:val="5"/>
        <w:keepNext w:val="0"/>
        <w:keepLines w:val="0"/>
        <w:widowControl/>
        <w:suppressLineNumbers w:val="0"/>
      </w:pPr>
      <w:r>
        <w:t>2、在本合同有效期内，乙方利用甲方提供的技术资料和工作条件所完成的新的技术成果，归</w:t>
      </w:r>
      <w:r>
        <w:rPr>
          <w:rStyle w:val="8"/>
        </w:rPr>
        <w:t>乙方</w:t>
      </w:r>
      <w:r>
        <w:t>所有。</w:t>
      </w:r>
    </w:p>
    <w:p w14:paraId="4B121C28">
      <w:pPr>
        <w:pStyle w:val="3"/>
        <w:keepNext w:val="0"/>
        <w:keepLines w:val="0"/>
        <w:widowControl/>
        <w:suppressLineNumbers w:val="0"/>
      </w:pPr>
      <w:r>
        <w:t>第十一条 双方确定，在本合同有效期内的项目联系人及其责任</w:t>
      </w:r>
    </w:p>
    <w:p w14:paraId="4F7F02B2">
      <w:pPr>
        <w:pStyle w:val="5"/>
        <w:keepNext w:val="0"/>
        <w:keepLines w:val="0"/>
        <w:widowControl/>
        <w:suppressLineNumbers w:val="0"/>
      </w:pPr>
      <w:r>
        <w:t>甲方指定</w:t>
      </w:r>
      <w:r>
        <w:rPr>
          <w:rStyle w:val="8"/>
        </w:rPr>
        <w:t>李明</w:t>
      </w:r>
      <w:r>
        <w:t>为甲方项目联系人。</w:t>
      </w:r>
    </w:p>
    <w:p w14:paraId="6381E496">
      <w:pPr>
        <w:pStyle w:val="5"/>
        <w:keepNext w:val="0"/>
        <w:keepLines w:val="0"/>
        <w:widowControl/>
        <w:suppressLineNumbers w:val="0"/>
      </w:pPr>
      <w:r>
        <w:t>甲方项目联系人承担以下责任：</w:t>
      </w:r>
    </w:p>
    <w:p w14:paraId="1DE95E1E">
      <w:pPr>
        <w:pStyle w:val="5"/>
        <w:keepNext w:val="0"/>
        <w:keepLines w:val="0"/>
        <w:widowControl/>
        <w:suppressLineNumbers w:val="0"/>
      </w:pPr>
      <w:r>
        <w:t>1、负责向乙方提供项目资料；</w:t>
      </w:r>
    </w:p>
    <w:p w14:paraId="6C25D7DB">
      <w:pPr>
        <w:pStyle w:val="5"/>
        <w:keepNext w:val="0"/>
        <w:keepLines w:val="0"/>
        <w:widowControl/>
        <w:suppressLineNumbers w:val="0"/>
      </w:pPr>
      <w:r>
        <w:t>2、组织甲方内部技术人员配合乙方调研；</w:t>
      </w:r>
    </w:p>
    <w:p w14:paraId="30838AC0">
      <w:pPr>
        <w:pStyle w:val="5"/>
        <w:keepNext w:val="0"/>
        <w:keepLines w:val="0"/>
        <w:widowControl/>
        <w:suppressLineNumbers w:val="0"/>
      </w:pPr>
      <w:r>
        <w:t>3、负责咨询成果接收和验收协调。</w:t>
      </w:r>
    </w:p>
    <w:p w14:paraId="6B0F36D4">
      <w:pPr>
        <w:pStyle w:val="5"/>
        <w:keepNext w:val="0"/>
        <w:keepLines w:val="0"/>
        <w:widowControl/>
        <w:suppressLineNumbers w:val="0"/>
      </w:pPr>
      <w:r>
        <w:t>乙方指定</w:t>
      </w:r>
      <w:r>
        <w:rPr>
          <w:rStyle w:val="8"/>
        </w:rPr>
        <w:t>王凯</w:t>
      </w:r>
      <w:r>
        <w:t>为乙方项目联系人。</w:t>
      </w:r>
    </w:p>
    <w:p w14:paraId="2EEC615E">
      <w:pPr>
        <w:pStyle w:val="5"/>
        <w:keepNext w:val="0"/>
        <w:keepLines w:val="0"/>
        <w:widowControl/>
        <w:suppressLineNumbers w:val="0"/>
      </w:pPr>
      <w:r>
        <w:t>乙方项目联系人承担以下责任：</w:t>
      </w:r>
    </w:p>
    <w:p w14:paraId="21EE92D3">
      <w:pPr>
        <w:pStyle w:val="5"/>
        <w:keepNext w:val="0"/>
        <w:keepLines w:val="0"/>
        <w:widowControl/>
        <w:suppressLineNumbers w:val="0"/>
      </w:pPr>
      <w:r>
        <w:t>1、负责组织咨询项目实施；</w:t>
      </w:r>
    </w:p>
    <w:p w14:paraId="32A66443">
      <w:pPr>
        <w:pStyle w:val="5"/>
        <w:keepNext w:val="0"/>
        <w:keepLines w:val="0"/>
        <w:widowControl/>
        <w:suppressLineNumbers w:val="0"/>
      </w:pPr>
      <w:r>
        <w:t>2、负责项目进度沟通；</w:t>
      </w:r>
    </w:p>
    <w:p w14:paraId="2DD1C806">
      <w:pPr>
        <w:pStyle w:val="5"/>
        <w:keepNext w:val="0"/>
        <w:keepLines w:val="0"/>
        <w:widowControl/>
        <w:suppressLineNumbers w:val="0"/>
      </w:pPr>
      <w:r>
        <w:t>3、负责咨询报告提交和修改。</w:t>
      </w:r>
    </w:p>
    <w:p w14:paraId="135E08C7">
      <w:pPr>
        <w:pStyle w:val="5"/>
        <w:keepNext w:val="0"/>
        <w:keepLines w:val="0"/>
        <w:widowControl/>
        <w:suppressLineNumbers w:val="0"/>
      </w:pPr>
      <w:r>
        <w:t>一方变更项目联系人的，应当及时以书面形式通知另一方。未及时通知并影响本合同履行或造成损失的，应承担相应责任。</w:t>
      </w:r>
    </w:p>
    <w:p w14:paraId="2556B73C">
      <w:pPr>
        <w:pStyle w:val="3"/>
        <w:keepNext w:val="0"/>
        <w:keepLines w:val="0"/>
        <w:widowControl/>
        <w:suppressLineNumbers w:val="0"/>
      </w:pPr>
      <w:r>
        <w:t>第十二条 双方确定，出现下列情形，致使本合同的履行成为不必要或不可能的，可以解除本合同</w:t>
      </w:r>
    </w:p>
    <w:p w14:paraId="0CF7F407">
      <w:pPr>
        <w:pStyle w:val="5"/>
        <w:keepNext w:val="0"/>
        <w:keepLines w:val="0"/>
        <w:widowControl/>
        <w:suppressLineNumbers w:val="0"/>
      </w:pPr>
      <w:r>
        <w:t>1、发生不可抗力；</w:t>
      </w:r>
    </w:p>
    <w:p w14:paraId="5DA413E9">
      <w:pPr>
        <w:pStyle w:val="5"/>
        <w:keepNext w:val="0"/>
        <w:keepLines w:val="0"/>
        <w:widowControl/>
        <w:suppressLineNumbers w:val="0"/>
      </w:pPr>
      <w:r>
        <w:t>2、一方严重违反合同，经另一方书面催告后15日内仍未改正；</w:t>
      </w:r>
    </w:p>
    <w:p w14:paraId="1DD4FE4D">
      <w:pPr>
        <w:pStyle w:val="5"/>
        <w:keepNext w:val="0"/>
        <w:keepLines w:val="0"/>
        <w:widowControl/>
        <w:suppressLineNumbers w:val="0"/>
      </w:pPr>
      <w:r>
        <w:t>3、因重大技术条件变化导致原咨询项目已无继续实施必要。</w:t>
      </w:r>
    </w:p>
    <w:p w14:paraId="3CF80F64">
      <w:pPr>
        <w:pStyle w:val="3"/>
        <w:keepNext w:val="0"/>
        <w:keepLines w:val="0"/>
        <w:widowControl/>
        <w:suppressLineNumbers w:val="0"/>
      </w:pPr>
      <w:r>
        <w:t>第十三条 双方因履行本合同而发生的争议解决方式</w:t>
      </w:r>
    </w:p>
    <w:p w14:paraId="63AFC354">
      <w:pPr>
        <w:pStyle w:val="5"/>
        <w:keepNext w:val="0"/>
        <w:keepLines w:val="0"/>
        <w:widowControl/>
        <w:suppressLineNumbers w:val="0"/>
      </w:pPr>
      <w:r>
        <w:t>双方因履行本合同而发生的争议，应协商、调解解决。</w:t>
      </w:r>
    </w:p>
    <w:p w14:paraId="3FE7464E">
      <w:pPr>
        <w:pStyle w:val="5"/>
        <w:keepNext w:val="0"/>
        <w:keepLines w:val="0"/>
        <w:widowControl/>
        <w:suppressLineNumbers w:val="0"/>
      </w:pPr>
      <w:r>
        <w:t>协商、调解不成的，确定按以下第2种方式处理：</w:t>
      </w:r>
    </w:p>
    <w:p w14:paraId="5A794CB0">
      <w:pPr>
        <w:pStyle w:val="5"/>
        <w:keepNext w:val="0"/>
        <w:keepLines w:val="0"/>
        <w:widowControl/>
        <w:suppressLineNumbers w:val="0"/>
      </w:pPr>
      <w:r>
        <w:t>1、提交仲裁委员会仲裁：不适用；</w:t>
      </w:r>
    </w:p>
    <w:p w14:paraId="718BD1E1">
      <w:pPr>
        <w:pStyle w:val="5"/>
        <w:keepNext w:val="0"/>
        <w:keepLines w:val="0"/>
        <w:widowControl/>
        <w:suppressLineNumbers w:val="0"/>
      </w:pPr>
      <w:r>
        <w:t>2、依法向</w:t>
      </w:r>
      <w:r>
        <w:rPr>
          <w:rStyle w:val="8"/>
        </w:rPr>
        <w:t>甲方所在地有管辖权的人民法院</w:t>
      </w:r>
      <w:r>
        <w:t>起诉。</w:t>
      </w:r>
    </w:p>
    <w:p w14:paraId="08FAB549">
      <w:pPr>
        <w:pStyle w:val="3"/>
        <w:keepNext w:val="0"/>
        <w:keepLines w:val="0"/>
        <w:widowControl/>
        <w:suppressLineNumbers w:val="0"/>
      </w:pPr>
      <w:r>
        <w:t>第十四条 双方确定，本合同及相关附件中所涉及的有关名词和技术术语，其定义和解释如下</w:t>
      </w:r>
    </w:p>
    <w:p w14:paraId="0625506E">
      <w:pPr>
        <w:pStyle w:val="5"/>
        <w:keepNext w:val="0"/>
        <w:keepLines w:val="0"/>
        <w:widowControl/>
        <w:suppressLineNumbers w:val="0"/>
      </w:pPr>
      <w:r>
        <w:t>1、</w:t>
      </w:r>
      <w:r>
        <w:rPr>
          <w:rStyle w:val="8"/>
        </w:rPr>
        <w:t>智能仓储管理系统：</w:t>
      </w:r>
      <w:r>
        <w:t xml:space="preserve"> 指甲方现有用于仓储订单、库存及物流业务管理的信息系统。</w:t>
      </w:r>
    </w:p>
    <w:p w14:paraId="58695E18">
      <w:pPr>
        <w:pStyle w:val="5"/>
        <w:keepNext w:val="0"/>
        <w:keepLines w:val="0"/>
        <w:widowControl/>
        <w:suppressLineNumbers w:val="0"/>
      </w:pPr>
      <w:r>
        <w:t>2、</w:t>
      </w:r>
      <w:r>
        <w:rPr>
          <w:rStyle w:val="8"/>
        </w:rPr>
        <w:t>技术咨询成果：</w:t>
      </w:r>
      <w:r>
        <w:t xml:space="preserve"> 指乙方依据本合同提交的技术分析、评价意见、建议和最终咨询报告。</w:t>
      </w:r>
    </w:p>
    <w:p w14:paraId="0B59A512">
      <w:pPr>
        <w:pStyle w:val="5"/>
        <w:keepNext w:val="0"/>
        <w:keepLines w:val="0"/>
        <w:widowControl/>
        <w:suppressLineNumbers w:val="0"/>
      </w:pPr>
      <w:r>
        <w:t>3、</w:t>
      </w:r>
      <w:r>
        <w:rPr>
          <w:rStyle w:val="8"/>
        </w:rPr>
        <w:t>系统架构：</w:t>
      </w:r>
      <w:r>
        <w:t xml:space="preserve"> 指构成软件系统的主要模块、数据结构、接口及其相互关系。</w:t>
      </w:r>
    </w:p>
    <w:p w14:paraId="15DC82D2">
      <w:pPr>
        <w:pStyle w:val="5"/>
        <w:keepNext w:val="0"/>
        <w:keepLines w:val="0"/>
        <w:widowControl/>
        <w:suppressLineNumbers w:val="0"/>
      </w:pPr>
      <w:r>
        <w:t>4、</w:t>
      </w:r>
      <w:r>
        <w:rPr>
          <w:rStyle w:val="8"/>
        </w:rPr>
        <w:t>性能瓶颈：</w:t>
      </w:r>
      <w:r>
        <w:t xml:space="preserve"> 指影响系统处理能力、响应速度、稳定性或扩展能力的主要技术因素。</w:t>
      </w:r>
    </w:p>
    <w:p w14:paraId="04918E21">
      <w:pPr>
        <w:pStyle w:val="5"/>
        <w:keepNext w:val="0"/>
        <w:keepLines w:val="0"/>
        <w:widowControl/>
        <w:suppressLineNumbers w:val="0"/>
      </w:pPr>
      <w:r>
        <w:t>5、</w:t>
      </w:r>
      <w:r>
        <w:rPr>
          <w:rStyle w:val="8"/>
        </w:rPr>
        <w:t>技术资料：</w:t>
      </w:r>
      <w:r>
        <w:t xml:space="preserve"> 指甲方向乙方提供的与咨询项目有关的系统架构、接口、数据库、运行数据及其他技术文件。</w:t>
      </w:r>
    </w:p>
    <w:p w14:paraId="5FE20D68">
      <w:pPr>
        <w:pStyle w:val="3"/>
        <w:keepNext w:val="0"/>
        <w:keepLines w:val="0"/>
        <w:widowControl/>
        <w:suppressLineNumbers w:val="0"/>
      </w:pPr>
      <w:r>
        <w:t>第十五条 与履行本合同有关的下列技术文件</w:t>
      </w:r>
    </w:p>
    <w:p w14:paraId="59C9E746">
      <w:pPr>
        <w:pStyle w:val="5"/>
        <w:keepNext w:val="0"/>
        <w:keepLines w:val="0"/>
        <w:widowControl/>
        <w:suppressLineNumbers w:val="0"/>
      </w:pPr>
      <w:r>
        <w:t>与履行本合同有关的下列技术文件，经双方以</w:t>
      </w:r>
      <w:r>
        <w:rPr>
          <w:rStyle w:val="8"/>
        </w:rPr>
        <w:t>书面盖章或双方确认的电子邮件</w:t>
      </w:r>
      <w:r>
        <w:t>方式确认后，为本合同的组成部分：</w:t>
      </w:r>
    </w:p>
    <w:p w14:paraId="2581680E">
      <w:pPr>
        <w:pStyle w:val="5"/>
        <w:keepNext w:val="0"/>
        <w:keepLines w:val="0"/>
        <w:widowControl/>
        <w:suppressLineNumbers w:val="0"/>
      </w:pPr>
      <w:r>
        <w:t>1、《项目技术需求说明书》；</w:t>
      </w:r>
    </w:p>
    <w:p w14:paraId="6F2CA440">
      <w:pPr>
        <w:pStyle w:val="5"/>
        <w:keepNext w:val="0"/>
        <w:keepLines w:val="0"/>
        <w:widowControl/>
        <w:suppressLineNumbers w:val="0"/>
      </w:pPr>
      <w:r>
        <w:t>2、《现有系统技术资料清单》；</w:t>
      </w:r>
    </w:p>
    <w:p w14:paraId="07284EC2">
      <w:pPr>
        <w:pStyle w:val="5"/>
        <w:keepNext w:val="0"/>
        <w:keepLines w:val="0"/>
        <w:widowControl/>
        <w:suppressLineNumbers w:val="0"/>
      </w:pPr>
      <w:r>
        <w:t>3、《项目咨询工作计划》；</w:t>
      </w:r>
    </w:p>
    <w:p w14:paraId="5556EB9E">
      <w:pPr>
        <w:pStyle w:val="5"/>
        <w:keepNext w:val="0"/>
        <w:keepLines w:val="0"/>
        <w:widowControl/>
        <w:suppressLineNumbers w:val="0"/>
      </w:pPr>
      <w:r>
        <w:t>4、《咨询成果验收确认单》。</w:t>
      </w:r>
    </w:p>
    <w:p w14:paraId="0E12BD2B">
      <w:pPr>
        <w:pStyle w:val="3"/>
        <w:keepNext w:val="0"/>
        <w:keepLines w:val="0"/>
        <w:widowControl/>
        <w:suppressLineNumbers w:val="0"/>
      </w:pPr>
      <w:r>
        <w:t>第十六条 双方约定本合同其他相关事项</w:t>
      </w:r>
    </w:p>
    <w:p w14:paraId="1C5853B1">
      <w:pPr>
        <w:pStyle w:val="5"/>
        <w:keepNext w:val="0"/>
        <w:keepLines w:val="0"/>
        <w:widowControl/>
        <w:suppressLineNumbers w:val="0"/>
      </w:pPr>
      <w:r>
        <w:t>本合同未约定事项，由双方另行协商并签署书面补充协议。</w:t>
      </w:r>
    </w:p>
    <w:p w14:paraId="6B01B118">
      <w:pPr>
        <w:pStyle w:val="3"/>
        <w:keepNext w:val="0"/>
        <w:keepLines w:val="0"/>
        <w:widowControl/>
        <w:suppressLineNumbers w:val="0"/>
      </w:pPr>
      <w:r>
        <w:t>第十七条</w:t>
      </w:r>
    </w:p>
    <w:p w14:paraId="50141CC2">
      <w:pPr>
        <w:pStyle w:val="5"/>
        <w:keepNext w:val="0"/>
        <w:keepLines w:val="0"/>
        <w:widowControl/>
        <w:suppressLineNumbers w:val="0"/>
      </w:pPr>
      <w:r>
        <w:t>本合同一式</w:t>
      </w:r>
      <w:r>
        <w:rPr>
          <w:rStyle w:val="8"/>
        </w:rPr>
        <w:t>4份</w:t>
      </w:r>
      <w:r>
        <w:t>，甲乙双方各执2份，具有同等法律效力。</w:t>
      </w:r>
    </w:p>
    <w:p w14:paraId="61FF4093">
      <w:pPr>
        <w:pStyle w:val="3"/>
        <w:keepNext w:val="0"/>
        <w:keepLines w:val="0"/>
        <w:widowControl/>
        <w:suppressLineNumbers w:val="0"/>
      </w:pPr>
      <w:r>
        <w:t>第十八条</w:t>
      </w:r>
    </w:p>
    <w:p w14:paraId="3C0A2E64">
      <w:pPr>
        <w:pStyle w:val="5"/>
        <w:keepNext w:val="0"/>
        <w:keepLines w:val="0"/>
        <w:widowControl/>
        <w:suppressLineNumbers w:val="0"/>
      </w:pPr>
      <w:r>
        <w:t>本合同经双方签字并加盖公章后生效。</w:t>
      </w:r>
    </w:p>
    <w:p w14:paraId="218E336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3358B79">
      <w:pPr>
        <w:pStyle w:val="5"/>
        <w:keepNext w:val="0"/>
        <w:keepLines w:val="0"/>
        <w:widowControl/>
        <w:suppressLineNumbers w:val="0"/>
      </w:pPr>
      <w:r>
        <w:t>甲方：杭州启辰供应链科技有限公司（盖章）</w:t>
      </w:r>
    </w:p>
    <w:p w14:paraId="041F6673">
      <w:pPr>
        <w:pStyle w:val="5"/>
        <w:keepNext w:val="0"/>
        <w:keepLines w:val="0"/>
        <w:widowControl/>
        <w:suppressLineNumbers w:val="0"/>
      </w:pPr>
      <w:r>
        <w:t>法定代表人/委托代理人：陈志远（签名）</w:t>
      </w:r>
    </w:p>
    <w:p w14:paraId="48AC1961">
      <w:pPr>
        <w:pStyle w:val="5"/>
        <w:keepNext w:val="0"/>
        <w:keepLines w:val="0"/>
        <w:widowControl/>
        <w:suppressLineNumbers w:val="0"/>
      </w:pPr>
      <w:r>
        <w:t>2020年7月15日</w:t>
      </w:r>
    </w:p>
    <w:p w14:paraId="36B1BF7F">
      <w:pPr>
        <w:pStyle w:val="5"/>
        <w:keepNext w:val="0"/>
        <w:keepLines w:val="0"/>
        <w:widowControl/>
        <w:suppressLineNumbers w:val="0"/>
      </w:pPr>
      <w:r>
        <w:t>乙方：上海智策信息技术咨询有限公司（盖章）</w:t>
      </w:r>
    </w:p>
    <w:p w14:paraId="39C3D178">
      <w:pPr>
        <w:pStyle w:val="5"/>
        <w:keepNext w:val="0"/>
        <w:keepLines w:val="0"/>
        <w:widowControl/>
        <w:suppressLineNumbers w:val="0"/>
      </w:pPr>
      <w:r>
        <w:t>法定代表人/委托代理人：周文博（签名）</w:t>
      </w:r>
    </w:p>
    <w:p w14:paraId="2105CDD2">
      <w:pPr>
        <w:pStyle w:val="5"/>
        <w:keepNext w:val="0"/>
        <w:keepLines w:val="0"/>
        <w:widowControl/>
        <w:suppressLineNumbers w:val="0"/>
      </w:pPr>
      <w:r>
        <w:t>2020年7月15日</w:t>
      </w:r>
    </w:p>
    <w:p w14:paraId="4A81C23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C9B770"/>
    <w:multiLevelType w:val="multilevel"/>
    <w:tmpl w:val="EEC9B7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D47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2026-08-27T03:42:15Z</dcterms:created>
  <dc:creator>PC</dc:creator>
  <cp:lastModifiedBy>明月</cp:lastModifiedBy>
  <dcterms:modified xsi:type="dcterms:W3CDTF">2026-08-27T03:42:21Z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eyJoZGlkIjoiNzQ4ZWRmYjgzZDlhYTc5YzVhZWNjYzE2ZGM5NTYyMGIiLCJ1c2VySWQiOiIxNDg4MzE4NDA3In0=</vt:lpwstr>
  </property>
  <property fmtid="{D5CDD505-2E9C-101B-9397-08002B2CF9AE}" pid="4" name="ICV">
    <vt:lpwstr>AC7C8963D14F43B4A309EDE51536146E_12</vt:lpwstr>
  </property>
</Properties>
</file>