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3FD516">
      <w:pPr>
        <w:pStyle w:val="2"/>
        <w:keepNext w:val="0"/>
        <w:keepLines w:val="0"/>
        <w:widowControl/>
        <w:suppressLineNumbers w:val="0"/>
      </w:pPr>
      <w:r>
        <w:t>专利实施许可（含后续开发）合同</w:t>
      </w:r>
    </w:p>
    <w:p w14:paraId="610997D7">
      <w:pPr>
        <w:pStyle w:val="4"/>
        <w:keepNext w:val="0"/>
        <w:keepLines w:val="0"/>
        <w:widowControl/>
        <w:suppressLineNumbers w:val="0"/>
      </w:pPr>
      <w:r>
        <w:rPr>
          <w:rStyle w:val="7"/>
        </w:rPr>
        <w:t>以下内容全部为虚构测试数据，仅用于合同审查系统测试。</w:t>
      </w:r>
    </w:p>
    <w:p w14:paraId="256DCCBA">
      <w:pPr>
        <w:pStyle w:val="4"/>
        <w:keepNext w:val="0"/>
        <w:keepLines w:val="0"/>
        <w:widowControl/>
        <w:suppressLineNumbers w:val="0"/>
      </w:pPr>
      <w:r>
        <w:t>专利名称：</w:t>
      </w:r>
      <w:r>
        <w:rPr>
          <w:rStyle w:val="7"/>
        </w:rPr>
        <w:t>一种基于机器视觉的智能仓储分拣控制方法</w:t>
      </w:r>
    </w:p>
    <w:p w14:paraId="11030E6F">
      <w:pPr>
        <w:pStyle w:val="4"/>
        <w:keepNext w:val="0"/>
        <w:keepLines w:val="0"/>
        <w:widowControl/>
        <w:suppressLineNumbers w:val="0"/>
      </w:pPr>
      <w:r>
        <w:t>专利号：</w:t>
      </w:r>
      <w:r>
        <w:rPr>
          <w:rStyle w:val="7"/>
        </w:rPr>
        <w:t>ZL202110888888.6（测试数据）</w:t>
      </w:r>
    </w:p>
    <w:p w14:paraId="640AC933">
      <w:pPr>
        <w:pStyle w:val="4"/>
        <w:keepNext w:val="0"/>
        <w:keepLines w:val="0"/>
        <w:widowControl/>
        <w:suppressLineNumbers w:val="0"/>
      </w:pPr>
      <w:r>
        <w:t>许可方名称：</w:t>
      </w:r>
      <w:r>
        <w:rPr>
          <w:rStyle w:val="7"/>
        </w:rPr>
        <w:t>东南大学</w:t>
      </w:r>
    </w:p>
    <w:p w14:paraId="511A2FA6">
      <w:pPr>
        <w:pStyle w:val="4"/>
        <w:keepNext w:val="0"/>
        <w:keepLines w:val="0"/>
        <w:widowControl/>
        <w:suppressLineNumbers w:val="0"/>
      </w:pPr>
      <w:r>
        <w:t>地址：</w:t>
      </w:r>
      <w:r>
        <w:rPr>
          <w:rStyle w:val="7"/>
        </w:rPr>
        <w:t>江苏省南京市玄武区四牌楼2号</w:t>
      </w:r>
    </w:p>
    <w:p w14:paraId="03ACF6CE">
      <w:pPr>
        <w:pStyle w:val="4"/>
        <w:keepNext w:val="0"/>
        <w:keepLines w:val="0"/>
        <w:widowControl/>
        <w:suppressLineNumbers w:val="0"/>
      </w:pPr>
      <w:r>
        <w:t>代表人：</w:t>
      </w:r>
      <w:r>
        <w:rPr>
          <w:rStyle w:val="7"/>
        </w:rPr>
        <w:t>张明远</w:t>
      </w:r>
    </w:p>
    <w:p w14:paraId="2C72587C">
      <w:pPr>
        <w:pStyle w:val="4"/>
        <w:keepNext w:val="0"/>
        <w:keepLines w:val="0"/>
        <w:widowControl/>
        <w:suppressLineNumbers w:val="0"/>
      </w:pPr>
      <w:r>
        <w:t>被许可方名称：</w:t>
      </w:r>
      <w:r>
        <w:rPr>
          <w:rStyle w:val="7"/>
        </w:rPr>
        <w:t>南京智仓科技有限公司（虚构）</w:t>
      </w:r>
    </w:p>
    <w:p w14:paraId="434F28C7">
      <w:pPr>
        <w:pStyle w:val="4"/>
        <w:keepNext w:val="0"/>
        <w:keepLines w:val="0"/>
        <w:widowControl/>
        <w:suppressLineNumbers w:val="0"/>
      </w:pPr>
      <w:r>
        <w:t>地址：</w:t>
      </w:r>
      <w:r>
        <w:rPr>
          <w:rStyle w:val="7"/>
        </w:rPr>
        <w:t>江苏省南京市江宁区创新大道188号</w:t>
      </w:r>
    </w:p>
    <w:p w14:paraId="3D21B06D">
      <w:pPr>
        <w:pStyle w:val="4"/>
        <w:keepNext w:val="0"/>
        <w:keepLines w:val="0"/>
        <w:widowControl/>
        <w:suppressLineNumbers w:val="0"/>
      </w:pPr>
      <w:r>
        <w:t>代表人：</w:t>
      </w:r>
      <w:r>
        <w:rPr>
          <w:rStyle w:val="7"/>
        </w:rPr>
        <w:t>李海峰</w:t>
      </w:r>
    </w:p>
    <w:p w14:paraId="1F67EA5E">
      <w:pPr>
        <w:pStyle w:val="4"/>
        <w:keepNext w:val="0"/>
        <w:keepLines w:val="0"/>
        <w:widowControl/>
        <w:suppressLineNumbers w:val="0"/>
      </w:pPr>
      <w:r>
        <w:t>合同备案号：</w:t>
      </w:r>
      <w:r>
        <w:rPr>
          <w:rStyle w:val="7"/>
        </w:rPr>
        <w:t>JS-TEST-2026-0818</w:t>
      </w:r>
    </w:p>
    <w:p w14:paraId="1C1C4AAE">
      <w:pPr>
        <w:pStyle w:val="4"/>
        <w:keepNext w:val="0"/>
        <w:keepLines w:val="0"/>
        <w:widowControl/>
        <w:suppressLineNumbers w:val="0"/>
      </w:pPr>
      <w:r>
        <w:t>签订地点：</w:t>
      </w:r>
      <w:r>
        <w:rPr>
          <w:rStyle w:val="7"/>
        </w:rPr>
        <w:t>江苏省南京市</w:t>
      </w:r>
    </w:p>
    <w:p w14:paraId="5841D071">
      <w:pPr>
        <w:pStyle w:val="4"/>
        <w:keepNext w:val="0"/>
        <w:keepLines w:val="0"/>
        <w:widowControl/>
        <w:suppressLineNumbers w:val="0"/>
      </w:pPr>
      <w:r>
        <w:t>签订日期：</w:t>
      </w:r>
      <w:r>
        <w:rPr>
          <w:rStyle w:val="7"/>
        </w:rPr>
        <w:t>2026年8月18日</w:t>
      </w:r>
    </w:p>
    <w:p w14:paraId="60D745B7">
      <w:pPr>
        <w:pStyle w:val="4"/>
        <w:keepNext w:val="0"/>
        <w:keepLines w:val="0"/>
        <w:widowControl/>
        <w:suppressLineNumbers w:val="0"/>
      </w:pPr>
      <w:r>
        <w:t>有效期限：</w:t>
      </w:r>
      <w:r>
        <w:rPr>
          <w:rStyle w:val="7"/>
        </w:rPr>
        <w:t>2026年9月1日至2031年8月31日</w:t>
      </w:r>
    </w:p>
    <w:p w14:paraId="288BF6D7">
      <w:pPr>
        <w:pStyle w:val="2"/>
        <w:keepNext w:val="0"/>
        <w:keepLines w:val="0"/>
        <w:widowControl/>
        <w:suppressLineNumbers w:val="0"/>
      </w:pPr>
      <w:r>
        <w:t>专利实施许可（含后续开发）合同</w:t>
      </w:r>
    </w:p>
    <w:p w14:paraId="3FB16D42">
      <w:pPr>
        <w:pStyle w:val="3"/>
        <w:keepNext w:val="0"/>
        <w:keepLines w:val="0"/>
        <w:widowControl/>
        <w:suppressLineNumbers w:val="0"/>
      </w:pPr>
      <w:r>
        <w:t>前言（鉴于条款）</w:t>
      </w:r>
    </w:p>
    <w:p w14:paraId="1D450E5C">
      <w:pPr>
        <w:pStyle w:val="4"/>
        <w:keepNext w:val="0"/>
        <w:keepLines w:val="0"/>
        <w:widowControl/>
        <w:suppressLineNumbers w:val="0"/>
      </w:pPr>
      <w:r>
        <w:t>鉴于许可方东南大学拥有专利名称为</w:t>
      </w:r>
      <w:r>
        <w:rPr>
          <w:rStyle w:val="7"/>
        </w:rPr>
        <w:t>一种基于机器视觉的智能仓储分拣控制方法</w:t>
      </w:r>
      <w:r>
        <w:t>的发明专利，专利号为</w:t>
      </w:r>
      <w:r>
        <w:rPr>
          <w:rStyle w:val="7"/>
        </w:rPr>
        <w:t>ZL202110888888.6</w:t>
      </w:r>
      <w:r>
        <w:t>，公开号为</w:t>
      </w:r>
      <w:r>
        <w:rPr>
          <w:rStyle w:val="7"/>
        </w:rPr>
        <w:t>CN113888888A</w:t>
      </w:r>
      <w:r>
        <w:t>，申请日为</w:t>
      </w:r>
      <w:r>
        <w:rPr>
          <w:rStyle w:val="7"/>
        </w:rPr>
        <w:t>2021年6月18日</w:t>
      </w:r>
      <w:r>
        <w:t>，授权日为</w:t>
      </w:r>
      <w:r>
        <w:rPr>
          <w:rStyle w:val="7"/>
        </w:rPr>
        <w:t>2024年3月20日</w:t>
      </w:r>
      <w:r>
        <w:t>，专利的法定届满日为</w:t>
      </w:r>
      <w:r>
        <w:rPr>
          <w:rStyle w:val="7"/>
        </w:rPr>
        <w:t>2041年6月18日</w:t>
      </w:r>
      <w:r>
        <w:t>。</w:t>
      </w:r>
    </w:p>
    <w:p w14:paraId="0BAAC07C">
      <w:pPr>
        <w:pStyle w:val="4"/>
        <w:keepNext w:val="0"/>
        <w:keepLines w:val="0"/>
        <w:widowControl/>
        <w:suppressLineNumbers w:val="0"/>
      </w:pPr>
      <w:r>
        <w:t>鉴于被许可方南京智仓科技有限公司属于智能仓储设备及工业自动化领域企业，拥有生产厂房约</w:t>
      </w:r>
      <w:r>
        <w:rPr>
          <w:rStyle w:val="7"/>
        </w:rPr>
        <w:t>6000平方米</w:t>
      </w:r>
      <w:r>
        <w:t>，自动化装配线</w:t>
      </w:r>
      <w:r>
        <w:rPr>
          <w:rStyle w:val="7"/>
        </w:rPr>
        <w:t>3条</w:t>
      </w:r>
      <w:r>
        <w:t>，研发及生产人员</w:t>
      </w:r>
      <w:r>
        <w:rPr>
          <w:rStyle w:val="7"/>
        </w:rPr>
        <w:t>120人</w:t>
      </w:r>
      <w:r>
        <w:t>及其他实施条件，并了解许可方的专利技术，希望获得许可并实施该专利技术。</w:t>
      </w:r>
    </w:p>
    <w:p w14:paraId="60A69DEF">
      <w:pPr>
        <w:pStyle w:val="4"/>
        <w:keepNext w:val="0"/>
        <w:keepLines w:val="0"/>
        <w:widowControl/>
        <w:suppressLineNumbers w:val="0"/>
      </w:pPr>
      <w:r>
        <w:t>鉴于许可方同意向被许可方授予所请求的许可。</w:t>
      </w:r>
    </w:p>
    <w:p w14:paraId="788866EE">
      <w:pPr>
        <w:pStyle w:val="4"/>
        <w:keepNext w:val="0"/>
        <w:keepLines w:val="0"/>
        <w:widowControl/>
        <w:suppressLineNumbers w:val="0"/>
      </w:pPr>
      <w:r>
        <w:t>双方一致同意签订本合同。</w:t>
      </w:r>
    </w:p>
    <w:p w14:paraId="1E9A6D39">
      <w:pPr>
        <w:pStyle w:val="2"/>
        <w:keepNext w:val="0"/>
        <w:keepLines w:val="0"/>
        <w:widowControl/>
        <w:suppressLineNumbers w:val="0"/>
      </w:pPr>
      <w:r>
        <w:t>第一条 名词和术语</w:t>
      </w:r>
    </w:p>
    <w:p w14:paraId="685EF987">
      <w:pPr>
        <w:pStyle w:val="4"/>
        <w:keepNext w:val="0"/>
        <w:keepLines w:val="0"/>
        <w:widowControl/>
        <w:suppressLineNumbers w:val="0"/>
      </w:pPr>
      <w:r>
        <w:rPr>
          <w:rStyle w:val="7"/>
        </w:rPr>
        <w:t>专利</w:t>
      </w:r>
      <w:r>
        <w:t>——本合同中所指的专利是许可方许可被许可方实施的由国务院专利行政部门授权的发明专利，专利号：</w:t>
      </w:r>
      <w:r>
        <w:rPr>
          <w:rStyle w:val="7"/>
        </w:rPr>
        <w:t>ZL202110888888.6</w:t>
      </w:r>
      <w:r>
        <w:t>，发明创造名称：</w:t>
      </w:r>
      <w:r>
        <w:rPr>
          <w:rStyle w:val="7"/>
        </w:rPr>
        <w:t>一种基于机器视觉的智能仓储分拣控制方法</w:t>
      </w:r>
      <w:r>
        <w:t>。</w:t>
      </w:r>
    </w:p>
    <w:p w14:paraId="7629C7AE">
      <w:pPr>
        <w:pStyle w:val="4"/>
        <w:keepNext w:val="0"/>
        <w:keepLines w:val="0"/>
        <w:widowControl/>
        <w:suppressLineNumbers w:val="0"/>
      </w:pPr>
      <w:r>
        <w:rPr>
          <w:rStyle w:val="7"/>
        </w:rPr>
        <w:t>技术秘密（know-how）</w:t>
      </w:r>
      <w:r>
        <w:t>——指实施本合同专利所需要的、在工业化生产中有助于本合同技术最佳利用、没有进入公共领域的技术，包括算法参数、设备调试参数、样机测试数据和工艺优化方案。</w:t>
      </w:r>
    </w:p>
    <w:p w14:paraId="62C8AD21">
      <w:pPr>
        <w:pStyle w:val="4"/>
        <w:keepNext w:val="0"/>
        <w:keepLines w:val="0"/>
        <w:widowControl/>
        <w:suppressLineNumbers w:val="0"/>
      </w:pPr>
      <w:r>
        <w:rPr>
          <w:rStyle w:val="7"/>
        </w:rPr>
        <w:t>技术资料</w:t>
      </w:r>
      <w:r>
        <w:t>——指专利申请文件，包括权利要求书、说明书、说明书附图，以及许可方现有的设备调试手册、算法参数说明和样机测试报告。</w:t>
      </w:r>
    </w:p>
    <w:p w14:paraId="55DA2FB3">
      <w:pPr>
        <w:pStyle w:val="4"/>
        <w:keepNext w:val="0"/>
        <w:keepLines w:val="0"/>
        <w:widowControl/>
        <w:suppressLineNumbers w:val="0"/>
      </w:pPr>
      <w:r>
        <w:rPr>
          <w:rStyle w:val="7"/>
        </w:rPr>
        <w:t>合同产品</w:t>
      </w:r>
      <w:r>
        <w:t>——指被许可方使用本合同提供的被许可技术制造的智能仓储视觉分拣设备及配套控制系统。</w:t>
      </w:r>
    </w:p>
    <w:p w14:paraId="2EB5ACC6">
      <w:pPr>
        <w:pStyle w:val="4"/>
        <w:keepNext w:val="0"/>
        <w:keepLines w:val="0"/>
        <w:widowControl/>
        <w:suppressLineNumbers w:val="0"/>
      </w:pPr>
      <w:r>
        <w:rPr>
          <w:rStyle w:val="7"/>
        </w:rPr>
        <w:t>技术服务</w:t>
      </w:r>
      <w:r>
        <w:t>——指许可方为被许可方实施合同提供的技术所进行的服务，包括传授技术、现场调试与培训人员。</w:t>
      </w:r>
    </w:p>
    <w:p w14:paraId="75FC4340">
      <w:pPr>
        <w:pStyle w:val="4"/>
        <w:keepNext w:val="0"/>
        <w:keepLines w:val="0"/>
        <w:widowControl/>
        <w:suppressLineNumbers w:val="0"/>
      </w:pPr>
      <w:r>
        <w:rPr>
          <w:rStyle w:val="7"/>
        </w:rPr>
        <w:t>销售额</w:t>
      </w:r>
      <w:r>
        <w:t>——指被许可方销售合同产品的总金额。</w:t>
      </w:r>
    </w:p>
    <w:p w14:paraId="687BF5DA">
      <w:pPr>
        <w:pStyle w:val="4"/>
        <w:keepNext w:val="0"/>
        <w:keepLines w:val="0"/>
        <w:widowControl/>
        <w:suppressLineNumbers w:val="0"/>
      </w:pPr>
      <w:r>
        <w:rPr>
          <w:rStyle w:val="7"/>
        </w:rPr>
        <w:t>净销售额</w:t>
      </w:r>
      <w:r>
        <w:t>——指销售额减去包装费、运输费、税金、广告费、商业折扣。</w:t>
      </w:r>
    </w:p>
    <w:p w14:paraId="060D049E">
      <w:pPr>
        <w:pStyle w:val="4"/>
        <w:keepNext w:val="0"/>
        <w:keepLines w:val="0"/>
        <w:widowControl/>
        <w:suppressLineNumbers w:val="0"/>
      </w:pPr>
      <w:r>
        <w:rPr>
          <w:rStyle w:val="7"/>
        </w:rPr>
        <w:t>纯利润</w:t>
      </w:r>
      <w:r>
        <w:t>——指合同产品销售后，总销售额减去成本、税金后的利润额。</w:t>
      </w:r>
    </w:p>
    <w:p w14:paraId="646FE6C0">
      <w:pPr>
        <w:pStyle w:val="4"/>
        <w:keepNext w:val="0"/>
        <w:keepLines w:val="0"/>
        <w:widowControl/>
        <w:suppressLineNumbers w:val="0"/>
      </w:pPr>
      <w:r>
        <w:rPr>
          <w:rStyle w:val="7"/>
        </w:rPr>
        <w:t>改进技术</w:t>
      </w:r>
      <w:r>
        <w:t>——指在许可方许可被许可方实施的技术基础上形成的性能提升、算法优化、结构调整及其他改进技术。</w:t>
      </w:r>
    </w:p>
    <w:p w14:paraId="7D3A94D1">
      <w:pPr>
        <w:pStyle w:val="4"/>
        <w:keepNext w:val="0"/>
        <w:keepLines w:val="0"/>
        <w:widowControl/>
        <w:suppressLineNumbers w:val="0"/>
      </w:pPr>
      <w:r>
        <w:rPr>
          <w:rStyle w:val="7"/>
        </w:rPr>
        <w:t>普通实施许可</w:t>
      </w:r>
      <w:r>
        <w:t>——指许可方许可被许可方在合同约定期限、地区、技术领域内实施该专利技术的同时，许可方保留实施该专利技术的权利，并可以继续许可被许可方以外的任何单位或个人实施该专利技术。</w:t>
      </w:r>
    </w:p>
    <w:p w14:paraId="0601409B">
      <w:pPr>
        <w:pStyle w:val="4"/>
        <w:keepNext w:val="0"/>
        <w:keepLines w:val="0"/>
        <w:widowControl/>
        <w:suppressLineNumbers w:val="0"/>
      </w:pPr>
      <w:r>
        <w:rPr>
          <w:rStyle w:val="7"/>
        </w:rPr>
        <w:t>排他实施许可</w:t>
      </w:r>
      <w:r>
        <w:t>——指许可方许可被许可方在合同约定期限、地区、技术领域内实施该专利技术的同时，许可方保留实施该专利技术的权利，但不得再许可被许可方以外的任何单位或个人实施该专利技术。</w:t>
      </w:r>
    </w:p>
    <w:p w14:paraId="273AF7EB">
      <w:pPr>
        <w:pStyle w:val="4"/>
        <w:keepNext w:val="0"/>
        <w:keepLines w:val="0"/>
        <w:widowControl/>
        <w:suppressLineNumbers w:val="0"/>
      </w:pPr>
      <w:r>
        <w:rPr>
          <w:rStyle w:val="7"/>
        </w:rPr>
        <w:t>独占实施许可</w:t>
      </w:r>
      <w:r>
        <w:t>——指许可方许可被许可方在合同约定期限、地区、技术领域内实施该专利技术，许可方和任何被许可方以外的单位或个人均不得实施该专利技术。</w:t>
      </w:r>
    </w:p>
    <w:p w14:paraId="3B1BB4E2">
      <w:pPr>
        <w:pStyle w:val="4"/>
        <w:keepNext w:val="0"/>
        <w:keepLines w:val="0"/>
        <w:widowControl/>
        <w:suppressLineNumbers w:val="0"/>
      </w:pPr>
      <w:r>
        <w:rPr>
          <w:rStyle w:val="7"/>
        </w:rPr>
        <w:t>分许可</w:t>
      </w:r>
      <w:r>
        <w:t>——被许可方经许可方书面同意，将本合同涉及的专利技术许可给第三方。</w:t>
      </w:r>
    </w:p>
    <w:p w14:paraId="63961C85">
      <w:pPr>
        <w:pStyle w:val="2"/>
        <w:keepNext w:val="0"/>
        <w:keepLines w:val="0"/>
        <w:widowControl/>
        <w:suppressLineNumbers w:val="0"/>
      </w:pPr>
      <w:r>
        <w:t>第二条 专利许可的方式与范围</w:t>
      </w:r>
    </w:p>
    <w:p w14:paraId="7022734A">
      <w:pPr>
        <w:pStyle w:val="4"/>
        <w:keepNext w:val="0"/>
        <w:keepLines w:val="0"/>
        <w:widowControl/>
        <w:suppressLineNumbers w:val="0"/>
      </w:pPr>
      <w:r>
        <w:t>该专利的许可方式为：</w:t>
      </w:r>
    </w:p>
    <w:p w14:paraId="1201D5C2">
      <w:pPr>
        <w:pStyle w:val="4"/>
        <w:keepNext w:val="0"/>
        <w:keepLines w:val="0"/>
        <w:widowControl/>
        <w:suppressLineNumbers w:val="0"/>
      </w:pPr>
      <w:r>
        <w:rPr>
          <w:rStyle w:val="7"/>
        </w:rPr>
        <w:t>排他实施许可。</w:t>
      </w:r>
    </w:p>
    <w:p w14:paraId="3CE05066">
      <w:pPr>
        <w:pStyle w:val="4"/>
        <w:keepNext w:val="0"/>
        <w:keepLines w:val="0"/>
        <w:widowControl/>
        <w:suppressLineNumbers w:val="0"/>
      </w:pPr>
      <w:r>
        <w:t>许可范围：</w:t>
      </w:r>
    </w:p>
    <w:p w14:paraId="3FF917CA">
      <w:pPr>
        <w:pStyle w:val="4"/>
        <w:keepNext w:val="0"/>
        <w:keepLines w:val="0"/>
        <w:widowControl/>
        <w:suppressLineNumbers w:val="0"/>
      </w:pPr>
      <w:r>
        <w:t>被许可方有权在</w:t>
      </w:r>
      <w:r>
        <w:rPr>
          <w:rStyle w:val="7"/>
        </w:rPr>
        <w:t>中华人民共和国大陆地区</w:t>
      </w:r>
      <w:r>
        <w:t>制造、使用、销售合同产品，并使用本专利方法以及销售依照本专利方法直接获得的产品。</w:t>
      </w:r>
    </w:p>
    <w:p w14:paraId="5CF74048">
      <w:pPr>
        <w:pStyle w:val="4"/>
        <w:keepNext w:val="0"/>
        <w:keepLines w:val="0"/>
        <w:widowControl/>
        <w:suppressLineNumbers w:val="0"/>
      </w:pPr>
      <w:r>
        <w:t>未经许可方书面同意，被许可方不得向任何第三方进行分许可。</w:t>
      </w:r>
    </w:p>
    <w:p w14:paraId="46DE5AA4">
      <w:pPr>
        <w:pStyle w:val="4"/>
        <w:keepNext w:val="0"/>
        <w:keepLines w:val="0"/>
        <w:widowControl/>
        <w:suppressLineNumbers w:val="0"/>
      </w:pPr>
      <w:r>
        <w:t>许可期限为：</w:t>
      </w:r>
    </w:p>
    <w:p w14:paraId="0394ED4B">
      <w:pPr>
        <w:pStyle w:val="4"/>
        <w:keepNext w:val="0"/>
        <w:keepLines w:val="0"/>
        <w:widowControl/>
        <w:suppressLineNumbers w:val="0"/>
      </w:pPr>
      <w:r>
        <w:rPr>
          <w:rStyle w:val="7"/>
        </w:rPr>
        <w:t>2026年9月1日至2031年8月31日。</w:t>
      </w:r>
    </w:p>
    <w:p w14:paraId="4475299F">
      <w:pPr>
        <w:pStyle w:val="4"/>
        <w:keepNext w:val="0"/>
        <w:keepLines w:val="0"/>
        <w:widowControl/>
        <w:suppressLineNumbers w:val="0"/>
      </w:pPr>
      <w:r>
        <w:t>许可方保证在上述期限和许可区域内，不再向其他第三方授予与本合同范围相同的专利实施许可。</w:t>
      </w:r>
    </w:p>
    <w:p w14:paraId="7552D08B">
      <w:pPr>
        <w:pStyle w:val="4"/>
        <w:keepNext w:val="0"/>
        <w:keepLines w:val="0"/>
        <w:widowControl/>
        <w:suppressLineNumbers w:val="0"/>
      </w:pPr>
      <w:r>
        <w:t>但是，许可方有权基于该专利继续开展</w:t>
      </w:r>
      <w:r>
        <w:rPr>
          <w:rStyle w:val="7"/>
        </w:rPr>
        <w:t>教学、科研、学生培养以及与第三方企业合作开展有偿技术咨询和技术服务</w:t>
      </w:r>
      <w:r>
        <w:t>。</w:t>
      </w:r>
    </w:p>
    <w:p w14:paraId="6235B980">
      <w:pPr>
        <w:pStyle w:val="2"/>
        <w:keepNext w:val="0"/>
        <w:keepLines w:val="0"/>
        <w:widowControl/>
        <w:suppressLineNumbers w:val="0"/>
      </w:pPr>
      <w:r>
        <w:t>第三条 专利的技术内容</w:t>
      </w:r>
    </w:p>
    <w:p w14:paraId="3B60F3D6">
      <w:pPr>
        <w:pStyle w:val="4"/>
        <w:keepNext w:val="0"/>
        <w:keepLines w:val="0"/>
        <w:widowControl/>
        <w:suppressLineNumbers w:val="0"/>
      </w:pPr>
      <w:r>
        <w:t>许可方向被许可方提供专利号为</w:t>
      </w:r>
      <w:r>
        <w:rPr>
          <w:rStyle w:val="7"/>
        </w:rPr>
        <w:t>ZL202110888888.6</w:t>
      </w:r>
      <w:r>
        <w:t>、专利名称为</w:t>
      </w:r>
      <w:r>
        <w:rPr>
          <w:rStyle w:val="7"/>
        </w:rPr>
        <w:t>一种基于机器视觉的智能仓储分拣控制方法</w:t>
      </w:r>
      <w:r>
        <w:t>的相关技术资料。</w:t>
      </w:r>
    </w:p>
    <w:p w14:paraId="672F1CB4">
      <w:pPr>
        <w:pStyle w:val="4"/>
        <w:keepNext w:val="0"/>
        <w:keepLines w:val="0"/>
        <w:widowControl/>
        <w:suppressLineNumbers w:val="0"/>
      </w:pPr>
      <w:r>
        <w:t>技术资料包括：</w:t>
      </w:r>
    </w:p>
    <w:p w14:paraId="2527AC1C">
      <w:pPr>
        <w:keepNext w:val="0"/>
        <w:keepLines w:val="0"/>
        <w:widowControl/>
        <w:numPr>
          <w:ilvl w:val="0"/>
          <w:numId w:val="1"/>
        </w:numPr>
        <w:suppressLineNumbers w:val="0"/>
        <w:spacing w:before="0" w:beforeAutospacing="1" w:after="0" w:afterAutospacing="1"/>
        <w:ind w:left="1440" w:hanging="360"/>
      </w:pPr>
    </w:p>
    <w:p w14:paraId="694ACF6D">
      <w:pPr>
        <w:pStyle w:val="4"/>
        <w:keepNext w:val="0"/>
        <w:keepLines w:val="0"/>
        <w:widowControl/>
        <w:suppressLineNumbers w:val="0"/>
        <w:ind w:left="720"/>
      </w:pPr>
      <w:r>
        <w:t>专利说明书；</w:t>
      </w:r>
    </w:p>
    <w:p w14:paraId="0F6CB396">
      <w:pPr>
        <w:keepNext w:val="0"/>
        <w:keepLines w:val="0"/>
        <w:widowControl/>
        <w:numPr>
          <w:ilvl w:val="0"/>
          <w:numId w:val="1"/>
        </w:numPr>
        <w:suppressLineNumbers w:val="0"/>
        <w:spacing w:before="0" w:beforeAutospacing="1" w:after="0" w:afterAutospacing="1"/>
        <w:ind w:left="1440" w:hanging="360"/>
      </w:pPr>
    </w:p>
    <w:p w14:paraId="29C7B18E">
      <w:pPr>
        <w:keepNext w:val="0"/>
        <w:keepLines w:val="0"/>
        <w:widowControl/>
        <w:numPr>
          <w:ilvl w:val="0"/>
          <w:numId w:val="1"/>
        </w:numPr>
        <w:suppressLineNumbers w:val="0"/>
        <w:spacing w:before="0" w:beforeAutospacing="1" w:after="0" w:afterAutospacing="1"/>
        <w:ind w:left="1440" w:hanging="360"/>
      </w:pPr>
    </w:p>
    <w:p w14:paraId="768FB580">
      <w:pPr>
        <w:pStyle w:val="4"/>
        <w:keepNext w:val="0"/>
        <w:keepLines w:val="0"/>
        <w:widowControl/>
        <w:suppressLineNumbers w:val="0"/>
        <w:ind w:left="720"/>
      </w:pPr>
      <w:r>
        <w:t>权利要求书；</w:t>
      </w:r>
    </w:p>
    <w:p w14:paraId="656DFD22">
      <w:pPr>
        <w:keepNext w:val="0"/>
        <w:keepLines w:val="0"/>
        <w:widowControl/>
        <w:numPr>
          <w:ilvl w:val="0"/>
          <w:numId w:val="1"/>
        </w:numPr>
        <w:suppressLineNumbers w:val="0"/>
        <w:spacing w:before="0" w:beforeAutospacing="1" w:after="0" w:afterAutospacing="1"/>
        <w:ind w:left="1440" w:hanging="360"/>
      </w:pPr>
    </w:p>
    <w:p w14:paraId="707075CE">
      <w:pPr>
        <w:keepNext w:val="0"/>
        <w:keepLines w:val="0"/>
        <w:widowControl/>
        <w:numPr>
          <w:ilvl w:val="0"/>
          <w:numId w:val="1"/>
        </w:numPr>
        <w:suppressLineNumbers w:val="0"/>
        <w:spacing w:before="0" w:beforeAutospacing="1" w:after="0" w:afterAutospacing="1"/>
        <w:ind w:left="1440" w:hanging="360"/>
      </w:pPr>
    </w:p>
    <w:p w14:paraId="0B4B72E2">
      <w:pPr>
        <w:pStyle w:val="4"/>
        <w:keepNext w:val="0"/>
        <w:keepLines w:val="0"/>
        <w:widowControl/>
        <w:suppressLineNumbers w:val="0"/>
        <w:ind w:left="720"/>
      </w:pPr>
      <w:r>
        <w:t>说明书附图；</w:t>
      </w:r>
    </w:p>
    <w:p w14:paraId="16278F8A">
      <w:pPr>
        <w:keepNext w:val="0"/>
        <w:keepLines w:val="0"/>
        <w:widowControl/>
        <w:numPr>
          <w:ilvl w:val="0"/>
          <w:numId w:val="1"/>
        </w:numPr>
        <w:suppressLineNumbers w:val="0"/>
        <w:spacing w:before="0" w:beforeAutospacing="1" w:after="0" w:afterAutospacing="1"/>
        <w:ind w:left="1440" w:hanging="360"/>
      </w:pPr>
    </w:p>
    <w:p w14:paraId="5E198027">
      <w:pPr>
        <w:keepNext w:val="0"/>
        <w:keepLines w:val="0"/>
        <w:widowControl/>
        <w:numPr>
          <w:ilvl w:val="0"/>
          <w:numId w:val="1"/>
        </w:numPr>
        <w:suppressLineNumbers w:val="0"/>
        <w:spacing w:before="0" w:beforeAutospacing="1" w:after="0" w:afterAutospacing="1"/>
        <w:ind w:left="1440" w:hanging="360"/>
      </w:pPr>
    </w:p>
    <w:p w14:paraId="5D867CB8">
      <w:pPr>
        <w:pStyle w:val="4"/>
        <w:keepNext w:val="0"/>
        <w:keepLines w:val="0"/>
        <w:widowControl/>
        <w:suppressLineNumbers w:val="0"/>
        <w:ind w:left="720"/>
      </w:pPr>
      <w:r>
        <w:t>算法参数说明；</w:t>
      </w:r>
    </w:p>
    <w:p w14:paraId="4FA093EC">
      <w:pPr>
        <w:keepNext w:val="0"/>
        <w:keepLines w:val="0"/>
        <w:widowControl/>
        <w:numPr>
          <w:ilvl w:val="0"/>
          <w:numId w:val="1"/>
        </w:numPr>
        <w:suppressLineNumbers w:val="0"/>
        <w:spacing w:before="0" w:beforeAutospacing="1" w:after="0" w:afterAutospacing="1"/>
        <w:ind w:left="1440" w:hanging="360"/>
      </w:pPr>
    </w:p>
    <w:p w14:paraId="2DB3F826">
      <w:pPr>
        <w:keepNext w:val="0"/>
        <w:keepLines w:val="0"/>
        <w:widowControl/>
        <w:numPr>
          <w:ilvl w:val="0"/>
          <w:numId w:val="1"/>
        </w:numPr>
        <w:suppressLineNumbers w:val="0"/>
        <w:spacing w:before="0" w:beforeAutospacing="1" w:after="0" w:afterAutospacing="1"/>
        <w:ind w:left="1440" w:hanging="360"/>
      </w:pPr>
    </w:p>
    <w:p w14:paraId="13A4DC12">
      <w:pPr>
        <w:pStyle w:val="4"/>
        <w:keepNext w:val="0"/>
        <w:keepLines w:val="0"/>
        <w:widowControl/>
        <w:suppressLineNumbers w:val="0"/>
        <w:ind w:left="720"/>
      </w:pPr>
      <w:r>
        <w:t>设备调试手册；</w:t>
      </w:r>
    </w:p>
    <w:p w14:paraId="762B94CF">
      <w:pPr>
        <w:keepNext w:val="0"/>
        <w:keepLines w:val="0"/>
        <w:widowControl/>
        <w:numPr>
          <w:ilvl w:val="0"/>
          <w:numId w:val="1"/>
        </w:numPr>
        <w:suppressLineNumbers w:val="0"/>
        <w:spacing w:before="0" w:beforeAutospacing="1" w:after="0" w:afterAutospacing="1"/>
        <w:ind w:left="1440" w:hanging="360"/>
      </w:pPr>
    </w:p>
    <w:p w14:paraId="7589A5FD">
      <w:pPr>
        <w:keepNext w:val="0"/>
        <w:keepLines w:val="0"/>
        <w:widowControl/>
        <w:numPr>
          <w:ilvl w:val="0"/>
          <w:numId w:val="1"/>
        </w:numPr>
        <w:suppressLineNumbers w:val="0"/>
        <w:spacing w:before="0" w:beforeAutospacing="1" w:after="0" w:afterAutospacing="1"/>
        <w:ind w:left="1440" w:hanging="360"/>
      </w:pPr>
    </w:p>
    <w:p w14:paraId="1F281A03">
      <w:pPr>
        <w:pStyle w:val="4"/>
        <w:keepNext w:val="0"/>
        <w:keepLines w:val="0"/>
        <w:widowControl/>
        <w:suppressLineNumbers w:val="0"/>
        <w:ind w:left="720"/>
      </w:pPr>
      <w:r>
        <w:t>样机测试报告；</w:t>
      </w:r>
    </w:p>
    <w:p w14:paraId="63C4ECE4">
      <w:pPr>
        <w:keepNext w:val="0"/>
        <w:keepLines w:val="0"/>
        <w:widowControl/>
        <w:numPr>
          <w:ilvl w:val="0"/>
          <w:numId w:val="1"/>
        </w:numPr>
        <w:suppressLineNumbers w:val="0"/>
        <w:spacing w:before="0" w:beforeAutospacing="1" w:after="0" w:afterAutospacing="1"/>
        <w:ind w:left="1440" w:hanging="360"/>
      </w:pPr>
    </w:p>
    <w:p w14:paraId="41CAE829">
      <w:pPr>
        <w:keepNext w:val="0"/>
        <w:keepLines w:val="0"/>
        <w:widowControl/>
        <w:numPr>
          <w:ilvl w:val="0"/>
          <w:numId w:val="1"/>
        </w:numPr>
        <w:suppressLineNumbers w:val="0"/>
        <w:spacing w:before="0" w:beforeAutospacing="1" w:after="0" w:afterAutospacing="1"/>
        <w:ind w:left="1440" w:hanging="360"/>
      </w:pPr>
    </w:p>
    <w:p w14:paraId="185FE8D3">
      <w:pPr>
        <w:pStyle w:val="4"/>
        <w:keepNext w:val="0"/>
        <w:keepLines w:val="0"/>
        <w:widowControl/>
        <w:suppressLineNumbers w:val="0"/>
        <w:ind w:left="720"/>
      </w:pPr>
      <w:r>
        <w:t>与实施本专利直接相关的现有技术秘密资料。</w:t>
      </w:r>
    </w:p>
    <w:p w14:paraId="62557A30">
      <w:pPr>
        <w:keepNext w:val="0"/>
        <w:keepLines w:val="0"/>
        <w:widowControl/>
        <w:numPr>
          <w:ilvl w:val="0"/>
          <w:numId w:val="1"/>
        </w:numPr>
        <w:suppressLineNumbers w:val="0"/>
        <w:spacing w:before="0" w:beforeAutospacing="1" w:after="0" w:afterAutospacing="1"/>
        <w:ind w:left="1440" w:hanging="360"/>
      </w:pPr>
    </w:p>
    <w:p w14:paraId="5402A57D">
      <w:pPr>
        <w:pStyle w:val="2"/>
        <w:keepNext w:val="0"/>
        <w:keepLines w:val="0"/>
        <w:widowControl/>
        <w:suppressLineNumbers w:val="0"/>
      </w:pPr>
      <w:r>
        <w:t>第四条 技术资料的交付</w:t>
      </w:r>
    </w:p>
    <w:p w14:paraId="0CA12AB1">
      <w:pPr>
        <w:pStyle w:val="3"/>
        <w:keepNext w:val="0"/>
        <w:keepLines w:val="0"/>
        <w:widowControl/>
        <w:suppressLineNumbers w:val="0"/>
      </w:pPr>
      <w:r>
        <w:t>1. 技术资料交付时间</w:t>
      </w:r>
    </w:p>
    <w:p w14:paraId="11FE615B">
      <w:pPr>
        <w:pStyle w:val="4"/>
        <w:keepNext w:val="0"/>
        <w:keepLines w:val="0"/>
        <w:widowControl/>
        <w:suppressLineNumbers w:val="0"/>
      </w:pPr>
      <w:r>
        <w:t>合同生效后，被许可方应先向许可方支付全部专利许可费。</w:t>
      </w:r>
    </w:p>
    <w:p w14:paraId="554E1CB4">
      <w:pPr>
        <w:pStyle w:val="4"/>
        <w:keepNext w:val="0"/>
        <w:keepLines w:val="0"/>
        <w:widowControl/>
        <w:suppressLineNumbers w:val="0"/>
      </w:pPr>
      <w:r>
        <w:t>许可方收到全部专利许可费后的</w:t>
      </w:r>
      <w:r>
        <w:rPr>
          <w:rStyle w:val="7"/>
        </w:rPr>
        <w:t>30日内</w:t>
      </w:r>
      <w:r>
        <w:t>，向被许可方交付第三条约定的全部资料。</w:t>
      </w:r>
    </w:p>
    <w:p w14:paraId="0F007655">
      <w:pPr>
        <w:pStyle w:val="3"/>
        <w:keepNext w:val="0"/>
        <w:keepLines w:val="0"/>
        <w:widowControl/>
        <w:suppressLineNumbers w:val="0"/>
      </w:pPr>
      <w:r>
        <w:t>2. 技术资料的交付方式和地点</w:t>
      </w:r>
    </w:p>
    <w:p w14:paraId="260D9284">
      <w:pPr>
        <w:pStyle w:val="4"/>
        <w:keepNext w:val="0"/>
        <w:keepLines w:val="0"/>
        <w:widowControl/>
        <w:suppressLineNumbers w:val="0"/>
      </w:pPr>
      <w:r>
        <w:t>许可方通过加密电子文件及纸质文件方式向被许可方交付技术资料。</w:t>
      </w:r>
    </w:p>
    <w:p w14:paraId="788A8E11">
      <w:pPr>
        <w:pStyle w:val="4"/>
        <w:keepNext w:val="0"/>
        <w:keepLines w:val="0"/>
        <w:widowControl/>
        <w:suppressLineNumbers w:val="0"/>
      </w:pPr>
      <w:r>
        <w:t>被许可方收到资料后，应在</w:t>
      </w:r>
      <w:r>
        <w:rPr>
          <w:rStyle w:val="7"/>
        </w:rPr>
        <w:t>5个工作日内</w:t>
      </w:r>
      <w:r>
        <w:t>向许可方发送书面确认函。</w:t>
      </w:r>
    </w:p>
    <w:p w14:paraId="59A0375A">
      <w:pPr>
        <w:pStyle w:val="4"/>
        <w:keepNext w:val="0"/>
        <w:keepLines w:val="0"/>
        <w:widowControl/>
        <w:suppressLineNumbers w:val="0"/>
      </w:pPr>
      <w:r>
        <w:t>技术资料交付地点为被许可方所在地。</w:t>
      </w:r>
    </w:p>
    <w:p w14:paraId="33DD5272">
      <w:pPr>
        <w:pStyle w:val="2"/>
        <w:keepNext w:val="0"/>
        <w:keepLines w:val="0"/>
        <w:widowControl/>
        <w:suppressLineNumbers w:val="0"/>
      </w:pPr>
      <w:r>
        <w:t>第五条 合同价款及支付方式</w:t>
      </w:r>
    </w:p>
    <w:p w14:paraId="2392B356">
      <w:pPr>
        <w:pStyle w:val="4"/>
        <w:keepNext w:val="0"/>
        <w:keepLines w:val="0"/>
        <w:widowControl/>
        <w:suppressLineNumbers w:val="0"/>
      </w:pPr>
      <w:r>
        <w:t>本合同总价款为：</w:t>
      </w:r>
    </w:p>
    <w:p w14:paraId="09DECA11">
      <w:pPr>
        <w:pStyle w:val="4"/>
        <w:keepNext w:val="0"/>
        <w:keepLines w:val="0"/>
        <w:widowControl/>
        <w:suppressLineNumbers w:val="0"/>
      </w:pPr>
      <w:r>
        <w:rPr>
          <w:rStyle w:val="7"/>
        </w:rPr>
        <w:t>人民币300万元。</w:t>
      </w:r>
    </w:p>
    <w:p w14:paraId="2CA4F53F">
      <w:pPr>
        <w:pStyle w:val="4"/>
        <w:keepNext w:val="0"/>
        <w:keepLines w:val="0"/>
        <w:widowControl/>
        <w:suppressLineNumbers w:val="0"/>
      </w:pPr>
      <w:r>
        <w:t>其中：</w:t>
      </w:r>
    </w:p>
    <w:p w14:paraId="07ED85A5">
      <w:pPr>
        <w:pStyle w:val="3"/>
        <w:keepNext w:val="0"/>
        <w:keepLines w:val="0"/>
        <w:widowControl/>
        <w:suppressLineNumbers w:val="0"/>
      </w:pPr>
      <w:r>
        <w:t>1. 专利许可费</w:t>
      </w:r>
    </w:p>
    <w:p w14:paraId="7BF50206">
      <w:pPr>
        <w:pStyle w:val="4"/>
        <w:keepNext w:val="0"/>
        <w:keepLines w:val="0"/>
        <w:widowControl/>
        <w:suppressLineNumbers w:val="0"/>
      </w:pPr>
      <w:r>
        <w:t>专利许可费为：</w:t>
      </w:r>
    </w:p>
    <w:p w14:paraId="672852D6">
      <w:pPr>
        <w:pStyle w:val="4"/>
        <w:keepNext w:val="0"/>
        <w:keepLines w:val="0"/>
        <w:widowControl/>
        <w:suppressLineNumbers w:val="0"/>
      </w:pPr>
      <w:r>
        <w:rPr>
          <w:rStyle w:val="7"/>
        </w:rPr>
        <w:t>人民币180万元。</w:t>
      </w:r>
    </w:p>
    <w:p w14:paraId="386FA3CA">
      <w:pPr>
        <w:pStyle w:val="4"/>
        <w:keepNext w:val="0"/>
        <w:keepLines w:val="0"/>
        <w:widowControl/>
        <w:suppressLineNumbers w:val="0"/>
      </w:pPr>
      <w:r>
        <w:t>采用一次付清方式。</w:t>
      </w:r>
    </w:p>
    <w:p w14:paraId="79766B1A">
      <w:pPr>
        <w:pStyle w:val="4"/>
        <w:keepNext w:val="0"/>
        <w:keepLines w:val="0"/>
        <w:widowControl/>
        <w:suppressLineNumbers w:val="0"/>
      </w:pPr>
      <w:r>
        <w:t>被许可方应在合同生效之日起</w:t>
      </w:r>
      <w:r>
        <w:rPr>
          <w:rStyle w:val="7"/>
        </w:rPr>
        <w:t>5个工作日内</w:t>
      </w:r>
      <w:r>
        <w:t>，将全部180万元许可费汇入许可方指定账户。</w:t>
      </w:r>
    </w:p>
    <w:p w14:paraId="4EC73FDC">
      <w:pPr>
        <w:pStyle w:val="4"/>
        <w:keepNext w:val="0"/>
        <w:keepLines w:val="0"/>
        <w:widowControl/>
        <w:suppressLineNumbers w:val="0"/>
      </w:pPr>
      <w:r>
        <w:t>许可方收到全部许可费后，再按照第四条约定交付技术资料。</w:t>
      </w:r>
    </w:p>
    <w:p w14:paraId="71317F45">
      <w:pPr>
        <w:pStyle w:val="3"/>
        <w:keepNext w:val="0"/>
        <w:keepLines w:val="0"/>
        <w:widowControl/>
        <w:suppressLineNumbers w:val="0"/>
      </w:pPr>
      <w:r>
        <w:t>2. 后续技术开发费</w:t>
      </w:r>
    </w:p>
    <w:p w14:paraId="2945682B">
      <w:pPr>
        <w:pStyle w:val="4"/>
        <w:keepNext w:val="0"/>
        <w:keepLines w:val="0"/>
        <w:widowControl/>
        <w:suppressLineNumbers w:val="0"/>
      </w:pPr>
      <w:r>
        <w:t>后续技术开发费为：</w:t>
      </w:r>
    </w:p>
    <w:p w14:paraId="6242A219">
      <w:pPr>
        <w:pStyle w:val="4"/>
        <w:keepNext w:val="0"/>
        <w:keepLines w:val="0"/>
        <w:widowControl/>
        <w:suppressLineNumbers w:val="0"/>
      </w:pPr>
      <w:r>
        <w:rPr>
          <w:rStyle w:val="7"/>
        </w:rPr>
        <w:t>人民币120万元。</w:t>
      </w:r>
    </w:p>
    <w:p w14:paraId="1AC49814">
      <w:pPr>
        <w:pStyle w:val="4"/>
        <w:keepNext w:val="0"/>
        <w:keepLines w:val="0"/>
        <w:widowControl/>
        <w:suppressLineNumbers w:val="0"/>
      </w:pPr>
      <w:r>
        <w:t>支付方式如下：</w:t>
      </w:r>
    </w:p>
    <w:p w14:paraId="30D8D79A">
      <w:pPr>
        <w:keepNext w:val="0"/>
        <w:keepLines w:val="0"/>
        <w:widowControl/>
        <w:numPr>
          <w:ilvl w:val="0"/>
          <w:numId w:val="2"/>
        </w:numPr>
        <w:suppressLineNumbers w:val="0"/>
        <w:spacing w:before="0" w:beforeAutospacing="1" w:after="0" w:afterAutospacing="1"/>
        <w:ind w:left="1440" w:hanging="360"/>
      </w:pPr>
    </w:p>
    <w:p w14:paraId="63ECA551">
      <w:pPr>
        <w:pStyle w:val="4"/>
        <w:keepNext w:val="0"/>
        <w:keepLines w:val="0"/>
        <w:widowControl/>
        <w:suppressLineNumbers w:val="0"/>
        <w:ind w:left="720"/>
      </w:pPr>
      <w:r>
        <w:t>合同生效后5个工作日内支付60%，即72万元；</w:t>
      </w:r>
    </w:p>
    <w:p w14:paraId="5B245129">
      <w:pPr>
        <w:keepNext w:val="0"/>
        <w:keepLines w:val="0"/>
        <w:widowControl/>
        <w:numPr>
          <w:ilvl w:val="0"/>
          <w:numId w:val="2"/>
        </w:numPr>
        <w:suppressLineNumbers w:val="0"/>
        <w:spacing w:before="0" w:beforeAutospacing="1" w:after="0" w:afterAutospacing="1"/>
        <w:ind w:left="1440" w:hanging="360"/>
      </w:pPr>
    </w:p>
    <w:p w14:paraId="31FC6C67">
      <w:pPr>
        <w:keepNext w:val="0"/>
        <w:keepLines w:val="0"/>
        <w:widowControl/>
        <w:numPr>
          <w:ilvl w:val="0"/>
          <w:numId w:val="2"/>
        </w:numPr>
        <w:suppressLineNumbers w:val="0"/>
        <w:spacing w:before="0" w:beforeAutospacing="1" w:after="0" w:afterAutospacing="1"/>
        <w:ind w:left="1440" w:hanging="360"/>
      </w:pPr>
    </w:p>
    <w:p w14:paraId="3D2B33F4">
      <w:pPr>
        <w:pStyle w:val="4"/>
        <w:keepNext w:val="0"/>
        <w:keepLines w:val="0"/>
        <w:widowControl/>
        <w:suppressLineNumbers w:val="0"/>
        <w:ind w:left="720"/>
      </w:pPr>
      <w:r>
        <w:t>许可方完成样机开发后支付30%，即36万元；</w:t>
      </w:r>
    </w:p>
    <w:p w14:paraId="6B11B13A">
      <w:pPr>
        <w:keepNext w:val="0"/>
        <w:keepLines w:val="0"/>
        <w:widowControl/>
        <w:numPr>
          <w:ilvl w:val="0"/>
          <w:numId w:val="2"/>
        </w:numPr>
        <w:suppressLineNumbers w:val="0"/>
        <w:spacing w:before="0" w:beforeAutospacing="1" w:after="0" w:afterAutospacing="1"/>
        <w:ind w:left="1440" w:hanging="360"/>
      </w:pPr>
    </w:p>
    <w:p w14:paraId="3AD45DF9">
      <w:pPr>
        <w:keepNext w:val="0"/>
        <w:keepLines w:val="0"/>
        <w:widowControl/>
        <w:numPr>
          <w:ilvl w:val="0"/>
          <w:numId w:val="2"/>
        </w:numPr>
        <w:suppressLineNumbers w:val="0"/>
        <w:spacing w:before="0" w:beforeAutospacing="1" w:after="0" w:afterAutospacing="1"/>
        <w:ind w:left="1440" w:hanging="360"/>
      </w:pPr>
    </w:p>
    <w:p w14:paraId="19195E3A">
      <w:pPr>
        <w:pStyle w:val="4"/>
        <w:keepNext w:val="0"/>
        <w:keepLines w:val="0"/>
        <w:widowControl/>
        <w:suppressLineNumbers w:val="0"/>
        <w:ind w:left="720"/>
      </w:pPr>
      <w:r>
        <w:t>最终项目验收完成后支付剩余10%，即12万元。</w:t>
      </w:r>
    </w:p>
    <w:p w14:paraId="3CC14297">
      <w:pPr>
        <w:keepNext w:val="0"/>
        <w:keepLines w:val="0"/>
        <w:widowControl/>
        <w:numPr>
          <w:ilvl w:val="0"/>
          <w:numId w:val="2"/>
        </w:numPr>
        <w:suppressLineNumbers w:val="0"/>
        <w:spacing w:before="0" w:beforeAutospacing="1" w:after="0" w:afterAutospacing="1"/>
        <w:ind w:left="1440" w:hanging="360"/>
      </w:pPr>
    </w:p>
    <w:p w14:paraId="54BF7BDD">
      <w:pPr>
        <w:pStyle w:val="4"/>
        <w:keepNext w:val="0"/>
        <w:keepLines w:val="0"/>
        <w:widowControl/>
        <w:suppressLineNumbers w:val="0"/>
      </w:pPr>
      <w:r>
        <w:t>因研究开发发生的材料采购、第三方检测和差旅费用，如超出上述120万元，由</w:t>
      </w:r>
      <w:r>
        <w:rPr>
          <w:rStyle w:val="7"/>
        </w:rPr>
        <w:t>被许可方另行承担</w:t>
      </w:r>
      <w:r>
        <w:t>。</w:t>
      </w:r>
    </w:p>
    <w:p w14:paraId="2FD02F4F">
      <w:pPr>
        <w:pStyle w:val="2"/>
        <w:keepNext w:val="0"/>
        <w:keepLines w:val="0"/>
        <w:widowControl/>
        <w:suppressLineNumbers w:val="0"/>
      </w:pPr>
      <w:r>
        <w:t>第六条 验收的标准与方法</w:t>
      </w:r>
    </w:p>
    <w:p w14:paraId="10460C15">
      <w:pPr>
        <w:pStyle w:val="4"/>
        <w:keepNext w:val="0"/>
        <w:keepLines w:val="0"/>
        <w:widowControl/>
        <w:suppressLineNumbers w:val="0"/>
      </w:pPr>
      <w:r>
        <w:t>专利技术资料的验收标准：</w:t>
      </w:r>
    </w:p>
    <w:p w14:paraId="69DE0D56">
      <w:pPr>
        <w:pStyle w:val="4"/>
        <w:keepNext w:val="0"/>
        <w:keepLines w:val="0"/>
        <w:widowControl/>
        <w:suppressLineNumbers w:val="0"/>
      </w:pPr>
      <w:r>
        <w:t>许可方完成第四条所列技术资料的交付，即视为专利许可部分验收完成。</w:t>
      </w:r>
    </w:p>
    <w:p w14:paraId="232F445A">
      <w:pPr>
        <w:pStyle w:val="4"/>
        <w:keepNext w:val="0"/>
        <w:keepLines w:val="0"/>
        <w:widowControl/>
        <w:suppressLineNumbers w:val="0"/>
      </w:pPr>
      <w:r>
        <w:t>被许可方应在收到资料后5个工作日内提出书面异议；逾期未提出异议的，视为验收合格。</w:t>
      </w:r>
    </w:p>
    <w:p w14:paraId="62DBC608">
      <w:pPr>
        <w:pStyle w:val="4"/>
        <w:keepNext w:val="0"/>
        <w:keepLines w:val="0"/>
        <w:widowControl/>
        <w:suppressLineNumbers w:val="0"/>
      </w:pPr>
      <w:r>
        <w:t>双方确认：</w:t>
      </w:r>
    </w:p>
    <w:p w14:paraId="37D173D0">
      <w:pPr>
        <w:pStyle w:val="4"/>
        <w:keepNext w:val="0"/>
        <w:keepLines w:val="0"/>
        <w:widowControl/>
        <w:suppressLineNumbers w:val="0"/>
      </w:pPr>
      <w:r>
        <w:rPr>
          <w:rStyle w:val="7"/>
        </w:rPr>
        <w:t>许可方不保证被许可方使用本专利技术生产的合同产品一定能够实现特定生产效率、销售规模或商业收益。</w:t>
      </w:r>
    </w:p>
    <w:p w14:paraId="73771562">
      <w:pPr>
        <w:pStyle w:val="2"/>
        <w:keepNext w:val="0"/>
        <w:keepLines w:val="0"/>
        <w:widowControl/>
        <w:suppressLineNumbers w:val="0"/>
      </w:pPr>
      <w:r>
        <w:t>第七条 对技术秘密的保密事项</w:t>
      </w:r>
    </w:p>
    <w:p w14:paraId="60497DC7">
      <w:pPr>
        <w:keepNext w:val="0"/>
        <w:keepLines w:val="0"/>
        <w:widowControl/>
        <w:numPr>
          <w:ilvl w:val="0"/>
          <w:numId w:val="3"/>
        </w:numPr>
        <w:suppressLineNumbers w:val="0"/>
        <w:spacing w:before="0" w:beforeAutospacing="1" w:after="0" w:afterAutospacing="1"/>
        <w:ind w:left="1440" w:hanging="360"/>
      </w:pPr>
    </w:p>
    <w:p w14:paraId="384CF6F2">
      <w:pPr>
        <w:pStyle w:val="4"/>
        <w:keepNext w:val="0"/>
        <w:keepLines w:val="0"/>
        <w:widowControl/>
        <w:suppressLineNumbers w:val="0"/>
        <w:ind w:left="720"/>
      </w:pPr>
      <w:r>
        <w:t>被许可方不仅在合同有效期内，而且在合同有效期届满后的</w:t>
      </w:r>
      <w:r>
        <w:rPr>
          <w:rStyle w:val="7"/>
        </w:rPr>
        <w:t>10年内</w:t>
      </w:r>
      <w:r>
        <w:t>不得将技术秘密泄露给合同双方及经许可分许可方以外的任何第三方。</w:t>
      </w:r>
    </w:p>
    <w:p w14:paraId="03F84AA1">
      <w:pPr>
        <w:keepNext w:val="0"/>
        <w:keepLines w:val="0"/>
        <w:widowControl/>
        <w:numPr>
          <w:ilvl w:val="0"/>
          <w:numId w:val="3"/>
        </w:numPr>
        <w:suppressLineNumbers w:val="0"/>
        <w:spacing w:before="0" w:beforeAutospacing="1" w:after="0" w:afterAutospacing="1"/>
        <w:ind w:left="1440" w:hanging="360"/>
      </w:pPr>
    </w:p>
    <w:p w14:paraId="0424AC32">
      <w:pPr>
        <w:keepNext w:val="0"/>
        <w:keepLines w:val="0"/>
        <w:widowControl/>
        <w:numPr>
          <w:ilvl w:val="0"/>
          <w:numId w:val="3"/>
        </w:numPr>
        <w:suppressLineNumbers w:val="0"/>
        <w:spacing w:before="0" w:beforeAutospacing="1" w:after="0" w:afterAutospacing="1"/>
        <w:ind w:left="1440" w:hanging="360"/>
      </w:pPr>
    </w:p>
    <w:p w14:paraId="57633331">
      <w:pPr>
        <w:pStyle w:val="4"/>
        <w:keepNext w:val="0"/>
        <w:keepLines w:val="0"/>
        <w:widowControl/>
        <w:suppressLineNumbers w:val="0"/>
        <w:ind w:left="720"/>
      </w:pPr>
      <w:r>
        <w:t>被许可方具体接触技术秘密的人员，应与被许可方签订保密协议。</w:t>
      </w:r>
    </w:p>
    <w:p w14:paraId="297C6FB7">
      <w:pPr>
        <w:keepNext w:val="0"/>
        <w:keepLines w:val="0"/>
        <w:widowControl/>
        <w:numPr>
          <w:ilvl w:val="0"/>
          <w:numId w:val="3"/>
        </w:numPr>
        <w:suppressLineNumbers w:val="0"/>
        <w:spacing w:before="0" w:beforeAutospacing="1" w:after="0" w:afterAutospacing="1"/>
        <w:ind w:left="1440" w:hanging="360"/>
      </w:pPr>
    </w:p>
    <w:p w14:paraId="72E6E579">
      <w:pPr>
        <w:keepNext w:val="0"/>
        <w:keepLines w:val="0"/>
        <w:widowControl/>
        <w:numPr>
          <w:ilvl w:val="0"/>
          <w:numId w:val="3"/>
        </w:numPr>
        <w:suppressLineNumbers w:val="0"/>
        <w:spacing w:before="0" w:beforeAutospacing="1" w:after="0" w:afterAutospacing="1"/>
        <w:ind w:left="1440" w:hanging="360"/>
      </w:pPr>
    </w:p>
    <w:p w14:paraId="1E398FF1">
      <w:pPr>
        <w:pStyle w:val="4"/>
        <w:keepNext w:val="0"/>
        <w:keepLines w:val="0"/>
        <w:widowControl/>
        <w:suppressLineNumbers w:val="0"/>
        <w:ind w:left="720"/>
      </w:pPr>
      <w:r>
        <w:t>被许可方应妥善保存涉及技术秘密的资料。</w:t>
      </w:r>
    </w:p>
    <w:p w14:paraId="732D9381">
      <w:pPr>
        <w:keepNext w:val="0"/>
        <w:keepLines w:val="0"/>
        <w:widowControl/>
        <w:numPr>
          <w:ilvl w:val="0"/>
          <w:numId w:val="3"/>
        </w:numPr>
        <w:suppressLineNumbers w:val="0"/>
        <w:spacing w:before="0" w:beforeAutospacing="1" w:after="0" w:afterAutospacing="1"/>
        <w:ind w:left="1440" w:hanging="360"/>
      </w:pPr>
    </w:p>
    <w:p w14:paraId="27F0C161">
      <w:pPr>
        <w:keepNext w:val="0"/>
        <w:keepLines w:val="0"/>
        <w:widowControl/>
        <w:numPr>
          <w:ilvl w:val="0"/>
          <w:numId w:val="3"/>
        </w:numPr>
        <w:suppressLineNumbers w:val="0"/>
        <w:spacing w:before="0" w:beforeAutospacing="1" w:after="0" w:afterAutospacing="1"/>
        <w:ind w:left="1440" w:hanging="360"/>
      </w:pPr>
    </w:p>
    <w:p w14:paraId="4E67C65D">
      <w:pPr>
        <w:pStyle w:val="4"/>
        <w:keepNext w:val="0"/>
        <w:keepLines w:val="0"/>
        <w:widowControl/>
        <w:suppressLineNumbers w:val="0"/>
        <w:ind w:left="720"/>
      </w:pPr>
      <w:r>
        <w:t>被许可方未经许可方书面同意，不得复制涉及技术秘密的资料，但因本合同实施所必需的合理复制除外。</w:t>
      </w:r>
    </w:p>
    <w:p w14:paraId="1684279B">
      <w:pPr>
        <w:keepNext w:val="0"/>
        <w:keepLines w:val="0"/>
        <w:widowControl/>
        <w:numPr>
          <w:ilvl w:val="0"/>
          <w:numId w:val="3"/>
        </w:numPr>
        <w:suppressLineNumbers w:val="0"/>
        <w:spacing w:before="0" w:beforeAutospacing="1" w:after="0" w:afterAutospacing="1"/>
        <w:ind w:left="1440" w:hanging="360"/>
      </w:pPr>
    </w:p>
    <w:p w14:paraId="3953EA41">
      <w:pPr>
        <w:keepNext w:val="0"/>
        <w:keepLines w:val="0"/>
        <w:widowControl/>
        <w:numPr>
          <w:ilvl w:val="0"/>
          <w:numId w:val="3"/>
        </w:numPr>
        <w:suppressLineNumbers w:val="0"/>
        <w:spacing w:before="0" w:beforeAutospacing="1" w:after="0" w:afterAutospacing="1"/>
        <w:ind w:left="1440" w:hanging="360"/>
      </w:pPr>
    </w:p>
    <w:p w14:paraId="5E02531C">
      <w:pPr>
        <w:pStyle w:val="4"/>
        <w:keepNext w:val="0"/>
        <w:keepLines w:val="0"/>
        <w:widowControl/>
        <w:suppressLineNumbers w:val="0"/>
        <w:ind w:left="720"/>
      </w:pPr>
      <w:r>
        <w:t>合同执行完毕、解除或终止后，被许可方应在</w:t>
      </w:r>
      <w:r>
        <w:rPr>
          <w:rStyle w:val="7"/>
        </w:rPr>
        <w:t>15日内</w:t>
      </w:r>
      <w:r>
        <w:t>将涉及技术秘密的纸质资料返还许可方，并删除相关电子资料及备份。</w:t>
      </w:r>
    </w:p>
    <w:p w14:paraId="0D6EBAFC">
      <w:pPr>
        <w:keepNext w:val="0"/>
        <w:keepLines w:val="0"/>
        <w:widowControl/>
        <w:numPr>
          <w:ilvl w:val="0"/>
          <w:numId w:val="3"/>
        </w:numPr>
        <w:suppressLineNumbers w:val="0"/>
        <w:spacing w:before="0" w:beforeAutospacing="1" w:after="0" w:afterAutospacing="1"/>
        <w:ind w:left="1440" w:hanging="360"/>
      </w:pPr>
    </w:p>
    <w:p w14:paraId="4C6DF603">
      <w:pPr>
        <w:keepNext w:val="0"/>
        <w:keepLines w:val="0"/>
        <w:widowControl/>
        <w:numPr>
          <w:ilvl w:val="0"/>
          <w:numId w:val="3"/>
        </w:numPr>
        <w:suppressLineNumbers w:val="0"/>
        <w:spacing w:before="0" w:beforeAutospacing="1" w:after="0" w:afterAutospacing="1"/>
        <w:ind w:left="1440" w:hanging="360"/>
      </w:pPr>
    </w:p>
    <w:p w14:paraId="1A806DAB">
      <w:pPr>
        <w:pStyle w:val="4"/>
        <w:keepNext w:val="0"/>
        <w:keepLines w:val="0"/>
        <w:widowControl/>
        <w:suppressLineNumbers w:val="0"/>
        <w:ind w:left="720"/>
      </w:pPr>
      <w:r>
        <w:t>许可方对履行本合同过程中取得的被许可方生产数据、客户信息、设备运行数据承担同等保密义务。</w:t>
      </w:r>
    </w:p>
    <w:p w14:paraId="0BDCD37C">
      <w:pPr>
        <w:keepNext w:val="0"/>
        <w:keepLines w:val="0"/>
        <w:widowControl/>
        <w:numPr>
          <w:ilvl w:val="0"/>
          <w:numId w:val="3"/>
        </w:numPr>
        <w:suppressLineNumbers w:val="0"/>
        <w:spacing w:before="0" w:beforeAutospacing="1" w:after="0" w:afterAutospacing="1"/>
        <w:ind w:left="1440" w:hanging="360"/>
      </w:pPr>
    </w:p>
    <w:p w14:paraId="79C2ECAC">
      <w:pPr>
        <w:pStyle w:val="2"/>
        <w:keepNext w:val="0"/>
        <w:keepLines w:val="0"/>
        <w:widowControl/>
        <w:suppressLineNumbers w:val="0"/>
      </w:pPr>
      <w:r>
        <w:t>第八条 后续改进的提供与分享</w:t>
      </w:r>
    </w:p>
    <w:p w14:paraId="0598C309">
      <w:pPr>
        <w:pStyle w:val="4"/>
        <w:keepNext w:val="0"/>
        <w:keepLines w:val="0"/>
        <w:widowControl/>
        <w:suppressLineNumbers w:val="0"/>
      </w:pPr>
      <w:r>
        <w:t>双方一致同意对本合同专利进行后续开发。</w:t>
      </w:r>
    </w:p>
    <w:p w14:paraId="474A3A5C">
      <w:pPr>
        <w:pStyle w:val="4"/>
        <w:keepNext w:val="0"/>
        <w:keepLines w:val="0"/>
        <w:widowControl/>
        <w:suppressLineNumbers w:val="0"/>
      </w:pPr>
      <w:r>
        <w:t>后续开发费用由被许可方承担，许可方负责具体研究开发工作。</w:t>
      </w:r>
    </w:p>
    <w:p w14:paraId="133B5BFC">
      <w:pPr>
        <w:pStyle w:val="3"/>
        <w:keepNext w:val="0"/>
        <w:keepLines w:val="0"/>
        <w:widowControl/>
        <w:suppressLineNumbers w:val="0"/>
      </w:pPr>
      <w:r>
        <w:t>1. 项目名称</w:t>
      </w:r>
    </w:p>
    <w:p w14:paraId="4B07503A">
      <w:pPr>
        <w:pStyle w:val="4"/>
        <w:keepNext w:val="0"/>
        <w:keepLines w:val="0"/>
        <w:widowControl/>
        <w:suppressLineNumbers w:val="0"/>
      </w:pPr>
      <w:r>
        <w:rPr>
          <w:rStyle w:val="7"/>
        </w:rPr>
        <w:t>高速仓储视觉分拣系统性能优化项目</w:t>
      </w:r>
    </w:p>
    <w:p w14:paraId="2DC2C46A">
      <w:pPr>
        <w:pStyle w:val="3"/>
        <w:keepNext w:val="0"/>
        <w:keepLines w:val="0"/>
        <w:widowControl/>
        <w:suppressLineNumbers w:val="0"/>
      </w:pPr>
      <w:r>
        <w:t>2. 技术开发成果的内容、形式和要求</w:t>
      </w:r>
    </w:p>
    <w:p w14:paraId="24298E3B">
      <w:pPr>
        <w:pStyle w:val="4"/>
        <w:keepNext w:val="0"/>
        <w:keepLines w:val="0"/>
        <w:widowControl/>
        <w:suppressLineNumbers w:val="0"/>
      </w:pPr>
      <w:r>
        <w:t>许可方负责：</w:t>
      </w:r>
    </w:p>
    <w:p w14:paraId="0FBEF7FC">
      <w:pPr>
        <w:keepNext w:val="0"/>
        <w:keepLines w:val="0"/>
        <w:widowControl/>
        <w:numPr>
          <w:ilvl w:val="0"/>
          <w:numId w:val="4"/>
        </w:numPr>
        <w:suppressLineNumbers w:val="0"/>
        <w:spacing w:before="0" w:beforeAutospacing="1" w:after="0" w:afterAutospacing="1"/>
        <w:ind w:left="1440" w:hanging="360"/>
      </w:pPr>
    </w:p>
    <w:p w14:paraId="07C9FBF4">
      <w:pPr>
        <w:pStyle w:val="4"/>
        <w:keepNext w:val="0"/>
        <w:keepLines w:val="0"/>
        <w:widowControl/>
        <w:suppressLineNumbers w:val="0"/>
        <w:ind w:left="720"/>
      </w:pPr>
      <w:r>
        <w:t>将现有视觉识别准确率由约96%提升至</w:t>
      </w:r>
      <w:r>
        <w:rPr>
          <w:rStyle w:val="7"/>
        </w:rPr>
        <w:t>不低于98.5%</w:t>
      </w:r>
      <w:r>
        <w:t>；</w:t>
      </w:r>
    </w:p>
    <w:p w14:paraId="6A22AE61">
      <w:pPr>
        <w:keepNext w:val="0"/>
        <w:keepLines w:val="0"/>
        <w:widowControl/>
        <w:numPr>
          <w:ilvl w:val="0"/>
          <w:numId w:val="4"/>
        </w:numPr>
        <w:suppressLineNumbers w:val="0"/>
        <w:spacing w:before="0" w:beforeAutospacing="1" w:after="0" w:afterAutospacing="1"/>
        <w:ind w:left="1440" w:hanging="360"/>
      </w:pPr>
    </w:p>
    <w:p w14:paraId="3B18206B">
      <w:pPr>
        <w:keepNext w:val="0"/>
        <w:keepLines w:val="0"/>
        <w:widowControl/>
        <w:numPr>
          <w:ilvl w:val="0"/>
          <w:numId w:val="4"/>
        </w:numPr>
        <w:suppressLineNumbers w:val="0"/>
        <w:spacing w:before="0" w:beforeAutospacing="1" w:after="0" w:afterAutospacing="1"/>
        <w:ind w:left="1440" w:hanging="360"/>
      </w:pPr>
    </w:p>
    <w:p w14:paraId="6FCD5D2A">
      <w:pPr>
        <w:pStyle w:val="4"/>
        <w:keepNext w:val="0"/>
        <w:keepLines w:val="0"/>
        <w:widowControl/>
        <w:suppressLineNumbers w:val="0"/>
        <w:ind w:left="720"/>
      </w:pPr>
      <w:r>
        <w:t>将单通道识别速度提高至</w:t>
      </w:r>
      <w:r>
        <w:rPr>
          <w:rStyle w:val="7"/>
        </w:rPr>
        <w:t>每分钟不少于600件</w:t>
      </w:r>
      <w:r>
        <w:t>；</w:t>
      </w:r>
    </w:p>
    <w:p w14:paraId="230887FA">
      <w:pPr>
        <w:keepNext w:val="0"/>
        <w:keepLines w:val="0"/>
        <w:widowControl/>
        <w:numPr>
          <w:ilvl w:val="0"/>
          <w:numId w:val="4"/>
        </w:numPr>
        <w:suppressLineNumbers w:val="0"/>
        <w:spacing w:before="0" w:beforeAutospacing="1" w:after="0" w:afterAutospacing="1"/>
        <w:ind w:left="1440" w:hanging="360"/>
      </w:pPr>
    </w:p>
    <w:p w14:paraId="2C07B440">
      <w:pPr>
        <w:keepNext w:val="0"/>
        <w:keepLines w:val="0"/>
        <w:widowControl/>
        <w:numPr>
          <w:ilvl w:val="0"/>
          <w:numId w:val="4"/>
        </w:numPr>
        <w:suppressLineNumbers w:val="0"/>
        <w:spacing w:before="0" w:beforeAutospacing="1" w:after="0" w:afterAutospacing="1"/>
        <w:ind w:left="1440" w:hanging="360"/>
      </w:pPr>
    </w:p>
    <w:p w14:paraId="5F0D3DBE">
      <w:pPr>
        <w:pStyle w:val="4"/>
        <w:keepNext w:val="0"/>
        <w:keepLines w:val="0"/>
        <w:widowControl/>
        <w:suppressLineNumbers w:val="0"/>
        <w:ind w:left="720"/>
      </w:pPr>
      <w:r>
        <w:t>完成一套改进算法软件；</w:t>
      </w:r>
    </w:p>
    <w:p w14:paraId="60932FF6">
      <w:pPr>
        <w:keepNext w:val="0"/>
        <w:keepLines w:val="0"/>
        <w:widowControl/>
        <w:numPr>
          <w:ilvl w:val="0"/>
          <w:numId w:val="4"/>
        </w:numPr>
        <w:suppressLineNumbers w:val="0"/>
        <w:spacing w:before="0" w:beforeAutospacing="1" w:after="0" w:afterAutospacing="1"/>
        <w:ind w:left="1440" w:hanging="360"/>
      </w:pPr>
    </w:p>
    <w:p w14:paraId="2FF192C1">
      <w:pPr>
        <w:keepNext w:val="0"/>
        <w:keepLines w:val="0"/>
        <w:widowControl/>
        <w:numPr>
          <w:ilvl w:val="0"/>
          <w:numId w:val="4"/>
        </w:numPr>
        <w:suppressLineNumbers w:val="0"/>
        <w:spacing w:before="0" w:beforeAutospacing="1" w:after="0" w:afterAutospacing="1"/>
        <w:ind w:left="1440" w:hanging="360"/>
      </w:pPr>
    </w:p>
    <w:p w14:paraId="76681F49">
      <w:pPr>
        <w:pStyle w:val="4"/>
        <w:keepNext w:val="0"/>
        <w:keepLines w:val="0"/>
        <w:widowControl/>
        <w:suppressLineNumbers w:val="0"/>
        <w:ind w:left="720"/>
      </w:pPr>
      <w:r>
        <w:t>完成一套样机控制程序；</w:t>
      </w:r>
    </w:p>
    <w:p w14:paraId="1FF5E275">
      <w:pPr>
        <w:keepNext w:val="0"/>
        <w:keepLines w:val="0"/>
        <w:widowControl/>
        <w:numPr>
          <w:ilvl w:val="0"/>
          <w:numId w:val="4"/>
        </w:numPr>
        <w:suppressLineNumbers w:val="0"/>
        <w:spacing w:before="0" w:beforeAutospacing="1" w:after="0" w:afterAutospacing="1"/>
        <w:ind w:left="1440" w:hanging="360"/>
      </w:pPr>
    </w:p>
    <w:p w14:paraId="768E42DF">
      <w:pPr>
        <w:keepNext w:val="0"/>
        <w:keepLines w:val="0"/>
        <w:widowControl/>
        <w:numPr>
          <w:ilvl w:val="0"/>
          <w:numId w:val="4"/>
        </w:numPr>
        <w:suppressLineNumbers w:val="0"/>
        <w:spacing w:before="0" w:beforeAutospacing="1" w:after="0" w:afterAutospacing="1"/>
        <w:ind w:left="1440" w:hanging="360"/>
      </w:pPr>
    </w:p>
    <w:p w14:paraId="0123AFBE">
      <w:pPr>
        <w:pStyle w:val="4"/>
        <w:keepNext w:val="0"/>
        <w:keepLines w:val="0"/>
        <w:widowControl/>
        <w:suppressLineNumbers w:val="0"/>
        <w:ind w:left="720"/>
      </w:pPr>
      <w:r>
        <w:t>提供技术说明书、测试报告和源代码。</w:t>
      </w:r>
    </w:p>
    <w:p w14:paraId="24E8D8CE">
      <w:pPr>
        <w:keepNext w:val="0"/>
        <w:keepLines w:val="0"/>
        <w:widowControl/>
        <w:numPr>
          <w:ilvl w:val="0"/>
          <w:numId w:val="4"/>
        </w:numPr>
        <w:suppressLineNumbers w:val="0"/>
        <w:spacing w:before="0" w:beforeAutospacing="1" w:after="0" w:afterAutospacing="1"/>
        <w:ind w:left="1440" w:hanging="360"/>
      </w:pPr>
    </w:p>
    <w:p w14:paraId="2C3CDD42">
      <w:pPr>
        <w:pStyle w:val="3"/>
        <w:keepNext w:val="0"/>
        <w:keepLines w:val="0"/>
        <w:widowControl/>
        <w:suppressLineNumbers w:val="0"/>
      </w:pPr>
      <w:r>
        <w:t>3. 研究开发计划、进度和检查方法</w:t>
      </w:r>
    </w:p>
    <w:p w14:paraId="0F6B4BAB">
      <w:pPr>
        <w:pStyle w:val="4"/>
        <w:keepNext w:val="0"/>
        <w:keepLines w:val="0"/>
        <w:widowControl/>
        <w:suppressLineNumbers w:val="0"/>
      </w:pPr>
      <w:r>
        <w:t>第一阶段：</w:t>
      </w:r>
    </w:p>
    <w:p w14:paraId="31543009">
      <w:pPr>
        <w:pStyle w:val="4"/>
        <w:keepNext w:val="0"/>
        <w:keepLines w:val="0"/>
        <w:widowControl/>
        <w:suppressLineNumbers w:val="0"/>
      </w:pPr>
      <w:r>
        <w:t>2026年9月1日至2026年11月30日，完成需求分析与算法设计。</w:t>
      </w:r>
    </w:p>
    <w:p w14:paraId="512AF2F3">
      <w:pPr>
        <w:pStyle w:val="4"/>
        <w:keepNext w:val="0"/>
        <w:keepLines w:val="0"/>
        <w:widowControl/>
        <w:suppressLineNumbers w:val="0"/>
      </w:pPr>
      <w:r>
        <w:t>第二阶段：</w:t>
      </w:r>
    </w:p>
    <w:p w14:paraId="3A76C620">
      <w:pPr>
        <w:pStyle w:val="4"/>
        <w:keepNext w:val="0"/>
        <w:keepLines w:val="0"/>
        <w:widowControl/>
        <w:suppressLineNumbers w:val="0"/>
      </w:pPr>
      <w:r>
        <w:t>2026年12月1日至2027年3月31日，完成算法开发及实验室测试。</w:t>
      </w:r>
    </w:p>
    <w:p w14:paraId="727DDD0A">
      <w:pPr>
        <w:pStyle w:val="4"/>
        <w:keepNext w:val="0"/>
        <w:keepLines w:val="0"/>
        <w:widowControl/>
        <w:suppressLineNumbers w:val="0"/>
      </w:pPr>
      <w:r>
        <w:t>第三阶段：</w:t>
      </w:r>
    </w:p>
    <w:p w14:paraId="2145A729">
      <w:pPr>
        <w:pStyle w:val="4"/>
        <w:keepNext w:val="0"/>
        <w:keepLines w:val="0"/>
        <w:widowControl/>
        <w:suppressLineNumbers w:val="0"/>
      </w:pPr>
      <w:r>
        <w:t>2027年4月1日至2027年6月30日，完成现场样机测试。</w:t>
      </w:r>
    </w:p>
    <w:p w14:paraId="2F707033">
      <w:pPr>
        <w:pStyle w:val="4"/>
        <w:keepNext w:val="0"/>
        <w:keepLines w:val="0"/>
        <w:widowControl/>
        <w:suppressLineNumbers w:val="0"/>
      </w:pPr>
      <w:r>
        <w:t>许可方每月向被许可方提交一次书面项目进度报告。</w:t>
      </w:r>
    </w:p>
    <w:p w14:paraId="5B90B601">
      <w:pPr>
        <w:pStyle w:val="3"/>
        <w:keepNext w:val="0"/>
        <w:keepLines w:val="0"/>
        <w:widowControl/>
        <w:suppressLineNumbers w:val="0"/>
      </w:pPr>
      <w:r>
        <w:t>4. 技术开发的履行期限、地点和方式</w:t>
      </w:r>
    </w:p>
    <w:p w14:paraId="31F2B8A7">
      <w:pPr>
        <w:pStyle w:val="4"/>
        <w:keepNext w:val="0"/>
        <w:keepLines w:val="0"/>
        <w:widowControl/>
        <w:suppressLineNumbers w:val="0"/>
      </w:pPr>
      <w:r>
        <w:t>开发期限：</w:t>
      </w:r>
    </w:p>
    <w:p w14:paraId="57D2B5D2">
      <w:pPr>
        <w:pStyle w:val="4"/>
        <w:keepNext w:val="0"/>
        <w:keepLines w:val="0"/>
        <w:widowControl/>
        <w:suppressLineNumbers w:val="0"/>
      </w:pPr>
      <w:r>
        <w:rPr>
          <w:rStyle w:val="7"/>
        </w:rPr>
        <w:t>2026年9月1日至2027年6月30日。</w:t>
      </w:r>
    </w:p>
    <w:p w14:paraId="60E7E751">
      <w:pPr>
        <w:pStyle w:val="4"/>
        <w:keepNext w:val="0"/>
        <w:keepLines w:val="0"/>
        <w:widowControl/>
        <w:suppressLineNumbers w:val="0"/>
      </w:pPr>
      <w:r>
        <w:t>主要开发地点：</w:t>
      </w:r>
    </w:p>
    <w:p w14:paraId="7EA50AA1">
      <w:pPr>
        <w:pStyle w:val="4"/>
        <w:keepNext w:val="0"/>
        <w:keepLines w:val="0"/>
        <w:widowControl/>
        <w:suppressLineNumbers w:val="0"/>
      </w:pPr>
      <w:r>
        <w:t>东南大学实验室及南京智仓科技有限公司测试基地。</w:t>
      </w:r>
    </w:p>
    <w:p w14:paraId="4AE36C7F">
      <w:pPr>
        <w:pStyle w:val="3"/>
        <w:keepNext w:val="0"/>
        <w:keepLines w:val="0"/>
        <w:widowControl/>
        <w:suppressLineNumbers w:val="0"/>
      </w:pPr>
      <w:r>
        <w:t>5. 技术情报和资料的保密</w:t>
      </w:r>
    </w:p>
    <w:p w14:paraId="5ACD9EBC">
      <w:pPr>
        <w:pStyle w:val="4"/>
        <w:keepNext w:val="0"/>
        <w:keepLines w:val="0"/>
        <w:widowControl/>
        <w:suppressLineNumbers w:val="0"/>
      </w:pPr>
      <w:r>
        <w:t>双方对开发过程中产生的：</w:t>
      </w:r>
    </w:p>
    <w:p w14:paraId="401EA8B1">
      <w:pPr>
        <w:keepNext w:val="0"/>
        <w:keepLines w:val="0"/>
        <w:widowControl/>
        <w:numPr>
          <w:ilvl w:val="0"/>
          <w:numId w:val="5"/>
        </w:numPr>
        <w:suppressLineNumbers w:val="0"/>
        <w:spacing w:before="0" w:beforeAutospacing="1" w:after="0" w:afterAutospacing="1"/>
        <w:ind w:left="1440" w:hanging="360"/>
      </w:pPr>
    </w:p>
    <w:p w14:paraId="1211DFF4">
      <w:pPr>
        <w:pStyle w:val="4"/>
        <w:keepNext w:val="0"/>
        <w:keepLines w:val="0"/>
        <w:widowControl/>
        <w:suppressLineNumbers w:val="0"/>
        <w:ind w:left="720"/>
      </w:pPr>
      <w:r>
        <w:t>源代码；</w:t>
      </w:r>
    </w:p>
    <w:p w14:paraId="71330992">
      <w:pPr>
        <w:keepNext w:val="0"/>
        <w:keepLines w:val="0"/>
        <w:widowControl/>
        <w:numPr>
          <w:ilvl w:val="0"/>
          <w:numId w:val="5"/>
        </w:numPr>
        <w:suppressLineNumbers w:val="0"/>
        <w:spacing w:before="0" w:beforeAutospacing="1" w:after="0" w:afterAutospacing="1"/>
        <w:ind w:left="1440" w:hanging="360"/>
      </w:pPr>
    </w:p>
    <w:p w14:paraId="278AE2A3">
      <w:pPr>
        <w:keepNext w:val="0"/>
        <w:keepLines w:val="0"/>
        <w:widowControl/>
        <w:numPr>
          <w:ilvl w:val="0"/>
          <w:numId w:val="5"/>
        </w:numPr>
        <w:suppressLineNumbers w:val="0"/>
        <w:spacing w:before="0" w:beforeAutospacing="1" w:after="0" w:afterAutospacing="1"/>
        <w:ind w:left="1440" w:hanging="360"/>
      </w:pPr>
    </w:p>
    <w:p w14:paraId="10E43EF9">
      <w:pPr>
        <w:pStyle w:val="4"/>
        <w:keepNext w:val="0"/>
        <w:keepLines w:val="0"/>
        <w:widowControl/>
        <w:suppressLineNumbers w:val="0"/>
        <w:ind w:left="720"/>
      </w:pPr>
      <w:r>
        <w:t>算法模型；</w:t>
      </w:r>
    </w:p>
    <w:p w14:paraId="0BF72E1F">
      <w:pPr>
        <w:keepNext w:val="0"/>
        <w:keepLines w:val="0"/>
        <w:widowControl/>
        <w:numPr>
          <w:ilvl w:val="0"/>
          <w:numId w:val="5"/>
        </w:numPr>
        <w:suppressLineNumbers w:val="0"/>
        <w:spacing w:before="0" w:beforeAutospacing="1" w:after="0" w:afterAutospacing="1"/>
        <w:ind w:left="1440" w:hanging="360"/>
      </w:pPr>
    </w:p>
    <w:p w14:paraId="29D47EA0">
      <w:pPr>
        <w:keepNext w:val="0"/>
        <w:keepLines w:val="0"/>
        <w:widowControl/>
        <w:numPr>
          <w:ilvl w:val="0"/>
          <w:numId w:val="5"/>
        </w:numPr>
        <w:suppressLineNumbers w:val="0"/>
        <w:spacing w:before="0" w:beforeAutospacing="1" w:after="0" w:afterAutospacing="1"/>
        <w:ind w:left="1440" w:hanging="360"/>
      </w:pPr>
    </w:p>
    <w:p w14:paraId="49538DD4">
      <w:pPr>
        <w:pStyle w:val="4"/>
        <w:keepNext w:val="0"/>
        <w:keepLines w:val="0"/>
        <w:widowControl/>
        <w:suppressLineNumbers w:val="0"/>
        <w:ind w:left="720"/>
      </w:pPr>
      <w:r>
        <w:t>测试数据；</w:t>
      </w:r>
    </w:p>
    <w:p w14:paraId="5406EE48">
      <w:pPr>
        <w:keepNext w:val="0"/>
        <w:keepLines w:val="0"/>
        <w:widowControl/>
        <w:numPr>
          <w:ilvl w:val="0"/>
          <w:numId w:val="5"/>
        </w:numPr>
        <w:suppressLineNumbers w:val="0"/>
        <w:spacing w:before="0" w:beforeAutospacing="1" w:after="0" w:afterAutospacing="1"/>
        <w:ind w:left="1440" w:hanging="360"/>
      </w:pPr>
    </w:p>
    <w:p w14:paraId="40D2F78B">
      <w:pPr>
        <w:keepNext w:val="0"/>
        <w:keepLines w:val="0"/>
        <w:widowControl/>
        <w:numPr>
          <w:ilvl w:val="0"/>
          <w:numId w:val="5"/>
        </w:numPr>
        <w:suppressLineNumbers w:val="0"/>
        <w:spacing w:before="0" w:beforeAutospacing="1" w:after="0" w:afterAutospacing="1"/>
        <w:ind w:left="1440" w:hanging="360"/>
      </w:pPr>
    </w:p>
    <w:p w14:paraId="24718B43">
      <w:pPr>
        <w:pStyle w:val="4"/>
        <w:keepNext w:val="0"/>
        <w:keepLines w:val="0"/>
        <w:widowControl/>
        <w:suppressLineNumbers w:val="0"/>
        <w:ind w:left="720"/>
      </w:pPr>
      <w:r>
        <w:t>产品设计；</w:t>
      </w:r>
    </w:p>
    <w:p w14:paraId="253F34D7">
      <w:pPr>
        <w:keepNext w:val="0"/>
        <w:keepLines w:val="0"/>
        <w:widowControl/>
        <w:numPr>
          <w:ilvl w:val="0"/>
          <w:numId w:val="5"/>
        </w:numPr>
        <w:suppressLineNumbers w:val="0"/>
        <w:spacing w:before="0" w:beforeAutospacing="1" w:after="0" w:afterAutospacing="1"/>
        <w:ind w:left="1440" w:hanging="360"/>
      </w:pPr>
    </w:p>
    <w:p w14:paraId="26338139">
      <w:pPr>
        <w:keepNext w:val="0"/>
        <w:keepLines w:val="0"/>
        <w:widowControl/>
        <w:numPr>
          <w:ilvl w:val="0"/>
          <w:numId w:val="5"/>
        </w:numPr>
        <w:suppressLineNumbers w:val="0"/>
        <w:spacing w:before="0" w:beforeAutospacing="1" w:after="0" w:afterAutospacing="1"/>
        <w:ind w:left="1440" w:hanging="360"/>
      </w:pPr>
    </w:p>
    <w:p w14:paraId="4111AEB3">
      <w:pPr>
        <w:pStyle w:val="4"/>
        <w:keepNext w:val="0"/>
        <w:keepLines w:val="0"/>
        <w:widowControl/>
        <w:suppressLineNumbers w:val="0"/>
        <w:ind w:left="720"/>
      </w:pPr>
      <w:r>
        <w:t>工艺参数；</w:t>
      </w:r>
    </w:p>
    <w:p w14:paraId="6C1854A1">
      <w:pPr>
        <w:keepNext w:val="0"/>
        <w:keepLines w:val="0"/>
        <w:widowControl/>
        <w:numPr>
          <w:ilvl w:val="0"/>
          <w:numId w:val="5"/>
        </w:numPr>
        <w:suppressLineNumbers w:val="0"/>
        <w:spacing w:before="0" w:beforeAutospacing="1" w:after="0" w:afterAutospacing="1"/>
        <w:ind w:left="1440" w:hanging="360"/>
      </w:pPr>
    </w:p>
    <w:p w14:paraId="75F8BFA7">
      <w:pPr>
        <w:pStyle w:val="4"/>
        <w:keepNext w:val="0"/>
        <w:keepLines w:val="0"/>
        <w:widowControl/>
        <w:suppressLineNumbers w:val="0"/>
      </w:pPr>
      <w:r>
        <w:t>承担保密义务。</w:t>
      </w:r>
    </w:p>
    <w:p w14:paraId="1FF8454B">
      <w:pPr>
        <w:pStyle w:val="4"/>
        <w:keepNext w:val="0"/>
        <w:keepLines w:val="0"/>
        <w:widowControl/>
        <w:suppressLineNumbers w:val="0"/>
      </w:pPr>
      <w:r>
        <w:t>未经另一方书面同意，不得向第三方披露。</w:t>
      </w:r>
    </w:p>
    <w:p w14:paraId="6AC53F0B">
      <w:pPr>
        <w:pStyle w:val="4"/>
        <w:keepNext w:val="0"/>
        <w:keepLines w:val="0"/>
        <w:widowControl/>
        <w:suppressLineNumbers w:val="0"/>
      </w:pPr>
      <w:r>
        <w:t>保密期限为项目结束后</w:t>
      </w:r>
      <w:r>
        <w:rPr>
          <w:rStyle w:val="7"/>
        </w:rPr>
        <w:t>5年</w:t>
      </w:r>
      <w:r>
        <w:t>。</w:t>
      </w:r>
    </w:p>
    <w:p w14:paraId="78C4BC0F">
      <w:pPr>
        <w:pStyle w:val="3"/>
        <w:keepNext w:val="0"/>
        <w:keepLines w:val="0"/>
        <w:widowControl/>
        <w:suppressLineNumbers w:val="0"/>
      </w:pPr>
      <w:r>
        <w:t>6. 技术开发风险责任的承担</w:t>
      </w:r>
    </w:p>
    <w:p w14:paraId="19A8DF45">
      <w:pPr>
        <w:pStyle w:val="4"/>
        <w:keepNext w:val="0"/>
        <w:keepLines w:val="0"/>
        <w:widowControl/>
        <w:suppressLineNumbers w:val="0"/>
      </w:pPr>
      <w:r>
        <w:t>因现有技术水平无法克服的技术困难导致项目未达到约定技术指标的：</w:t>
      </w:r>
    </w:p>
    <w:p w14:paraId="6F9ABB18">
      <w:pPr>
        <w:pStyle w:val="4"/>
        <w:keepNext w:val="0"/>
        <w:keepLines w:val="0"/>
        <w:widowControl/>
        <w:suppressLineNumbers w:val="0"/>
      </w:pPr>
      <w:r>
        <w:rPr>
          <w:rStyle w:val="7"/>
        </w:rPr>
        <w:t>相关开发风险及已经发生的全部开发费用由被许可方承担，许可方已经收取的开发费用不予返还。</w:t>
      </w:r>
    </w:p>
    <w:p w14:paraId="7B6A97B0">
      <w:pPr>
        <w:pStyle w:val="4"/>
        <w:keepNext w:val="0"/>
        <w:keepLines w:val="0"/>
        <w:widowControl/>
        <w:suppressLineNumbers w:val="0"/>
      </w:pPr>
      <w:r>
        <w:t>许可方无需承担其他赔偿责任。</w:t>
      </w:r>
    </w:p>
    <w:p w14:paraId="00BBF726">
      <w:pPr>
        <w:pStyle w:val="3"/>
        <w:keepNext w:val="0"/>
        <w:keepLines w:val="0"/>
        <w:widowControl/>
        <w:suppressLineNumbers w:val="0"/>
      </w:pPr>
      <w:r>
        <w:t>7. 技术开发成果的归属和分享</w:t>
      </w:r>
    </w:p>
    <w:p w14:paraId="7441F9A3">
      <w:pPr>
        <w:pStyle w:val="4"/>
        <w:keepNext w:val="0"/>
        <w:keepLines w:val="0"/>
        <w:widowControl/>
        <w:suppressLineNumbers w:val="0"/>
      </w:pPr>
      <w:r>
        <w:t>双方约定：</w:t>
      </w:r>
    </w:p>
    <w:p w14:paraId="5A3CE0E8">
      <w:pPr>
        <w:pStyle w:val="4"/>
        <w:keepNext w:val="0"/>
        <w:keepLines w:val="0"/>
        <w:widowControl/>
        <w:suppressLineNumbers w:val="0"/>
      </w:pPr>
      <w:r>
        <w:t>本项目形成的全部技术成果，包括：</w:t>
      </w:r>
    </w:p>
    <w:p w14:paraId="08EC061C">
      <w:pPr>
        <w:keepNext w:val="0"/>
        <w:keepLines w:val="0"/>
        <w:widowControl/>
        <w:numPr>
          <w:ilvl w:val="0"/>
          <w:numId w:val="6"/>
        </w:numPr>
        <w:suppressLineNumbers w:val="0"/>
        <w:spacing w:before="0" w:beforeAutospacing="1" w:after="0" w:afterAutospacing="1"/>
        <w:ind w:left="1440" w:hanging="360"/>
      </w:pPr>
    </w:p>
    <w:p w14:paraId="054E7E6E">
      <w:pPr>
        <w:pStyle w:val="4"/>
        <w:keepNext w:val="0"/>
        <w:keepLines w:val="0"/>
        <w:widowControl/>
        <w:suppressLineNumbers w:val="0"/>
        <w:ind w:left="720"/>
      </w:pPr>
      <w:r>
        <w:t>软件源代码；</w:t>
      </w:r>
    </w:p>
    <w:p w14:paraId="18F4D324">
      <w:pPr>
        <w:keepNext w:val="0"/>
        <w:keepLines w:val="0"/>
        <w:widowControl/>
        <w:numPr>
          <w:ilvl w:val="0"/>
          <w:numId w:val="6"/>
        </w:numPr>
        <w:suppressLineNumbers w:val="0"/>
        <w:spacing w:before="0" w:beforeAutospacing="1" w:after="0" w:afterAutospacing="1"/>
        <w:ind w:left="1440" w:hanging="360"/>
      </w:pPr>
    </w:p>
    <w:p w14:paraId="40E88BCD">
      <w:pPr>
        <w:keepNext w:val="0"/>
        <w:keepLines w:val="0"/>
        <w:widowControl/>
        <w:numPr>
          <w:ilvl w:val="0"/>
          <w:numId w:val="6"/>
        </w:numPr>
        <w:suppressLineNumbers w:val="0"/>
        <w:spacing w:before="0" w:beforeAutospacing="1" w:after="0" w:afterAutospacing="1"/>
        <w:ind w:left="1440" w:hanging="360"/>
      </w:pPr>
    </w:p>
    <w:p w14:paraId="74B65330">
      <w:pPr>
        <w:pStyle w:val="4"/>
        <w:keepNext w:val="0"/>
        <w:keepLines w:val="0"/>
        <w:widowControl/>
        <w:suppressLineNumbers w:val="0"/>
        <w:ind w:left="720"/>
      </w:pPr>
      <w:r>
        <w:t>算法；</w:t>
      </w:r>
    </w:p>
    <w:p w14:paraId="51409B51">
      <w:pPr>
        <w:keepNext w:val="0"/>
        <w:keepLines w:val="0"/>
        <w:widowControl/>
        <w:numPr>
          <w:ilvl w:val="0"/>
          <w:numId w:val="6"/>
        </w:numPr>
        <w:suppressLineNumbers w:val="0"/>
        <w:spacing w:before="0" w:beforeAutospacing="1" w:after="0" w:afterAutospacing="1"/>
        <w:ind w:left="1440" w:hanging="360"/>
      </w:pPr>
    </w:p>
    <w:p w14:paraId="32A23743">
      <w:pPr>
        <w:keepNext w:val="0"/>
        <w:keepLines w:val="0"/>
        <w:widowControl/>
        <w:numPr>
          <w:ilvl w:val="0"/>
          <w:numId w:val="6"/>
        </w:numPr>
        <w:suppressLineNumbers w:val="0"/>
        <w:spacing w:before="0" w:beforeAutospacing="1" w:after="0" w:afterAutospacing="1"/>
        <w:ind w:left="1440" w:hanging="360"/>
      </w:pPr>
    </w:p>
    <w:p w14:paraId="7FAA1611">
      <w:pPr>
        <w:pStyle w:val="4"/>
        <w:keepNext w:val="0"/>
        <w:keepLines w:val="0"/>
        <w:widowControl/>
        <w:suppressLineNumbers w:val="0"/>
        <w:ind w:left="720"/>
      </w:pPr>
      <w:r>
        <w:t>技术秘密；</w:t>
      </w:r>
    </w:p>
    <w:p w14:paraId="41CB6484">
      <w:pPr>
        <w:keepNext w:val="0"/>
        <w:keepLines w:val="0"/>
        <w:widowControl/>
        <w:numPr>
          <w:ilvl w:val="0"/>
          <w:numId w:val="6"/>
        </w:numPr>
        <w:suppressLineNumbers w:val="0"/>
        <w:spacing w:before="0" w:beforeAutospacing="1" w:after="0" w:afterAutospacing="1"/>
        <w:ind w:left="1440" w:hanging="360"/>
      </w:pPr>
    </w:p>
    <w:p w14:paraId="1441B9E1">
      <w:pPr>
        <w:keepNext w:val="0"/>
        <w:keepLines w:val="0"/>
        <w:widowControl/>
        <w:numPr>
          <w:ilvl w:val="0"/>
          <w:numId w:val="6"/>
        </w:numPr>
        <w:suppressLineNumbers w:val="0"/>
        <w:spacing w:before="0" w:beforeAutospacing="1" w:after="0" w:afterAutospacing="1"/>
        <w:ind w:left="1440" w:hanging="360"/>
      </w:pPr>
    </w:p>
    <w:p w14:paraId="11AA2C3B">
      <w:pPr>
        <w:pStyle w:val="4"/>
        <w:keepNext w:val="0"/>
        <w:keepLines w:val="0"/>
        <w:widowControl/>
        <w:suppressLineNumbers w:val="0"/>
        <w:ind w:left="720"/>
      </w:pPr>
      <w:r>
        <w:t>专利申请权；</w:t>
      </w:r>
    </w:p>
    <w:p w14:paraId="36EC897A">
      <w:pPr>
        <w:keepNext w:val="0"/>
        <w:keepLines w:val="0"/>
        <w:widowControl/>
        <w:numPr>
          <w:ilvl w:val="0"/>
          <w:numId w:val="6"/>
        </w:numPr>
        <w:suppressLineNumbers w:val="0"/>
        <w:spacing w:before="0" w:beforeAutospacing="1" w:after="0" w:afterAutospacing="1"/>
        <w:ind w:left="1440" w:hanging="360"/>
      </w:pPr>
    </w:p>
    <w:p w14:paraId="3A9C3F77">
      <w:pPr>
        <w:keepNext w:val="0"/>
        <w:keepLines w:val="0"/>
        <w:widowControl/>
        <w:numPr>
          <w:ilvl w:val="0"/>
          <w:numId w:val="6"/>
        </w:numPr>
        <w:suppressLineNumbers w:val="0"/>
        <w:spacing w:before="0" w:beforeAutospacing="1" w:after="0" w:afterAutospacing="1"/>
        <w:ind w:left="1440" w:hanging="360"/>
      </w:pPr>
    </w:p>
    <w:p w14:paraId="39DB8099">
      <w:pPr>
        <w:pStyle w:val="4"/>
        <w:keepNext w:val="0"/>
        <w:keepLines w:val="0"/>
        <w:widowControl/>
        <w:suppressLineNumbers w:val="0"/>
        <w:ind w:left="720"/>
      </w:pPr>
      <w:r>
        <w:t>专利权；</w:t>
      </w:r>
    </w:p>
    <w:p w14:paraId="2796A385">
      <w:pPr>
        <w:keepNext w:val="0"/>
        <w:keepLines w:val="0"/>
        <w:widowControl/>
        <w:numPr>
          <w:ilvl w:val="0"/>
          <w:numId w:val="6"/>
        </w:numPr>
        <w:suppressLineNumbers w:val="0"/>
        <w:spacing w:before="0" w:beforeAutospacing="1" w:after="0" w:afterAutospacing="1"/>
        <w:ind w:left="1440" w:hanging="360"/>
      </w:pPr>
    </w:p>
    <w:p w14:paraId="2A73FC75">
      <w:pPr>
        <w:keepNext w:val="0"/>
        <w:keepLines w:val="0"/>
        <w:widowControl/>
        <w:numPr>
          <w:ilvl w:val="0"/>
          <w:numId w:val="6"/>
        </w:numPr>
        <w:suppressLineNumbers w:val="0"/>
        <w:spacing w:before="0" w:beforeAutospacing="1" w:after="0" w:afterAutospacing="1"/>
        <w:ind w:left="1440" w:hanging="360"/>
      </w:pPr>
    </w:p>
    <w:p w14:paraId="7BFD4F00">
      <w:pPr>
        <w:pStyle w:val="4"/>
        <w:keepNext w:val="0"/>
        <w:keepLines w:val="0"/>
        <w:widowControl/>
        <w:suppressLineNumbers w:val="0"/>
        <w:ind w:left="720"/>
      </w:pPr>
      <w:r>
        <w:t>软件著作权；</w:t>
      </w:r>
    </w:p>
    <w:p w14:paraId="540B0164">
      <w:pPr>
        <w:keepNext w:val="0"/>
        <w:keepLines w:val="0"/>
        <w:widowControl/>
        <w:numPr>
          <w:ilvl w:val="0"/>
          <w:numId w:val="6"/>
        </w:numPr>
        <w:suppressLineNumbers w:val="0"/>
        <w:spacing w:before="0" w:beforeAutospacing="1" w:after="0" w:afterAutospacing="1"/>
        <w:ind w:left="1440" w:hanging="360"/>
      </w:pPr>
    </w:p>
    <w:p w14:paraId="1985E934">
      <w:pPr>
        <w:pStyle w:val="4"/>
        <w:keepNext w:val="0"/>
        <w:keepLines w:val="0"/>
        <w:widowControl/>
        <w:suppressLineNumbers w:val="0"/>
      </w:pPr>
      <w:r>
        <w:rPr>
          <w:rStyle w:val="7"/>
        </w:rPr>
        <w:t>全部归许可方东南大学所有。</w:t>
      </w:r>
    </w:p>
    <w:p w14:paraId="77CF2024">
      <w:pPr>
        <w:pStyle w:val="4"/>
        <w:keepNext w:val="0"/>
        <w:keepLines w:val="0"/>
        <w:widowControl/>
        <w:suppressLineNumbers w:val="0"/>
      </w:pPr>
      <w:r>
        <w:t>被许可方已经支付的120万元开发费用不形成任何技术成果所有权。</w:t>
      </w:r>
    </w:p>
    <w:p w14:paraId="5D1EA80D">
      <w:pPr>
        <w:pStyle w:val="4"/>
        <w:keepNext w:val="0"/>
        <w:keepLines w:val="0"/>
        <w:widowControl/>
        <w:suppressLineNumbers w:val="0"/>
      </w:pPr>
      <w:r>
        <w:t>被许可方仅在本合同专利许可期限内享有对后续开发成果的</w:t>
      </w:r>
      <w:r>
        <w:rPr>
          <w:rStyle w:val="7"/>
        </w:rPr>
        <w:t>普通、不可转让、不可分许可的免费使用权</w:t>
      </w:r>
      <w:r>
        <w:t>。</w:t>
      </w:r>
    </w:p>
    <w:p w14:paraId="4214C12E">
      <w:pPr>
        <w:pStyle w:val="4"/>
        <w:keepNext w:val="0"/>
        <w:keepLines w:val="0"/>
        <w:widowControl/>
        <w:suppressLineNumbers w:val="0"/>
      </w:pPr>
      <w:r>
        <w:t>合同终止或专利许可期限届满后，被许可方对后续开发成果的使用权同时终止。</w:t>
      </w:r>
    </w:p>
    <w:p w14:paraId="7A596507">
      <w:pPr>
        <w:pStyle w:val="3"/>
        <w:keepNext w:val="0"/>
        <w:keepLines w:val="0"/>
        <w:widowControl/>
        <w:suppressLineNumbers w:val="0"/>
      </w:pPr>
      <w:r>
        <w:t>8. 技术开发的验收标准和方法</w:t>
      </w:r>
    </w:p>
    <w:p w14:paraId="40DEA724">
      <w:pPr>
        <w:pStyle w:val="4"/>
        <w:keepNext w:val="0"/>
        <w:keepLines w:val="0"/>
        <w:widowControl/>
        <w:suppressLineNumbers w:val="0"/>
      </w:pPr>
      <w:r>
        <w:t>许可方完成：</w:t>
      </w:r>
    </w:p>
    <w:p w14:paraId="0F5B5E6F">
      <w:pPr>
        <w:pStyle w:val="4"/>
        <w:keepNext w:val="0"/>
        <w:keepLines w:val="0"/>
        <w:widowControl/>
        <w:suppressLineNumbers w:val="0"/>
        <w:ind w:left="720" w:right="720"/>
      </w:pPr>
      <w:r>
        <w:rPr>
          <w:rFonts w:hint="eastAsia" w:ascii="宋体" w:hAnsi="宋体" w:eastAsia="宋体" w:cs="宋体"/>
          <w:sz w:val="24"/>
          <w:szCs w:val="24"/>
        </w:rPr>
        <w:t>视觉识别准确率不低于98.5%，单通道理论识别速度达到每分钟600件</w:t>
      </w:r>
    </w:p>
    <w:p w14:paraId="3FEF2A6E">
      <w:pPr>
        <w:pStyle w:val="4"/>
        <w:keepNext w:val="0"/>
        <w:keepLines w:val="0"/>
        <w:widowControl/>
        <w:suppressLineNumbers w:val="0"/>
      </w:pPr>
      <w:r>
        <w:t>即视为开发成果通过验收。</w:t>
      </w:r>
    </w:p>
    <w:p w14:paraId="2D526A20">
      <w:pPr>
        <w:pStyle w:val="4"/>
        <w:keepNext w:val="0"/>
        <w:keepLines w:val="0"/>
        <w:widowControl/>
        <w:suppressLineNumbers w:val="0"/>
      </w:pPr>
      <w:r>
        <w:t>测试方法：</w:t>
      </w:r>
    </w:p>
    <w:p w14:paraId="7F4EC0DB">
      <w:pPr>
        <w:pStyle w:val="4"/>
        <w:keepNext w:val="0"/>
        <w:keepLines w:val="0"/>
        <w:widowControl/>
        <w:suppressLineNumbers w:val="0"/>
      </w:pPr>
      <w:r>
        <w:t>由许可方自行组织实验室测试并出具测试报告。</w:t>
      </w:r>
    </w:p>
    <w:p w14:paraId="7C2B4433">
      <w:pPr>
        <w:pStyle w:val="4"/>
        <w:keepNext w:val="0"/>
        <w:keepLines w:val="0"/>
        <w:widowControl/>
        <w:suppressLineNumbers w:val="0"/>
      </w:pPr>
      <w:r>
        <w:rPr>
          <w:rStyle w:val="7"/>
        </w:rPr>
        <w:t>许可方出具的测试报告作为最终验收依据。</w:t>
      </w:r>
    </w:p>
    <w:p w14:paraId="5199D847">
      <w:pPr>
        <w:pStyle w:val="4"/>
        <w:keepNext w:val="0"/>
        <w:keepLines w:val="0"/>
        <w:widowControl/>
        <w:suppressLineNumbers w:val="0"/>
      </w:pPr>
      <w:r>
        <w:t>如双方对结果存在争议，由双方另行协商处理。</w:t>
      </w:r>
    </w:p>
    <w:p w14:paraId="09FE3677">
      <w:pPr>
        <w:pStyle w:val="3"/>
        <w:keepNext w:val="0"/>
        <w:keepLines w:val="0"/>
        <w:widowControl/>
        <w:suppressLineNumbers w:val="0"/>
      </w:pPr>
      <w:r>
        <w:t>9. 违约金或者损失赔偿额的计算方法</w:t>
      </w:r>
    </w:p>
    <w:p w14:paraId="1C33CA9B">
      <w:pPr>
        <w:pStyle w:val="4"/>
        <w:keepNext w:val="0"/>
        <w:keepLines w:val="0"/>
        <w:widowControl/>
        <w:suppressLineNumbers w:val="0"/>
      </w:pPr>
      <w:r>
        <w:t>许可方无正当理由逾期完成开发超过30日的，每逾期一日按照</w:t>
      </w:r>
      <w:r>
        <w:rPr>
          <w:rStyle w:val="7"/>
        </w:rPr>
        <w:t>已收开发费的0.02%支付违约金，累计最高不超过开发费总额的3%</w:t>
      </w:r>
      <w:r>
        <w:t>。</w:t>
      </w:r>
    </w:p>
    <w:p w14:paraId="4E155B2C">
      <w:pPr>
        <w:pStyle w:val="4"/>
        <w:keepNext w:val="0"/>
        <w:keepLines w:val="0"/>
        <w:widowControl/>
        <w:suppressLineNumbers w:val="0"/>
      </w:pPr>
      <w:r>
        <w:t>被许可方逾期支付开发费用的，每逾期一日按照**逾期金额的0.1%**支付违约金。</w:t>
      </w:r>
    </w:p>
    <w:p w14:paraId="36255927">
      <w:pPr>
        <w:pStyle w:val="4"/>
        <w:keepNext w:val="0"/>
        <w:keepLines w:val="0"/>
        <w:widowControl/>
        <w:suppressLineNumbers w:val="0"/>
      </w:pPr>
      <w:r>
        <w:t>逾期超过30日的，许可方有权终止开发，并要求被许可方另行支付开发费总额**20%**的违约金。</w:t>
      </w:r>
    </w:p>
    <w:p w14:paraId="326B47A1">
      <w:pPr>
        <w:pStyle w:val="3"/>
        <w:keepNext w:val="0"/>
        <w:keepLines w:val="0"/>
        <w:widowControl/>
        <w:suppressLineNumbers w:val="0"/>
      </w:pPr>
      <w:r>
        <w:t>10. 技术协作和技术服务的内容</w:t>
      </w:r>
    </w:p>
    <w:p w14:paraId="03351364">
      <w:pPr>
        <w:pStyle w:val="4"/>
        <w:keepNext w:val="0"/>
        <w:keepLines w:val="0"/>
        <w:widowControl/>
        <w:suppressLineNumbers w:val="0"/>
      </w:pPr>
      <w:r>
        <w:t>许可方负责：</w:t>
      </w:r>
    </w:p>
    <w:p w14:paraId="1CF00973">
      <w:pPr>
        <w:keepNext w:val="0"/>
        <w:keepLines w:val="0"/>
        <w:widowControl/>
        <w:numPr>
          <w:ilvl w:val="0"/>
          <w:numId w:val="7"/>
        </w:numPr>
        <w:suppressLineNumbers w:val="0"/>
        <w:spacing w:before="0" w:beforeAutospacing="1" w:after="0" w:afterAutospacing="1"/>
        <w:ind w:left="1440" w:hanging="360"/>
      </w:pPr>
    </w:p>
    <w:p w14:paraId="5801F411">
      <w:pPr>
        <w:pStyle w:val="4"/>
        <w:keepNext w:val="0"/>
        <w:keepLines w:val="0"/>
        <w:widowControl/>
        <w:suppressLineNumbers w:val="0"/>
        <w:ind w:left="720"/>
      </w:pPr>
      <w:r>
        <w:t>提供不超过5次现场技术指导；</w:t>
      </w:r>
    </w:p>
    <w:p w14:paraId="57D345C8">
      <w:pPr>
        <w:keepNext w:val="0"/>
        <w:keepLines w:val="0"/>
        <w:widowControl/>
        <w:numPr>
          <w:ilvl w:val="0"/>
          <w:numId w:val="7"/>
        </w:numPr>
        <w:suppressLineNumbers w:val="0"/>
        <w:spacing w:before="0" w:beforeAutospacing="1" w:after="0" w:afterAutospacing="1"/>
        <w:ind w:left="1440" w:hanging="360"/>
      </w:pPr>
    </w:p>
    <w:p w14:paraId="5A1AFDA9">
      <w:pPr>
        <w:keepNext w:val="0"/>
        <w:keepLines w:val="0"/>
        <w:widowControl/>
        <w:numPr>
          <w:ilvl w:val="0"/>
          <w:numId w:val="7"/>
        </w:numPr>
        <w:suppressLineNumbers w:val="0"/>
        <w:spacing w:before="0" w:beforeAutospacing="1" w:after="0" w:afterAutospacing="1"/>
        <w:ind w:left="1440" w:hanging="360"/>
      </w:pPr>
    </w:p>
    <w:p w14:paraId="1033896E">
      <w:pPr>
        <w:pStyle w:val="4"/>
        <w:keepNext w:val="0"/>
        <w:keepLines w:val="0"/>
        <w:widowControl/>
        <w:suppressLineNumbers w:val="0"/>
        <w:ind w:left="720"/>
      </w:pPr>
      <w:r>
        <w:t>培训被许可方技术人员不超过20人；</w:t>
      </w:r>
    </w:p>
    <w:p w14:paraId="46BB9255">
      <w:pPr>
        <w:keepNext w:val="0"/>
        <w:keepLines w:val="0"/>
        <w:widowControl/>
        <w:numPr>
          <w:ilvl w:val="0"/>
          <w:numId w:val="7"/>
        </w:numPr>
        <w:suppressLineNumbers w:val="0"/>
        <w:spacing w:before="0" w:beforeAutospacing="1" w:after="0" w:afterAutospacing="1"/>
        <w:ind w:left="1440" w:hanging="360"/>
      </w:pPr>
    </w:p>
    <w:p w14:paraId="270C4965">
      <w:pPr>
        <w:keepNext w:val="0"/>
        <w:keepLines w:val="0"/>
        <w:widowControl/>
        <w:numPr>
          <w:ilvl w:val="0"/>
          <w:numId w:val="7"/>
        </w:numPr>
        <w:suppressLineNumbers w:val="0"/>
        <w:spacing w:before="0" w:beforeAutospacing="1" w:after="0" w:afterAutospacing="1"/>
        <w:ind w:left="1440" w:hanging="360"/>
      </w:pPr>
    </w:p>
    <w:p w14:paraId="02502DB3">
      <w:pPr>
        <w:pStyle w:val="4"/>
        <w:keepNext w:val="0"/>
        <w:keepLines w:val="0"/>
        <w:widowControl/>
        <w:suppressLineNumbers w:val="0"/>
        <w:ind w:left="720"/>
      </w:pPr>
      <w:r>
        <w:t>提供系统安装和调试支持；</w:t>
      </w:r>
    </w:p>
    <w:p w14:paraId="55A62FDD">
      <w:pPr>
        <w:keepNext w:val="0"/>
        <w:keepLines w:val="0"/>
        <w:widowControl/>
        <w:numPr>
          <w:ilvl w:val="0"/>
          <w:numId w:val="7"/>
        </w:numPr>
        <w:suppressLineNumbers w:val="0"/>
        <w:spacing w:before="0" w:beforeAutospacing="1" w:after="0" w:afterAutospacing="1"/>
        <w:ind w:left="1440" w:hanging="360"/>
      </w:pPr>
    </w:p>
    <w:p w14:paraId="2037C5DF">
      <w:pPr>
        <w:keepNext w:val="0"/>
        <w:keepLines w:val="0"/>
        <w:widowControl/>
        <w:numPr>
          <w:ilvl w:val="0"/>
          <w:numId w:val="7"/>
        </w:numPr>
        <w:suppressLineNumbers w:val="0"/>
        <w:spacing w:before="0" w:beforeAutospacing="1" w:after="0" w:afterAutospacing="1"/>
        <w:ind w:left="1440" w:hanging="360"/>
      </w:pPr>
    </w:p>
    <w:p w14:paraId="5550AA14">
      <w:pPr>
        <w:pStyle w:val="4"/>
        <w:keepNext w:val="0"/>
        <w:keepLines w:val="0"/>
        <w:widowControl/>
        <w:suppressLineNumbers w:val="0"/>
        <w:ind w:left="720"/>
      </w:pPr>
      <w:r>
        <w:t>在验收完成后的6个月内提供技术咨询。</w:t>
      </w:r>
    </w:p>
    <w:p w14:paraId="6A7AF000">
      <w:pPr>
        <w:keepNext w:val="0"/>
        <w:keepLines w:val="0"/>
        <w:widowControl/>
        <w:numPr>
          <w:ilvl w:val="0"/>
          <w:numId w:val="7"/>
        </w:numPr>
        <w:suppressLineNumbers w:val="0"/>
        <w:spacing w:before="0" w:beforeAutospacing="1" w:after="0" w:afterAutospacing="1"/>
        <w:ind w:left="1440" w:hanging="360"/>
      </w:pPr>
    </w:p>
    <w:p w14:paraId="6BB498FB">
      <w:pPr>
        <w:pStyle w:val="4"/>
        <w:keepNext w:val="0"/>
        <w:keepLines w:val="0"/>
        <w:widowControl/>
        <w:suppressLineNumbers w:val="0"/>
      </w:pPr>
      <w:r>
        <w:t>超出上述服务范围的，双方另行收费。</w:t>
      </w:r>
    </w:p>
    <w:p w14:paraId="55CDAD4B">
      <w:pPr>
        <w:pStyle w:val="3"/>
        <w:keepNext w:val="0"/>
        <w:keepLines w:val="0"/>
        <w:widowControl/>
        <w:suppressLineNumbers w:val="0"/>
      </w:pPr>
      <w:r>
        <w:t>11. 未申请专利的改进技术</w:t>
      </w:r>
    </w:p>
    <w:p w14:paraId="46A5C0FD">
      <w:pPr>
        <w:pStyle w:val="4"/>
        <w:keepNext w:val="0"/>
        <w:keepLines w:val="0"/>
        <w:widowControl/>
        <w:suppressLineNumbers w:val="0"/>
      </w:pPr>
      <w:r>
        <w:t>对改进技术尚未申请专利的，双方均承担保密义务。</w:t>
      </w:r>
    </w:p>
    <w:p w14:paraId="50DA0628">
      <w:pPr>
        <w:pStyle w:val="4"/>
        <w:keepNext w:val="0"/>
        <w:keepLines w:val="0"/>
        <w:widowControl/>
        <w:suppressLineNumbers w:val="0"/>
      </w:pPr>
      <w:r>
        <w:t>未经许可不得向第三方披露、许可或转让。</w:t>
      </w:r>
    </w:p>
    <w:p w14:paraId="5C6DA790">
      <w:pPr>
        <w:pStyle w:val="3"/>
        <w:keepNext w:val="0"/>
        <w:keepLines w:val="0"/>
        <w:widowControl/>
        <w:suppressLineNumbers w:val="0"/>
      </w:pPr>
      <w:r>
        <w:t>12. 中介方</w:t>
      </w:r>
    </w:p>
    <w:p w14:paraId="30FCB81A">
      <w:pPr>
        <w:pStyle w:val="4"/>
        <w:keepNext w:val="0"/>
        <w:keepLines w:val="0"/>
        <w:widowControl/>
        <w:suppressLineNumbers w:val="0"/>
      </w:pPr>
      <w:r>
        <w:t>本合同不存在中介方。</w:t>
      </w:r>
    </w:p>
    <w:p w14:paraId="24939107">
      <w:pPr>
        <w:pStyle w:val="2"/>
        <w:keepNext w:val="0"/>
        <w:keepLines w:val="0"/>
        <w:widowControl/>
        <w:suppressLineNumbers w:val="0"/>
      </w:pPr>
      <w:r>
        <w:t>第九条 违约及索赔</w:t>
      </w:r>
    </w:p>
    <w:p w14:paraId="5F14D418">
      <w:pPr>
        <w:pStyle w:val="3"/>
        <w:keepNext w:val="0"/>
        <w:keepLines w:val="0"/>
        <w:widowControl/>
        <w:suppressLineNumbers w:val="0"/>
      </w:pPr>
      <w:r>
        <w:t>对许可方</w:t>
      </w:r>
    </w:p>
    <w:p w14:paraId="344BFBDF">
      <w:pPr>
        <w:keepNext w:val="0"/>
        <w:keepLines w:val="0"/>
        <w:widowControl/>
        <w:numPr>
          <w:ilvl w:val="0"/>
          <w:numId w:val="8"/>
        </w:numPr>
        <w:suppressLineNumbers w:val="0"/>
        <w:spacing w:before="0" w:beforeAutospacing="1" w:after="0" w:afterAutospacing="1"/>
        <w:ind w:left="1440" w:hanging="360"/>
      </w:pPr>
    </w:p>
    <w:p w14:paraId="12FD8D9D">
      <w:pPr>
        <w:pStyle w:val="4"/>
        <w:keepNext w:val="0"/>
        <w:keepLines w:val="0"/>
        <w:widowControl/>
        <w:suppressLineNumbers w:val="0"/>
        <w:ind w:left="720"/>
      </w:pPr>
      <w:r>
        <w:t>许可方拒不提供合同约定技术资料的，被许可方有权解除合同，要求许可方返还已经支付的专利许可费，并支付合同总额**5%**的违约金。</w:t>
      </w:r>
    </w:p>
    <w:p w14:paraId="7C0B1EC6">
      <w:pPr>
        <w:keepNext w:val="0"/>
        <w:keepLines w:val="0"/>
        <w:widowControl/>
        <w:numPr>
          <w:ilvl w:val="0"/>
          <w:numId w:val="8"/>
        </w:numPr>
        <w:suppressLineNumbers w:val="0"/>
        <w:spacing w:before="0" w:beforeAutospacing="1" w:after="0" w:afterAutospacing="1"/>
        <w:ind w:left="1440" w:hanging="360"/>
      </w:pPr>
    </w:p>
    <w:p w14:paraId="6A4B282D">
      <w:pPr>
        <w:keepNext w:val="0"/>
        <w:keepLines w:val="0"/>
        <w:widowControl/>
        <w:numPr>
          <w:ilvl w:val="0"/>
          <w:numId w:val="8"/>
        </w:numPr>
        <w:suppressLineNumbers w:val="0"/>
        <w:spacing w:before="0" w:beforeAutospacing="1" w:after="0" w:afterAutospacing="1"/>
        <w:ind w:left="1440" w:hanging="360"/>
      </w:pPr>
    </w:p>
    <w:p w14:paraId="739E5FB2">
      <w:pPr>
        <w:pStyle w:val="4"/>
        <w:keepNext w:val="0"/>
        <w:keepLines w:val="0"/>
        <w:widowControl/>
        <w:suppressLineNumbers w:val="0"/>
        <w:ind w:left="720"/>
      </w:pPr>
      <w:r>
        <w:t>许可方无正当理由逾期交付技术资料的，每逾期一周，应向被许可方支付专利许可费的**0.5%**作为违约金。</w:t>
      </w:r>
    </w:p>
    <w:p w14:paraId="78E2219A">
      <w:pPr>
        <w:keepNext w:val="0"/>
        <w:keepLines w:val="0"/>
        <w:widowControl/>
        <w:numPr>
          <w:ilvl w:val="0"/>
          <w:numId w:val="8"/>
        </w:numPr>
        <w:suppressLineNumbers w:val="0"/>
        <w:spacing w:before="0" w:beforeAutospacing="1" w:after="0" w:afterAutospacing="1"/>
        <w:ind w:left="1440" w:hanging="360"/>
      </w:pPr>
    </w:p>
    <w:p w14:paraId="2BECB095">
      <w:pPr>
        <w:pStyle w:val="4"/>
        <w:keepNext w:val="0"/>
        <w:keepLines w:val="0"/>
        <w:widowControl/>
        <w:suppressLineNumbers w:val="0"/>
      </w:pPr>
      <w:r>
        <w:t>逾期超过</w:t>
      </w:r>
      <w:r>
        <w:rPr>
          <w:rStyle w:val="7"/>
        </w:rPr>
        <w:t>8周</w:t>
      </w:r>
      <w:r>
        <w:t>的，被许可方有权终止合同并要求返还专利许可费。</w:t>
      </w:r>
    </w:p>
    <w:p w14:paraId="010D728A">
      <w:pPr>
        <w:keepNext w:val="0"/>
        <w:keepLines w:val="0"/>
        <w:widowControl/>
        <w:numPr>
          <w:ilvl w:val="0"/>
          <w:numId w:val="9"/>
        </w:numPr>
        <w:suppressLineNumbers w:val="0"/>
        <w:spacing w:before="0" w:beforeAutospacing="1" w:after="0" w:afterAutospacing="1"/>
        <w:ind w:left="1440" w:hanging="360"/>
      </w:pPr>
    </w:p>
    <w:p w14:paraId="153D89A1">
      <w:pPr>
        <w:pStyle w:val="4"/>
        <w:keepNext w:val="0"/>
        <w:keepLines w:val="0"/>
        <w:widowControl/>
        <w:suppressLineNumbers w:val="0"/>
        <w:ind w:left="720"/>
      </w:pPr>
      <w:r>
        <w:t>在排他实施许可期间，许可方向被许可方以外的第三方许可本专利技术的，被许可方有权终止合同，并要求许可方支付专利许可费**10%**的违约金。</w:t>
      </w:r>
    </w:p>
    <w:p w14:paraId="6BE3E25D">
      <w:pPr>
        <w:keepNext w:val="0"/>
        <w:keepLines w:val="0"/>
        <w:widowControl/>
        <w:numPr>
          <w:ilvl w:val="0"/>
          <w:numId w:val="9"/>
        </w:numPr>
        <w:suppressLineNumbers w:val="0"/>
        <w:spacing w:before="0" w:beforeAutospacing="1" w:after="0" w:afterAutospacing="1"/>
        <w:ind w:left="1440" w:hanging="360"/>
      </w:pPr>
    </w:p>
    <w:p w14:paraId="122E66DE">
      <w:pPr>
        <w:keepNext w:val="0"/>
        <w:keepLines w:val="0"/>
        <w:widowControl/>
        <w:numPr>
          <w:ilvl w:val="0"/>
          <w:numId w:val="9"/>
        </w:numPr>
        <w:suppressLineNumbers w:val="0"/>
        <w:spacing w:before="0" w:beforeAutospacing="1" w:after="0" w:afterAutospacing="1"/>
        <w:ind w:left="1440" w:hanging="360"/>
      </w:pPr>
    </w:p>
    <w:p w14:paraId="3AA291AD">
      <w:pPr>
        <w:pStyle w:val="4"/>
        <w:keepNext w:val="0"/>
        <w:keepLines w:val="0"/>
        <w:widowControl/>
        <w:suppressLineNumbers w:val="0"/>
        <w:ind w:left="720"/>
      </w:pPr>
      <w:r>
        <w:t>许可方在合同期限内有权自行实施本专利。</w:t>
      </w:r>
    </w:p>
    <w:p w14:paraId="5BA64E1A">
      <w:pPr>
        <w:keepNext w:val="0"/>
        <w:keepLines w:val="0"/>
        <w:widowControl/>
        <w:numPr>
          <w:ilvl w:val="0"/>
          <w:numId w:val="9"/>
        </w:numPr>
        <w:suppressLineNumbers w:val="0"/>
        <w:spacing w:before="0" w:beforeAutospacing="1" w:after="0" w:afterAutospacing="1"/>
        <w:ind w:left="1440" w:hanging="360"/>
      </w:pPr>
    </w:p>
    <w:p w14:paraId="65DFF07A">
      <w:pPr>
        <w:pStyle w:val="3"/>
        <w:keepNext w:val="0"/>
        <w:keepLines w:val="0"/>
        <w:widowControl/>
        <w:suppressLineNumbers w:val="0"/>
      </w:pPr>
      <w:r>
        <w:t>对被许可方</w:t>
      </w:r>
    </w:p>
    <w:p w14:paraId="1D5839E3">
      <w:pPr>
        <w:keepNext w:val="0"/>
        <w:keepLines w:val="0"/>
        <w:widowControl/>
        <w:numPr>
          <w:ilvl w:val="0"/>
          <w:numId w:val="10"/>
        </w:numPr>
        <w:suppressLineNumbers w:val="0"/>
        <w:spacing w:before="0" w:beforeAutospacing="1" w:after="0" w:afterAutospacing="1"/>
        <w:ind w:left="1440" w:hanging="360"/>
      </w:pPr>
    </w:p>
    <w:p w14:paraId="2AEF1323">
      <w:pPr>
        <w:pStyle w:val="4"/>
        <w:keepNext w:val="0"/>
        <w:keepLines w:val="0"/>
        <w:widowControl/>
        <w:suppressLineNumbers w:val="0"/>
        <w:ind w:left="720"/>
      </w:pPr>
      <w:r>
        <w:t>被许可方拒付使用费的，许可方有权解除合同，要求返还全部技术资料，并赔偿实际损失，同时支付合同总额**20%**的违约金。</w:t>
      </w:r>
    </w:p>
    <w:p w14:paraId="2292D29D">
      <w:pPr>
        <w:keepNext w:val="0"/>
        <w:keepLines w:val="0"/>
        <w:widowControl/>
        <w:numPr>
          <w:ilvl w:val="0"/>
          <w:numId w:val="10"/>
        </w:numPr>
        <w:suppressLineNumbers w:val="0"/>
        <w:spacing w:before="0" w:beforeAutospacing="1" w:after="0" w:afterAutospacing="1"/>
        <w:ind w:left="1440" w:hanging="360"/>
      </w:pPr>
    </w:p>
    <w:p w14:paraId="32C801F4">
      <w:pPr>
        <w:keepNext w:val="0"/>
        <w:keepLines w:val="0"/>
        <w:widowControl/>
        <w:numPr>
          <w:ilvl w:val="0"/>
          <w:numId w:val="10"/>
        </w:numPr>
        <w:suppressLineNumbers w:val="0"/>
        <w:spacing w:before="0" w:beforeAutospacing="1" w:after="0" w:afterAutospacing="1"/>
        <w:ind w:left="1440" w:hanging="360"/>
      </w:pPr>
    </w:p>
    <w:p w14:paraId="52F51190">
      <w:pPr>
        <w:pStyle w:val="4"/>
        <w:keepNext w:val="0"/>
        <w:keepLines w:val="0"/>
        <w:widowControl/>
        <w:suppressLineNumbers w:val="0"/>
        <w:ind w:left="720"/>
      </w:pPr>
      <w:r>
        <w:t>被许可方延期支付使用费的，每逾期一日，应按照逾期金额的**0.1%**支付违约金。</w:t>
      </w:r>
    </w:p>
    <w:p w14:paraId="280E1C36">
      <w:pPr>
        <w:keepNext w:val="0"/>
        <w:keepLines w:val="0"/>
        <w:widowControl/>
        <w:numPr>
          <w:ilvl w:val="0"/>
          <w:numId w:val="10"/>
        </w:numPr>
        <w:suppressLineNumbers w:val="0"/>
        <w:spacing w:before="0" w:beforeAutospacing="1" w:after="0" w:afterAutospacing="1"/>
        <w:ind w:left="1440" w:hanging="360"/>
      </w:pPr>
    </w:p>
    <w:p w14:paraId="2F1F304B">
      <w:pPr>
        <w:pStyle w:val="4"/>
        <w:keepNext w:val="0"/>
        <w:keepLines w:val="0"/>
        <w:widowControl/>
        <w:suppressLineNumbers w:val="0"/>
      </w:pPr>
      <w:r>
        <w:t>逾期超过30日，许可方有权解除合同，并要求被许可方另行支付合同总额**20%**的违约金。</w:t>
      </w:r>
    </w:p>
    <w:p w14:paraId="7C478A86">
      <w:pPr>
        <w:keepNext w:val="0"/>
        <w:keepLines w:val="0"/>
        <w:widowControl/>
        <w:numPr>
          <w:ilvl w:val="0"/>
          <w:numId w:val="11"/>
        </w:numPr>
        <w:suppressLineNumbers w:val="0"/>
        <w:spacing w:before="0" w:beforeAutospacing="1" w:after="0" w:afterAutospacing="1"/>
        <w:ind w:left="1440" w:hanging="360"/>
      </w:pPr>
    </w:p>
    <w:p w14:paraId="07C5AAF1">
      <w:pPr>
        <w:pStyle w:val="4"/>
        <w:keepNext w:val="0"/>
        <w:keepLines w:val="0"/>
        <w:widowControl/>
        <w:suppressLineNumbers w:val="0"/>
        <w:ind w:left="720"/>
      </w:pPr>
      <w:r>
        <w:t>被许可方违反合同约定扩大许可范围的，许可方有权要求立即停止侵害行为，并要求赔偿损失及支付合同总额**20%**的违约金。</w:t>
      </w:r>
    </w:p>
    <w:p w14:paraId="17DC4B8C">
      <w:pPr>
        <w:keepNext w:val="0"/>
        <w:keepLines w:val="0"/>
        <w:widowControl/>
        <w:numPr>
          <w:ilvl w:val="0"/>
          <w:numId w:val="11"/>
        </w:numPr>
        <w:suppressLineNumbers w:val="0"/>
        <w:spacing w:before="0" w:beforeAutospacing="1" w:after="0" w:afterAutospacing="1"/>
        <w:ind w:left="1440" w:hanging="360"/>
      </w:pPr>
    </w:p>
    <w:p w14:paraId="0EE454F5">
      <w:pPr>
        <w:keepNext w:val="0"/>
        <w:keepLines w:val="0"/>
        <w:widowControl/>
        <w:numPr>
          <w:ilvl w:val="0"/>
          <w:numId w:val="11"/>
        </w:numPr>
        <w:suppressLineNumbers w:val="0"/>
        <w:spacing w:before="0" w:beforeAutospacing="1" w:after="0" w:afterAutospacing="1"/>
        <w:ind w:left="1440" w:hanging="360"/>
      </w:pPr>
    </w:p>
    <w:p w14:paraId="3EAB6B70">
      <w:pPr>
        <w:pStyle w:val="4"/>
        <w:keepNext w:val="0"/>
        <w:keepLines w:val="0"/>
        <w:widowControl/>
        <w:suppressLineNumbers w:val="0"/>
        <w:ind w:left="720"/>
      </w:pPr>
      <w:r>
        <w:t>被许可方违反保密义务造成技术秘密泄露的，许可方有权要求：</w:t>
      </w:r>
    </w:p>
    <w:p w14:paraId="6562661A">
      <w:pPr>
        <w:keepNext w:val="0"/>
        <w:keepLines w:val="0"/>
        <w:widowControl/>
        <w:numPr>
          <w:ilvl w:val="0"/>
          <w:numId w:val="11"/>
        </w:numPr>
        <w:suppressLineNumbers w:val="0"/>
        <w:spacing w:before="0" w:beforeAutospacing="1" w:after="0" w:afterAutospacing="1"/>
        <w:ind w:left="1440" w:hanging="360"/>
      </w:pPr>
    </w:p>
    <w:p w14:paraId="5BB2C456">
      <w:pPr>
        <w:keepNext w:val="0"/>
        <w:keepLines w:val="0"/>
        <w:widowControl/>
        <w:numPr>
          <w:ilvl w:val="0"/>
          <w:numId w:val="12"/>
        </w:numPr>
        <w:suppressLineNumbers w:val="0"/>
        <w:spacing w:before="0" w:beforeAutospacing="1" w:after="0" w:afterAutospacing="1"/>
        <w:ind w:left="1440" w:hanging="360"/>
      </w:pPr>
    </w:p>
    <w:p w14:paraId="4048F864">
      <w:pPr>
        <w:pStyle w:val="4"/>
        <w:keepNext w:val="0"/>
        <w:keepLines w:val="0"/>
        <w:widowControl/>
        <w:suppressLineNumbers w:val="0"/>
        <w:ind w:left="720"/>
      </w:pPr>
      <w:r>
        <w:t>立即停止使用和披露；</w:t>
      </w:r>
    </w:p>
    <w:p w14:paraId="724120D7">
      <w:pPr>
        <w:keepNext w:val="0"/>
        <w:keepLines w:val="0"/>
        <w:widowControl/>
        <w:numPr>
          <w:ilvl w:val="0"/>
          <w:numId w:val="12"/>
        </w:numPr>
        <w:suppressLineNumbers w:val="0"/>
        <w:spacing w:before="0" w:beforeAutospacing="1" w:after="0" w:afterAutospacing="1"/>
        <w:ind w:left="1440" w:hanging="360"/>
      </w:pPr>
    </w:p>
    <w:p w14:paraId="78BF7004">
      <w:pPr>
        <w:keepNext w:val="0"/>
        <w:keepLines w:val="0"/>
        <w:widowControl/>
        <w:numPr>
          <w:ilvl w:val="0"/>
          <w:numId w:val="12"/>
        </w:numPr>
        <w:suppressLineNumbers w:val="0"/>
        <w:spacing w:before="0" w:beforeAutospacing="1" w:after="0" w:afterAutospacing="1"/>
        <w:ind w:left="1440" w:hanging="360"/>
      </w:pPr>
    </w:p>
    <w:p w14:paraId="6BF41A99">
      <w:pPr>
        <w:pStyle w:val="4"/>
        <w:keepNext w:val="0"/>
        <w:keepLines w:val="0"/>
        <w:widowControl/>
        <w:suppressLineNumbers w:val="0"/>
        <w:ind w:left="720"/>
      </w:pPr>
      <w:r>
        <w:t>采取合理补救措施；</w:t>
      </w:r>
    </w:p>
    <w:p w14:paraId="430C2426">
      <w:pPr>
        <w:keepNext w:val="0"/>
        <w:keepLines w:val="0"/>
        <w:widowControl/>
        <w:numPr>
          <w:ilvl w:val="0"/>
          <w:numId w:val="12"/>
        </w:numPr>
        <w:suppressLineNumbers w:val="0"/>
        <w:spacing w:before="0" w:beforeAutospacing="1" w:after="0" w:afterAutospacing="1"/>
        <w:ind w:left="1440" w:hanging="360"/>
      </w:pPr>
    </w:p>
    <w:p w14:paraId="36CF29E7">
      <w:pPr>
        <w:keepNext w:val="0"/>
        <w:keepLines w:val="0"/>
        <w:widowControl/>
        <w:numPr>
          <w:ilvl w:val="0"/>
          <w:numId w:val="12"/>
        </w:numPr>
        <w:suppressLineNumbers w:val="0"/>
        <w:spacing w:before="0" w:beforeAutospacing="1" w:after="0" w:afterAutospacing="1"/>
        <w:ind w:left="1440" w:hanging="360"/>
      </w:pPr>
    </w:p>
    <w:p w14:paraId="6907934F">
      <w:pPr>
        <w:pStyle w:val="4"/>
        <w:keepNext w:val="0"/>
        <w:keepLines w:val="0"/>
        <w:widowControl/>
        <w:suppressLineNumbers w:val="0"/>
        <w:ind w:left="720"/>
      </w:pPr>
      <w:r>
        <w:t>支付人民币</w:t>
      </w:r>
      <w:r>
        <w:rPr>
          <w:rStyle w:val="7"/>
        </w:rPr>
        <w:t>50万元</w:t>
      </w:r>
      <w:r>
        <w:t>违约金；</w:t>
      </w:r>
    </w:p>
    <w:p w14:paraId="38A3B64B">
      <w:pPr>
        <w:keepNext w:val="0"/>
        <w:keepLines w:val="0"/>
        <w:widowControl/>
        <w:numPr>
          <w:ilvl w:val="0"/>
          <w:numId w:val="12"/>
        </w:numPr>
        <w:suppressLineNumbers w:val="0"/>
        <w:spacing w:before="0" w:beforeAutospacing="1" w:after="0" w:afterAutospacing="1"/>
        <w:ind w:left="1440" w:hanging="360"/>
      </w:pPr>
    </w:p>
    <w:p w14:paraId="04D95E0E">
      <w:pPr>
        <w:keepNext w:val="0"/>
        <w:keepLines w:val="0"/>
        <w:widowControl/>
        <w:numPr>
          <w:ilvl w:val="0"/>
          <w:numId w:val="12"/>
        </w:numPr>
        <w:suppressLineNumbers w:val="0"/>
        <w:spacing w:before="0" w:beforeAutospacing="1" w:after="0" w:afterAutospacing="1"/>
        <w:ind w:left="1440" w:hanging="360"/>
      </w:pPr>
    </w:p>
    <w:p w14:paraId="26F82C09">
      <w:pPr>
        <w:pStyle w:val="4"/>
        <w:keepNext w:val="0"/>
        <w:keepLines w:val="0"/>
        <w:widowControl/>
        <w:suppressLineNumbers w:val="0"/>
        <w:ind w:left="720"/>
      </w:pPr>
      <w:r>
        <w:t>实际损失超过违约金的，被许可方还应赔偿不足部分。</w:t>
      </w:r>
    </w:p>
    <w:p w14:paraId="406834A1">
      <w:pPr>
        <w:keepNext w:val="0"/>
        <w:keepLines w:val="0"/>
        <w:widowControl/>
        <w:numPr>
          <w:ilvl w:val="0"/>
          <w:numId w:val="12"/>
        </w:numPr>
        <w:suppressLineNumbers w:val="0"/>
        <w:spacing w:before="0" w:beforeAutospacing="1" w:after="0" w:afterAutospacing="1"/>
        <w:ind w:left="1440" w:hanging="360"/>
      </w:pPr>
    </w:p>
    <w:p w14:paraId="51AA9072">
      <w:pPr>
        <w:pStyle w:val="2"/>
        <w:keepNext w:val="0"/>
        <w:keepLines w:val="0"/>
        <w:widowControl/>
        <w:suppressLineNumbers w:val="0"/>
      </w:pPr>
      <w:r>
        <w:t>第十条 侵权的处理</w:t>
      </w:r>
    </w:p>
    <w:p w14:paraId="10A9D5C7">
      <w:pPr>
        <w:keepNext w:val="0"/>
        <w:keepLines w:val="0"/>
        <w:widowControl/>
        <w:numPr>
          <w:ilvl w:val="0"/>
          <w:numId w:val="13"/>
        </w:numPr>
        <w:suppressLineNumbers w:val="0"/>
        <w:spacing w:before="0" w:beforeAutospacing="1" w:after="0" w:afterAutospacing="1"/>
        <w:ind w:left="1440" w:hanging="360"/>
      </w:pPr>
    </w:p>
    <w:p w14:paraId="2BE7D2CC">
      <w:pPr>
        <w:pStyle w:val="4"/>
        <w:keepNext w:val="0"/>
        <w:keepLines w:val="0"/>
        <w:widowControl/>
        <w:suppressLineNumbers w:val="0"/>
        <w:ind w:left="720"/>
      </w:pPr>
      <w:r>
        <w:t>合同有效期内，如有第三方主张被许可方按照本合同约定实施的技术侵犯其知识产权，许可方应积极参与处理。</w:t>
      </w:r>
    </w:p>
    <w:p w14:paraId="228A0742">
      <w:pPr>
        <w:keepNext w:val="0"/>
        <w:keepLines w:val="0"/>
        <w:widowControl/>
        <w:numPr>
          <w:ilvl w:val="0"/>
          <w:numId w:val="13"/>
        </w:numPr>
        <w:suppressLineNumbers w:val="0"/>
        <w:spacing w:before="0" w:beforeAutospacing="1" w:after="0" w:afterAutospacing="1"/>
        <w:ind w:left="1440" w:hanging="360"/>
      </w:pPr>
    </w:p>
    <w:p w14:paraId="1071763A">
      <w:pPr>
        <w:pStyle w:val="4"/>
        <w:keepNext w:val="0"/>
        <w:keepLines w:val="0"/>
        <w:widowControl/>
        <w:suppressLineNumbers w:val="0"/>
      </w:pPr>
      <w:r>
        <w:t>但是，因此产生的：</w:t>
      </w:r>
    </w:p>
    <w:p w14:paraId="6D0FAE2E">
      <w:pPr>
        <w:keepNext w:val="0"/>
        <w:keepLines w:val="0"/>
        <w:widowControl/>
        <w:numPr>
          <w:ilvl w:val="0"/>
          <w:numId w:val="14"/>
        </w:numPr>
        <w:suppressLineNumbers w:val="0"/>
        <w:spacing w:before="0" w:beforeAutospacing="1" w:after="0" w:afterAutospacing="1"/>
        <w:ind w:left="1440" w:hanging="360"/>
      </w:pPr>
    </w:p>
    <w:p w14:paraId="6597F6F6">
      <w:pPr>
        <w:pStyle w:val="4"/>
        <w:keepNext w:val="0"/>
        <w:keepLines w:val="0"/>
        <w:widowControl/>
        <w:suppressLineNumbers w:val="0"/>
        <w:ind w:left="720"/>
      </w:pPr>
      <w:r>
        <w:t>停产损失；</w:t>
      </w:r>
    </w:p>
    <w:p w14:paraId="755D976E">
      <w:pPr>
        <w:keepNext w:val="0"/>
        <w:keepLines w:val="0"/>
        <w:widowControl/>
        <w:numPr>
          <w:ilvl w:val="0"/>
          <w:numId w:val="14"/>
        </w:numPr>
        <w:suppressLineNumbers w:val="0"/>
        <w:spacing w:before="0" w:beforeAutospacing="1" w:after="0" w:afterAutospacing="1"/>
        <w:ind w:left="1440" w:hanging="360"/>
      </w:pPr>
    </w:p>
    <w:p w14:paraId="720A09D2">
      <w:pPr>
        <w:keepNext w:val="0"/>
        <w:keepLines w:val="0"/>
        <w:widowControl/>
        <w:numPr>
          <w:ilvl w:val="0"/>
          <w:numId w:val="14"/>
        </w:numPr>
        <w:suppressLineNumbers w:val="0"/>
        <w:spacing w:before="0" w:beforeAutospacing="1" w:after="0" w:afterAutospacing="1"/>
        <w:ind w:left="1440" w:hanging="360"/>
      </w:pPr>
    </w:p>
    <w:p w14:paraId="14BF7F2A">
      <w:pPr>
        <w:pStyle w:val="4"/>
        <w:keepNext w:val="0"/>
        <w:keepLines w:val="0"/>
        <w:widowControl/>
        <w:suppressLineNumbers w:val="0"/>
        <w:ind w:left="720"/>
      </w:pPr>
      <w:r>
        <w:t>产品召回损失；</w:t>
      </w:r>
    </w:p>
    <w:p w14:paraId="1238B8BF">
      <w:pPr>
        <w:keepNext w:val="0"/>
        <w:keepLines w:val="0"/>
        <w:widowControl/>
        <w:numPr>
          <w:ilvl w:val="0"/>
          <w:numId w:val="14"/>
        </w:numPr>
        <w:suppressLineNumbers w:val="0"/>
        <w:spacing w:before="0" w:beforeAutospacing="1" w:after="0" w:afterAutospacing="1"/>
        <w:ind w:left="1440" w:hanging="360"/>
      </w:pPr>
    </w:p>
    <w:p w14:paraId="37F73950">
      <w:pPr>
        <w:keepNext w:val="0"/>
        <w:keepLines w:val="0"/>
        <w:widowControl/>
        <w:numPr>
          <w:ilvl w:val="0"/>
          <w:numId w:val="14"/>
        </w:numPr>
        <w:suppressLineNumbers w:val="0"/>
        <w:spacing w:before="0" w:beforeAutospacing="1" w:after="0" w:afterAutospacing="1"/>
        <w:ind w:left="1440" w:hanging="360"/>
      </w:pPr>
    </w:p>
    <w:p w14:paraId="5108F33B">
      <w:pPr>
        <w:pStyle w:val="4"/>
        <w:keepNext w:val="0"/>
        <w:keepLines w:val="0"/>
        <w:widowControl/>
        <w:suppressLineNumbers w:val="0"/>
        <w:ind w:left="720"/>
      </w:pPr>
      <w:r>
        <w:t>对第三方的赔偿；</w:t>
      </w:r>
    </w:p>
    <w:p w14:paraId="1E189996">
      <w:pPr>
        <w:keepNext w:val="0"/>
        <w:keepLines w:val="0"/>
        <w:widowControl/>
        <w:numPr>
          <w:ilvl w:val="0"/>
          <w:numId w:val="14"/>
        </w:numPr>
        <w:suppressLineNumbers w:val="0"/>
        <w:spacing w:before="0" w:beforeAutospacing="1" w:after="0" w:afterAutospacing="1"/>
        <w:ind w:left="1440" w:hanging="360"/>
      </w:pPr>
    </w:p>
    <w:p w14:paraId="5430F657">
      <w:pPr>
        <w:keepNext w:val="0"/>
        <w:keepLines w:val="0"/>
        <w:widowControl/>
        <w:numPr>
          <w:ilvl w:val="0"/>
          <w:numId w:val="14"/>
        </w:numPr>
        <w:suppressLineNumbers w:val="0"/>
        <w:spacing w:before="0" w:beforeAutospacing="1" w:after="0" w:afterAutospacing="1"/>
        <w:ind w:left="1440" w:hanging="360"/>
      </w:pPr>
    </w:p>
    <w:p w14:paraId="2D1A837D">
      <w:pPr>
        <w:pStyle w:val="4"/>
        <w:keepNext w:val="0"/>
        <w:keepLines w:val="0"/>
        <w:widowControl/>
        <w:suppressLineNumbers w:val="0"/>
        <w:ind w:left="720"/>
      </w:pPr>
      <w:r>
        <w:t>律师费；</w:t>
      </w:r>
    </w:p>
    <w:p w14:paraId="39436FFE">
      <w:pPr>
        <w:keepNext w:val="0"/>
        <w:keepLines w:val="0"/>
        <w:widowControl/>
        <w:numPr>
          <w:ilvl w:val="0"/>
          <w:numId w:val="14"/>
        </w:numPr>
        <w:suppressLineNumbers w:val="0"/>
        <w:spacing w:before="0" w:beforeAutospacing="1" w:after="0" w:afterAutospacing="1"/>
        <w:ind w:left="1440" w:hanging="360"/>
      </w:pPr>
    </w:p>
    <w:p w14:paraId="1B2B9215">
      <w:pPr>
        <w:keepNext w:val="0"/>
        <w:keepLines w:val="0"/>
        <w:widowControl/>
        <w:numPr>
          <w:ilvl w:val="0"/>
          <w:numId w:val="14"/>
        </w:numPr>
        <w:suppressLineNumbers w:val="0"/>
        <w:spacing w:before="0" w:beforeAutospacing="1" w:after="0" w:afterAutospacing="1"/>
        <w:ind w:left="1440" w:hanging="360"/>
      </w:pPr>
    </w:p>
    <w:p w14:paraId="15F58C89">
      <w:pPr>
        <w:pStyle w:val="4"/>
        <w:keepNext w:val="0"/>
        <w:keepLines w:val="0"/>
        <w:widowControl/>
        <w:suppressLineNumbers w:val="0"/>
        <w:ind w:left="720"/>
      </w:pPr>
      <w:r>
        <w:t>诉讼费；</w:t>
      </w:r>
    </w:p>
    <w:p w14:paraId="679E8CF1">
      <w:pPr>
        <w:keepNext w:val="0"/>
        <w:keepLines w:val="0"/>
        <w:widowControl/>
        <w:numPr>
          <w:ilvl w:val="0"/>
          <w:numId w:val="14"/>
        </w:numPr>
        <w:suppressLineNumbers w:val="0"/>
        <w:spacing w:before="0" w:beforeAutospacing="1" w:after="0" w:afterAutospacing="1"/>
        <w:ind w:left="1440" w:hanging="360"/>
      </w:pPr>
    </w:p>
    <w:p w14:paraId="2B1C6E07">
      <w:pPr>
        <w:pStyle w:val="4"/>
        <w:keepNext w:val="0"/>
        <w:keepLines w:val="0"/>
        <w:widowControl/>
        <w:suppressLineNumbers w:val="0"/>
      </w:pPr>
      <w:r>
        <w:rPr>
          <w:rStyle w:val="7"/>
        </w:rPr>
        <w:t>均由被许可方承担。</w:t>
      </w:r>
    </w:p>
    <w:p w14:paraId="510224F7">
      <w:pPr>
        <w:pStyle w:val="4"/>
        <w:keepNext w:val="0"/>
        <w:keepLines w:val="0"/>
        <w:widowControl/>
        <w:suppressLineNumbers w:val="0"/>
      </w:pPr>
      <w:r>
        <w:t>许可方仅承担协助义务。</w:t>
      </w:r>
    </w:p>
    <w:p w14:paraId="07F4D169">
      <w:pPr>
        <w:keepNext w:val="0"/>
        <w:keepLines w:val="0"/>
        <w:widowControl/>
        <w:numPr>
          <w:ilvl w:val="0"/>
          <w:numId w:val="15"/>
        </w:numPr>
        <w:suppressLineNumbers w:val="0"/>
        <w:spacing w:before="0" w:beforeAutospacing="1" w:after="0" w:afterAutospacing="1"/>
        <w:ind w:left="1440" w:hanging="360"/>
      </w:pPr>
    </w:p>
    <w:p w14:paraId="67C867E5">
      <w:pPr>
        <w:pStyle w:val="4"/>
        <w:keepNext w:val="0"/>
        <w:keepLines w:val="0"/>
        <w:widowControl/>
        <w:suppressLineNumbers w:val="0"/>
        <w:ind w:left="720"/>
      </w:pPr>
      <w:r>
        <w:t>合同双方任何一方发现第三方侵犯许可方专利权时，应及时通知对方。</w:t>
      </w:r>
    </w:p>
    <w:p w14:paraId="7E80F8D7">
      <w:pPr>
        <w:keepNext w:val="0"/>
        <w:keepLines w:val="0"/>
        <w:widowControl/>
        <w:numPr>
          <w:ilvl w:val="0"/>
          <w:numId w:val="15"/>
        </w:numPr>
        <w:suppressLineNumbers w:val="0"/>
        <w:spacing w:before="0" w:beforeAutospacing="1" w:after="0" w:afterAutospacing="1"/>
        <w:ind w:left="1440" w:hanging="360"/>
      </w:pPr>
    </w:p>
    <w:p w14:paraId="5B8B58E1">
      <w:pPr>
        <w:pStyle w:val="4"/>
        <w:keepNext w:val="0"/>
        <w:keepLines w:val="0"/>
        <w:widowControl/>
        <w:suppressLineNumbers w:val="0"/>
      </w:pPr>
      <w:r>
        <w:t>是否向专利行政部门投诉或向人民法院提起诉讼，由许可方决定。</w:t>
      </w:r>
    </w:p>
    <w:p w14:paraId="27510F27">
      <w:pPr>
        <w:pStyle w:val="4"/>
        <w:keepNext w:val="0"/>
        <w:keepLines w:val="0"/>
        <w:widowControl/>
        <w:suppressLineNumbers w:val="0"/>
      </w:pPr>
      <w:r>
        <w:t>相关维权费用由双方另行协商承担。</w:t>
      </w:r>
    </w:p>
    <w:p w14:paraId="6C9A64AE">
      <w:pPr>
        <w:pStyle w:val="2"/>
        <w:keepNext w:val="0"/>
        <w:keepLines w:val="0"/>
        <w:widowControl/>
        <w:suppressLineNumbers w:val="0"/>
      </w:pPr>
      <w:r>
        <w:t>第十一条 专利权被宣告无效的处理</w:t>
      </w:r>
    </w:p>
    <w:p w14:paraId="45BF6F13">
      <w:pPr>
        <w:keepNext w:val="0"/>
        <w:keepLines w:val="0"/>
        <w:widowControl/>
        <w:numPr>
          <w:ilvl w:val="0"/>
          <w:numId w:val="16"/>
        </w:numPr>
        <w:suppressLineNumbers w:val="0"/>
        <w:spacing w:before="0" w:beforeAutospacing="1" w:after="0" w:afterAutospacing="1"/>
        <w:ind w:left="1440" w:hanging="360"/>
      </w:pPr>
    </w:p>
    <w:p w14:paraId="5AFDDF26">
      <w:pPr>
        <w:pStyle w:val="4"/>
        <w:keepNext w:val="0"/>
        <w:keepLines w:val="0"/>
        <w:widowControl/>
        <w:suppressLineNumbers w:val="0"/>
        <w:ind w:left="720"/>
      </w:pPr>
      <w:r>
        <w:t>合同有效期内，许可方专利权被宣告无效时，如许可方不存在故意隐瞒、欺诈或其他恶意行为，许可方无需向被许可方返还已经收取的专利许可费。</w:t>
      </w:r>
    </w:p>
    <w:p w14:paraId="4DEA21DF">
      <w:pPr>
        <w:keepNext w:val="0"/>
        <w:keepLines w:val="0"/>
        <w:widowControl/>
        <w:numPr>
          <w:ilvl w:val="0"/>
          <w:numId w:val="16"/>
        </w:numPr>
        <w:suppressLineNumbers w:val="0"/>
        <w:spacing w:before="0" w:beforeAutospacing="1" w:after="0" w:afterAutospacing="1"/>
        <w:ind w:left="1440" w:hanging="360"/>
      </w:pPr>
    </w:p>
    <w:p w14:paraId="7A0873B5">
      <w:pPr>
        <w:keepNext w:val="0"/>
        <w:keepLines w:val="0"/>
        <w:widowControl/>
        <w:numPr>
          <w:ilvl w:val="0"/>
          <w:numId w:val="16"/>
        </w:numPr>
        <w:suppressLineNumbers w:val="0"/>
        <w:spacing w:before="0" w:beforeAutospacing="1" w:after="0" w:afterAutospacing="1"/>
        <w:ind w:left="1440" w:hanging="360"/>
      </w:pPr>
    </w:p>
    <w:p w14:paraId="014C668A">
      <w:pPr>
        <w:pStyle w:val="4"/>
        <w:keepNext w:val="0"/>
        <w:keepLines w:val="0"/>
        <w:widowControl/>
        <w:suppressLineNumbers w:val="0"/>
        <w:ind w:left="720"/>
      </w:pPr>
      <w:r>
        <w:t>因许可方在签订本合同前已经知悉：</w:t>
      </w:r>
    </w:p>
    <w:p w14:paraId="55281AA3">
      <w:pPr>
        <w:keepNext w:val="0"/>
        <w:keepLines w:val="0"/>
        <w:widowControl/>
        <w:numPr>
          <w:ilvl w:val="0"/>
          <w:numId w:val="16"/>
        </w:numPr>
        <w:suppressLineNumbers w:val="0"/>
        <w:spacing w:before="0" w:beforeAutospacing="1" w:after="0" w:afterAutospacing="1"/>
        <w:ind w:left="1440" w:hanging="360"/>
      </w:pPr>
    </w:p>
    <w:p w14:paraId="707BE34B">
      <w:pPr>
        <w:keepNext w:val="0"/>
        <w:keepLines w:val="0"/>
        <w:widowControl/>
        <w:numPr>
          <w:ilvl w:val="0"/>
          <w:numId w:val="17"/>
        </w:numPr>
        <w:suppressLineNumbers w:val="0"/>
        <w:spacing w:before="0" w:beforeAutospacing="1" w:after="0" w:afterAutospacing="1"/>
        <w:ind w:left="1440" w:hanging="360"/>
      </w:pPr>
    </w:p>
    <w:p w14:paraId="01F28EFF">
      <w:pPr>
        <w:pStyle w:val="4"/>
        <w:keepNext w:val="0"/>
        <w:keepLines w:val="0"/>
        <w:widowControl/>
        <w:suppressLineNumbers w:val="0"/>
        <w:ind w:left="720"/>
      </w:pPr>
      <w:r>
        <w:t>存在无效宣告请求；</w:t>
      </w:r>
    </w:p>
    <w:p w14:paraId="32D6C9F6">
      <w:pPr>
        <w:keepNext w:val="0"/>
        <w:keepLines w:val="0"/>
        <w:widowControl/>
        <w:numPr>
          <w:ilvl w:val="0"/>
          <w:numId w:val="17"/>
        </w:numPr>
        <w:suppressLineNumbers w:val="0"/>
        <w:spacing w:before="0" w:beforeAutospacing="1" w:after="0" w:afterAutospacing="1"/>
        <w:ind w:left="1440" w:hanging="360"/>
      </w:pPr>
    </w:p>
    <w:p w14:paraId="330F5E29">
      <w:pPr>
        <w:keepNext w:val="0"/>
        <w:keepLines w:val="0"/>
        <w:widowControl/>
        <w:numPr>
          <w:ilvl w:val="0"/>
          <w:numId w:val="17"/>
        </w:numPr>
        <w:suppressLineNumbers w:val="0"/>
        <w:spacing w:before="0" w:beforeAutospacing="1" w:after="0" w:afterAutospacing="1"/>
        <w:ind w:left="1440" w:hanging="360"/>
      </w:pPr>
    </w:p>
    <w:p w14:paraId="4DD235BE">
      <w:pPr>
        <w:pStyle w:val="4"/>
        <w:keepNext w:val="0"/>
        <w:keepLines w:val="0"/>
        <w:widowControl/>
        <w:suppressLineNumbers w:val="0"/>
        <w:ind w:left="720"/>
      </w:pPr>
      <w:r>
        <w:t>存在重大权属争议；</w:t>
      </w:r>
    </w:p>
    <w:p w14:paraId="25214AE4">
      <w:pPr>
        <w:keepNext w:val="0"/>
        <w:keepLines w:val="0"/>
        <w:widowControl/>
        <w:numPr>
          <w:ilvl w:val="0"/>
          <w:numId w:val="17"/>
        </w:numPr>
        <w:suppressLineNumbers w:val="0"/>
        <w:spacing w:before="0" w:beforeAutospacing="1" w:after="0" w:afterAutospacing="1"/>
        <w:ind w:left="1440" w:hanging="360"/>
      </w:pPr>
    </w:p>
    <w:p w14:paraId="15658387">
      <w:pPr>
        <w:keepNext w:val="0"/>
        <w:keepLines w:val="0"/>
        <w:widowControl/>
        <w:numPr>
          <w:ilvl w:val="0"/>
          <w:numId w:val="17"/>
        </w:numPr>
        <w:suppressLineNumbers w:val="0"/>
        <w:spacing w:before="0" w:beforeAutospacing="1" w:after="0" w:afterAutospacing="1"/>
        <w:ind w:left="1440" w:hanging="360"/>
      </w:pPr>
    </w:p>
    <w:p w14:paraId="3D6E6A80">
      <w:pPr>
        <w:pStyle w:val="4"/>
        <w:keepNext w:val="0"/>
        <w:keepLines w:val="0"/>
        <w:widowControl/>
        <w:suppressLineNumbers w:val="0"/>
        <w:ind w:left="720"/>
      </w:pPr>
      <w:r>
        <w:t>存在影响专利有效性的重大事实；</w:t>
      </w:r>
    </w:p>
    <w:p w14:paraId="03420894">
      <w:pPr>
        <w:keepNext w:val="0"/>
        <w:keepLines w:val="0"/>
        <w:widowControl/>
        <w:numPr>
          <w:ilvl w:val="0"/>
          <w:numId w:val="17"/>
        </w:numPr>
        <w:suppressLineNumbers w:val="0"/>
        <w:spacing w:before="0" w:beforeAutospacing="1" w:after="0" w:afterAutospacing="1"/>
        <w:ind w:left="1440" w:hanging="360"/>
      </w:pPr>
    </w:p>
    <w:p w14:paraId="073C54FF">
      <w:pPr>
        <w:pStyle w:val="4"/>
        <w:keepNext w:val="0"/>
        <w:keepLines w:val="0"/>
        <w:widowControl/>
        <w:suppressLineNumbers w:val="0"/>
      </w:pPr>
      <w:r>
        <w:t>但故意未向被许可方披露，并最终导致专利权被宣告无效的，许可方应返还尚未对应实际许可期间的许可费，并赔偿被许可方因此遭受的直接损失。</w:t>
      </w:r>
    </w:p>
    <w:p w14:paraId="13A812AD">
      <w:pPr>
        <w:pStyle w:val="2"/>
        <w:keepNext w:val="0"/>
        <w:keepLines w:val="0"/>
        <w:widowControl/>
        <w:suppressLineNumbers w:val="0"/>
      </w:pPr>
      <w:r>
        <w:t>第十二条 不可抗力</w:t>
      </w:r>
    </w:p>
    <w:p w14:paraId="3E3306C9">
      <w:pPr>
        <w:pStyle w:val="4"/>
        <w:keepNext w:val="0"/>
        <w:keepLines w:val="0"/>
        <w:widowControl/>
        <w:suppressLineNumbers w:val="0"/>
      </w:pPr>
      <w:r>
        <w:t>发生不以双方意志为转移的不可抗力事件，包括重大自然灾害、战争、政府行为等，妨碍合同履行时：</w:t>
      </w:r>
    </w:p>
    <w:p w14:paraId="1D1645C7">
      <w:pPr>
        <w:keepNext w:val="0"/>
        <w:keepLines w:val="0"/>
        <w:widowControl/>
        <w:numPr>
          <w:ilvl w:val="0"/>
          <w:numId w:val="18"/>
        </w:numPr>
        <w:suppressLineNumbers w:val="0"/>
        <w:spacing w:before="0" w:beforeAutospacing="1" w:after="0" w:afterAutospacing="1"/>
        <w:ind w:left="1440" w:hanging="360"/>
      </w:pPr>
    </w:p>
    <w:p w14:paraId="16A50F8C">
      <w:pPr>
        <w:pStyle w:val="4"/>
        <w:keepNext w:val="0"/>
        <w:keepLines w:val="0"/>
        <w:widowControl/>
        <w:suppressLineNumbers w:val="0"/>
        <w:ind w:left="720"/>
      </w:pPr>
      <w:r>
        <w:t>受影响一方应及时通知另一方；</w:t>
      </w:r>
    </w:p>
    <w:p w14:paraId="5DD528DE">
      <w:pPr>
        <w:keepNext w:val="0"/>
        <w:keepLines w:val="0"/>
        <w:widowControl/>
        <w:numPr>
          <w:ilvl w:val="0"/>
          <w:numId w:val="18"/>
        </w:numPr>
        <w:suppressLineNumbers w:val="0"/>
        <w:spacing w:before="0" w:beforeAutospacing="1" w:after="0" w:afterAutospacing="1"/>
        <w:ind w:left="1440" w:hanging="360"/>
      </w:pPr>
    </w:p>
    <w:p w14:paraId="233C4196">
      <w:pPr>
        <w:keepNext w:val="0"/>
        <w:keepLines w:val="0"/>
        <w:widowControl/>
        <w:numPr>
          <w:ilvl w:val="0"/>
          <w:numId w:val="18"/>
        </w:numPr>
        <w:suppressLineNumbers w:val="0"/>
        <w:spacing w:before="0" w:beforeAutospacing="1" w:after="0" w:afterAutospacing="1"/>
        <w:ind w:left="1440" w:hanging="360"/>
      </w:pPr>
    </w:p>
    <w:p w14:paraId="08F8F336">
      <w:pPr>
        <w:pStyle w:val="4"/>
        <w:keepNext w:val="0"/>
        <w:keepLines w:val="0"/>
        <w:widowControl/>
        <w:suppressLineNumbers w:val="0"/>
        <w:ind w:left="720"/>
      </w:pPr>
      <w:r>
        <w:t>应采取合理措施减少损失；</w:t>
      </w:r>
    </w:p>
    <w:p w14:paraId="6142D3ED">
      <w:pPr>
        <w:keepNext w:val="0"/>
        <w:keepLines w:val="0"/>
        <w:widowControl/>
        <w:numPr>
          <w:ilvl w:val="0"/>
          <w:numId w:val="18"/>
        </w:numPr>
        <w:suppressLineNumbers w:val="0"/>
        <w:spacing w:before="0" w:beforeAutospacing="1" w:after="0" w:afterAutospacing="1"/>
        <w:ind w:left="1440" w:hanging="360"/>
      </w:pPr>
    </w:p>
    <w:p w14:paraId="47F7625A">
      <w:pPr>
        <w:keepNext w:val="0"/>
        <w:keepLines w:val="0"/>
        <w:widowControl/>
        <w:numPr>
          <w:ilvl w:val="0"/>
          <w:numId w:val="18"/>
        </w:numPr>
        <w:suppressLineNumbers w:val="0"/>
        <w:spacing w:before="0" w:beforeAutospacing="1" w:after="0" w:afterAutospacing="1"/>
        <w:ind w:left="1440" w:hanging="360"/>
      </w:pPr>
    </w:p>
    <w:p w14:paraId="48E22E31">
      <w:pPr>
        <w:pStyle w:val="4"/>
        <w:keepNext w:val="0"/>
        <w:keepLines w:val="0"/>
        <w:widowControl/>
        <w:suppressLineNumbers w:val="0"/>
        <w:ind w:left="720"/>
      </w:pPr>
      <w:r>
        <w:t>双方可根据不可抗力影响程度部分或全部免除责任；</w:t>
      </w:r>
    </w:p>
    <w:p w14:paraId="0719BE44">
      <w:pPr>
        <w:keepNext w:val="0"/>
        <w:keepLines w:val="0"/>
        <w:widowControl/>
        <w:numPr>
          <w:ilvl w:val="0"/>
          <w:numId w:val="18"/>
        </w:numPr>
        <w:suppressLineNumbers w:val="0"/>
        <w:spacing w:before="0" w:beforeAutospacing="1" w:after="0" w:afterAutospacing="1"/>
        <w:ind w:left="1440" w:hanging="360"/>
      </w:pPr>
    </w:p>
    <w:p w14:paraId="339A239D">
      <w:pPr>
        <w:keepNext w:val="0"/>
        <w:keepLines w:val="0"/>
        <w:widowControl/>
        <w:numPr>
          <w:ilvl w:val="0"/>
          <w:numId w:val="18"/>
        </w:numPr>
        <w:suppressLineNumbers w:val="0"/>
        <w:spacing w:before="0" w:beforeAutospacing="1" w:after="0" w:afterAutospacing="1"/>
        <w:ind w:left="1440" w:hanging="360"/>
      </w:pPr>
    </w:p>
    <w:p w14:paraId="072B15F8">
      <w:pPr>
        <w:pStyle w:val="4"/>
        <w:keepNext w:val="0"/>
        <w:keepLines w:val="0"/>
        <w:widowControl/>
        <w:suppressLineNumbers w:val="0"/>
        <w:ind w:left="720"/>
      </w:pPr>
      <w:r>
        <w:t>不可抗力持续超过</w:t>
      </w:r>
      <w:r>
        <w:rPr>
          <w:rStyle w:val="7"/>
        </w:rPr>
        <w:t>90日</w:t>
      </w:r>
      <w:r>
        <w:t>的，任一方均有权解除合同；</w:t>
      </w:r>
    </w:p>
    <w:p w14:paraId="432A5FC5">
      <w:pPr>
        <w:keepNext w:val="0"/>
        <w:keepLines w:val="0"/>
        <w:widowControl/>
        <w:numPr>
          <w:ilvl w:val="0"/>
          <w:numId w:val="18"/>
        </w:numPr>
        <w:suppressLineNumbers w:val="0"/>
        <w:spacing w:before="0" w:beforeAutospacing="1" w:after="0" w:afterAutospacing="1"/>
        <w:ind w:left="1440" w:hanging="360"/>
      </w:pPr>
    </w:p>
    <w:p w14:paraId="58C607B8">
      <w:pPr>
        <w:keepNext w:val="0"/>
        <w:keepLines w:val="0"/>
        <w:widowControl/>
        <w:numPr>
          <w:ilvl w:val="0"/>
          <w:numId w:val="18"/>
        </w:numPr>
        <w:suppressLineNumbers w:val="0"/>
        <w:spacing w:before="0" w:beforeAutospacing="1" w:after="0" w:afterAutospacing="1"/>
        <w:ind w:left="1440" w:hanging="360"/>
      </w:pPr>
    </w:p>
    <w:p w14:paraId="7E399CFF">
      <w:pPr>
        <w:pStyle w:val="4"/>
        <w:keepNext w:val="0"/>
        <w:keepLines w:val="0"/>
        <w:widowControl/>
        <w:suppressLineNumbers w:val="0"/>
        <w:ind w:left="720"/>
      </w:pPr>
      <w:r>
        <w:t>已经发生的开发费用由双方根据实际履行情况另行结算。</w:t>
      </w:r>
    </w:p>
    <w:p w14:paraId="179FCAD5">
      <w:pPr>
        <w:keepNext w:val="0"/>
        <w:keepLines w:val="0"/>
        <w:widowControl/>
        <w:numPr>
          <w:ilvl w:val="0"/>
          <w:numId w:val="18"/>
        </w:numPr>
        <w:suppressLineNumbers w:val="0"/>
        <w:spacing w:before="0" w:beforeAutospacing="1" w:after="0" w:afterAutospacing="1"/>
        <w:ind w:left="1440" w:hanging="360"/>
      </w:pPr>
    </w:p>
    <w:p w14:paraId="02295D5B">
      <w:pPr>
        <w:pStyle w:val="2"/>
        <w:keepNext w:val="0"/>
        <w:keepLines w:val="0"/>
        <w:widowControl/>
        <w:suppressLineNumbers w:val="0"/>
      </w:pPr>
      <w:r>
        <w:t>第十三条 税费</w:t>
      </w:r>
    </w:p>
    <w:p w14:paraId="6E359FF8">
      <w:pPr>
        <w:pStyle w:val="4"/>
        <w:keepNext w:val="0"/>
        <w:keepLines w:val="0"/>
        <w:widowControl/>
        <w:suppressLineNumbers w:val="0"/>
      </w:pPr>
      <w:r>
        <w:t>双方各自按照中华人民共和国现行税收法律法规承担依法应由其承担的相关税费。</w:t>
      </w:r>
    </w:p>
    <w:p w14:paraId="28116D21">
      <w:pPr>
        <w:pStyle w:val="2"/>
        <w:keepNext w:val="0"/>
        <w:keepLines w:val="0"/>
        <w:widowControl/>
        <w:suppressLineNumbers w:val="0"/>
      </w:pPr>
      <w:r>
        <w:t>第十四条 争议解决办法</w:t>
      </w:r>
    </w:p>
    <w:p w14:paraId="5BC30BAE">
      <w:pPr>
        <w:pStyle w:val="4"/>
        <w:keepNext w:val="0"/>
        <w:keepLines w:val="0"/>
        <w:widowControl/>
        <w:suppressLineNumbers w:val="0"/>
      </w:pPr>
      <w:r>
        <w:t>双方在履行本合同过程中发生争议的，应首先友好协商。</w:t>
      </w:r>
    </w:p>
    <w:p w14:paraId="3D73DCF9">
      <w:pPr>
        <w:pStyle w:val="4"/>
        <w:keepNext w:val="0"/>
        <w:keepLines w:val="0"/>
        <w:widowControl/>
        <w:suppressLineNumbers w:val="0"/>
      </w:pPr>
      <w:r>
        <w:t>协商不成的：</w:t>
      </w:r>
    </w:p>
    <w:p w14:paraId="2577049D">
      <w:pPr>
        <w:pStyle w:val="4"/>
        <w:keepNext w:val="0"/>
        <w:keepLines w:val="0"/>
        <w:widowControl/>
        <w:suppressLineNumbers w:val="0"/>
      </w:pPr>
      <w:r>
        <w:rPr>
          <w:rStyle w:val="7"/>
        </w:rPr>
        <w:t>提交南京仲裁委员会仲裁。</w:t>
      </w:r>
    </w:p>
    <w:p w14:paraId="0A5DBC13">
      <w:pPr>
        <w:pStyle w:val="4"/>
        <w:keepNext w:val="0"/>
        <w:keepLines w:val="0"/>
        <w:widowControl/>
        <w:suppressLineNumbers w:val="0"/>
      </w:pPr>
      <w:r>
        <w:t>同时约定：</w:t>
      </w:r>
    </w:p>
    <w:p w14:paraId="79E4F1D0">
      <w:pPr>
        <w:pStyle w:val="4"/>
        <w:keepNext w:val="0"/>
        <w:keepLines w:val="0"/>
        <w:widowControl/>
        <w:suppressLineNumbers w:val="0"/>
      </w:pPr>
      <w:r>
        <w:rPr>
          <w:rStyle w:val="7"/>
        </w:rPr>
        <w:t>任何一方亦可向许可方所在地有管辖权的人民法院提起诉讼。</w:t>
      </w:r>
    </w:p>
    <w:p w14:paraId="2402EBF8">
      <w:pPr>
        <w:pStyle w:val="2"/>
        <w:keepNext w:val="0"/>
        <w:keepLines w:val="0"/>
        <w:widowControl/>
        <w:suppressLineNumbers w:val="0"/>
      </w:pPr>
      <w:r>
        <w:t>第十五条 合同的生效、变更与终止</w:t>
      </w:r>
    </w:p>
    <w:p w14:paraId="5F12106C">
      <w:pPr>
        <w:keepNext w:val="0"/>
        <w:keepLines w:val="0"/>
        <w:widowControl/>
        <w:numPr>
          <w:ilvl w:val="0"/>
          <w:numId w:val="19"/>
        </w:numPr>
        <w:suppressLineNumbers w:val="0"/>
        <w:spacing w:before="0" w:beforeAutospacing="1" w:after="0" w:afterAutospacing="1"/>
        <w:ind w:left="1440" w:hanging="360"/>
      </w:pPr>
    </w:p>
    <w:p w14:paraId="7217CE2A">
      <w:pPr>
        <w:pStyle w:val="4"/>
        <w:keepNext w:val="0"/>
        <w:keepLines w:val="0"/>
        <w:widowControl/>
        <w:suppressLineNumbers w:val="0"/>
        <w:ind w:left="720"/>
      </w:pPr>
      <w:r>
        <w:t>本合同一式六份，双方各持三份，自双方签字、盖章之日起生效。</w:t>
      </w:r>
    </w:p>
    <w:p w14:paraId="23C4CDF7">
      <w:pPr>
        <w:keepNext w:val="0"/>
        <w:keepLines w:val="0"/>
        <w:widowControl/>
        <w:numPr>
          <w:ilvl w:val="0"/>
          <w:numId w:val="19"/>
        </w:numPr>
        <w:suppressLineNumbers w:val="0"/>
        <w:spacing w:before="0" w:beforeAutospacing="1" w:after="0" w:afterAutospacing="1"/>
        <w:ind w:left="1440" w:hanging="360"/>
      </w:pPr>
    </w:p>
    <w:p w14:paraId="59080804">
      <w:pPr>
        <w:pStyle w:val="4"/>
        <w:keepNext w:val="0"/>
        <w:keepLines w:val="0"/>
        <w:widowControl/>
        <w:suppressLineNumbers w:val="0"/>
      </w:pPr>
      <w:r>
        <w:t>合同有效期至</w:t>
      </w:r>
      <w:r>
        <w:rPr>
          <w:rStyle w:val="7"/>
        </w:rPr>
        <w:t>2031年8月31日</w:t>
      </w:r>
      <w:r>
        <w:t>。</w:t>
      </w:r>
    </w:p>
    <w:p w14:paraId="6246A709">
      <w:pPr>
        <w:keepNext w:val="0"/>
        <w:keepLines w:val="0"/>
        <w:widowControl/>
        <w:numPr>
          <w:ilvl w:val="0"/>
          <w:numId w:val="20"/>
        </w:numPr>
        <w:suppressLineNumbers w:val="0"/>
        <w:spacing w:before="0" w:beforeAutospacing="1" w:after="0" w:afterAutospacing="1"/>
        <w:ind w:left="1440" w:hanging="360"/>
      </w:pPr>
    </w:p>
    <w:p w14:paraId="17FFA646">
      <w:pPr>
        <w:pStyle w:val="4"/>
        <w:keepNext w:val="0"/>
        <w:keepLines w:val="0"/>
        <w:widowControl/>
        <w:suppressLineNumbers w:val="0"/>
        <w:ind w:left="720"/>
      </w:pPr>
      <w:r>
        <w:t>在排他实施许可合同中，被许可方无正当理由连续</w:t>
      </w:r>
      <w:r>
        <w:rPr>
          <w:rStyle w:val="7"/>
        </w:rPr>
        <w:t>3个月</w:t>
      </w:r>
      <w:r>
        <w:t>未实施本专利技术的，本合同自动变更为普通实施许可合同，无需被许可方另行同意。</w:t>
      </w:r>
    </w:p>
    <w:p w14:paraId="5908FCA6">
      <w:pPr>
        <w:keepNext w:val="0"/>
        <w:keepLines w:val="0"/>
        <w:widowControl/>
        <w:numPr>
          <w:ilvl w:val="0"/>
          <w:numId w:val="20"/>
        </w:numPr>
        <w:suppressLineNumbers w:val="0"/>
        <w:spacing w:before="0" w:beforeAutospacing="1" w:after="0" w:afterAutospacing="1"/>
        <w:ind w:left="1440" w:hanging="360"/>
      </w:pPr>
    </w:p>
    <w:p w14:paraId="65961576">
      <w:pPr>
        <w:keepNext w:val="0"/>
        <w:keepLines w:val="0"/>
        <w:widowControl/>
        <w:numPr>
          <w:ilvl w:val="0"/>
          <w:numId w:val="20"/>
        </w:numPr>
        <w:suppressLineNumbers w:val="0"/>
        <w:spacing w:before="0" w:beforeAutospacing="1" w:after="0" w:afterAutospacing="1"/>
        <w:ind w:left="1440" w:hanging="360"/>
      </w:pPr>
    </w:p>
    <w:p w14:paraId="3645E4C3">
      <w:pPr>
        <w:pStyle w:val="4"/>
        <w:keepNext w:val="0"/>
        <w:keepLines w:val="0"/>
        <w:widowControl/>
        <w:suppressLineNumbers w:val="0"/>
        <w:ind w:left="720"/>
      </w:pPr>
      <w:r>
        <w:t>因被许可方原因导致本合同不能正常履行的，许可方有权解除合同。</w:t>
      </w:r>
    </w:p>
    <w:p w14:paraId="7C4659FC">
      <w:pPr>
        <w:keepNext w:val="0"/>
        <w:keepLines w:val="0"/>
        <w:widowControl/>
        <w:numPr>
          <w:ilvl w:val="0"/>
          <w:numId w:val="20"/>
        </w:numPr>
        <w:suppressLineNumbers w:val="0"/>
        <w:spacing w:before="0" w:beforeAutospacing="1" w:after="0" w:afterAutospacing="1"/>
        <w:ind w:left="1440" w:hanging="360"/>
      </w:pPr>
    </w:p>
    <w:p w14:paraId="7644C2DA">
      <w:pPr>
        <w:keepNext w:val="0"/>
        <w:keepLines w:val="0"/>
        <w:widowControl/>
        <w:numPr>
          <w:ilvl w:val="0"/>
          <w:numId w:val="20"/>
        </w:numPr>
        <w:suppressLineNumbers w:val="0"/>
        <w:spacing w:before="0" w:beforeAutospacing="1" w:after="0" w:afterAutospacing="1"/>
        <w:ind w:left="1440" w:hanging="360"/>
      </w:pPr>
    </w:p>
    <w:p w14:paraId="6EC68D3B">
      <w:pPr>
        <w:pStyle w:val="4"/>
        <w:keepNext w:val="0"/>
        <w:keepLines w:val="0"/>
        <w:widowControl/>
        <w:suppressLineNumbers w:val="0"/>
        <w:ind w:left="720"/>
      </w:pPr>
      <w:r>
        <w:t>本合同终止后：</w:t>
      </w:r>
    </w:p>
    <w:p w14:paraId="06EF9164">
      <w:pPr>
        <w:keepNext w:val="0"/>
        <w:keepLines w:val="0"/>
        <w:widowControl/>
        <w:numPr>
          <w:ilvl w:val="0"/>
          <w:numId w:val="20"/>
        </w:numPr>
        <w:suppressLineNumbers w:val="0"/>
        <w:spacing w:before="0" w:beforeAutospacing="1" w:after="0" w:afterAutospacing="1"/>
        <w:ind w:left="1440" w:hanging="360"/>
      </w:pPr>
    </w:p>
    <w:p w14:paraId="2B225226">
      <w:pPr>
        <w:keepNext w:val="0"/>
        <w:keepLines w:val="0"/>
        <w:widowControl/>
        <w:numPr>
          <w:ilvl w:val="0"/>
          <w:numId w:val="21"/>
        </w:numPr>
        <w:suppressLineNumbers w:val="0"/>
        <w:spacing w:before="0" w:beforeAutospacing="1" w:after="0" w:afterAutospacing="1"/>
        <w:ind w:left="1440" w:hanging="360"/>
      </w:pPr>
    </w:p>
    <w:p w14:paraId="0E10BD96">
      <w:pPr>
        <w:pStyle w:val="4"/>
        <w:keepNext w:val="0"/>
        <w:keepLines w:val="0"/>
        <w:widowControl/>
        <w:suppressLineNumbers w:val="0"/>
        <w:ind w:left="720"/>
      </w:pPr>
      <w:r>
        <w:t>被许可方立即停止新增生产合同产品；</w:t>
      </w:r>
    </w:p>
    <w:p w14:paraId="09EB3250">
      <w:pPr>
        <w:keepNext w:val="0"/>
        <w:keepLines w:val="0"/>
        <w:widowControl/>
        <w:numPr>
          <w:ilvl w:val="0"/>
          <w:numId w:val="21"/>
        </w:numPr>
        <w:suppressLineNumbers w:val="0"/>
        <w:spacing w:before="0" w:beforeAutospacing="1" w:after="0" w:afterAutospacing="1"/>
        <w:ind w:left="1440" w:hanging="360"/>
      </w:pPr>
    </w:p>
    <w:p w14:paraId="5A35466E">
      <w:pPr>
        <w:keepNext w:val="0"/>
        <w:keepLines w:val="0"/>
        <w:widowControl/>
        <w:numPr>
          <w:ilvl w:val="0"/>
          <w:numId w:val="21"/>
        </w:numPr>
        <w:suppressLineNumbers w:val="0"/>
        <w:spacing w:before="0" w:beforeAutospacing="1" w:after="0" w:afterAutospacing="1"/>
        <w:ind w:left="1440" w:hanging="360"/>
      </w:pPr>
    </w:p>
    <w:p w14:paraId="09E018A9">
      <w:pPr>
        <w:pStyle w:val="4"/>
        <w:keepNext w:val="0"/>
        <w:keepLines w:val="0"/>
        <w:widowControl/>
        <w:suppressLineNumbers w:val="0"/>
        <w:ind w:left="720"/>
      </w:pPr>
      <w:r>
        <w:t>已经生产完成的库存产品可以继续销售6个月；</w:t>
      </w:r>
    </w:p>
    <w:p w14:paraId="04947C35">
      <w:pPr>
        <w:keepNext w:val="0"/>
        <w:keepLines w:val="0"/>
        <w:widowControl/>
        <w:numPr>
          <w:ilvl w:val="0"/>
          <w:numId w:val="21"/>
        </w:numPr>
        <w:suppressLineNumbers w:val="0"/>
        <w:spacing w:before="0" w:beforeAutospacing="1" w:after="0" w:afterAutospacing="1"/>
        <w:ind w:left="1440" w:hanging="360"/>
      </w:pPr>
    </w:p>
    <w:p w14:paraId="2F9704ED">
      <w:pPr>
        <w:keepNext w:val="0"/>
        <w:keepLines w:val="0"/>
        <w:widowControl/>
        <w:numPr>
          <w:ilvl w:val="0"/>
          <w:numId w:val="21"/>
        </w:numPr>
        <w:suppressLineNumbers w:val="0"/>
        <w:spacing w:before="0" w:beforeAutospacing="1" w:after="0" w:afterAutospacing="1"/>
        <w:ind w:left="1440" w:hanging="360"/>
      </w:pPr>
    </w:p>
    <w:p w14:paraId="6EFB6310">
      <w:pPr>
        <w:pStyle w:val="4"/>
        <w:keepNext w:val="0"/>
        <w:keepLines w:val="0"/>
        <w:widowControl/>
        <w:suppressLineNumbers w:val="0"/>
        <w:ind w:left="720"/>
      </w:pPr>
      <w:r>
        <w:t>技术秘密保密义务继续有效；</w:t>
      </w:r>
    </w:p>
    <w:p w14:paraId="74DADE4F">
      <w:pPr>
        <w:keepNext w:val="0"/>
        <w:keepLines w:val="0"/>
        <w:widowControl/>
        <w:numPr>
          <w:ilvl w:val="0"/>
          <w:numId w:val="21"/>
        </w:numPr>
        <w:suppressLineNumbers w:val="0"/>
        <w:spacing w:before="0" w:beforeAutospacing="1" w:after="0" w:afterAutospacing="1"/>
        <w:ind w:left="1440" w:hanging="360"/>
      </w:pPr>
    </w:p>
    <w:p w14:paraId="68F7CF4B">
      <w:pPr>
        <w:keepNext w:val="0"/>
        <w:keepLines w:val="0"/>
        <w:widowControl/>
        <w:numPr>
          <w:ilvl w:val="0"/>
          <w:numId w:val="21"/>
        </w:numPr>
        <w:suppressLineNumbers w:val="0"/>
        <w:spacing w:before="0" w:beforeAutospacing="1" w:after="0" w:afterAutospacing="1"/>
        <w:ind w:left="1440" w:hanging="360"/>
      </w:pPr>
    </w:p>
    <w:p w14:paraId="56E13258">
      <w:pPr>
        <w:pStyle w:val="4"/>
        <w:keepNext w:val="0"/>
        <w:keepLines w:val="0"/>
        <w:widowControl/>
        <w:suppressLineNumbers w:val="0"/>
        <w:ind w:left="720"/>
      </w:pPr>
      <w:r>
        <w:t>后续开发成果的使用权立即终止。</w:t>
      </w:r>
    </w:p>
    <w:p w14:paraId="13AA0F0F">
      <w:pPr>
        <w:keepNext w:val="0"/>
        <w:keepLines w:val="0"/>
        <w:widowControl/>
        <w:numPr>
          <w:ilvl w:val="0"/>
          <w:numId w:val="21"/>
        </w:numPr>
        <w:suppressLineNumbers w:val="0"/>
        <w:spacing w:before="0" w:beforeAutospacing="1" w:after="0" w:afterAutospacing="1"/>
        <w:ind w:left="1440" w:hanging="360"/>
      </w:pPr>
    </w:p>
    <w:p w14:paraId="5DBD2DAA">
      <w:pPr>
        <w:pStyle w:val="2"/>
        <w:keepNext w:val="0"/>
        <w:keepLines w:val="0"/>
        <w:widowControl/>
        <w:suppressLineNumbers w:val="0"/>
      </w:pPr>
      <w:r>
        <w:t>第十六条 其他</w:t>
      </w:r>
    </w:p>
    <w:p w14:paraId="02227415">
      <w:pPr>
        <w:pStyle w:val="4"/>
        <w:keepNext w:val="0"/>
        <w:keepLines w:val="0"/>
        <w:widowControl/>
        <w:suppressLineNumbers w:val="0"/>
      </w:pPr>
      <w:r>
        <w:t>特别约定：</w:t>
      </w:r>
    </w:p>
    <w:p w14:paraId="1F4593ED">
      <w:pPr>
        <w:keepNext w:val="0"/>
        <w:keepLines w:val="0"/>
        <w:widowControl/>
        <w:numPr>
          <w:ilvl w:val="0"/>
          <w:numId w:val="22"/>
        </w:numPr>
        <w:suppressLineNumbers w:val="0"/>
        <w:spacing w:before="0" w:beforeAutospacing="1" w:after="0" w:afterAutospacing="1"/>
        <w:ind w:left="1440" w:hanging="360"/>
      </w:pPr>
    </w:p>
    <w:p w14:paraId="11B28638">
      <w:pPr>
        <w:pStyle w:val="4"/>
        <w:keepNext w:val="0"/>
        <w:keepLines w:val="0"/>
        <w:widowControl/>
        <w:suppressLineNumbers w:val="0"/>
        <w:ind w:left="720"/>
      </w:pPr>
      <w:r>
        <w:t>许可方不保证被许可方实施本专利能够取得任何特定商业收益；</w:t>
      </w:r>
    </w:p>
    <w:p w14:paraId="244FF381">
      <w:pPr>
        <w:keepNext w:val="0"/>
        <w:keepLines w:val="0"/>
        <w:widowControl/>
        <w:numPr>
          <w:ilvl w:val="0"/>
          <w:numId w:val="22"/>
        </w:numPr>
        <w:suppressLineNumbers w:val="0"/>
        <w:spacing w:before="0" w:beforeAutospacing="1" w:after="0" w:afterAutospacing="1"/>
        <w:ind w:left="1440" w:hanging="360"/>
      </w:pPr>
    </w:p>
    <w:p w14:paraId="499616F8">
      <w:pPr>
        <w:keepNext w:val="0"/>
        <w:keepLines w:val="0"/>
        <w:widowControl/>
        <w:numPr>
          <w:ilvl w:val="0"/>
          <w:numId w:val="22"/>
        </w:numPr>
        <w:suppressLineNumbers w:val="0"/>
        <w:spacing w:before="0" w:beforeAutospacing="1" w:after="0" w:afterAutospacing="1"/>
        <w:ind w:left="1440" w:hanging="360"/>
      </w:pPr>
    </w:p>
    <w:p w14:paraId="50F975B0">
      <w:pPr>
        <w:pStyle w:val="4"/>
        <w:keepNext w:val="0"/>
        <w:keepLines w:val="0"/>
        <w:widowControl/>
        <w:suppressLineNumbers w:val="0"/>
        <w:ind w:left="720"/>
      </w:pPr>
      <w:r>
        <w:t>未经许可方书面同意，被许可方不得转让本合同项下权利；</w:t>
      </w:r>
    </w:p>
    <w:p w14:paraId="4FD28825">
      <w:pPr>
        <w:keepNext w:val="0"/>
        <w:keepLines w:val="0"/>
        <w:widowControl/>
        <w:numPr>
          <w:ilvl w:val="0"/>
          <w:numId w:val="22"/>
        </w:numPr>
        <w:suppressLineNumbers w:val="0"/>
        <w:spacing w:before="0" w:beforeAutospacing="1" w:after="0" w:afterAutospacing="1"/>
        <w:ind w:left="1440" w:hanging="360"/>
      </w:pPr>
    </w:p>
    <w:p w14:paraId="5FAFDA3D">
      <w:pPr>
        <w:keepNext w:val="0"/>
        <w:keepLines w:val="0"/>
        <w:widowControl/>
        <w:numPr>
          <w:ilvl w:val="0"/>
          <w:numId w:val="22"/>
        </w:numPr>
        <w:suppressLineNumbers w:val="0"/>
        <w:spacing w:before="0" w:beforeAutospacing="1" w:after="0" w:afterAutospacing="1"/>
        <w:ind w:left="1440" w:hanging="360"/>
      </w:pPr>
    </w:p>
    <w:p w14:paraId="6D808F9D">
      <w:pPr>
        <w:pStyle w:val="4"/>
        <w:keepNext w:val="0"/>
        <w:keepLines w:val="0"/>
        <w:widowControl/>
        <w:suppressLineNumbers w:val="0"/>
        <w:ind w:left="720"/>
      </w:pPr>
      <w:r>
        <w:t>本合同附件与正文具有同等法律效力；</w:t>
      </w:r>
    </w:p>
    <w:p w14:paraId="47F63CDE">
      <w:pPr>
        <w:keepNext w:val="0"/>
        <w:keepLines w:val="0"/>
        <w:widowControl/>
        <w:numPr>
          <w:ilvl w:val="0"/>
          <w:numId w:val="22"/>
        </w:numPr>
        <w:suppressLineNumbers w:val="0"/>
        <w:spacing w:before="0" w:beforeAutospacing="1" w:after="0" w:afterAutospacing="1"/>
        <w:ind w:left="1440" w:hanging="360"/>
      </w:pPr>
    </w:p>
    <w:p w14:paraId="722B508E">
      <w:pPr>
        <w:keepNext w:val="0"/>
        <w:keepLines w:val="0"/>
        <w:widowControl/>
        <w:numPr>
          <w:ilvl w:val="0"/>
          <w:numId w:val="22"/>
        </w:numPr>
        <w:suppressLineNumbers w:val="0"/>
        <w:spacing w:before="0" w:beforeAutospacing="1" w:after="0" w:afterAutospacing="1"/>
        <w:ind w:left="1440" w:hanging="360"/>
      </w:pPr>
    </w:p>
    <w:p w14:paraId="16E2952E">
      <w:pPr>
        <w:pStyle w:val="4"/>
        <w:keepNext w:val="0"/>
        <w:keepLines w:val="0"/>
        <w:widowControl/>
        <w:suppressLineNumbers w:val="0"/>
        <w:ind w:left="720"/>
      </w:pPr>
      <w:r>
        <w:t>双方确认，本合同后续技术开发部分属于本合同不可分割的组成部分。</w:t>
      </w:r>
    </w:p>
    <w:p w14:paraId="2A662827">
      <w:pPr>
        <w:keepNext w:val="0"/>
        <w:keepLines w:val="0"/>
        <w:widowControl/>
        <w:numPr>
          <w:ilvl w:val="0"/>
          <w:numId w:val="22"/>
        </w:numPr>
        <w:suppressLineNumbers w:val="0"/>
        <w:spacing w:before="0" w:beforeAutospacing="1" w:after="0" w:afterAutospacing="1"/>
        <w:ind w:left="1440" w:hanging="360"/>
      </w:pPr>
    </w:p>
    <w:p w14:paraId="61DDA80C">
      <w:pPr>
        <w:pStyle w:val="4"/>
        <w:keepNext w:val="0"/>
        <w:keepLines w:val="0"/>
        <w:widowControl/>
        <w:suppressLineNumbers w:val="0"/>
      </w:pPr>
      <w:r>
        <w:t>许可方签章：</w:t>
      </w:r>
      <w:r>
        <w:rPr>
          <w:rStyle w:val="7"/>
        </w:rPr>
        <w:t>东南大学</w:t>
      </w:r>
    </w:p>
    <w:p w14:paraId="0F43A257">
      <w:pPr>
        <w:pStyle w:val="4"/>
        <w:keepNext w:val="0"/>
        <w:keepLines w:val="0"/>
        <w:widowControl/>
        <w:suppressLineNumbers w:val="0"/>
      </w:pPr>
      <w:r>
        <w:t>被许可方签章：</w:t>
      </w:r>
      <w:r>
        <w:rPr>
          <w:rStyle w:val="7"/>
        </w:rPr>
        <w:t>南京智仓科技有限公司（虚构）</w:t>
      </w:r>
    </w:p>
    <w:p w14:paraId="6318D080">
      <w:pPr>
        <w:pStyle w:val="4"/>
        <w:keepNext w:val="0"/>
        <w:keepLines w:val="0"/>
        <w:widowControl/>
        <w:suppressLineNumbers w:val="0"/>
      </w:pPr>
      <w:r>
        <w:t>许可方法人代表签章：</w:t>
      </w:r>
      <w:r>
        <w:rPr>
          <w:rStyle w:val="7"/>
        </w:rPr>
        <w:t>张明远</w:t>
      </w:r>
    </w:p>
    <w:p w14:paraId="78D12F82">
      <w:pPr>
        <w:pStyle w:val="4"/>
        <w:keepNext w:val="0"/>
        <w:keepLines w:val="0"/>
        <w:widowControl/>
        <w:suppressLineNumbers w:val="0"/>
      </w:pPr>
      <w:r>
        <w:t>被许可方法人代表签章：</w:t>
      </w:r>
      <w:r>
        <w:rPr>
          <w:rStyle w:val="7"/>
        </w:rPr>
        <w:t>李海峰</w:t>
      </w:r>
    </w:p>
    <w:p w14:paraId="11427F4C">
      <w:pPr>
        <w:pStyle w:val="4"/>
        <w:keepNext w:val="0"/>
        <w:keepLines w:val="0"/>
        <w:widowControl/>
        <w:suppressLineNumbers w:val="0"/>
      </w:pPr>
      <w:r>
        <w:t>日期：</w:t>
      </w:r>
      <w:r>
        <w:rPr>
          <w:rStyle w:val="7"/>
        </w:rPr>
        <w:t>2026年8月18日</w:t>
      </w:r>
    </w:p>
    <w:p w14:paraId="162DAF2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5B83E2"/>
    <w:multiLevelType w:val="multilevel"/>
    <w:tmpl w:val="945B83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91DA8F8"/>
    <w:multiLevelType w:val="multilevel"/>
    <w:tmpl w:val="A91DA8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7B74471"/>
    <w:multiLevelType w:val="multilevel"/>
    <w:tmpl w:val="C7B744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7D13FF6"/>
    <w:multiLevelType w:val="multilevel"/>
    <w:tmpl w:val="C7D13F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CFCBFF26"/>
    <w:multiLevelType w:val="multilevel"/>
    <w:tmpl w:val="CFCBFF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6169958"/>
    <w:multiLevelType w:val="multilevel"/>
    <w:tmpl w:val="D61699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D940E47A"/>
    <w:multiLevelType w:val="multilevel"/>
    <w:tmpl w:val="D940E4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39F6E28"/>
    <w:multiLevelType w:val="multilevel"/>
    <w:tmpl w:val="E39F6E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B81B6C7"/>
    <w:multiLevelType w:val="multilevel"/>
    <w:tmpl w:val="FB81B6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93E06DD"/>
    <w:multiLevelType w:val="multilevel"/>
    <w:tmpl w:val="093E06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0AC13851"/>
    <w:multiLevelType w:val="multilevel"/>
    <w:tmpl w:val="0AC138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0B98F41B"/>
    <w:multiLevelType w:val="multilevel"/>
    <w:tmpl w:val="0B98F4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100DCA3C"/>
    <w:multiLevelType w:val="multilevel"/>
    <w:tmpl w:val="100DCA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4DA1F32"/>
    <w:multiLevelType w:val="multilevel"/>
    <w:tmpl w:val="14DA1F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2A8F7A5B"/>
    <w:multiLevelType w:val="multilevel"/>
    <w:tmpl w:val="2A8F7A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48782E07"/>
    <w:multiLevelType w:val="multilevel"/>
    <w:tmpl w:val="48782E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5A336658"/>
    <w:multiLevelType w:val="multilevel"/>
    <w:tmpl w:val="5A3366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64D3C288"/>
    <w:multiLevelType w:val="multilevel"/>
    <w:tmpl w:val="64D3C2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71CC2CAF"/>
    <w:multiLevelType w:val="multilevel"/>
    <w:tmpl w:val="71CC2C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71EFC5A2"/>
    <w:multiLevelType w:val="multilevel"/>
    <w:tmpl w:val="71EFC5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77F2FF0C"/>
    <w:multiLevelType w:val="multilevel"/>
    <w:tmpl w:val="77F2FF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7EFB49CD"/>
    <w:multiLevelType w:val="multilevel"/>
    <w:tmpl w:val="7EFB49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7"/>
  </w:num>
  <w:num w:numId="2">
    <w:abstractNumId w:val="6"/>
  </w:num>
  <w:num w:numId="3">
    <w:abstractNumId w:val="0"/>
  </w:num>
  <w:num w:numId="4">
    <w:abstractNumId w:val="3"/>
  </w:num>
  <w:num w:numId="5">
    <w:abstractNumId w:val="4"/>
  </w:num>
  <w:num w:numId="6">
    <w:abstractNumId w:val="19"/>
  </w:num>
  <w:num w:numId="7">
    <w:abstractNumId w:val="1"/>
  </w:num>
  <w:num w:numId="8">
    <w:abstractNumId w:val="9"/>
  </w:num>
  <w:num w:numId="9">
    <w:abstractNumId w:val="13"/>
  </w:num>
  <w:num w:numId="10">
    <w:abstractNumId w:val="15"/>
  </w:num>
  <w:num w:numId="11">
    <w:abstractNumId w:val="14"/>
  </w:num>
  <w:num w:numId="12">
    <w:abstractNumId w:val="12"/>
  </w:num>
  <w:num w:numId="13">
    <w:abstractNumId w:val="20"/>
  </w:num>
  <w:num w:numId="14">
    <w:abstractNumId w:val="8"/>
  </w:num>
  <w:num w:numId="15">
    <w:abstractNumId w:val="18"/>
  </w:num>
  <w:num w:numId="16">
    <w:abstractNumId w:val="21"/>
  </w:num>
  <w:num w:numId="17">
    <w:abstractNumId w:val="10"/>
  </w:num>
  <w:num w:numId="18">
    <w:abstractNumId w:val="17"/>
  </w:num>
  <w:num w:numId="19">
    <w:abstractNumId w:val="5"/>
  </w:num>
  <w:num w:numId="20">
    <w:abstractNumId w:val="16"/>
  </w:num>
  <w:num w:numId="21">
    <w:abstractNumId w:val="11"/>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7C3E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2026-08-24T02:20:55Z</dcterms:created>
  <dc:creator>PC</dc:creator>
  <cp:lastModifiedBy>PC</cp:lastModifiedBy>
  <dcterms:modified xsi:type="dcterms:W3CDTF">2026-08-24T02:20:57Z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eyJoZGlkIjoiNzQ4ZWRmYjgzZDlhYTc5YzVhZWNjYzE2ZGM5NTYyMGIifQ==</vt:lpwstr>
  </property>
  <property fmtid="{D5CDD505-2E9C-101B-9397-08002B2CF9AE}" pid="4" name="ICV">
    <vt:lpwstr>6CA73AE43523483AA2BB72B972896C80_12</vt:lpwstr>
  </property>
</Properties>
</file>