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D5BC38">
      <w:pPr>
        <w:pStyle w:val="2"/>
        <w:keepNext w:val="0"/>
        <w:keepLines w:val="0"/>
        <w:widowControl/>
        <w:suppressLineNumbers w:val="0"/>
        <w:shd w:val="clear" w:fill="FFFFFF"/>
        <w:spacing w:before="0" w:beforeAutospacing="0" w:after="240" w:afterAutospacing="0"/>
        <w:ind w:left="0" w:right="0" w:firstLine="0"/>
        <w:rPr>
          <w:rFonts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保证合同（简化版）</w:t>
      </w:r>
    </w:p>
    <w:p w14:paraId="2B10778F">
      <w:pPr>
        <w:pStyle w:val="2"/>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债权人（甲方）：________ 统一社会信用代码/身份证号：__________________</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保证人（乙方）：________ 统一社会信用代码/身份证号：__________________</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债务人（丙方）：________ 统一社会信用代码/身份证号：__________________</w:t>
      </w:r>
    </w:p>
    <w:p w14:paraId="1CF799A5">
      <w:pPr>
        <w:pStyle w:val="2"/>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根据《中华人民共和国民法典》及相关法律法规的规定，甲、乙、丙三方经友好协商，就乙方为丙方与甲方的债务提供保证担保事宜达成如下协议：</w:t>
      </w:r>
    </w:p>
    <w:p w14:paraId="3AF1106B">
      <w:pPr>
        <w:pStyle w:val="2"/>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第一条 被担保的主债权</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乙方为丙方与甲方签订的《借款合同》（合同编号：________，以下简称“主合同”）项下债务提供保证担保。主合同项下债务本金为人民币________元，借款期限自________年________月________日至________年________月________日。</w:t>
      </w:r>
    </w:p>
    <w:p w14:paraId="03B4222B">
      <w:pPr>
        <w:pStyle w:val="2"/>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第二条 保证方式</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本合同项下的保证方式为：□一般保证 □连带责任保证。未明确约定的，按照一般保证承担保证责任。</w:t>
      </w:r>
    </w:p>
    <w:p w14:paraId="3ABA92C9">
      <w:pPr>
        <w:pStyle w:val="2"/>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第三条 保证范围</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保证范围包括主债权本金、利息、违约金、损害赔偿金及实现债权的费用。</w:t>
      </w:r>
    </w:p>
    <w:p w14:paraId="3B9C8E69">
      <w:pPr>
        <w:pStyle w:val="2"/>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第四条 保证期间</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本合同项下的保证期间为自本合同生效之日起至主合同履行期限届满之日后________个月（注：若未约定，依法为6个月）。</w:t>
      </w:r>
    </w:p>
    <w:p w14:paraId="186AD15E">
      <w:pPr>
        <w:pStyle w:val="2"/>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第五条 保证人的权利</w:t>
      </w:r>
    </w:p>
    <w:p w14:paraId="77AC93C6">
      <w:pPr>
        <w:keepNext w:val="0"/>
        <w:keepLines w:val="0"/>
        <w:widowControl/>
        <w:numPr>
          <w:ilvl w:val="0"/>
          <w:numId w:val="1"/>
        </w:numPr>
        <w:suppressLineNumbers w:val="0"/>
        <w:spacing w:before="0" w:beforeAutospacing="1" w:after="0" w:afterAutospacing="1"/>
        <w:ind w:left="0" w:hanging="360"/>
      </w:pPr>
    </w:p>
    <w:p w14:paraId="60698FE1">
      <w:pPr>
        <w:pStyle w:val="2"/>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保证人享有债务人对债权人的抗辩权。</w:t>
      </w:r>
    </w:p>
    <w:p w14:paraId="4517A508">
      <w:pPr>
        <w:keepNext w:val="0"/>
        <w:keepLines w:val="0"/>
        <w:widowControl/>
        <w:numPr>
          <w:ilvl w:val="0"/>
          <w:numId w:val="1"/>
        </w:numPr>
        <w:suppressLineNumbers w:val="0"/>
        <w:spacing w:before="0" w:beforeAutospacing="1" w:after="0" w:afterAutospacing="1"/>
        <w:ind w:left="0" w:hanging="360"/>
      </w:pPr>
    </w:p>
    <w:p w14:paraId="49744334">
      <w:pPr>
        <w:keepNext w:val="0"/>
        <w:keepLines w:val="0"/>
        <w:widowControl/>
        <w:numPr>
          <w:ilvl w:val="0"/>
          <w:numId w:val="1"/>
        </w:numPr>
        <w:suppressLineNumbers w:val="0"/>
        <w:spacing w:before="90" w:beforeAutospacing="0" w:after="0" w:afterAutospacing="1"/>
        <w:ind w:left="0" w:hanging="360"/>
      </w:pPr>
    </w:p>
    <w:p w14:paraId="6D4D750A">
      <w:pPr>
        <w:pStyle w:val="2"/>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一般保证人享有先诉抗辩权。</w:t>
      </w:r>
    </w:p>
    <w:p w14:paraId="4BD5E1D6">
      <w:pPr>
        <w:keepNext w:val="0"/>
        <w:keepLines w:val="0"/>
        <w:widowControl/>
        <w:numPr>
          <w:ilvl w:val="0"/>
          <w:numId w:val="1"/>
        </w:numPr>
        <w:suppressLineNumbers w:val="0"/>
        <w:spacing w:before="90" w:beforeAutospacing="0" w:after="0" w:afterAutospacing="1"/>
        <w:ind w:left="0" w:hanging="360"/>
      </w:pPr>
    </w:p>
    <w:p w14:paraId="053175A2">
      <w:pPr>
        <w:keepNext w:val="0"/>
        <w:keepLines w:val="0"/>
        <w:widowControl/>
        <w:numPr>
          <w:ilvl w:val="0"/>
          <w:numId w:val="1"/>
        </w:numPr>
        <w:suppressLineNumbers w:val="0"/>
        <w:spacing w:before="90" w:beforeAutospacing="0" w:after="0" w:afterAutospacing="1"/>
        <w:ind w:left="0" w:hanging="360"/>
      </w:pPr>
    </w:p>
    <w:p w14:paraId="5218F31A">
      <w:pPr>
        <w:pStyle w:val="2"/>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保证人承担保证责任后，有权向债务人追偿。</w:t>
      </w:r>
    </w:p>
    <w:p w14:paraId="7EDE8FF8">
      <w:pPr>
        <w:keepNext w:val="0"/>
        <w:keepLines w:val="0"/>
        <w:widowControl/>
        <w:numPr>
          <w:ilvl w:val="0"/>
          <w:numId w:val="1"/>
        </w:numPr>
        <w:suppressLineNumbers w:val="0"/>
        <w:spacing w:before="90" w:beforeAutospacing="0" w:after="0" w:afterAutospacing="1"/>
        <w:ind w:left="0" w:hanging="360"/>
      </w:pPr>
    </w:p>
    <w:p w14:paraId="1CACA037">
      <w:pPr>
        <w:pStyle w:val="2"/>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第六条 债权转让与债务转移</w:t>
      </w:r>
    </w:p>
    <w:p w14:paraId="3D6C9DF5">
      <w:pPr>
        <w:keepNext w:val="0"/>
        <w:keepLines w:val="0"/>
        <w:widowControl/>
        <w:numPr>
          <w:ilvl w:val="0"/>
          <w:numId w:val="2"/>
        </w:numPr>
        <w:suppressLineNumbers w:val="0"/>
        <w:spacing w:before="0" w:beforeAutospacing="1" w:after="0" w:afterAutospacing="1"/>
        <w:ind w:left="0" w:hanging="360"/>
      </w:pPr>
    </w:p>
    <w:p w14:paraId="2D14CF95">
      <w:pPr>
        <w:pStyle w:val="2"/>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债权人依法将主债权转让给第三人的，保证人在原保证范围内继续承担保证责任。</w:t>
      </w:r>
    </w:p>
    <w:p w14:paraId="10B5C8B6">
      <w:pPr>
        <w:keepNext w:val="0"/>
        <w:keepLines w:val="0"/>
        <w:widowControl/>
        <w:numPr>
          <w:ilvl w:val="0"/>
          <w:numId w:val="2"/>
        </w:numPr>
        <w:suppressLineNumbers w:val="0"/>
        <w:spacing w:before="0" w:beforeAutospacing="1" w:after="0" w:afterAutospacing="1"/>
        <w:ind w:left="0" w:hanging="360"/>
      </w:pPr>
    </w:p>
    <w:p w14:paraId="0E680EF9">
      <w:pPr>
        <w:keepNext w:val="0"/>
        <w:keepLines w:val="0"/>
        <w:widowControl/>
        <w:numPr>
          <w:ilvl w:val="0"/>
          <w:numId w:val="2"/>
        </w:numPr>
        <w:suppressLineNumbers w:val="0"/>
        <w:spacing w:before="90" w:beforeAutospacing="0" w:after="0" w:afterAutospacing="1"/>
        <w:ind w:left="0" w:hanging="360"/>
      </w:pPr>
    </w:p>
    <w:p w14:paraId="75314BBA">
      <w:pPr>
        <w:pStyle w:val="2"/>
        <w:keepNext w:val="0"/>
        <w:keepLines w:val="0"/>
        <w:widowControl/>
        <w:suppressLineNumbers w:val="0"/>
        <w:spacing w:before="0" w:beforeAutospacing="0" w:after="0" w:afterAutospacing="0"/>
        <w:ind w:left="0" w:right="0"/>
      </w:pPr>
      <w:r>
        <w:rPr>
          <w:rFonts w:hint="default" w:ascii="Segoe UI" w:hAnsi="Segoe UI" w:eastAsia="Segoe UI" w:cs="Segoe UI"/>
          <w:i w:val="0"/>
          <w:iCs w:val="0"/>
          <w:caps w:val="0"/>
          <w:color w:val="0F1115"/>
          <w:spacing w:val="0"/>
          <w:sz w:val="24"/>
          <w:szCs w:val="24"/>
          <w:shd w:val="clear" w:fill="FFFFFF"/>
        </w:rPr>
        <w:t>债权人许可债务人转让债务的，应取得保证人书面同意，否则保证人对未经同意转让的债务不再承担保证责任。</w:t>
      </w:r>
    </w:p>
    <w:p w14:paraId="0CB52975">
      <w:pPr>
        <w:keepNext w:val="0"/>
        <w:keepLines w:val="0"/>
        <w:widowControl/>
        <w:numPr>
          <w:ilvl w:val="0"/>
          <w:numId w:val="2"/>
        </w:numPr>
        <w:suppressLineNumbers w:val="0"/>
        <w:spacing w:before="90" w:beforeAutospacing="0" w:after="0" w:afterAutospacing="1"/>
        <w:ind w:left="0" w:hanging="360"/>
      </w:pPr>
    </w:p>
    <w:p w14:paraId="7306ADDB">
      <w:pPr>
        <w:pStyle w:val="2"/>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第七条 主合同变更</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债权人与债务人协议变更主合同内容的，应取得保证人书面同意。未经同意加重债务人债务的，保证人对加重部分不承担保证责任。</w:t>
      </w:r>
    </w:p>
    <w:p w14:paraId="0403B271">
      <w:pPr>
        <w:pStyle w:val="2"/>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第八条 违约责任</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任何一方违反本合同约定的，应向守约方支付违约金人民币________元，并赔偿因此造成的实际损失。</w:t>
      </w:r>
    </w:p>
    <w:p w14:paraId="014212A7">
      <w:pPr>
        <w:pStyle w:val="2"/>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第九条 争议解决</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因履行本合同发生争议的，三方应协商解决；协商不成的，向甲方所在地人民法院提起诉讼。</w:t>
      </w:r>
    </w:p>
    <w:p w14:paraId="0E349B6A">
      <w:pPr>
        <w:pStyle w:val="2"/>
        <w:keepNext w:val="0"/>
        <w:keepLines w:val="0"/>
        <w:widowControl/>
        <w:suppressLineNumbers w:val="0"/>
        <w:shd w:val="clear" w:fill="FFFFFF"/>
        <w:spacing w:before="240" w:beforeAutospacing="0" w:after="24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b/>
          <w:bCs/>
          <w:i w:val="0"/>
          <w:iCs w:val="0"/>
          <w:caps w:val="0"/>
          <w:color w:val="0F1115"/>
          <w:spacing w:val="0"/>
          <w:sz w:val="24"/>
          <w:szCs w:val="24"/>
          <w:shd w:val="clear" w:fill="FFFFFF"/>
        </w:rPr>
        <w:t>第十条 其他</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本合同一式三份，甲、乙、丙三方各执一份，自三方签字（盖章）之日起生效。</w:t>
      </w:r>
    </w:p>
    <w:p w14:paraId="79291C7A">
      <w:pPr>
        <w:pStyle w:val="2"/>
        <w:keepNext w:val="0"/>
        <w:keepLines w:val="0"/>
        <w:widowControl/>
        <w:suppressLineNumbers w:val="0"/>
        <w:shd w:val="clear" w:fill="FFFFFF"/>
        <w:spacing w:before="240" w:beforeAutospacing="0" w:after="0" w:afterAutospacing="0"/>
        <w:ind w:left="0" w:right="0" w:firstLine="0"/>
        <w:rPr>
          <w:rFonts w:hint="default" w:ascii="Segoe UI" w:hAnsi="Segoe UI" w:eastAsia="Segoe UI" w:cs="Segoe UI"/>
          <w:i w:val="0"/>
          <w:iCs w:val="0"/>
          <w:caps w:val="0"/>
          <w:color w:val="0F1115"/>
          <w:spacing w:val="0"/>
          <w:sz w:val="24"/>
          <w:szCs w:val="24"/>
        </w:rPr>
      </w:pPr>
      <w:r>
        <w:rPr>
          <w:rFonts w:hint="default" w:ascii="Segoe UI" w:hAnsi="Segoe UI" w:eastAsia="Segoe UI" w:cs="Segoe UI"/>
          <w:i w:val="0"/>
          <w:iCs w:val="0"/>
          <w:caps w:val="0"/>
          <w:color w:val="0F1115"/>
          <w:spacing w:val="0"/>
          <w:sz w:val="24"/>
          <w:szCs w:val="24"/>
          <w:shd w:val="clear" w:fill="FFFFFF"/>
        </w:rPr>
        <w:t>债权人（甲方）：________ 保证人（乙方）：________ 债务人（丙方）：________</w:t>
      </w:r>
      <w:r>
        <w:rPr>
          <w:rFonts w:hint="default" w:ascii="Segoe UI" w:hAnsi="Segoe UI" w:eastAsia="Segoe UI" w:cs="Segoe UI"/>
          <w:i w:val="0"/>
          <w:iCs w:val="0"/>
          <w:caps w:val="0"/>
          <w:color w:val="0F1115"/>
          <w:spacing w:val="0"/>
          <w:sz w:val="24"/>
          <w:szCs w:val="24"/>
          <w:shd w:val="clear" w:fill="FFFFFF"/>
        </w:rPr>
        <w:br w:type="textWrapping"/>
      </w:r>
      <w:r>
        <w:rPr>
          <w:rFonts w:hint="default" w:ascii="Segoe UI" w:hAnsi="Segoe UI" w:eastAsia="Segoe UI" w:cs="Segoe UI"/>
          <w:i w:val="0"/>
          <w:iCs w:val="0"/>
          <w:caps w:val="0"/>
          <w:color w:val="0F1115"/>
          <w:spacing w:val="0"/>
          <w:sz w:val="24"/>
          <w:szCs w:val="24"/>
          <w:shd w:val="clear" w:fill="FFFFFF"/>
        </w:rPr>
        <w:t>日期：________ 日期：________ 日期：________</w:t>
      </w:r>
    </w:p>
    <w:p w14:paraId="4CB4A356">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C273ED2"/>
    <w:multiLevelType w:val="multilevel"/>
    <w:tmpl w:val="AC273ED2"/>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0D85D524"/>
    <w:multiLevelType w:val="multilevel"/>
    <w:tmpl w:val="0D85D524"/>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551942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2026-08-03T10:18:28Z</dcterms:created>
  <dc:creator>PC</dc:creator>
  <cp:lastModifiedBy>PC</cp:lastModifiedBy>
  <dcterms:modified xsi:type="dcterms:W3CDTF">2026-08-03T10:18:38Z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eyJoZGlkIjoiNzQ4ZWRmYjgzZDlhYTc5YzVhZWNjYzE2ZGM5NTYyMGIifQ==</vt:lpwstr>
  </property>
  <property fmtid="{D5CDD505-2E9C-101B-9397-08002B2CF9AE}" pid="4" name="ICV">
    <vt:lpwstr>CC2BD4D76306486EBCE8014C8034E0F1_12</vt:lpwstr>
  </property>
</Properties>
</file>