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B06BB4">
      <w:pPr>
        <w:pStyle w:val="2"/>
        <w:keepNext w:val="0"/>
        <w:keepLines w:val="0"/>
        <w:widowControl/>
        <w:suppressLineNumbers w:val="0"/>
      </w:pPr>
      <w:r>
        <w:t>技术转让（技术秘密）合同</w:t>
      </w:r>
    </w:p>
    <w:p w14:paraId="00011BBF">
      <w:pPr>
        <w:pStyle w:val="5"/>
        <w:keepNext w:val="0"/>
        <w:keepLines w:val="0"/>
        <w:widowControl/>
        <w:suppressLineNumbers w:val="0"/>
      </w:pPr>
      <w:r>
        <w:t>合同编号：TS-2026-0831-001</w:t>
      </w:r>
    </w:p>
    <w:p w14:paraId="2EE24084">
      <w:pPr>
        <w:pStyle w:val="5"/>
        <w:keepNext w:val="0"/>
        <w:keepLines w:val="0"/>
        <w:widowControl/>
        <w:suppressLineNumbers w:val="0"/>
      </w:pPr>
      <w:r>
        <w:t>项目名称：新能源汽车电池模组智能热管理控制技术转让项目</w:t>
      </w:r>
    </w:p>
    <w:p w14:paraId="00112D1E">
      <w:pPr>
        <w:pStyle w:val="5"/>
        <w:keepNext w:val="0"/>
        <w:keepLines w:val="0"/>
        <w:widowControl/>
        <w:suppressLineNumbers w:val="0"/>
      </w:pPr>
      <w:r>
        <w:t>受让方（甲方）：苏州恒锐新能源科技有限公司</w:t>
      </w:r>
    </w:p>
    <w:p w14:paraId="3D7111E2">
      <w:pPr>
        <w:pStyle w:val="5"/>
        <w:keepNext w:val="0"/>
        <w:keepLines w:val="0"/>
        <w:widowControl/>
        <w:suppressLineNumbers w:val="0"/>
      </w:pPr>
      <w:r>
        <w:t>让与方（乙方）：上海凌川智能科技有限公司</w:t>
      </w:r>
    </w:p>
    <w:p w14:paraId="7DFEB78B">
      <w:pPr>
        <w:pStyle w:val="5"/>
        <w:keepNext w:val="0"/>
        <w:keepLines w:val="0"/>
        <w:widowControl/>
        <w:suppressLineNumbers w:val="0"/>
      </w:pPr>
      <w:r>
        <w:t>签订时间：2026年10月20日</w:t>
      </w:r>
    </w:p>
    <w:p w14:paraId="3C577477">
      <w:pPr>
        <w:pStyle w:val="5"/>
        <w:keepNext w:val="0"/>
        <w:keepLines w:val="0"/>
        <w:widowControl/>
        <w:suppressLineNumbers w:val="0"/>
      </w:pPr>
      <w:r>
        <w:t>签订地点：上海市浦东新区</w:t>
      </w:r>
    </w:p>
    <w:p w14:paraId="2F35DCAB">
      <w:pPr>
        <w:pStyle w:val="5"/>
        <w:keepNext w:val="0"/>
        <w:keepLines w:val="0"/>
        <w:widowControl/>
        <w:suppressLineNumbers w:val="0"/>
      </w:pPr>
      <w:r>
        <w:t>有效期限：2026年10月10日至2036年10月9日</w:t>
      </w:r>
    </w:p>
    <w:p w14:paraId="0B766D0F">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8124308">
      <w:pPr>
        <w:pStyle w:val="3"/>
        <w:keepNext w:val="0"/>
        <w:keepLines w:val="0"/>
        <w:widowControl/>
        <w:suppressLineNumbers w:val="0"/>
      </w:pPr>
      <w:r>
        <w:t>第一条 技术秘密内容</w:t>
      </w:r>
    </w:p>
    <w:p w14:paraId="70529050">
      <w:pPr>
        <w:pStyle w:val="5"/>
        <w:keepNext w:val="0"/>
        <w:keepLines w:val="0"/>
        <w:widowControl/>
        <w:suppressLineNumbers w:val="0"/>
      </w:pPr>
      <w:r>
        <w:t>乙方向甲方转让其拥有的“新能源汽车电池模组智能热管理控制技术”。</w:t>
      </w:r>
    </w:p>
    <w:p w14:paraId="77C824F9">
      <w:pPr>
        <w:pStyle w:val="5"/>
        <w:keepNext w:val="0"/>
        <w:keepLines w:val="0"/>
        <w:widowControl/>
        <w:suppressLineNumbers w:val="0"/>
      </w:pPr>
      <w:r>
        <w:t>技术秘密主要包括：</w:t>
      </w:r>
    </w:p>
    <w:p w14:paraId="5AEF3182">
      <w:pPr>
        <w:keepNext w:val="0"/>
        <w:keepLines w:val="0"/>
        <w:widowControl/>
        <w:numPr>
          <w:ilvl w:val="0"/>
          <w:numId w:val="1"/>
        </w:numPr>
        <w:suppressLineNumbers w:val="0"/>
        <w:spacing w:before="0" w:beforeAutospacing="1" w:after="0" w:afterAutospacing="1"/>
        <w:ind w:left="1440" w:hanging="360"/>
      </w:pPr>
    </w:p>
    <w:p w14:paraId="4F98D207">
      <w:pPr>
        <w:pStyle w:val="5"/>
        <w:keepNext w:val="0"/>
        <w:keepLines w:val="0"/>
        <w:widowControl/>
        <w:suppressLineNumbers w:val="0"/>
        <w:ind w:left="720"/>
      </w:pPr>
      <w:r>
        <w:t>电池模组温度预测算法；</w:t>
      </w:r>
    </w:p>
    <w:p w14:paraId="2ADAA280">
      <w:pPr>
        <w:keepNext w:val="0"/>
        <w:keepLines w:val="0"/>
        <w:widowControl/>
        <w:numPr>
          <w:ilvl w:val="0"/>
          <w:numId w:val="1"/>
        </w:numPr>
        <w:suppressLineNumbers w:val="0"/>
        <w:spacing w:before="0" w:beforeAutospacing="1" w:after="0" w:afterAutospacing="1"/>
        <w:ind w:left="1440" w:hanging="360"/>
      </w:pPr>
    </w:p>
    <w:p w14:paraId="1061632B">
      <w:pPr>
        <w:keepNext w:val="0"/>
        <w:keepLines w:val="0"/>
        <w:widowControl/>
        <w:numPr>
          <w:ilvl w:val="0"/>
          <w:numId w:val="1"/>
        </w:numPr>
        <w:suppressLineNumbers w:val="0"/>
        <w:spacing w:before="0" w:beforeAutospacing="1" w:after="0" w:afterAutospacing="1"/>
        <w:ind w:left="1440" w:hanging="360"/>
      </w:pPr>
    </w:p>
    <w:p w14:paraId="48500717">
      <w:pPr>
        <w:pStyle w:val="5"/>
        <w:keepNext w:val="0"/>
        <w:keepLines w:val="0"/>
        <w:widowControl/>
        <w:suppressLineNumbers w:val="0"/>
        <w:ind w:left="720"/>
      </w:pPr>
      <w:r>
        <w:t>多传感器温度修正模型；</w:t>
      </w:r>
    </w:p>
    <w:p w14:paraId="351C6B35">
      <w:pPr>
        <w:keepNext w:val="0"/>
        <w:keepLines w:val="0"/>
        <w:widowControl/>
        <w:numPr>
          <w:ilvl w:val="0"/>
          <w:numId w:val="1"/>
        </w:numPr>
        <w:suppressLineNumbers w:val="0"/>
        <w:spacing w:before="0" w:beforeAutospacing="1" w:after="0" w:afterAutospacing="1"/>
        <w:ind w:left="1440" w:hanging="360"/>
      </w:pPr>
    </w:p>
    <w:p w14:paraId="593DF969">
      <w:pPr>
        <w:keepNext w:val="0"/>
        <w:keepLines w:val="0"/>
        <w:widowControl/>
        <w:numPr>
          <w:ilvl w:val="0"/>
          <w:numId w:val="1"/>
        </w:numPr>
        <w:suppressLineNumbers w:val="0"/>
        <w:spacing w:before="0" w:beforeAutospacing="1" w:after="0" w:afterAutospacing="1"/>
        <w:ind w:left="1440" w:hanging="360"/>
      </w:pPr>
    </w:p>
    <w:p w14:paraId="186E000E">
      <w:pPr>
        <w:pStyle w:val="5"/>
        <w:keepNext w:val="0"/>
        <w:keepLines w:val="0"/>
        <w:widowControl/>
        <w:suppressLineNumbers w:val="0"/>
        <w:ind w:left="720"/>
      </w:pPr>
      <w:r>
        <w:t>热失控提前预警算法；</w:t>
      </w:r>
    </w:p>
    <w:p w14:paraId="1D224672">
      <w:pPr>
        <w:keepNext w:val="0"/>
        <w:keepLines w:val="0"/>
        <w:widowControl/>
        <w:numPr>
          <w:ilvl w:val="0"/>
          <w:numId w:val="1"/>
        </w:numPr>
        <w:suppressLineNumbers w:val="0"/>
        <w:spacing w:before="0" w:beforeAutospacing="1" w:after="0" w:afterAutospacing="1"/>
        <w:ind w:left="1440" w:hanging="360"/>
      </w:pPr>
    </w:p>
    <w:p w14:paraId="4C4E1ECB">
      <w:pPr>
        <w:keepNext w:val="0"/>
        <w:keepLines w:val="0"/>
        <w:widowControl/>
        <w:numPr>
          <w:ilvl w:val="0"/>
          <w:numId w:val="1"/>
        </w:numPr>
        <w:suppressLineNumbers w:val="0"/>
        <w:spacing w:before="0" w:beforeAutospacing="1" w:after="0" w:afterAutospacing="1"/>
        <w:ind w:left="1440" w:hanging="360"/>
      </w:pPr>
    </w:p>
    <w:p w14:paraId="07B008FF">
      <w:pPr>
        <w:pStyle w:val="5"/>
        <w:keepNext w:val="0"/>
        <w:keepLines w:val="0"/>
        <w:widowControl/>
        <w:suppressLineNumbers w:val="0"/>
        <w:ind w:left="720"/>
      </w:pPr>
      <w:r>
        <w:t>冷却液流量动态控制模型；</w:t>
      </w:r>
    </w:p>
    <w:p w14:paraId="443BF2EA">
      <w:pPr>
        <w:keepNext w:val="0"/>
        <w:keepLines w:val="0"/>
        <w:widowControl/>
        <w:numPr>
          <w:ilvl w:val="0"/>
          <w:numId w:val="1"/>
        </w:numPr>
        <w:suppressLineNumbers w:val="0"/>
        <w:spacing w:before="0" w:beforeAutospacing="1" w:after="0" w:afterAutospacing="1"/>
        <w:ind w:left="1440" w:hanging="360"/>
      </w:pPr>
    </w:p>
    <w:p w14:paraId="2C07CACB">
      <w:pPr>
        <w:keepNext w:val="0"/>
        <w:keepLines w:val="0"/>
        <w:widowControl/>
        <w:numPr>
          <w:ilvl w:val="0"/>
          <w:numId w:val="1"/>
        </w:numPr>
        <w:suppressLineNumbers w:val="0"/>
        <w:spacing w:before="0" w:beforeAutospacing="1" w:after="0" w:afterAutospacing="1"/>
        <w:ind w:left="1440" w:hanging="360"/>
      </w:pPr>
    </w:p>
    <w:p w14:paraId="1B00298D">
      <w:pPr>
        <w:pStyle w:val="5"/>
        <w:keepNext w:val="0"/>
        <w:keepLines w:val="0"/>
        <w:widowControl/>
        <w:suppressLineNumbers w:val="0"/>
        <w:ind w:left="720"/>
      </w:pPr>
      <w:r>
        <w:t>BMS热管理控制参数及标定方法；</w:t>
      </w:r>
    </w:p>
    <w:p w14:paraId="17095B8C">
      <w:pPr>
        <w:keepNext w:val="0"/>
        <w:keepLines w:val="0"/>
        <w:widowControl/>
        <w:numPr>
          <w:ilvl w:val="0"/>
          <w:numId w:val="1"/>
        </w:numPr>
        <w:suppressLineNumbers w:val="0"/>
        <w:spacing w:before="0" w:beforeAutospacing="1" w:after="0" w:afterAutospacing="1"/>
        <w:ind w:left="1440" w:hanging="360"/>
      </w:pPr>
    </w:p>
    <w:p w14:paraId="17AB6079">
      <w:pPr>
        <w:keepNext w:val="0"/>
        <w:keepLines w:val="0"/>
        <w:widowControl/>
        <w:numPr>
          <w:ilvl w:val="0"/>
          <w:numId w:val="1"/>
        </w:numPr>
        <w:suppressLineNumbers w:val="0"/>
        <w:spacing w:before="0" w:beforeAutospacing="1" w:after="0" w:afterAutospacing="1"/>
        <w:ind w:left="1440" w:hanging="360"/>
      </w:pPr>
    </w:p>
    <w:p w14:paraId="7C7EBB41">
      <w:pPr>
        <w:pStyle w:val="5"/>
        <w:keepNext w:val="0"/>
        <w:keepLines w:val="0"/>
        <w:widowControl/>
        <w:suppressLineNumbers w:val="0"/>
        <w:ind w:left="720"/>
      </w:pPr>
      <w:r>
        <w:t>相应源代码、算法文档、测试数据及工程实施经验。</w:t>
      </w:r>
    </w:p>
    <w:p w14:paraId="2F68B884">
      <w:pPr>
        <w:keepNext w:val="0"/>
        <w:keepLines w:val="0"/>
        <w:widowControl/>
        <w:numPr>
          <w:ilvl w:val="0"/>
          <w:numId w:val="1"/>
        </w:numPr>
        <w:suppressLineNumbers w:val="0"/>
        <w:spacing w:before="0" w:beforeAutospacing="1" w:after="0" w:afterAutospacing="1"/>
        <w:ind w:left="1440" w:hanging="360"/>
      </w:pPr>
    </w:p>
    <w:p w14:paraId="3C4D6321">
      <w:pPr>
        <w:pStyle w:val="5"/>
        <w:keepNext w:val="0"/>
        <w:keepLines w:val="0"/>
        <w:widowControl/>
        <w:suppressLineNumbers w:val="0"/>
      </w:pPr>
      <w:r>
        <w:t>主要技术指标：</w:t>
      </w:r>
    </w:p>
    <w:p w14:paraId="77866A29">
      <w:pPr>
        <w:keepNext w:val="0"/>
        <w:keepLines w:val="0"/>
        <w:widowControl/>
        <w:numPr>
          <w:ilvl w:val="0"/>
          <w:numId w:val="2"/>
        </w:numPr>
        <w:suppressLineNumbers w:val="0"/>
        <w:spacing w:before="0" w:beforeAutospacing="1" w:after="0" w:afterAutospacing="1"/>
        <w:ind w:left="1440" w:hanging="360"/>
      </w:pPr>
    </w:p>
    <w:p w14:paraId="37E7BF04">
      <w:pPr>
        <w:pStyle w:val="5"/>
        <w:keepNext w:val="0"/>
        <w:keepLines w:val="0"/>
        <w:widowControl/>
        <w:suppressLineNumbers w:val="0"/>
        <w:ind w:left="720"/>
      </w:pPr>
      <w:r>
        <w:t>温度预测平均误差不高于±1.5℃；</w:t>
      </w:r>
    </w:p>
    <w:p w14:paraId="47D0BB1D">
      <w:pPr>
        <w:keepNext w:val="0"/>
        <w:keepLines w:val="0"/>
        <w:widowControl/>
        <w:numPr>
          <w:ilvl w:val="0"/>
          <w:numId w:val="2"/>
        </w:numPr>
        <w:suppressLineNumbers w:val="0"/>
        <w:spacing w:before="0" w:beforeAutospacing="1" w:after="0" w:afterAutospacing="1"/>
        <w:ind w:left="1440" w:hanging="360"/>
      </w:pPr>
    </w:p>
    <w:p w14:paraId="68202B20">
      <w:pPr>
        <w:keepNext w:val="0"/>
        <w:keepLines w:val="0"/>
        <w:widowControl/>
        <w:numPr>
          <w:ilvl w:val="0"/>
          <w:numId w:val="2"/>
        </w:numPr>
        <w:suppressLineNumbers w:val="0"/>
        <w:spacing w:before="0" w:beforeAutospacing="1" w:after="0" w:afterAutospacing="1"/>
        <w:ind w:left="1440" w:hanging="360"/>
      </w:pPr>
    </w:p>
    <w:p w14:paraId="70B769F8">
      <w:pPr>
        <w:pStyle w:val="5"/>
        <w:keepNext w:val="0"/>
        <w:keepLines w:val="0"/>
        <w:widowControl/>
        <w:suppressLineNumbers w:val="0"/>
        <w:ind w:left="720"/>
      </w:pPr>
      <w:r>
        <w:t>热失控预警提前时间不低于120秒；</w:t>
      </w:r>
    </w:p>
    <w:p w14:paraId="0A869A29">
      <w:pPr>
        <w:keepNext w:val="0"/>
        <w:keepLines w:val="0"/>
        <w:widowControl/>
        <w:numPr>
          <w:ilvl w:val="0"/>
          <w:numId w:val="2"/>
        </w:numPr>
        <w:suppressLineNumbers w:val="0"/>
        <w:spacing w:before="0" w:beforeAutospacing="1" w:after="0" w:afterAutospacing="1"/>
        <w:ind w:left="1440" w:hanging="360"/>
      </w:pPr>
    </w:p>
    <w:p w14:paraId="316CD03D">
      <w:pPr>
        <w:keepNext w:val="0"/>
        <w:keepLines w:val="0"/>
        <w:widowControl/>
        <w:numPr>
          <w:ilvl w:val="0"/>
          <w:numId w:val="2"/>
        </w:numPr>
        <w:suppressLineNumbers w:val="0"/>
        <w:spacing w:before="0" w:beforeAutospacing="1" w:after="0" w:afterAutospacing="1"/>
        <w:ind w:left="1440" w:hanging="360"/>
      </w:pPr>
    </w:p>
    <w:p w14:paraId="76937E54">
      <w:pPr>
        <w:pStyle w:val="5"/>
        <w:keepNext w:val="0"/>
        <w:keepLines w:val="0"/>
        <w:widowControl/>
        <w:suppressLineNumbers w:val="0"/>
        <w:ind w:left="720"/>
      </w:pPr>
      <w:r>
        <w:t>控制算法运行周期不高于100ms；</w:t>
      </w:r>
    </w:p>
    <w:p w14:paraId="7926823B">
      <w:pPr>
        <w:keepNext w:val="0"/>
        <w:keepLines w:val="0"/>
        <w:widowControl/>
        <w:numPr>
          <w:ilvl w:val="0"/>
          <w:numId w:val="2"/>
        </w:numPr>
        <w:suppressLineNumbers w:val="0"/>
        <w:spacing w:before="0" w:beforeAutospacing="1" w:after="0" w:afterAutospacing="1"/>
        <w:ind w:left="1440" w:hanging="360"/>
      </w:pPr>
    </w:p>
    <w:p w14:paraId="1C0DD955">
      <w:pPr>
        <w:keepNext w:val="0"/>
        <w:keepLines w:val="0"/>
        <w:widowControl/>
        <w:numPr>
          <w:ilvl w:val="0"/>
          <w:numId w:val="2"/>
        </w:numPr>
        <w:suppressLineNumbers w:val="0"/>
        <w:spacing w:before="0" w:beforeAutospacing="1" w:after="0" w:afterAutospacing="1"/>
        <w:ind w:left="1440" w:hanging="360"/>
      </w:pPr>
    </w:p>
    <w:p w14:paraId="09A68B15">
      <w:pPr>
        <w:pStyle w:val="5"/>
        <w:keepNext w:val="0"/>
        <w:keepLines w:val="0"/>
        <w:widowControl/>
        <w:suppressLineNumbers w:val="0"/>
        <w:ind w:left="720"/>
      </w:pPr>
      <w:r>
        <w:t>在约定测试环境下，系统温差控制在5℃以内。</w:t>
      </w:r>
    </w:p>
    <w:p w14:paraId="2EC4A734">
      <w:pPr>
        <w:keepNext w:val="0"/>
        <w:keepLines w:val="0"/>
        <w:widowControl/>
        <w:numPr>
          <w:ilvl w:val="0"/>
          <w:numId w:val="2"/>
        </w:numPr>
        <w:suppressLineNumbers w:val="0"/>
        <w:spacing w:before="0" w:beforeAutospacing="1" w:after="0" w:afterAutospacing="1"/>
        <w:ind w:left="1440" w:hanging="360"/>
      </w:pPr>
    </w:p>
    <w:p w14:paraId="7B6E0069">
      <w:pPr>
        <w:pStyle w:val="5"/>
        <w:keepNext w:val="0"/>
        <w:keepLines w:val="0"/>
        <w:widowControl/>
        <w:suppressLineNumbers w:val="0"/>
      </w:pPr>
      <w:r>
        <w:t>目前该技术已经完成实验室验证及小批量车辆测试，但尚未进行大规模商业化验证。</w:t>
      </w:r>
    </w:p>
    <w:p w14:paraId="4EBE2820">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EC6282A">
      <w:pPr>
        <w:pStyle w:val="3"/>
        <w:keepNext w:val="0"/>
        <w:keepLines w:val="0"/>
        <w:widowControl/>
        <w:suppressLineNumbers w:val="0"/>
      </w:pPr>
      <w:r>
        <w:t>第二条 技术资料交付</w:t>
      </w:r>
    </w:p>
    <w:p w14:paraId="4AACC6E0">
      <w:pPr>
        <w:pStyle w:val="5"/>
        <w:keepNext w:val="0"/>
        <w:keepLines w:val="0"/>
        <w:widowControl/>
        <w:suppressLineNumbers w:val="0"/>
      </w:pPr>
      <w:r>
        <w:t>乙方应向甲方提供：</w:t>
      </w:r>
    </w:p>
    <w:p w14:paraId="14AE3CFF">
      <w:pPr>
        <w:keepNext w:val="0"/>
        <w:keepLines w:val="0"/>
        <w:widowControl/>
        <w:numPr>
          <w:ilvl w:val="0"/>
          <w:numId w:val="3"/>
        </w:numPr>
        <w:suppressLineNumbers w:val="0"/>
        <w:spacing w:before="0" w:beforeAutospacing="1" w:after="0" w:afterAutospacing="1"/>
        <w:ind w:left="1440" w:hanging="360"/>
      </w:pPr>
    </w:p>
    <w:p w14:paraId="4673D928">
      <w:pPr>
        <w:pStyle w:val="5"/>
        <w:keepNext w:val="0"/>
        <w:keepLines w:val="0"/>
        <w:widowControl/>
        <w:suppressLineNumbers w:val="0"/>
        <w:ind w:left="720"/>
      </w:pPr>
      <w:r>
        <w:t>热管理控制算法源代码；</w:t>
      </w:r>
    </w:p>
    <w:p w14:paraId="59C97189">
      <w:pPr>
        <w:keepNext w:val="0"/>
        <w:keepLines w:val="0"/>
        <w:widowControl/>
        <w:numPr>
          <w:ilvl w:val="0"/>
          <w:numId w:val="3"/>
        </w:numPr>
        <w:suppressLineNumbers w:val="0"/>
        <w:spacing w:before="0" w:beforeAutospacing="1" w:after="0" w:afterAutospacing="1"/>
        <w:ind w:left="1440" w:hanging="360"/>
      </w:pPr>
    </w:p>
    <w:p w14:paraId="1E66B4CB">
      <w:pPr>
        <w:keepNext w:val="0"/>
        <w:keepLines w:val="0"/>
        <w:widowControl/>
        <w:numPr>
          <w:ilvl w:val="0"/>
          <w:numId w:val="3"/>
        </w:numPr>
        <w:suppressLineNumbers w:val="0"/>
        <w:spacing w:before="0" w:beforeAutospacing="1" w:after="0" w:afterAutospacing="1"/>
        <w:ind w:left="1440" w:hanging="360"/>
      </w:pPr>
    </w:p>
    <w:p w14:paraId="62BC0BCD">
      <w:pPr>
        <w:pStyle w:val="5"/>
        <w:keepNext w:val="0"/>
        <w:keepLines w:val="0"/>
        <w:widowControl/>
        <w:suppressLineNumbers w:val="0"/>
        <w:ind w:left="720"/>
      </w:pPr>
      <w:r>
        <w:t>BMS控制参数表；</w:t>
      </w:r>
    </w:p>
    <w:p w14:paraId="70214E5C">
      <w:pPr>
        <w:keepNext w:val="0"/>
        <w:keepLines w:val="0"/>
        <w:widowControl/>
        <w:numPr>
          <w:ilvl w:val="0"/>
          <w:numId w:val="3"/>
        </w:numPr>
        <w:suppressLineNumbers w:val="0"/>
        <w:spacing w:before="0" w:beforeAutospacing="1" w:after="0" w:afterAutospacing="1"/>
        <w:ind w:left="1440" w:hanging="360"/>
      </w:pPr>
    </w:p>
    <w:p w14:paraId="090CE4F6">
      <w:pPr>
        <w:keepNext w:val="0"/>
        <w:keepLines w:val="0"/>
        <w:widowControl/>
        <w:numPr>
          <w:ilvl w:val="0"/>
          <w:numId w:val="3"/>
        </w:numPr>
        <w:suppressLineNumbers w:val="0"/>
        <w:spacing w:before="0" w:beforeAutospacing="1" w:after="0" w:afterAutospacing="1"/>
        <w:ind w:left="1440" w:hanging="360"/>
      </w:pPr>
    </w:p>
    <w:p w14:paraId="52406629">
      <w:pPr>
        <w:pStyle w:val="5"/>
        <w:keepNext w:val="0"/>
        <w:keepLines w:val="0"/>
        <w:widowControl/>
        <w:suppressLineNumbers w:val="0"/>
        <w:ind w:left="720"/>
      </w:pPr>
      <w:r>
        <w:t>算法设计说明书；</w:t>
      </w:r>
    </w:p>
    <w:p w14:paraId="7D099889">
      <w:pPr>
        <w:keepNext w:val="0"/>
        <w:keepLines w:val="0"/>
        <w:widowControl/>
        <w:numPr>
          <w:ilvl w:val="0"/>
          <w:numId w:val="3"/>
        </w:numPr>
        <w:suppressLineNumbers w:val="0"/>
        <w:spacing w:before="0" w:beforeAutospacing="1" w:after="0" w:afterAutospacing="1"/>
        <w:ind w:left="1440" w:hanging="360"/>
      </w:pPr>
    </w:p>
    <w:p w14:paraId="628F8ED4">
      <w:pPr>
        <w:keepNext w:val="0"/>
        <w:keepLines w:val="0"/>
        <w:widowControl/>
        <w:numPr>
          <w:ilvl w:val="0"/>
          <w:numId w:val="3"/>
        </w:numPr>
        <w:suppressLineNumbers w:val="0"/>
        <w:spacing w:before="0" w:beforeAutospacing="1" w:after="0" w:afterAutospacing="1"/>
        <w:ind w:left="1440" w:hanging="360"/>
      </w:pPr>
    </w:p>
    <w:p w14:paraId="2E5E7783">
      <w:pPr>
        <w:pStyle w:val="5"/>
        <w:keepNext w:val="0"/>
        <w:keepLines w:val="0"/>
        <w:widowControl/>
        <w:suppressLineNumbers w:val="0"/>
        <w:ind w:left="720"/>
      </w:pPr>
      <w:r>
        <w:t>测试报告；</w:t>
      </w:r>
    </w:p>
    <w:p w14:paraId="30C6805B">
      <w:pPr>
        <w:keepNext w:val="0"/>
        <w:keepLines w:val="0"/>
        <w:widowControl/>
        <w:numPr>
          <w:ilvl w:val="0"/>
          <w:numId w:val="3"/>
        </w:numPr>
        <w:suppressLineNumbers w:val="0"/>
        <w:spacing w:before="0" w:beforeAutospacing="1" w:after="0" w:afterAutospacing="1"/>
        <w:ind w:left="1440" w:hanging="360"/>
      </w:pPr>
    </w:p>
    <w:p w14:paraId="2F5CF9DC">
      <w:pPr>
        <w:keepNext w:val="0"/>
        <w:keepLines w:val="0"/>
        <w:widowControl/>
        <w:numPr>
          <w:ilvl w:val="0"/>
          <w:numId w:val="3"/>
        </w:numPr>
        <w:suppressLineNumbers w:val="0"/>
        <w:spacing w:before="0" w:beforeAutospacing="1" w:after="0" w:afterAutospacing="1"/>
        <w:ind w:left="1440" w:hanging="360"/>
      </w:pPr>
    </w:p>
    <w:p w14:paraId="4E5B0489">
      <w:pPr>
        <w:pStyle w:val="5"/>
        <w:keepNext w:val="0"/>
        <w:keepLines w:val="0"/>
        <w:widowControl/>
        <w:suppressLineNumbers w:val="0"/>
        <w:ind w:left="720"/>
      </w:pPr>
      <w:r>
        <w:t>标定流程文件；</w:t>
      </w:r>
    </w:p>
    <w:p w14:paraId="5F863E17">
      <w:pPr>
        <w:keepNext w:val="0"/>
        <w:keepLines w:val="0"/>
        <w:widowControl/>
        <w:numPr>
          <w:ilvl w:val="0"/>
          <w:numId w:val="3"/>
        </w:numPr>
        <w:suppressLineNumbers w:val="0"/>
        <w:spacing w:before="0" w:beforeAutospacing="1" w:after="0" w:afterAutospacing="1"/>
        <w:ind w:left="1440" w:hanging="360"/>
      </w:pPr>
    </w:p>
    <w:p w14:paraId="61B684F0">
      <w:pPr>
        <w:keepNext w:val="0"/>
        <w:keepLines w:val="0"/>
        <w:widowControl/>
        <w:numPr>
          <w:ilvl w:val="0"/>
          <w:numId w:val="3"/>
        </w:numPr>
        <w:suppressLineNumbers w:val="0"/>
        <w:spacing w:before="0" w:beforeAutospacing="1" w:after="0" w:afterAutospacing="1"/>
        <w:ind w:left="1440" w:hanging="360"/>
      </w:pPr>
    </w:p>
    <w:p w14:paraId="1B223BDA">
      <w:pPr>
        <w:pStyle w:val="5"/>
        <w:keepNext w:val="0"/>
        <w:keepLines w:val="0"/>
        <w:widowControl/>
        <w:suppressLineNumbers w:val="0"/>
        <w:ind w:left="720"/>
      </w:pPr>
      <w:r>
        <w:t>技术培训资料。</w:t>
      </w:r>
    </w:p>
    <w:p w14:paraId="40287377">
      <w:pPr>
        <w:keepNext w:val="0"/>
        <w:keepLines w:val="0"/>
        <w:widowControl/>
        <w:numPr>
          <w:ilvl w:val="0"/>
          <w:numId w:val="3"/>
        </w:numPr>
        <w:suppressLineNumbers w:val="0"/>
        <w:spacing w:before="0" w:beforeAutospacing="1" w:after="0" w:afterAutospacing="1"/>
        <w:ind w:left="1440" w:hanging="360"/>
      </w:pPr>
    </w:p>
    <w:p w14:paraId="3874DD95">
      <w:pPr>
        <w:pStyle w:val="5"/>
        <w:keepNext w:val="0"/>
        <w:keepLines w:val="0"/>
        <w:widowControl/>
        <w:suppressLineNumbers w:val="0"/>
      </w:pPr>
      <w:r>
        <w:t>具体文件版本、文件数量和最终文件清单以乙方实际交付内容为准。</w:t>
      </w:r>
    </w:p>
    <w:p w14:paraId="52BA819C">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CB79FD7">
      <w:pPr>
        <w:pStyle w:val="3"/>
        <w:keepNext w:val="0"/>
        <w:keepLines w:val="0"/>
        <w:widowControl/>
        <w:suppressLineNumbers w:val="0"/>
      </w:pPr>
      <w:r>
        <w:t>第三条 技术资料交付时间、地点和方式</w:t>
      </w:r>
    </w:p>
    <w:p w14:paraId="16DE4EA8">
      <w:pPr>
        <w:keepNext w:val="0"/>
        <w:keepLines w:val="0"/>
        <w:widowControl/>
        <w:numPr>
          <w:ilvl w:val="0"/>
          <w:numId w:val="4"/>
        </w:numPr>
        <w:suppressLineNumbers w:val="0"/>
        <w:spacing w:before="0" w:beforeAutospacing="1" w:after="0" w:afterAutospacing="1"/>
        <w:ind w:left="1440" w:hanging="360"/>
      </w:pPr>
    </w:p>
    <w:p w14:paraId="7F3E56AC">
      <w:pPr>
        <w:pStyle w:val="5"/>
        <w:keepNext w:val="0"/>
        <w:keepLines w:val="0"/>
        <w:widowControl/>
        <w:suppressLineNumbers w:val="0"/>
        <w:ind w:left="720"/>
      </w:pPr>
      <w:r>
        <w:t>首批资料于2026年11月10日前交付；</w:t>
      </w:r>
    </w:p>
    <w:p w14:paraId="3AD35439">
      <w:pPr>
        <w:keepNext w:val="0"/>
        <w:keepLines w:val="0"/>
        <w:widowControl/>
        <w:numPr>
          <w:ilvl w:val="0"/>
          <w:numId w:val="4"/>
        </w:numPr>
        <w:suppressLineNumbers w:val="0"/>
        <w:spacing w:before="0" w:beforeAutospacing="1" w:after="0" w:afterAutospacing="1"/>
        <w:ind w:left="1440" w:hanging="360"/>
      </w:pPr>
    </w:p>
    <w:p w14:paraId="51914C24">
      <w:pPr>
        <w:keepNext w:val="0"/>
        <w:keepLines w:val="0"/>
        <w:widowControl/>
        <w:numPr>
          <w:ilvl w:val="0"/>
          <w:numId w:val="4"/>
        </w:numPr>
        <w:suppressLineNumbers w:val="0"/>
        <w:spacing w:before="0" w:beforeAutospacing="1" w:after="0" w:afterAutospacing="1"/>
        <w:ind w:left="1440" w:hanging="360"/>
      </w:pPr>
    </w:p>
    <w:p w14:paraId="77131768">
      <w:pPr>
        <w:pStyle w:val="5"/>
        <w:keepNext w:val="0"/>
        <w:keepLines w:val="0"/>
        <w:widowControl/>
        <w:suppressLineNumbers w:val="0"/>
        <w:ind w:left="720"/>
      </w:pPr>
      <w:r>
        <w:t>剩余资料由乙方根据项目实施进度分批提供；</w:t>
      </w:r>
    </w:p>
    <w:p w14:paraId="748C0F4C">
      <w:pPr>
        <w:keepNext w:val="0"/>
        <w:keepLines w:val="0"/>
        <w:widowControl/>
        <w:numPr>
          <w:ilvl w:val="0"/>
          <w:numId w:val="4"/>
        </w:numPr>
        <w:suppressLineNumbers w:val="0"/>
        <w:spacing w:before="0" w:beforeAutospacing="1" w:after="0" w:afterAutospacing="1"/>
        <w:ind w:left="1440" w:hanging="360"/>
      </w:pPr>
    </w:p>
    <w:p w14:paraId="4C850606">
      <w:pPr>
        <w:keepNext w:val="0"/>
        <w:keepLines w:val="0"/>
        <w:widowControl/>
        <w:numPr>
          <w:ilvl w:val="0"/>
          <w:numId w:val="4"/>
        </w:numPr>
        <w:suppressLineNumbers w:val="0"/>
        <w:spacing w:before="0" w:beforeAutospacing="1" w:after="0" w:afterAutospacing="1"/>
        <w:ind w:left="1440" w:hanging="360"/>
      </w:pPr>
    </w:p>
    <w:p w14:paraId="79A52808">
      <w:pPr>
        <w:pStyle w:val="5"/>
        <w:keepNext w:val="0"/>
        <w:keepLines w:val="0"/>
        <w:widowControl/>
        <w:suppressLineNumbers w:val="0"/>
        <w:ind w:left="720"/>
      </w:pPr>
      <w:r>
        <w:t>交付地点为甲方住所地；</w:t>
      </w:r>
    </w:p>
    <w:p w14:paraId="3994680E">
      <w:pPr>
        <w:keepNext w:val="0"/>
        <w:keepLines w:val="0"/>
        <w:widowControl/>
        <w:numPr>
          <w:ilvl w:val="0"/>
          <w:numId w:val="4"/>
        </w:numPr>
        <w:suppressLineNumbers w:val="0"/>
        <w:spacing w:before="0" w:beforeAutospacing="1" w:after="0" w:afterAutospacing="1"/>
        <w:ind w:left="1440" w:hanging="360"/>
      </w:pPr>
    </w:p>
    <w:p w14:paraId="71A2080E">
      <w:pPr>
        <w:keepNext w:val="0"/>
        <w:keepLines w:val="0"/>
        <w:widowControl/>
        <w:numPr>
          <w:ilvl w:val="0"/>
          <w:numId w:val="4"/>
        </w:numPr>
        <w:suppressLineNumbers w:val="0"/>
        <w:spacing w:before="0" w:beforeAutospacing="1" w:after="0" w:afterAutospacing="1"/>
        <w:ind w:left="1440" w:hanging="360"/>
      </w:pPr>
    </w:p>
    <w:p w14:paraId="4379F346">
      <w:pPr>
        <w:pStyle w:val="5"/>
        <w:keepNext w:val="0"/>
        <w:keepLines w:val="0"/>
        <w:widowControl/>
        <w:suppressLineNumbers w:val="0"/>
        <w:ind w:left="720"/>
      </w:pPr>
      <w:r>
        <w:t>电子文件通过双方指定邮箱、企业网盘或移动存储设备交付；</w:t>
      </w:r>
    </w:p>
    <w:p w14:paraId="1832685E">
      <w:pPr>
        <w:keepNext w:val="0"/>
        <w:keepLines w:val="0"/>
        <w:widowControl/>
        <w:numPr>
          <w:ilvl w:val="0"/>
          <w:numId w:val="4"/>
        </w:numPr>
        <w:suppressLineNumbers w:val="0"/>
        <w:spacing w:before="0" w:beforeAutospacing="1" w:after="0" w:afterAutospacing="1"/>
        <w:ind w:left="1440" w:hanging="360"/>
      </w:pPr>
    </w:p>
    <w:p w14:paraId="3266F1A5">
      <w:pPr>
        <w:keepNext w:val="0"/>
        <w:keepLines w:val="0"/>
        <w:widowControl/>
        <w:numPr>
          <w:ilvl w:val="0"/>
          <w:numId w:val="4"/>
        </w:numPr>
        <w:suppressLineNumbers w:val="0"/>
        <w:spacing w:before="0" w:beforeAutospacing="1" w:after="0" w:afterAutospacing="1"/>
        <w:ind w:left="1440" w:hanging="360"/>
      </w:pPr>
    </w:p>
    <w:p w14:paraId="563C26E4">
      <w:pPr>
        <w:pStyle w:val="5"/>
        <w:keepNext w:val="0"/>
        <w:keepLines w:val="0"/>
        <w:widowControl/>
        <w:suppressLineNumbers w:val="0"/>
        <w:ind w:left="720"/>
      </w:pPr>
      <w:r>
        <w:t>乙方发送文件或者提供下载地址后即视为完成交付，无需甲方另行签收确认。</w:t>
      </w:r>
    </w:p>
    <w:p w14:paraId="1FC73CDF">
      <w:pPr>
        <w:keepNext w:val="0"/>
        <w:keepLines w:val="0"/>
        <w:widowControl/>
        <w:numPr>
          <w:ilvl w:val="0"/>
          <w:numId w:val="4"/>
        </w:numPr>
        <w:suppressLineNumbers w:val="0"/>
        <w:spacing w:before="0" w:beforeAutospacing="1" w:after="0" w:afterAutospacing="1"/>
        <w:ind w:left="1440" w:hanging="360"/>
      </w:pPr>
    </w:p>
    <w:p w14:paraId="39254838">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4C5E2AF">
      <w:pPr>
        <w:pStyle w:val="3"/>
        <w:keepNext w:val="0"/>
        <w:keepLines w:val="0"/>
        <w:widowControl/>
        <w:suppressLineNumbers w:val="0"/>
      </w:pPr>
      <w:r>
        <w:t>第四条 乙方此前实施及转让情况</w:t>
      </w:r>
    </w:p>
    <w:p w14:paraId="3DEA1E1A">
      <w:pPr>
        <w:pStyle w:val="5"/>
        <w:keepNext w:val="0"/>
        <w:keepLines w:val="0"/>
        <w:widowControl/>
        <w:suppressLineNumbers w:val="0"/>
      </w:pPr>
      <w:r>
        <w:t>乙方自2024年开始自行研发和实施本项技术。</w:t>
      </w:r>
    </w:p>
    <w:p w14:paraId="3DBFBCAC">
      <w:pPr>
        <w:pStyle w:val="5"/>
        <w:keepNext w:val="0"/>
        <w:keepLines w:val="0"/>
        <w:widowControl/>
        <w:suppressLineNumbers w:val="0"/>
      </w:pPr>
      <w:r>
        <w:t>截至本合同签署日：</w:t>
      </w:r>
    </w:p>
    <w:p w14:paraId="0A027568">
      <w:pPr>
        <w:keepNext w:val="0"/>
        <w:keepLines w:val="0"/>
        <w:widowControl/>
        <w:numPr>
          <w:ilvl w:val="0"/>
          <w:numId w:val="5"/>
        </w:numPr>
        <w:suppressLineNumbers w:val="0"/>
        <w:spacing w:before="0" w:beforeAutospacing="1" w:after="0" w:afterAutospacing="1"/>
        <w:ind w:left="1440" w:hanging="360"/>
      </w:pPr>
    </w:p>
    <w:p w14:paraId="27057E79">
      <w:pPr>
        <w:pStyle w:val="5"/>
        <w:keepNext w:val="0"/>
        <w:keepLines w:val="0"/>
        <w:widowControl/>
        <w:suppressLineNumbers w:val="0"/>
        <w:ind w:left="720"/>
      </w:pPr>
      <w:r>
        <w:t>乙方已将本技术的部分算法用于其自有测试项目；</w:t>
      </w:r>
    </w:p>
    <w:p w14:paraId="10005221">
      <w:pPr>
        <w:keepNext w:val="0"/>
        <w:keepLines w:val="0"/>
        <w:widowControl/>
        <w:numPr>
          <w:ilvl w:val="0"/>
          <w:numId w:val="5"/>
        </w:numPr>
        <w:suppressLineNumbers w:val="0"/>
        <w:spacing w:before="0" w:beforeAutospacing="1" w:after="0" w:afterAutospacing="1"/>
        <w:ind w:left="1440" w:hanging="360"/>
      </w:pPr>
    </w:p>
    <w:p w14:paraId="77DE6218">
      <w:pPr>
        <w:keepNext w:val="0"/>
        <w:keepLines w:val="0"/>
        <w:widowControl/>
        <w:numPr>
          <w:ilvl w:val="0"/>
          <w:numId w:val="5"/>
        </w:numPr>
        <w:suppressLineNumbers w:val="0"/>
        <w:spacing w:before="0" w:beforeAutospacing="1" w:after="0" w:afterAutospacing="1"/>
        <w:ind w:left="1440" w:hanging="360"/>
      </w:pPr>
    </w:p>
    <w:p w14:paraId="04EDAB5F">
      <w:pPr>
        <w:pStyle w:val="5"/>
        <w:keepNext w:val="0"/>
        <w:keepLines w:val="0"/>
        <w:widowControl/>
        <w:suppressLineNumbers w:val="0"/>
        <w:ind w:left="720"/>
      </w:pPr>
      <w:r>
        <w:t>乙方曾向两家合作企业展示部分技术方案和测试结果；</w:t>
      </w:r>
    </w:p>
    <w:p w14:paraId="471B1246">
      <w:pPr>
        <w:keepNext w:val="0"/>
        <w:keepLines w:val="0"/>
        <w:widowControl/>
        <w:numPr>
          <w:ilvl w:val="0"/>
          <w:numId w:val="5"/>
        </w:numPr>
        <w:suppressLineNumbers w:val="0"/>
        <w:spacing w:before="0" w:beforeAutospacing="1" w:after="0" w:afterAutospacing="1"/>
        <w:ind w:left="1440" w:hanging="360"/>
      </w:pPr>
    </w:p>
    <w:p w14:paraId="043D54BD">
      <w:pPr>
        <w:keepNext w:val="0"/>
        <w:keepLines w:val="0"/>
        <w:widowControl/>
        <w:numPr>
          <w:ilvl w:val="0"/>
          <w:numId w:val="5"/>
        </w:numPr>
        <w:suppressLineNumbers w:val="0"/>
        <w:spacing w:before="0" w:beforeAutospacing="1" w:after="0" w:afterAutospacing="1"/>
        <w:ind w:left="1440" w:hanging="360"/>
      </w:pPr>
    </w:p>
    <w:p w14:paraId="0C197261">
      <w:pPr>
        <w:pStyle w:val="5"/>
        <w:keepNext w:val="0"/>
        <w:keepLines w:val="0"/>
        <w:widowControl/>
        <w:suppressLineNumbers w:val="0"/>
        <w:ind w:left="720"/>
      </w:pPr>
      <w:r>
        <w:t>乙方曾向其中一家合作企业提供部分控制参数进行测试；</w:t>
      </w:r>
    </w:p>
    <w:p w14:paraId="423DD649">
      <w:pPr>
        <w:keepNext w:val="0"/>
        <w:keepLines w:val="0"/>
        <w:widowControl/>
        <w:numPr>
          <w:ilvl w:val="0"/>
          <w:numId w:val="5"/>
        </w:numPr>
        <w:suppressLineNumbers w:val="0"/>
        <w:spacing w:before="0" w:beforeAutospacing="1" w:after="0" w:afterAutospacing="1"/>
        <w:ind w:left="1440" w:hanging="360"/>
      </w:pPr>
    </w:p>
    <w:p w14:paraId="450CC6E9">
      <w:pPr>
        <w:keepNext w:val="0"/>
        <w:keepLines w:val="0"/>
        <w:widowControl/>
        <w:numPr>
          <w:ilvl w:val="0"/>
          <w:numId w:val="5"/>
        </w:numPr>
        <w:suppressLineNumbers w:val="0"/>
        <w:spacing w:before="0" w:beforeAutospacing="1" w:after="0" w:afterAutospacing="1"/>
        <w:ind w:left="1440" w:hanging="360"/>
      </w:pPr>
    </w:p>
    <w:p w14:paraId="73AD2ED8">
      <w:pPr>
        <w:pStyle w:val="5"/>
        <w:keepNext w:val="0"/>
        <w:keepLines w:val="0"/>
        <w:widowControl/>
        <w:suppressLineNumbers w:val="0"/>
        <w:ind w:left="720"/>
      </w:pPr>
      <w:r>
        <w:t>上述合作企业均未与乙方签署完整的技术秘密许可合同。</w:t>
      </w:r>
    </w:p>
    <w:p w14:paraId="3E0153B8">
      <w:pPr>
        <w:keepNext w:val="0"/>
        <w:keepLines w:val="0"/>
        <w:widowControl/>
        <w:numPr>
          <w:ilvl w:val="0"/>
          <w:numId w:val="5"/>
        </w:numPr>
        <w:suppressLineNumbers w:val="0"/>
        <w:spacing w:before="0" w:beforeAutospacing="1" w:after="0" w:afterAutospacing="1"/>
        <w:ind w:left="1440" w:hanging="360"/>
      </w:pPr>
    </w:p>
    <w:p w14:paraId="2FF6BDA3">
      <w:pPr>
        <w:pStyle w:val="5"/>
        <w:keepNext w:val="0"/>
        <w:keepLines w:val="0"/>
        <w:widowControl/>
        <w:suppressLineNumbers w:val="0"/>
      </w:pPr>
      <w:r>
        <w:t>乙方无需向甲方进一步披露上述合作企业名称、具体披露内容及相关协议。</w:t>
      </w:r>
    </w:p>
    <w:p w14:paraId="007EB737">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B28D806">
      <w:pPr>
        <w:pStyle w:val="3"/>
        <w:keepNext w:val="0"/>
        <w:keepLines w:val="0"/>
        <w:widowControl/>
        <w:suppressLineNumbers w:val="0"/>
      </w:pPr>
      <w:r>
        <w:t>第五条 甲方实施范围</w:t>
      </w:r>
    </w:p>
    <w:p w14:paraId="51CC8CE9">
      <w:pPr>
        <w:pStyle w:val="5"/>
        <w:keepNext w:val="0"/>
        <w:keepLines w:val="0"/>
        <w:widowControl/>
        <w:suppressLineNumbers w:val="0"/>
      </w:pPr>
      <w:r>
        <w:t>甲方有权在新能源汽车动力电池、储能电池及相关产品中使用本项技术。</w:t>
      </w:r>
    </w:p>
    <w:p w14:paraId="70CAB134">
      <w:pPr>
        <w:pStyle w:val="5"/>
        <w:keepNext w:val="0"/>
        <w:keepLines w:val="0"/>
        <w:widowControl/>
        <w:suppressLineNumbers w:val="0"/>
      </w:pPr>
      <w:r>
        <w:t>甲方可以：</w:t>
      </w:r>
    </w:p>
    <w:p w14:paraId="399F86B0">
      <w:pPr>
        <w:keepNext w:val="0"/>
        <w:keepLines w:val="0"/>
        <w:widowControl/>
        <w:numPr>
          <w:ilvl w:val="0"/>
          <w:numId w:val="6"/>
        </w:numPr>
        <w:suppressLineNumbers w:val="0"/>
        <w:spacing w:before="0" w:beforeAutospacing="1" w:after="0" w:afterAutospacing="1"/>
        <w:ind w:left="1440" w:hanging="360"/>
      </w:pPr>
    </w:p>
    <w:p w14:paraId="4CDF1E96">
      <w:pPr>
        <w:pStyle w:val="5"/>
        <w:keepNext w:val="0"/>
        <w:keepLines w:val="0"/>
        <w:widowControl/>
        <w:suppressLineNumbers w:val="0"/>
        <w:ind w:left="720"/>
      </w:pPr>
      <w:r>
        <w:t>自行实施；</w:t>
      </w:r>
    </w:p>
    <w:p w14:paraId="4DE22B99">
      <w:pPr>
        <w:keepNext w:val="0"/>
        <w:keepLines w:val="0"/>
        <w:widowControl/>
        <w:numPr>
          <w:ilvl w:val="0"/>
          <w:numId w:val="6"/>
        </w:numPr>
        <w:suppressLineNumbers w:val="0"/>
        <w:spacing w:before="0" w:beforeAutospacing="1" w:after="0" w:afterAutospacing="1"/>
        <w:ind w:left="1440" w:hanging="360"/>
      </w:pPr>
    </w:p>
    <w:p w14:paraId="3E50A2CF">
      <w:pPr>
        <w:keepNext w:val="0"/>
        <w:keepLines w:val="0"/>
        <w:widowControl/>
        <w:numPr>
          <w:ilvl w:val="0"/>
          <w:numId w:val="6"/>
        </w:numPr>
        <w:suppressLineNumbers w:val="0"/>
        <w:spacing w:before="0" w:beforeAutospacing="1" w:after="0" w:afterAutospacing="1"/>
        <w:ind w:left="1440" w:hanging="360"/>
      </w:pPr>
    </w:p>
    <w:p w14:paraId="30528AE8">
      <w:pPr>
        <w:pStyle w:val="5"/>
        <w:keepNext w:val="0"/>
        <w:keepLines w:val="0"/>
        <w:widowControl/>
        <w:suppressLineNumbers w:val="0"/>
        <w:ind w:left="720"/>
      </w:pPr>
      <w:r>
        <w:t>委托关联公司实施；</w:t>
      </w:r>
    </w:p>
    <w:p w14:paraId="0E56F266">
      <w:pPr>
        <w:keepNext w:val="0"/>
        <w:keepLines w:val="0"/>
        <w:widowControl/>
        <w:numPr>
          <w:ilvl w:val="0"/>
          <w:numId w:val="6"/>
        </w:numPr>
        <w:suppressLineNumbers w:val="0"/>
        <w:spacing w:before="0" w:beforeAutospacing="1" w:after="0" w:afterAutospacing="1"/>
        <w:ind w:left="1440" w:hanging="360"/>
      </w:pPr>
    </w:p>
    <w:p w14:paraId="7BFD0B2E">
      <w:pPr>
        <w:keepNext w:val="0"/>
        <w:keepLines w:val="0"/>
        <w:widowControl/>
        <w:numPr>
          <w:ilvl w:val="0"/>
          <w:numId w:val="6"/>
        </w:numPr>
        <w:suppressLineNumbers w:val="0"/>
        <w:spacing w:before="0" w:beforeAutospacing="1" w:after="0" w:afterAutospacing="1"/>
        <w:ind w:left="1440" w:hanging="360"/>
      </w:pPr>
    </w:p>
    <w:p w14:paraId="375CA020">
      <w:pPr>
        <w:pStyle w:val="5"/>
        <w:keepNext w:val="0"/>
        <w:keepLines w:val="0"/>
        <w:widowControl/>
        <w:suppressLineNumbers w:val="0"/>
        <w:ind w:left="720"/>
      </w:pPr>
      <w:r>
        <w:t>委托供应商、代工企业实施；</w:t>
      </w:r>
    </w:p>
    <w:p w14:paraId="287DBF0A">
      <w:pPr>
        <w:keepNext w:val="0"/>
        <w:keepLines w:val="0"/>
        <w:widowControl/>
        <w:numPr>
          <w:ilvl w:val="0"/>
          <w:numId w:val="6"/>
        </w:numPr>
        <w:suppressLineNumbers w:val="0"/>
        <w:spacing w:before="0" w:beforeAutospacing="1" w:after="0" w:afterAutospacing="1"/>
        <w:ind w:left="1440" w:hanging="360"/>
      </w:pPr>
    </w:p>
    <w:p w14:paraId="71642DE6">
      <w:pPr>
        <w:keepNext w:val="0"/>
        <w:keepLines w:val="0"/>
        <w:widowControl/>
        <w:numPr>
          <w:ilvl w:val="0"/>
          <w:numId w:val="6"/>
        </w:numPr>
        <w:suppressLineNumbers w:val="0"/>
        <w:spacing w:before="0" w:beforeAutospacing="1" w:after="0" w:afterAutospacing="1"/>
        <w:ind w:left="1440" w:hanging="360"/>
      </w:pPr>
    </w:p>
    <w:p w14:paraId="2066818A">
      <w:pPr>
        <w:pStyle w:val="5"/>
        <w:keepNext w:val="0"/>
        <w:keepLines w:val="0"/>
        <w:widowControl/>
        <w:suppressLineNumbers w:val="0"/>
        <w:ind w:left="720"/>
      </w:pPr>
      <w:r>
        <w:t>将包含本项技术的产品在中国及其他国家和地区销售。</w:t>
      </w:r>
    </w:p>
    <w:p w14:paraId="432D6402">
      <w:pPr>
        <w:keepNext w:val="0"/>
        <w:keepLines w:val="0"/>
        <w:widowControl/>
        <w:numPr>
          <w:ilvl w:val="0"/>
          <w:numId w:val="6"/>
        </w:numPr>
        <w:suppressLineNumbers w:val="0"/>
        <w:spacing w:before="0" w:beforeAutospacing="1" w:after="0" w:afterAutospacing="1"/>
        <w:ind w:left="1440" w:hanging="360"/>
      </w:pPr>
    </w:p>
    <w:p w14:paraId="591821E8">
      <w:pPr>
        <w:pStyle w:val="5"/>
        <w:keepNext w:val="0"/>
        <w:keepLines w:val="0"/>
        <w:widowControl/>
        <w:suppressLineNumbers w:val="0"/>
      </w:pPr>
      <w:r>
        <w:t>未经乙方书面同意，甲方不得将技术秘密单独转让给无关联第三方。</w:t>
      </w:r>
    </w:p>
    <w:p w14:paraId="54C27900">
      <w:pPr>
        <w:pStyle w:val="5"/>
        <w:keepNext w:val="0"/>
        <w:keepLines w:val="0"/>
        <w:widowControl/>
        <w:suppressLineNumbers w:val="0"/>
      </w:pPr>
      <w:r>
        <w:t>本合同期限为2026年10月10日至2036年10月9日。</w:t>
      </w:r>
    </w:p>
    <w:p w14:paraId="6A56D5F4">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BBCC8DD">
      <w:pPr>
        <w:pStyle w:val="3"/>
        <w:keepNext w:val="0"/>
        <w:keepLines w:val="0"/>
        <w:widowControl/>
        <w:suppressLineNumbers w:val="0"/>
      </w:pPr>
      <w:r>
        <w:t>第六条 权利保证及第三方权利</w:t>
      </w:r>
    </w:p>
    <w:p w14:paraId="13F59ECE">
      <w:pPr>
        <w:pStyle w:val="5"/>
        <w:keepNext w:val="0"/>
        <w:keepLines w:val="0"/>
        <w:widowControl/>
        <w:suppressLineNumbers w:val="0"/>
      </w:pPr>
      <w:r>
        <w:t>乙方保证其有权签署本合同并向甲方提供本项技术。</w:t>
      </w:r>
    </w:p>
    <w:p w14:paraId="1DB98422">
      <w:pPr>
        <w:pStyle w:val="5"/>
        <w:keepNext w:val="0"/>
        <w:keepLines w:val="0"/>
        <w:widowControl/>
        <w:suppressLineNumbers w:val="0"/>
      </w:pPr>
      <w:r>
        <w:t>乙方不保证甲方实施本项技术不会侵犯任何第三方专利、著作权、商业秘密或其他知识产权。</w:t>
      </w:r>
    </w:p>
    <w:p w14:paraId="3D70B4F0">
      <w:pPr>
        <w:pStyle w:val="5"/>
        <w:keepNext w:val="0"/>
        <w:keepLines w:val="0"/>
        <w:widowControl/>
        <w:suppressLineNumbers w:val="0"/>
      </w:pPr>
      <w:r>
        <w:t>如甲方因实施本项技术受到第三方警告、投诉或者诉讼：</w:t>
      </w:r>
    </w:p>
    <w:p w14:paraId="6C16BF31">
      <w:pPr>
        <w:keepNext w:val="0"/>
        <w:keepLines w:val="0"/>
        <w:widowControl/>
        <w:numPr>
          <w:ilvl w:val="0"/>
          <w:numId w:val="7"/>
        </w:numPr>
        <w:suppressLineNumbers w:val="0"/>
        <w:spacing w:before="0" w:beforeAutospacing="1" w:after="0" w:afterAutospacing="1"/>
        <w:ind w:left="1440" w:hanging="360"/>
      </w:pPr>
    </w:p>
    <w:p w14:paraId="48F5654A">
      <w:pPr>
        <w:pStyle w:val="5"/>
        <w:keepNext w:val="0"/>
        <w:keepLines w:val="0"/>
        <w:widowControl/>
        <w:suppressLineNumbers w:val="0"/>
        <w:ind w:left="720"/>
      </w:pPr>
      <w:r>
        <w:t>甲方应自行负责处理；</w:t>
      </w:r>
    </w:p>
    <w:p w14:paraId="5E2694AC">
      <w:pPr>
        <w:keepNext w:val="0"/>
        <w:keepLines w:val="0"/>
        <w:widowControl/>
        <w:numPr>
          <w:ilvl w:val="0"/>
          <w:numId w:val="7"/>
        </w:numPr>
        <w:suppressLineNumbers w:val="0"/>
        <w:spacing w:before="0" w:beforeAutospacing="1" w:after="0" w:afterAutospacing="1"/>
        <w:ind w:left="1440" w:hanging="360"/>
      </w:pPr>
    </w:p>
    <w:p w14:paraId="2A1BB066">
      <w:pPr>
        <w:keepNext w:val="0"/>
        <w:keepLines w:val="0"/>
        <w:widowControl/>
        <w:numPr>
          <w:ilvl w:val="0"/>
          <w:numId w:val="7"/>
        </w:numPr>
        <w:suppressLineNumbers w:val="0"/>
        <w:spacing w:before="0" w:beforeAutospacing="1" w:after="0" w:afterAutospacing="1"/>
        <w:ind w:left="1440" w:hanging="360"/>
      </w:pPr>
    </w:p>
    <w:p w14:paraId="0DC50EC7">
      <w:pPr>
        <w:pStyle w:val="5"/>
        <w:keepNext w:val="0"/>
        <w:keepLines w:val="0"/>
        <w:widowControl/>
        <w:suppressLineNumbers w:val="0"/>
        <w:ind w:left="720"/>
      </w:pPr>
      <w:r>
        <w:t>乙方可以根据实际情况提供必要技术资料；</w:t>
      </w:r>
    </w:p>
    <w:p w14:paraId="560C295D">
      <w:pPr>
        <w:keepNext w:val="0"/>
        <w:keepLines w:val="0"/>
        <w:widowControl/>
        <w:numPr>
          <w:ilvl w:val="0"/>
          <w:numId w:val="7"/>
        </w:numPr>
        <w:suppressLineNumbers w:val="0"/>
        <w:spacing w:before="0" w:beforeAutospacing="1" w:after="0" w:afterAutospacing="1"/>
        <w:ind w:left="1440" w:hanging="360"/>
      </w:pPr>
    </w:p>
    <w:p w14:paraId="75E2B70F">
      <w:pPr>
        <w:keepNext w:val="0"/>
        <w:keepLines w:val="0"/>
        <w:widowControl/>
        <w:numPr>
          <w:ilvl w:val="0"/>
          <w:numId w:val="7"/>
        </w:numPr>
        <w:suppressLineNumbers w:val="0"/>
        <w:spacing w:before="0" w:beforeAutospacing="1" w:after="0" w:afterAutospacing="1"/>
        <w:ind w:left="1440" w:hanging="360"/>
      </w:pPr>
    </w:p>
    <w:p w14:paraId="45588970">
      <w:pPr>
        <w:pStyle w:val="5"/>
        <w:keepNext w:val="0"/>
        <w:keepLines w:val="0"/>
        <w:widowControl/>
        <w:suppressLineNumbers w:val="0"/>
        <w:ind w:left="720"/>
      </w:pPr>
      <w:r>
        <w:t>律师费、诉讼费、行政处理费用、和解费用、赔偿费用及停产损失均由甲方承担；</w:t>
      </w:r>
    </w:p>
    <w:p w14:paraId="4432C39C">
      <w:pPr>
        <w:keepNext w:val="0"/>
        <w:keepLines w:val="0"/>
        <w:widowControl/>
        <w:numPr>
          <w:ilvl w:val="0"/>
          <w:numId w:val="7"/>
        </w:numPr>
        <w:suppressLineNumbers w:val="0"/>
        <w:spacing w:before="0" w:beforeAutospacing="1" w:after="0" w:afterAutospacing="1"/>
        <w:ind w:left="1440" w:hanging="360"/>
      </w:pPr>
    </w:p>
    <w:p w14:paraId="727BBFA2">
      <w:pPr>
        <w:keepNext w:val="0"/>
        <w:keepLines w:val="0"/>
        <w:widowControl/>
        <w:numPr>
          <w:ilvl w:val="0"/>
          <w:numId w:val="7"/>
        </w:numPr>
        <w:suppressLineNumbers w:val="0"/>
        <w:spacing w:before="0" w:beforeAutospacing="1" w:after="0" w:afterAutospacing="1"/>
        <w:ind w:left="1440" w:hanging="360"/>
      </w:pPr>
    </w:p>
    <w:p w14:paraId="19CBD342">
      <w:pPr>
        <w:pStyle w:val="5"/>
        <w:keepNext w:val="0"/>
        <w:keepLines w:val="0"/>
        <w:widowControl/>
        <w:suppressLineNumbers w:val="0"/>
        <w:ind w:left="720"/>
      </w:pPr>
      <w:r>
        <w:t>即使侵权源于乙方所提供技术本身，乙方累计赔偿责任亦不得超过甲方已经实际支付技术转让费的20%。</w:t>
      </w:r>
    </w:p>
    <w:p w14:paraId="6131785C">
      <w:pPr>
        <w:keepNext w:val="0"/>
        <w:keepLines w:val="0"/>
        <w:widowControl/>
        <w:numPr>
          <w:ilvl w:val="0"/>
          <w:numId w:val="7"/>
        </w:numPr>
        <w:suppressLineNumbers w:val="0"/>
        <w:spacing w:before="0" w:beforeAutospacing="1" w:after="0" w:afterAutospacing="1"/>
        <w:ind w:left="1440" w:hanging="360"/>
      </w:pPr>
    </w:p>
    <w:p w14:paraId="2A989B55">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E2417A1">
      <w:pPr>
        <w:pStyle w:val="3"/>
        <w:keepNext w:val="0"/>
        <w:keepLines w:val="0"/>
        <w:widowControl/>
        <w:suppressLineNumbers w:val="0"/>
      </w:pPr>
      <w:r>
        <w:t>第七条 技术秘密丧失秘密性</w:t>
      </w:r>
    </w:p>
    <w:p w14:paraId="13B4E031">
      <w:pPr>
        <w:pStyle w:val="5"/>
        <w:keepNext w:val="0"/>
        <w:keepLines w:val="0"/>
        <w:widowControl/>
        <w:suppressLineNumbers w:val="0"/>
      </w:pPr>
      <w:r>
        <w:t>如本项技术秘密因第三方公开、行业发展、反向工程或者其他原因已经进入公开领域，双方应在15日内互相通知。</w:t>
      </w:r>
    </w:p>
    <w:p w14:paraId="0F0E86B3">
      <w:pPr>
        <w:pStyle w:val="5"/>
        <w:keepNext w:val="0"/>
        <w:keepLines w:val="0"/>
        <w:widowControl/>
        <w:suppressLineNumbers w:val="0"/>
      </w:pPr>
      <w:r>
        <w:t>即使技术秘密已经全部公开：</w:t>
      </w:r>
    </w:p>
    <w:p w14:paraId="23E78189">
      <w:pPr>
        <w:keepNext w:val="0"/>
        <w:keepLines w:val="0"/>
        <w:widowControl/>
        <w:numPr>
          <w:ilvl w:val="0"/>
          <w:numId w:val="8"/>
        </w:numPr>
        <w:suppressLineNumbers w:val="0"/>
        <w:spacing w:before="0" w:beforeAutospacing="1" w:after="0" w:afterAutospacing="1"/>
        <w:ind w:left="1440" w:hanging="360"/>
      </w:pPr>
    </w:p>
    <w:p w14:paraId="4C832597">
      <w:pPr>
        <w:pStyle w:val="5"/>
        <w:keepNext w:val="0"/>
        <w:keepLines w:val="0"/>
        <w:widowControl/>
        <w:suppressLineNumbers w:val="0"/>
        <w:ind w:left="720"/>
      </w:pPr>
      <w:r>
        <w:t>本合同继续有效；</w:t>
      </w:r>
    </w:p>
    <w:p w14:paraId="24D5C678">
      <w:pPr>
        <w:keepNext w:val="0"/>
        <w:keepLines w:val="0"/>
        <w:widowControl/>
        <w:numPr>
          <w:ilvl w:val="0"/>
          <w:numId w:val="8"/>
        </w:numPr>
        <w:suppressLineNumbers w:val="0"/>
        <w:spacing w:before="0" w:beforeAutospacing="1" w:after="0" w:afterAutospacing="1"/>
        <w:ind w:left="1440" w:hanging="360"/>
      </w:pPr>
    </w:p>
    <w:p w14:paraId="143DD42F">
      <w:pPr>
        <w:keepNext w:val="0"/>
        <w:keepLines w:val="0"/>
        <w:widowControl/>
        <w:numPr>
          <w:ilvl w:val="0"/>
          <w:numId w:val="8"/>
        </w:numPr>
        <w:suppressLineNumbers w:val="0"/>
        <w:spacing w:before="0" w:beforeAutospacing="1" w:after="0" w:afterAutospacing="1"/>
        <w:ind w:left="1440" w:hanging="360"/>
      </w:pPr>
    </w:p>
    <w:p w14:paraId="00059241">
      <w:pPr>
        <w:pStyle w:val="5"/>
        <w:keepNext w:val="0"/>
        <w:keepLines w:val="0"/>
        <w:widowControl/>
        <w:suppressLineNumbers w:val="0"/>
        <w:ind w:left="720"/>
      </w:pPr>
      <w:r>
        <w:t>甲方仍应继续支付尚未到期的全部固定技术转让费；</w:t>
      </w:r>
    </w:p>
    <w:p w14:paraId="461F55C8">
      <w:pPr>
        <w:keepNext w:val="0"/>
        <w:keepLines w:val="0"/>
        <w:widowControl/>
        <w:numPr>
          <w:ilvl w:val="0"/>
          <w:numId w:val="8"/>
        </w:numPr>
        <w:suppressLineNumbers w:val="0"/>
        <w:spacing w:before="0" w:beforeAutospacing="1" w:after="0" w:afterAutospacing="1"/>
        <w:ind w:left="1440" w:hanging="360"/>
      </w:pPr>
    </w:p>
    <w:p w14:paraId="2649DDB8">
      <w:pPr>
        <w:keepNext w:val="0"/>
        <w:keepLines w:val="0"/>
        <w:widowControl/>
        <w:numPr>
          <w:ilvl w:val="0"/>
          <w:numId w:val="8"/>
        </w:numPr>
        <w:suppressLineNumbers w:val="0"/>
        <w:spacing w:before="0" w:beforeAutospacing="1" w:after="0" w:afterAutospacing="1"/>
        <w:ind w:left="1440" w:hanging="360"/>
      </w:pPr>
    </w:p>
    <w:p w14:paraId="318C587A">
      <w:pPr>
        <w:pStyle w:val="5"/>
        <w:keepNext w:val="0"/>
        <w:keepLines w:val="0"/>
        <w:widowControl/>
        <w:suppressLineNumbers w:val="0"/>
        <w:ind w:left="720"/>
      </w:pPr>
      <w:r>
        <w:t>乙方无需退还甲方已经支付的任何费用；</w:t>
      </w:r>
    </w:p>
    <w:p w14:paraId="62939BBE">
      <w:pPr>
        <w:keepNext w:val="0"/>
        <w:keepLines w:val="0"/>
        <w:widowControl/>
        <w:numPr>
          <w:ilvl w:val="0"/>
          <w:numId w:val="8"/>
        </w:numPr>
        <w:suppressLineNumbers w:val="0"/>
        <w:spacing w:before="0" w:beforeAutospacing="1" w:after="0" w:afterAutospacing="1"/>
        <w:ind w:left="1440" w:hanging="360"/>
      </w:pPr>
    </w:p>
    <w:p w14:paraId="52076461">
      <w:pPr>
        <w:keepNext w:val="0"/>
        <w:keepLines w:val="0"/>
        <w:widowControl/>
        <w:numPr>
          <w:ilvl w:val="0"/>
          <w:numId w:val="8"/>
        </w:numPr>
        <w:suppressLineNumbers w:val="0"/>
        <w:spacing w:before="0" w:beforeAutospacing="1" w:after="0" w:afterAutospacing="1"/>
        <w:ind w:left="1440" w:hanging="360"/>
      </w:pPr>
    </w:p>
    <w:p w14:paraId="6B2ACCB5">
      <w:pPr>
        <w:pStyle w:val="5"/>
        <w:keepNext w:val="0"/>
        <w:keepLines w:val="0"/>
        <w:widowControl/>
        <w:suppressLineNumbers w:val="0"/>
        <w:ind w:left="720"/>
      </w:pPr>
      <w:r>
        <w:t>甲方仍应继续履行本合同约定的保密义务；</w:t>
      </w:r>
    </w:p>
    <w:p w14:paraId="21873292">
      <w:pPr>
        <w:keepNext w:val="0"/>
        <w:keepLines w:val="0"/>
        <w:widowControl/>
        <w:numPr>
          <w:ilvl w:val="0"/>
          <w:numId w:val="8"/>
        </w:numPr>
        <w:suppressLineNumbers w:val="0"/>
        <w:spacing w:before="0" w:beforeAutospacing="1" w:after="0" w:afterAutospacing="1"/>
        <w:ind w:left="1440" w:hanging="360"/>
      </w:pPr>
    </w:p>
    <w:p w14:paraId="280871FC">
      <w:pPr>
        <w:keepNext w:val="0"/>
        <w:keepLines w:val="0"/>
        <w:widowControl/>
        <w:numPr>
          <w:ilvl w:val="0"/>
          <w:numId w:val="8"/>
        </w:numPr>
        <w:suppressLineNumbers w:val="0"/>
        <w:spacing w:before="0" w:beforeAutospacing="1" w:after="0" w:afterAutospacing="1"/>
        <w:ind w:left="1440" w:hanging="360"/>
      </w:pPr>
    </w:p>
    <w:p w14:paraId="672E5FE3">
      <w:pPr>
        <w:pStyle w:val="5"/>
        <w:keepNext w:val="0"/>
        <w:keepLines w:val="0"/>
        <w:widowControl/>
        <w:suppressLineNumbers w:val="0"/>
        <w:ind w:left="720"/>
      </w:pPr>
      <w:r>
        <w:t>甲方不得以技术秘密已经公开为由解除合同。</w:t>
      </w:r>
    </w:p>
    <w:p w14:paraId="434AD6C7">
      <w:pPr>
        <w:keepNext w:val="0"/>
        <w:keepLines w:val="0"/>
        <w:widowControl/>
        <w:numPr>
          <w:ilvl w:val="0"/>
          <w:numId w:val="8"/>
        </w:numPr>
        <w:suppressLineNumbers w:val="0"/>
        <w:spacing w:before="0" w:beforeAutospacing="1" w:after="0" w:afterAutospacing="1"/>
        <w:ind w:left="1440" w:hanging="360"/>
      </w:pPr>
    </w:p>
    <w:p w14:paraId="18F844F6">
      <w:pPr>
        <w:pStyle w:val="5"/>
        <w:keepNext w:val="0"/>
        <w:keepLines w:val="0"/>
        <w:widowControl/>
        <w:suppressLineNumbers w:val="0"/>
      </w:pPr>
      <w:r>
        <w:t>如果技术秘密因乙方主动公开或者乙方申请专利导致公开，也按照上述约定处理。</w:t>
      </w:r>
    </w:p>
    <w:p w14:paraId="42DAB1A4">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275B0C1">
      <w:pPr>
        <w:pStyle w:val="3"/>
        <w:keepNext w:val="0"/>
        <w:keepLines w:val="0"/>
        <w:widowControl/>
        <w:suppressLineNumbers w:val="0"/>
      </w:pPr>
      <w:r>
        <w:t>第八条 保密义务</w:t>
      </w:r>
    </w:p>
    <w:p w14:paraId="32AA0A87">
      <w:pPr>
        <w:pStyle w:val="4"/>
        <w:keepNext w:val="0"/>
        <w:keepLines w:val="0"/>
        <w:widowControl/>
        <w:suppressLineNumbers w:val="0"/>
      </w:pPr>
      <w:r>
        <w:t>甲方义务</w:t>
      </w:r>
    </w:p>
    <w:p w14:paraId="192E0C05">
      <w:pPr>
        <w:pStyle w:val="5"/>
        <w:keepNext w:val="0"/>
        <w:keepLines w:val="0"/>
        <w:widowControl/>
        <w:suppressLineNumbers w:val="0"/>
      </w:pPr>
      <w:r>
        <w:t>甲方应对乙方提供的全部技术资料、算法、源代码、参数、测试数据及相关经营信息承担保密义务。</w:t>
      </w:r>
    </w:p>
    <w:p w14:paraId="3C3C8033">
      <w:pPr>
        <w:pStyle w:val="5"/>
        <w:keepNext w:val="0"/>
        <w:keepLines w:val="0"/>
        <w:widowControl/>
        <w:suppressLineNumbers w:val="0"/>
      </w:pPr>
      <w:r>
        <w:t>甲方涉密人员包括：</w:t>
      </w:r>
    </w:p>
    <w:p w14:paraId="4E0F8210">
      <w:pPr>
        <w:keepNext w:val="0"/>
        <w:keepLines w:val="0"/>
        <w:widowControl/>
        <w:numPr>
          <w:ilvl w:val="0"/>
          <w:numId w:val="9"/>
        </w:numPr>
        <w:suppressLineNumbers w:val="0"/>
        <w:spacing w:before="0" w:beforeAutospacing="1" w:after="0" w:afterAutospacing="1"/>
        <w:ind w:left="1440" w:hanging="360"/>
      </w:pPr>
    </w:p>
    <w:p w14:paraId="62365552">
      <w:pPr>
        <w:pStyle w:val="5"/>
        <w:keepNext w:val="0"/>
        <w:keepLines w:val="0"/>
        <w:widowControl/>
        <w:suppressLineNumbers w:val="0"/>
        <w:ind w:left="720"/>
      </w:pPr>
      <w:r>
        <w:t>员工；</w:t>
      </w:r>
    </w:p>
    <w:p w14:paraId="7442EE7B">
      <w:pPr>
        <w:keepNext w:val="0"/>
        <w:keepLines w:val="0"/>
        <w:widowControl/>
        <w:numPr>
          <w:ilvl w:val="0"/>
          <w:numId w:val="9"/>
        </w:numPr>
        <w:suppressLineNumbers w:val="0"/>
        <w:spacing w:before="0" w:beforeAutospacing="1" w:after="0" w:afterAutospacing="1"/>
        <w:ind w:left="1440" w:hanging="360"/>
      </w:pPr>
    </w:p>
    <w:p w14:paraId="71456FEE">
      <w:pPr>
        <w:keepNext w:val="0"/>
        <w:keepLines w:val="0"/>
        <w:widowControl/>
        <w:numPr>
          <w:ilvl w:val="0"/>
          <w:numId w:val="9"/>
        </w:numPr>
        <w:suppressLineNumbers w:val="0"/>
        <w:spacing w:before="0" w:beforeAutospacing="1" w:after="0" w:afterAutospacing="1"/>
        <w:ind w:left="1440" w:hanging="360"/>
      </w:pPr>
    </w:p>
    <w:p w14:paraId="6DC0E767">
      <w:pPr>
        <w:pStyle w:val="5"/>
        <w:keepNext w:val="0"/>
        <w:keepLines w:val="0"/>
        <w:widowControl/>
        <w:suppressLineNumbers w:val="0"/>
        <w:ind w:left="720"/>
      </w:pPr>
      <w:r>
        <w:t>关联公司员工；</w:t>
      </w:r>
    </w:p>
    <w:p w14:paraId="7ADFEC23">
      <w:pPr>
        <w:keepNext w:val="0"/>
        <w:keepLines w:val="0"/>
        <w:widowControl/>
        <w:numPr>
          <w:ilvl w:val="0"/>
          <w:numId w:val="9"/>
        </w:numPr>
        <w:suppressLineNumbers w:val="0"/>
        <w:spacing w:before="0" w:beforeAutospacing="1" w:after="0" w:afterAutospacing="1"/>
        <w:ind w:left="1440" w:hanging="360"/>
      </w:pPr>
    </w:p>
    <w:p w14:paraId="62F53009">
      <w:pPr>
        <w:keepNext w:val="0"/>
        <w:keepLines w:val="0"/>
        <w:widowControl/>
        <w:numPr>
          <w:ilvl w:val="0"/>
          <w:numId w:val="9"/>
        </w:numPr>
        <w:suppressLineNumbers w:val="0"/>
        <w:spacing w:before="0" w:beforeAutospacing="1" w:after="0" w:afterAutospacing="1"/>
        <w:ind w:left="1440" w:hanging="360"/>
      </w:pPr>
    </w:p>
    <w:p w14:paraId="39952ADA">
      <w:pPr>
        <w:pStyle w:val="5"/>
        <w:keepNext w:val="0"/>
        <w:keepLines w:val="0"/>
        <w:widowControl/>
        <w:suppressLineNumbers w:val="0"/>
        <w:ind w:left="720"/>
      </w:pPr>
      <w:r>
        <w:t>供应商；</w:t>
      </w:r>
    </w:p>
    <w:p w14:paraId="4AABA206">
      <w:pPr>
        <w:keepNext w:val="0"/>
        <w:keepLines w:val="0"/>
        <w:widowControl/>
        <w:numPr>
          <w:ilvl w:val="0"/>
          <w:numId w:val="9"/>
        </w:numPr>
        <w:suppressLineNumbers w:val="0"/>
        <w:spacing w:before="0" w:beforeAutospacing="1" w:after="0" w:afterAutospacing="1"/>
        <w:ind w:left="1440" w:hanging="360"/>
      </w:pPr>
    </w:p>
    <w:p w14:paraId="45C95A52">
      <w:pPr>
        <w:keepNext w:val="0"/>
        <w:keepLines w:val="0"/>
        <w:widowControl/>
        <w:numPr>
          <w:ilvl w:val="0"/>
          <w:numId w:val="9"/>
        </w:numPr>
        <w:suppressLineNumbers w:val="0"/>
        <w:spacing w:before="0" w:beforeAutospacing="1" w:after="0" w:afterAutospacing="1"/>
        <w:ind w:left="1440" w:hanging="360"/>
      </w:pPr>
    </w:p>
    <w:p w14:paraId="6C3B7129">
      <w:pPr>
        <w:pStyle w:val="5"/>
        <w:keepNext w:val="0"/>
        <w:keepLines w:val="0"/>
        <w:widowControl/>
        <w:suppressLineNumbers w:val="0"/>
        <w:ind w:left="720"/>
      </w:pPr>
      <w:r>
        <w:t>代工企业；</w:t>
      </w:r>
    </w:p>
    <w:p w14:paraId="04440455">
      <w:pPr>
        <w:keepNext w:val="0"/>
        <w:keepLines w:val="0"/>
        <w:widowControl/>
        <w:numPr>
          <w:ilvl w:val="0"/>
          <w:numId w:val="9"/>
        </w:numPr>
        <w:suppressLineNumbers w:val="0"/>
        <w:spacing w:before="0" w:beforeAutospacing="1" w:after="0" w:afterAutospacing="1"/>
        <w:ind w:left="1440" w:hanging="360"/>
      </w:pPr>
    </w:p>
    <w:p w14:paraId="4302AA15">
      <w:pPr>
        <w:keepNext w:val="0"/>
        <w:keepLines w:val="0"/>
        <w:widowControl/>
        <w:numPr>
          <w:ilvl w:val="0"/>
          <w:numId w:val="9"/>
        </w:numPr>
        <w:suppressLineNumbers w:val="0"/>
        <w:spacing w:before="0" w:beforeAutospacing="1" w:after="0" w:afterAutospacing="1"/>
        <w:ind w:left="1440" w:hanging="360"/>
      </w:pPr>
    </w:p>
    <w:p w14:paraId="48F2D199">
      <w:pPr>
        <w:pStyle w:val="5"/>
        <w:keepNext w:val="0"/>
        <w:keepLines w:val="0"/>
        <w:widowControl/>
        <w:suppressLineNumbers w:val="0"/>
        <w:ind w:left="720"/>
      </w:pPr>
      <w:r>
        <w:t>顾问及其他可能接触相关资料的人员。</w:t>
      </w:r>
    </w:p>
    <w:p w14:paraId="4FFC45C9">
      <w:pPr>
        <w:keepNext w:val="0"/>
        <w:keepLines w:val="0"/>
        <w:widowControl/>
        <w:numPr>
          <w:ilvl w:val="0"/>
          <w:numId w:val="9"/>
        </w:numPr>
        <w:suppressLineNumbers w:val="0"/>
        <w:spacing w:before="0" w:beforeAutospacing="1" w:after="0" w:afterAutospacing="1"/>
        <w:ind w:left="1440" w:hanging="360"/>
      </w:pPr>
    </w:p>
    <w:p w14:paraId="749332C7">
      <w:pPr>
        <w:pStyle w:val="5"/>
        <w:keepNext w:val="0"/>
        <w:keepLines w:val="0"/>
        <w:widowControl/>
        <w:suppressLineNumbers w:val="0"/>
      </w:pPr>
      <w:r>
        <w:t>甲方保密期限为相关信息披露之日起20年。</w:t>
      </w:r>
    </w:p>
    <w:p w14:paraId="7065411A">
      <w:pPr>
        <w:pStyle w:val="5"/>
        <w:keepNext w:val="0"/>
        <w:keepLines w:val="0"/>
        <w:widowControl/>
        <w:suppressLineNumbers w:val="0"/>
      </w:pPr>
      <w:r>
        <w:t>甲方违反保密义务的，应向乙方支付人民币3,000,000元违约金；不足以弥补乙方损失的，还应继续赔偿。</w:t>
      </w:r>
    </w:p>
    <w:p w14:paraId="25F64290">
      <w:pPr>
        <w:pStyle w:val="4"/>
        <w:keepNext w:val="0"/>
        <w:keepLines w:val="0"/>
        <w:widowControl/>
        <w:suppressLineNumbers w:val="0"/>
      </w:pPr>
      <w:r>
        <w:t>乙方义务</w:t>
      </w:r>
    </w:p>
    <w:p w14:paraId="0F7DB94F">
      <w:pPr>
        <w:pStyle w:val="5"/>
        <w:keepNext w:val="0"/>
        <w:keepLines w:val="0"/>
        <w:widowControl/>
        <w:suppressLineNumbers w:val="0"/>
      </w:pPr>
      <w:r>
        <w:t>乙方对甲方在项目实施过程中提供的销售数据、生产数据和客户资料承担保密义务。</w:t>
      </w:r>
    </w:p>
    <w:p w14:paraId="70F908FC">
      <w:pPr>
        <w:pStyle w:val="5"/>
        <w:keepNext w:val="0"/>
        <w:keepLines w:val="0"/>
        <w:widowControl/>
        <w:suppressLineNumbers w:val="0"/>
      </w:pPr>
      <w:r>
        <w:t>乙方保密期限为本合同有效期内。</w:t>
      </w:r>
    </w:p>
    <w:p w14:paraId="6889A080">
      <w:pPr>
        <w:pStyle w:val="5"/>
        <w:keepNext w:val="0"/>
        <w:keepLines w:val="0"/>
        <w:widowControl/>
        <w:suppressLineNumbers w:val="0"/>
      </w:pPr>
      <w:r>
        <w:t>本合同终止后，乙方可以为研发、案例展示、融资及经营管理目的继续保存和使用甲方提供的有关资料。</w:t>
      </w:r>
    </w:p>
    <w:p w14:paraId="789B487D">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19005C2C">
      <w:pPr>
        <w:pStyle w:val="3"/>
        <w:keepNext w:val="0"/>
        <w:keepLines w:val="0"/>
        <w:widowControl/>
        <w:suppressLineNumbers w:val="0"/>
      </w:pPr>
      <w:r>
        <w:t>第九条 技术公开及申请专利</w:t>
      </w:r>
    </w:p>
    <w:p w14:paraId="3FBA37F6">
      <w:pPr>
        <w:pStyle w:val="5"/>
        <w:keepNext w:val="0"/>
        <w:keepLines w:val="0"/>
        <w:widowControl/>
        <w:suppressLineNumbers w:val="0"/>
      </w:pPr>
      <w:r>
        <w:t>未经甲方书面同意，乙方原则上不得主动公开本项技术秘密。</w:t>
      </w:r>
    </w:p>
    <w:p w14:paraId="164AB052">
      <w:pPr>
        <w:pStyle w:val="5"/>
        <w:keepNext w:val="0"/>
        <w:keepLines w:val="0"/>
        <w:widowControl/>
        <w:suppressLineNumbers w:val="0"/>
      </w:pPr>
      <w:r>
        <w:t>但乙方认为有利于自身技术发展、融资、科研合作或者知识产权布局的，可以自行决定：</w:t>
      </w:r>
    </w:p>
    <w:p w14:paraId="3441DE73">
      <w:pPr>
        <w:keepNext w:val="0"/>
        <w:keepLines w:val="0"/>
        <w:widowControl/>
        <w:numPr>
          <w:ilvl w:val="0"/>
          <w:numId w:val="10"/>
        </w:numPr>
        <w:suppressLineNumbers w:val="0"/>
        <w:spacing w:before="0" w:beforeAutospacing="1" w:after="0" w:afterAutospacing="1"/>
        <w:ind w:left="1440" w:hanging="360"/>
      </w:pPr>
    </w:p>
    <w:p w14:paraId="18417227">
      <w:pPr>
        <w:pStyle w:val="5"/>
        <w:keepNext w:val="0"/>
        <w:keepLines w:val="0"/>
        <w:widowControl/>
        <w:suppressLineNumbers w:val="0"/>
        <w:ind w:left="720"/>
      </w:pPr>
      <w:r>
        <w:t>就本项技术申请专利；</w:t>
      </w:r>
    </w:p>
    <w:p w14:paraId="793D00AF">
      <w:pPr>
        <w:keepNext w:val="0"/>
        <w:keepLines w:val="0"/>
        <w:widowControl/>
        <w:numPr>
          <w:ilvl w:val="0"/>
          <w:numId w:val="10"/>
        </w:numPr>
        <w:suppressLineNumbers w:val="0"/>
        <w:spacing w:before="0" w:beforeAutospacing="1" w:after="0" w:afterAutospacing="1"/>
        <w:ind w:left="1440" w:hanging="360"/>
      </w:pPr>
    </w:p>
    <w:p w14:paraId="04C92B43">
      <w:pPr>
        <w:keepNext w:val="0"/>
        <w:keepLines w:val="0"/>
        <w:widowControl/>
        <w:numPr>
          <w:ilvl w:val="0"/>
          <w:numId w:val="10"/>
        </w:numPr>
        <w:suppressLineNumbers w:val="0"/>
        <w:spacing w:before="0" w:beforeAutospacing="1" w:after="0" w:afterAutospacing="1"/>
        <w:ind w:left="1440" w:hanging="360"/>
      </w:pPr>
    </w:p>
    <w:p w14:paraId="047DDE05">
      <w:pPr>
        <w:pStyle w:val="5"/>
        <w:keepNext w:val="0"/>
        <w:keepLines w:val="0"/>
        <w:widowControl/>
        <w:suppressLineNumbers w:val="0"/>
        <w:ind w:left="720"/>
      </w:pPr>
      <w:r>
        <w:t>将部分技术成果发表论文；</w:t>
      </w:r>
    </w:p>
    <w:p w14:paraId="2F64DFF9">
      <w:pPr>
        <w:keepNext w:val="0"/>
        <w:keepLines w:val="0"/>
        <w:widowControl/>
        <w:numPr>
          <w:ilvl w:val="0"/>
          <w:numId w:val="10"/>
        </w:numPr>
        <w:suppressLineNumbers w:val="0"/>
        <w:spacing w:before="0" w:beforeAutospacing="1" w:after="0" w:afterAutospacing="1"/>
        <w:ind w:left="1440" w:hanging="360"/>
      </w:pPr>
    </w:p>
    <w:p w14:paraId="570508F8">
      <w:pPr>
        <w:keepNext w:val="0"/>
        <w:keepLines w:val="0"/>
        <w:widowControl/>
        <w:numPr>
          <w:ilvl w:val="0"/>
          <w:numId w:val="10"/>
        </w:numPr>
        <w:suppressLineNumbers w:val="0"/>
        <w:spacing w:before="0" w:beforeAutospacing="1" w:after="0" w:afterAutospacing="1"/>
        <w:ind w:left="1440" w:hanging="360"/>
      </w:pPr>
    </w:p>
    <w:p w14:paraId="5A80F473">
      <w:pPr>
        <w:pStyle w:val="5"/>
        <w:keepNext w:val="0"/>
        <w:keepLines w:val="0"/>
        <w:widowControl/>
        <w:suppressLineNumbers w:val="0"/>
        <w:ind w:left="720"/>
      </w:pPr>
      <w:r>
        <w:t>向科研机构或者投资机构展示相关技术内容。</w:t>
      </w:r>
    </w:p>
    <w:p w14:paraId="46B1D382">
      <w:pPr>
        <w:keepNext w:val="0"/>
        <w:keepLines w:val="0"/>
        <w:widowControl/>
        <w:numPr>
          <w:ilvl w:val="0"/>
          <w:numId w:val="10"/>
        </w:numPr>
        <w:suppressLineNumbers w:val="0"/>
        <w:spacing w:before="0" w:beforeAutospacing="1" w:after="0" w:afterAutospacing="1"/>
        <w:ind w:left="1440" w:hanging="360"/>
      </w:pPr>
    </w:p>
    <w:p w14:paraId="7CD04408">
      <w:pPr>
        <w:pStyle w:val="5"/>
        <w:keepNext w:val="0"/>
        <w:keepLines w:val="0"/>
        <w:widowControl/>
        <w:suppressLineNumbers w:val="0"/>
      </w:pPr>
      <w:r>
        <w:t>乙方申请专利导致部分技术秘密公开的，不影响甲方继续支付技术转让费。</w:t>
      </w:r>
    </w:p>
    <w:p w14:paraId="17EB73AC">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0A30AE6">
      <w:pPr>
        <w:pStyle w:val="3"/>
        <w:keepNext w:val="0"/>
        <w:keepLines w:val="0"/>
        <w:widowControl/>
        <w:suppressLineNumbers w:val="0"/>
      </w:pPr>
      <w:r>
        <w:t>第十条 技术服务和技术指导</w:t>
      </w:r>
    </w:p>
    <w:p w14:paraId="53BDA635">
      <w:pPr>
        <w:pStyle w:val="5"/>
        <w:keepNext w:val="0"/>
        <w:keepLines w:val="0"/>
        <w:widowControl/>
        <w:suppressLineNumbers w:val="0"/>
      </w:pPr>
      <w:r>
        <w:t>乙方应向甲方提供：</w:t>
      </w:r>
    </w:p>
    <w:p w14:paraId="176AD0E3">
      <w:pPr>
        <w:keepNext w:val="0"/>
        <w:keepLines w:val="0"/>
        <w:widowControl/>
        <w:numPr>
          <w:ilvl w:val="0"/>
          <w:numId w:val="11"/>
        </w:numPr>
        <w:suppressLineNumbers w:val="0"/>
        <w:spacing w:before="0" w:beforeAutospacing="1" w:after="0" w:afterAutospacing="1"/>
        <w:ind w:left="1440" w:hanging="360"/>
      </w:pPr>
    </w:p>
    <w:p w14:paraId="4280DD7F">
      <w:pPr>
        <w:pStyle w:val="5"/>
        <w:keepNext w:val="0"/>
        <w:keepLines w:val="0"/>
        <w:widowControl/>
        <w:suppressLineNumbers w:val="0"/>
        <w:ind w:left="720"/>
      </w:pPr>
      <w:r>
        <w:t>技术资料讲解；</w:t>
      </w:r>
    </w:p>
    <w:p w14:paraId="631E3542">
      <w:pPr>
        <w:keepNext w:val="0"/>
        <w:keepLines w:val="0"/>
        <w:widowControl/>
        <w:numPr>
          <w:ilvl w:val="0"/>
          <w:numId w:val="11"/>
        </w:numPr>
        <w:suppressLineNumbers w:val="0"/>
        <w:spacing w:before="0" w:beforeAutospacing="1" w:after="0" w:afterAutospacing="1"/>
        <w:ind w:left="1440" w:hanging="360"/>
      </w:pPr>
    </w:p>
    <w:p w14:paraId="0F3F63C2">
      <w:pPr>
        <w:keepNext w:val="0"/>
        <w:keepLines w:val="0"/>
        <w:widowControl/>
        <w:numPr>
          <w:ilvl w:val="0"/>
          <w:numId w:val="11"/>
        </w:numPr>
        <w:suppressLineNumbers w:val="0"/>
        <w:spacing w:before="0" w:beforeAutospacing="1" w:after="0" w:afterAutospacing="1"/>
        <w:ind w:left="1440" w:hanging="360"/>
      </w:pPr>
    </w:p>
    <w:p w14:paraId="1C8A9191">
      <w:pPr>
        <w:pStyle w:val="5"/>
        <w:keepNext w:val="0"/>
        <w:keepLines w:val="0"/>
        <w:widowControl/>
        <w:suppressLineNumbers w:val="0"/>
        <w:ind w:left="720"/>
      </w:pPr>
      <w:r>
        <w:t>算法部署指导；</w:t>
      </w:r>
    </w:p>
    <w:p w14:paraId="654A9342">
      <w:pPr>
        <w:keepNext w:val="0"/>
        <w:keepLines w:val="0"/>
        <w:widowControl/>
        <w:numPr>
          <w:ilvl w:val="0"/>
          <w:numId w:val="11"/>
        </w:numPr>
        <w:suppressLineNumbers w:val="0"/>
        <w:spacing w:before="0" w:beforeAutospacing="1" w:after="0" w:afterAutospacing="1"/>
        <w:ind w:left="1440" w:hanging="360"/>
      </w:pPr>
    </w:p>
    <w:p w14:paraId="23D81DAA">
      <w:pPr>
        <w:keepNext w:val="0"/>
        <w:keepLines w:val="0"/>
        <w:widowControl/>
        <w:numPr>
          <w:ilvl w:val="0"/>
          <w:numId w:val="11"/>
        </w:numPr>
        <w:suppressLineNumbers w:val="0"/>
        <w:spacing w:before="0" w:beforeAutospacing="1" w:after="0" w:afterAutospacing="1"/>
        <w:ind w:left="1440" w:hanging="360"/>
      </w:pPr>
    </w:p>
    <w:p w14:paraId="05DBD5C5">
      <w:pPr>
        <w:pStyle w:val="5"/>
        <w:keepNext w:val="0"/>
        <w:keepLines w:val="0"/>
        <w:widowControl/>
        <w:suppressLineNumbers w:val="0"/>
        <w:ind w:left="720"/>
      </w:pPr>
      <w:r>
        <w:t>参数标定培训；</w:t>
      </w:r>
    </w:p>
    <w:p w14:paraId="33AF7EA8">
      <w:pPr>
        <w:keepNext w:val="0"/>
        <w:keepLines w:val="0"/>
        <w:widowControl/>
        <w:numPr>
          <w:ilvl w:val="0"/>
          <w:numId w:val="11"/>
        </w:numPr>
        <w:suppressLineNumbers w:val="0"/>
        <w:spacing w:before="0" w:beforeAutospacing="1" w:after="0" w:afterAutospacing="1"/>
        <w:ind w:left="1440" w:hanging="360"/>
      </w:pPr>
    </w:p>
    <w:p w14:paraId="12CFC529">
      <w:pPr>
        <w:keepNext w:val="0"/>
        <w:keepLines w:val="0"/>
        <w:widowControl/>
        <w:numPr>
          <w:ilvl w:val="0"/>
          <w:numId w:val="11"/>
        </w:numPr>
        <w:suppressLineNumbers w:val="0"/>
        <w:spacing w:before="0" w:beforeAutospacing="1" w:after="0" w:afterAutospacing="1"/>
        <w:ind w:left="1440" w:hanging="360"/>
      </w:pPr>
    </w:p>
    <w:p w14:paraId="1F7AC75B">
      <w:pPr>
        <w:pStyle w:val="5"/>
        <w:keepNext w:val="0"/>
        <w:keepLines w:val="0"/>
        <w:widowControl/>
        <w:suppressLineNumbers w:val="0"/>
        <w:ind w:left="720"/>
      </w:pPr>
      <w:r>
        <w:t>首次系统集成支持。</w:t>
      </w:r>
    </w:p>
    <w:p w14:paraId="53272D4F">
      <w:pPr>
        <w:keepNext w:val="0"/>
        <w:keepLines w:val="0"/>
        <w:widowControl/>
        <w:numPr>
          <w:ilvl w:val="0"/>
          <w:numId w:val="11"/>
        </w:numPr>
        <w:suppressLineNumbers w:val="0"/>
        <w:spacing w:before="0" w:beforeAutospacing="1" w:after="0" w:afterAutospacing="1"/>
        <w:ind w:left="1440" w:hanging="360"/>
      </w:pPr>
    </w:p>
    <w:p w14:paraId="764A876C">
      <w:pPr>
        <w:pStyle w:val="5"/>
        <w:keepNext w:val="0"/>
        <w:keepLines w:val="0"/>
        <w:widowControl/>
        <w:suppressLineNumbers w:val="0"/>
      </w:pPr>
      <w:r>
        <w:t>乙方累计提供现场技术服务不超过10个工作日。</w:t>
      </w:r>
    </w:p>
    <w:p w14:paraId="4BC714CA">
      <w:pPr>
        <w:pStyle w:val="5"/>
        <w:keepNext w:val="0"/>
        <w:keepLines w:val="0"/>
        <w:widowControl/>
        <w:suppressLineNumbers w:val="0"/>
      </w:pPr>
      <w:r>
        <w:t>超过10个工作日的服务，由双方另行协商收费。</w:t>
      </w:r>
    </w:p>
    <w:p w14:paraId="24A6B938">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1178709A">
      <w:pPr>
        <w:pStyle w:val="3"/>
        <w:keepNext w:val="0"/>
        <w:keepLines w:val="0"/>
        <w:widowControl/>
        <w:suppressLineNumbers w:val="0"/>
      </w:pPr>
      <w:r>
        <w:t>第十一条 技术转让费</w:t>
      </w:r>
    </w:p>
    <w:p w14:paraId="3D25B384">
      <w:pPr>
        <w:pStyle w:val="5"/>
        <w:keepNext w:val="0"/>
        <w:keepLines w:val="0"/>
        <w:widowControl/>
        <w:suppressLineNumbers w:val="0"/>
      </w:pPr>
      <w:r>
        <w:t>本合同固定技术转让费总额为人民币3,000,000元。</w:t>
      </w:r>
    </w:p>
    <w:p w14:paraId="186BE927">
      <w:pPr>
        <w:pStyle w:val="5"/>
        <w:keepNext w:val="0"/>
        <w:keepLines w:val="0"/>
        <w:widowControl/>
        <w:suppressLineNumbers w:val="0"/>
      </w:pPr>
      <w:r>
        <w:t>甲方分三期支付：</w:t>
      </w:r>
    </w:p>
    <w:p w14:paraId="285C13FC">
      <w:pPr>
        <w:pStyle w:val="5"/>
        <w:keepNext w:val="0"/>
        <w:keepLines w:val="0"/>
        <w:widowControl/>
        <w:suppressLineNumbers w:val="0"/>
      </w:pPr>
      <w:r>
        <w:t>第一期：合同签署后5个工作日内支付40%，即1,200,000元；</w:t>
      </w:r>
    </w:p>
    <w:p w14:paraId="47FA33C2">
      <w:pPr>
        <w:pStyle w:val="5"/>
        <w:keepNext w:val="0"/>
        <w:keepLines w:val="0"/>
        <w:widowControl/>
        <w:suppressLineNumbers w:val="0"/>
      </w:pPr>
      <w:r>
        <w:t>第二期：乙方完成首次技术资料交付后5个工作日内支付40%，即1,200,000元；</w:t>
      </w:r>
    </w:p>
    <w:p w14:paraId="22339B2D">
      <w:pPr>
        <w:pStyle w:val="5"/>
        <w:keepNext w:val="0"/>
        <w:keepLines w:val="0"/>
        <w:widowControl/>
        <w:suppressLineNumbers w:val="0"/>
      </w:pPr>
      <w:r>
        <w:t>第三期：甲方产品首次实现商业销售后10个工作日内支付30%，即900,000元。</w:t>
      </w:r>
    </w:p>
    <w:p w14:paraId="6C43F6E9">
      <w:pPr>
        <w:pStyle w:val="5"/>
        <w:keepNext w:val="0"/>
        <w:keepLines w:val="0"/>
        <w:widowControl/>
        <w:suppressLineNumbers w:val="0"/>
      </w:pPr>
      <w:r>
        <w:t>除固定技术转让费外，甲方还应按照使用本项技术产品年度净销售额的2%向乙方支付技术提成。</w:t>
      </w:r>
    </w:p>
    <w:p w14:paraId="6574F9A5">
      <w:pPr>
        <w:pStyle w:val="5"/>
        <w:keepNext w:val="0"/>
        <w:keepLines w:val="0"/>
        <w:widowControl/>
        <w:suppressLineNumbers w:val="0"/>
      </w:pPr>
      <w:r>
        <w:t>乙方有权每年一次检查甲方与技术提成有关的财务资料。</w:t>
      </w:r>
    </w:p>
    <w:p w14:paraId="2B006C81">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887C81A">
      <w:pPr>
        <w:pStyle w:val="3"/>
        <w:keepNext w:val="0"/>
        <w:keepLines w:val="0"/>
        <w:widowControl/>
        <w:suppressLineNumbers w:val="0"/>
      </w:pPr>
      <w:r>
        <w:t>第十二条 验收</w:t>
      </w:r>
    </w:p>
    <w:p w14:paraId="3AC72473">
      <w:pPr>
        <w:pStyle w:val="5"/>
        <w:keepNext w:val="0"/>
        <w:keepLines w:val="0"/>
        <w:widowControl/>
        <w:suppressLineNumbers w:val="0"/>
      </w:pPr>
      <w:r>
        <w:t>双方按照以下标准验收：</w:t>
      </w:r>
    </w:p>
    <w:p w14:paraId="76D46975">
      <w:pPr>
        <w:keepNext w:val="0"/>
        <w:keepLines w:val="0"/>
        <w:widowControl/>
        <w:numPr>
          <w:ilvl w:val="0"/>
          <w:numId w:val="12"/>
        </w:numPr>
        <w:suppressLineNumbers w:val="0"/>
        <w:spacing w:before="0" w:beforeAutospacing="1" w:after="0" w:afterAutospacing="1"/>
        <w:ind w:left="1440" w:hanging="360"/>
      </w:pPr>
    </w:p>
    <w:p w14:paraId="3C6D1154">
      <w:pPr>
        <w:pStyle w:val="5"/>
        <w:keepNext w:val="0"/>
        <w:keepLines w:val="0"/>
        <w:widowControl/>
        <w:suppressLineNumbers w:val="0"/>
        <w:ind w:left="720"/>
      </w:pPr>
      <w:r>
        <w:t>乙方向甲方提供约定的主要技术资料；</w:t>
      </w:r>
    </w:p>
    <w:p w14:paraId="69F64631">
      <w:pPr>
        <w:keepNext w:val="0"/>
        <w:keepLines w:val="0"/>
        <w:widowControl/>
        <w:numPr>
          <w:ilvl w:val="0"/>
          <w:numId w:val="12"/>
        </w:numPr>
        <w:suppressLineNumbers w:val="0"/>
        <w:spacing w:before="0" w:beforeAutospacing="1" w:after="0" w:afterAutospacing="1"/>
        <w:ind w:left="1440" w:hanging="360"/>
      </w:pPr>
    </w:p>
    <w:p w14:paraId="36BC0568">
      <w:pPr>
        <w:keepNext w:val="0"/>
        <w:keepLines w:val="0"/>
        <w:widowControl/>
        <w:numPr>
          <w:ilvl w:val="0"/>
          <w:numId w:val="12"/>
        </w:numPr>
        <w:suppressLineNumbers w:val="0"/>
        <w:spacing w:before="0" w:beforeAutospacing="1" w:after="0" w:afterAutospacing="1"/>
        <w:ind w:left="1440" w:hanging="360"/>
      </w:pPr>
    </w:p>
    <w:p w14:paraId="124A97CA">
      <w:pPr>
        <w:pStyle w:val="5"/>
        <w:keepNext w:val="0"/>
        <w:keepLines w:val="0"/>
        <w:widowControl/>
        <w:suppressLineNumbers w:val="0"/>
        <w:ind w:left="720"/>
      </w:pPr>
      <w:r>
        <w:t>控制算法能够在甲方测试环境运行；</w:t>
      </w:r>
    </w:p>
    <w:p w14:paraId="0602151E">
      <w:pPr>
        <w:keepNext w:val="0"/>
        <w:keepLines w:val="0"/>
        <w:widowControl/>
        <w:numPr>
          <w:ilvl w:val="0"/>
          <w:numId w:val="12"/>
        </w:numPr>
        <w:suppressLineNumbers w:val="0"/>
        <w:spacing w:before="0" w:beforeAutospacing="1" w:after="0" w:afterAutospacing="1"/>
        <w:ind w:left="1440" w:hanging="360"/>
      </w:pPr>
    </w:p>
    <w:p w14:paraId="6AADDB50">
      <w:pPr>
        <w:keepNext w:val="0"/>
        <w:keepLines w:val="0"/>
        <w:widowControl/>
        <w:numPr>
          <w:ilvl w:val="0"/>
          <w:numId w:val="12"/>
        </w:numPr>
        <w:suppressLineNumbers w:val="0"/>
        <w:spacing w:before="0" w:beforeAutospacing="1" w:after="0" w:afterAutospacing="1"/>
        <w:ind w:left="1440" w:hanging="360"/>
      </w:pPr>
    </w:p>
    <w:p w14:paraId="5699D374">
      <w:pPr>
        <w:pStyle w:val="5"/>
        <w:keepNext w:val="0"/>
        <w:keepLines w:val="0"/>
        <w:widowControl/>
        <w:suppressLineNumbers w:val="0"/>
        <w:ind w:left="720"/>
      </w:pPr>
      <w:r>
        <w:t>核心算法能够输出温度预测结果。</w:t>
      </w:r>
    </w:p>
    <w:p w14:paraId="6B1D10C2">
      <w:pPr>
        <w:keepNext w:val="0"/>
        <w:keepLines w:val="0"/>
        <w:widowControl/>
        <w:numPr>
          <w:ilvl w:val="0"/>
          <w:numId w:val="12"/>
        </w:numPr>
        <w:suppressLineNumbers w:val="0"/>
        <w:spacing w:before="0" w:beforeAutospacing="1" w:after="0" w:afterAutospacing="1"/>
        <w:ind w:left="1440" w:hanging="360"/>
      </w:pPr>
    </w:p>
    <w:p w14:paraId="5FF821A5">
      <w:pPr>
        <w:pStyle w:val="5"/>
        <w:keepNext w:val="0"/>
        <w:keepLines w:val="0"/>
        <w:widowControl/>
        <w:suppressLineNumbers w:val="0"/>
      </w:pPr>
      <w:r>
        <w:t>乙方提交测试版本后，甲方应在5个工作日内完成验收。</w:t>
      </w:r>
    </w:p>
    <w:p w14:paraId="69FC5978">
      <w:pPr>
        <w:pStyle w:val="5"/>
        <w:keepNext w:val="0"/>
        <w:keepLines w:val="0"/>
        <w:widowControl/>
        <w:suppressLineNumbers w:val="0"/>
      </w:pPr>
      <w:r>
        <w:t>甲方未在5个工作日内提出书面异议的，视为全部验收合格。</w:t>
      </w:r>
    </w:p>
    <w:p w14:paraId="753DE886">
      <w:pPr>
        <w:pStyle w:val="5"/>
        <w:keepNext w:val="0"/>
        <w:keepLines w:val="0"/>
        <w:widowControl/>
        <w:suppressLineNumbers w:val="0"/>
      </w:pPr>
      <w:r>
        <w:t>验收合格后，即使后续商业应用未达到预期效果，也不影响甲方支付全部技术转让费。</w:t>
      </w:r>
    </w:p>
    <w:p w14:paraId="517FCC54">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420583E6">
      <w:pPr>
        <w:pStyle w:val="3"/>
        <w:keepNext w:val="0"/>
        <w:keepLines w:val="0"/>
        <w:widowControl/>
        <w:suppressLineNumbers w:val="0"/>
      </w:pPr>
      <w:r>
        <w:t>第十三条 实施义务</w:t>
      </w:r>
    </w:p>
    <w:p w14:paraId="0B074498">
      <w:pPr>
        <w:pStyle w:val="5"/>
        <w:keepNext w:val="0"/>
        <w:keepLines w:val="0"/>
        <w:widowControl/>
        <w:suppressLineNumbers w:val="0"/>
      </w:pPr>
      <w:r>
        <w:t>甲方应在本合同生效后30日内开始实施本项技术。</w:t>
      </w:r>
    </w:p>
    <w:p w14:paraId="15C10E45">
      <w:pPr>
        <w:pStyle w:val="5"/>
        <w:keepNext w:val="0"/>
        <w:keepLines w:val="0"/>
        <w:widowControl/>
        <w:suppressLineNumbers w:val="0"/>
      </w:pPr>
      <w:r>
        <w:t>甲方超过90日未实施的，乙方有权要求甲方支付人民币500,000元违约金。</w:t>
      </w:r>
    </w:p>
    <w:p w14:paraId="4472E76C">
      <w:pPr>
        <w:pStyle w:val="5"/>
        <w:keepNext w:val="0"/>
        <w:keepLines w:val="0"/>
        <w:widowControl/>
        <w:suppressLineNumbers w:val="0"/>
      </w:pPr>
      <w:r>
        <w:t>无论甲方最终是否实际实施本项技术，固定技术转让费均应全额支付。</w:t>
      </w:r>
    </w:p>
    <w:p w14:paraId="0BFA199C">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4273940A">
      <w:pPr>
        <w:pStyle w:val="3"/>
        <w:keepNext w:val="0"/>
        <w:keepLines w:val="0"/>
        <w:widowControl/>
        <w:suppressLineNumbers w:val="0"/>
      </w:pPr>
      <w:r>
        <w:t>第十四条 技术竞争限制</w:t>
      </w:r>
    </w:p>
    <w:p w14:paraId="07A38C46">
      <w:pPr>
        <w:pStyle w:val="5"/>
        <w:keepNext w:val="0"/>
        <w:keepLines w:val="0"/>
        <w:widowControl/>
        <w:suppressLineNumbers w:val="0"/>
      </w:pPr>
      <w:r>
        <w:t>合同有效期内：</w:t>
      </w:r>
    </w:p>
    <w:p w14:paraId="455BC70E">
      <w:pPr>
        <w:keepNext w:val="0"/>
        <w:keepLines w:val="0"/>
        <w:widowControl/>
        <w:numPr>
          <w:ilvl w:val="0"/>
          <w:numId w:val="13"/>
        </w:numPr>
        <w:suppressLineNumbers w:val="0"/>
        <w:spacing w:before="0" w:beforeAutospacing="1" w:after="0" w:afterAutospacing="1"/>
        <w:ind w:left="1440" w:hanging="360"/>
      </w:pPr>
    </w:p>
    <w:p w14:paraId="49D54E7C">
      <w:pPr>
        <w:pStyle w:val="5"/>
        <w:keepNext w:val="0"/>
        <w:keepLines w:val="0"/>
        <w:widowControl/>
        <w:suppressLineNumbers w:val="0"/>
        <w:ind w:left="720"/>
      </w:pPr>
      <w:r>
        <w:t>甲方不得自行研发与本项技术具有相同或者类似功能的其他热管理算法；</w:t>
      </w:r>
    </w:p>
    <w:p w14:paraId="715A43DC">
      <w:pPr>
        <w:keepNext w:val="0"/>
        <w:keepLines w:val="0"/>
        <w:widowControl/>
        <w:numPr>
          <w:ilvl w:val="0"/>
          <w:numId w:val="13"/>
        </w:numPr>
        <w:suppressLineNumbers w:val="0"/>
        <w:spacing w:before="0" w:beforeAutospacing="1" w:after="0" w:afterAutospacing="1"/>
        <w:ind w:left="1440" w:hanging="360"/>
      </w:pPr>
    </w:p>
    <w:p w14:paraId="0E96B8D3">
      <w:pPr>
        <w:keepNext w:val="0"/>
        <w:keepLines w:val="0"/>
        <w:widowControl/>
        <w:numPr>
          <w:ilvl w:val="0"/>
          <w:numId w:val="13"/>
        </w:numPr>
        <w:suppressLineNumbers w:val="0"/>
        <w:spacing w:before="0" w:beforeAutospacing="1" w:after="0" w:afterAutospacing="1"/>
        <w:ind w:left="1440" w:hanging="360"/>
      </w:pPr>
    </w:p>
    <w:p w14:paraId="2F98F933">
      <w:pPr>
        <w:pStyle w:val="5"/>
        <w:keepNext w:val="0"/>
        <w:keepLines w:val="0"/>
        <w:widowControl/>
        <w:suppressLineNumbers w:val="0"/>
        <w:ind w:left="720"/>
      </w:pPr>
      <w:r>
        <w:t>甲方不得从乙方竞争对手处购买类似技术；</w:t>
      </w:r>
    </w:p>
    <w:p w14:paraId="6D3BC81F">
      <w:pPr>
        <w:keepNext w:val="0"/>
        <w:keepLines w:val="0"/>
        <w:widowControl/>
        <w:numPr>
          <w:ilvl w:val="0"/>
          <w:numId w:val="13"/>
        </w:numPr>
        <w:suppressLineNumbers w:val="0"/>
        <w:spacing w:before="0" w:beforeAutospacing="1" w:after="0" w:afterAutospacing="1"/>
        <w:ind w:left="1440" w:hanging="360"/>
      </w:pPr>
    </w:p>
    <w:p w14:paraId="5A1D84BB">
      <w:pPr>
        <w:keepNext w:val="0"/>
        <w:keepLines w:val="0"/>
        <w:widowControl/>
        <w:numPr>
          <w:ilvl w:val="0"/>
          <w:numId w:val="13"/>
        </w:numPr>
        <w:suppressLineNumbers w:val="0"/>
        <w:spacing w:before="0" w:beforeAutospacing="1" w:after="0" w:afterAutospacing="1"/>
        <w:ind w:left="1440" w:hanging="360"/>
      </w:pPr>
    </w:p>
    <w:p w14:paraId="17C32B79">
      <w:pPr>
        <w:pStyle w:val="5"/>
        <w:keepNext w:val="0"/>
        <w:keepLines w:val="0"/>
        <w:widowControl/>
        <w:suppressLineNumbers w:val="0"/>
        <w:ind w:left="720"/>
      </w:pPr>
      <w:r>
        <w:t>甲方不得利用本项技术形成新的替代性技术方案；</w:t>
      </w:r>
    </w:p>
    <w:p w14:paraId="17A38C18">
      <w:pPr>
        <w:keepNext w:val="0"/>
        <w:keepLines w:val="0"/>
        <w:widowControl/>
        <w:numPr>
          <w:ilvl w:val="0"/>
          <w:numId w:val="13"/>
        </w:numPr>
        <w:suppressLineNumbers w:val="0"/>
        <w:spacing w:before="0" w:beforeAutospacing="1" w:after="0" w:afterAutospacing="1"/>
        <w:ind w:left="1440" w:hanging="360"/>
      </w:pPr>
    </w:p>
    <w:p w14:paraId="763E53AC">
      <w:pPr>
        <w:keepNext w:val="0"/>
        <w:keepLines w:val="0"/>
        <w:widowControl/>
        <w:numPr>
          <w:ilvl w:val="0"/>
          <w:numId w:val="13"/>
        </w:numPr>
        <w:suppressLineNumbers w:val="0"/>
        <w:spacing w:before="0" w:beforeAutospacing="1" w:after="0" w:afterAutospacing="1"/>
        <w:ind w:left="1440" w:hanging="360"/>
      </w:pPr>
    </w:p>
    <w:p w14:paraId="2107C3C9">
      <w:pPr>
        <w:pStyle w:val="5"/>
        <w:keepNext w:val="0"/>
        <w:keepLines w:val="0"/>
        <w:widowControl/>
        <w:suppressLineNumbers w:val="0"/>
        <w:ind w:left="720"/>
      </w:pPr>
      <w:r>
        <w:t>未经乙方书面同意，甲方不得对本项技术进行反向分析或者独立改进。</w:t>
      </w:r>
    </w:p>
    <w:p w14:paraId="00A52A22">
      <w:pPr>
        <w:keepNext w:val="0"/>
        <w:keepLines w:val="0"/>
        <w:widowControl/>
        <w:numPr>
          <w:ilvl w:val="0"/>
          <w:numId w:val="13"/>
        </w:numPr>
        <w:suppressLineNumbers w:val="0"/>
        <w:spacing w:before="0" w:beforeAutospacing="1" w:after="0" w:afterAutospacing="1"/>
        <w:ind w:left="1440" w:hanging="360"/>
      </w:pPr>
    </w:p>
    <w:p w14:paraId="6E50737C">
      <w:pPr>
        <w:pStyle w:val="5"/>
        <w:keepNext w:val="0"/>
        <w:keepLines w:val="0"/>
        <w:widowControl/>
        <w:suppressLineNumbers w:val="0"/>
      </w:pPr>
      <w:r>
        <w:t>上述限制自合同终止后继续有效5年。</w:t>
      </w:r>
    </w:p>
    <w:p w14:paraId="6771804B">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2C3D521E">
      <w:pPr>
        <w:pStyle w:val="3"/>
        <w:keepNext w:val="0"/>
        <w:keepLines w:val="0"/>
        <w:widowControl/>
        <w:suppressLineNumbers w:val="0"/>
      </w:pPr>
      <w:r>
        <w:t>第十五条 后续改进成果</w:t>
      </w:r>
    </w:p>
    <w:p w14:paraId="48675DA9">
      <w:pPr>
        <w:pStyle w:val="5"/>
        <w:keepNext w:val="0"/>
        <w:keepLines w:val="0"/>
        <w:widowControl/>
        <w:suppressLineNumbers w:val="0"/>
      </w:pPr>
      <w:r>
        <w:t>甲方可以基于本项技术进行后续改进。</w:t>
      </w:r>
    </w:p>
    <w:p w14:paraId="5B09CDF5">
      <w:pPr>
        <w:pStyle w:val="5"/>
        <w:keepNext w:val="0"/>
        <w:keepLines w:val="0"/>
        <w:widowControl/>
        <w:suppressLineNumbers w:val="0"/>
      </w:pPr>
      <w:r>
        <w:t>甲方形成的算法优化、参数优化、控制策略、新模型、新软件模块及相关知识产权，无论是否由甲方独立完成，均归乙方所有。</w:t>
      </w:r>
    </w:p>
    <w:p w14:paraId="052F42BE">
      <w:pPr>
        <w:pStyle w:val="5"/>
        <w:keepNext w:val="0"/>
        <w:keepLines w:val="0"/>
        <w:widowControl/>
        <w:suppressLineNumbers w:val="0"/>
      </w:pPr>
      <w:r>
        <w:t>甲方应在成果形成后30日内通知乙方，并按照乙方要求无偿配合办理相关专利申请权、专利权、软件著作权及其他知识产权转移手续。</w:t>
      </w:r>
    </w:p>
    <w:p w14:paraId="6CF44982">
      <w:pPr>
        <w:pStyle w:val="5"/>
        <w:keepNext w:val="0"/>
        <w:keepLines w:val="0"/>
        <w:widowControl/>
        <w:suppressLineNumbers w:val="0"/>
      </w:pPr>
      <w:r>
        <w:t>甲方在本合同有效期内可以免费使用上述改进成果。</w:t>
      </w:r>
    </w:p>
    <w:p w14:paraId="313AA6B2">
      <w:pPr>
        <w:pStyle w:val="5"/>
        <w:keepNext w:val="0"/>
        <w:keepLines w:val="0"/>
        <w:widowControl/>
        <w:suppressLineNumbers w:val="0"/>
      </w:pPr>
      <w:r>
        <w:t>合同终止后，甲方是否可以继续使用上述改进成果，由乙方决定。</w:t>
      </w:r>
    </w:p>
    <w:p w14:paraId="40AE337D">
      <w:pPr>
        <w:pStyle w:val="5"/>
        <w:keepNext w:val="0"/>
        <w:keepLines w:val="0"/>
        <w:widowControl/>
        <w:suppressLineNumbers w:val="0"/>
      </w:pPr>
      <w:r>
        <w:t>乙方基于原技术形成的后续改进成果归乙方所有，乙方无义务向甲方免费提供。</w:t>
      </w:r>
    </w:p>
    <w:p w14:paraId="6BE2D985">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48733630">
      <w:pPr>
        <w:pStyle w:val="3"/>
        <w:keepNext w:val="0"/>
        <w:keepLines w:val="0"/>
        <w:widowControl/>
        <w:suppressLineNumbers w:val="0"/>
      </w:pPr>
      <w:r>
        <w:t>第十六条 合同变更</w:t>
      </w:r>
    </w:p>
    <w:p w14:paraId="621267D1">
      <w:pPr>
        <w:pStyle w:val="5"/>
        <w:keepNext w:val="0"/>
        <w:keepLines w:val="0"/>
        <w:widowControl/>
        <w:suppressLineNumbers w:val="0"/>
      </w:pPr>
      <w:r>
        <w:t>合同变更应由双方书面协商一致。</w:t>
      </w:r>
    </w:p>
    <w:p w14:paraId="1E0D05A0">
      <w:pPr>
        <w:pStyle w:val="5"/>
        <w:keepNext w:val="0"/>
        <w:keepLines w:val="0"/>
        <w:widowControl/>
        <w:suppressLineNumbers w:val="0"/>
      </w:pPr>
      <w:r>
        <w:t>甲方提出变更请求后，乙方应在15日内答复。</w:t>
      </w:r>
    </w:p>
    <w:p w14:paraId="4218AE80">
      <w:pPr>
        <w:pStyle w:val="5"/>
        <w:keepNext w:val="0"/>
        <w:keepLines w:val="0"/>
        <w:widowControl/>
        <w:suppressLineNumbers w:val="0"/>
      </w:pPr>
      <w:r>
        <w:t>乙方未答复的，不视为同意。</w:t>
      </w:r>
    </w:p>
    <w:p w14:paraId="7501E5EE">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328C67EF">
      <w:pPr>
        <w:pStyle w:val="3"/>
        <w:keepNext w:val="0"/>
        <w:keepLines w:val="0"/>
        <w:widowControl/>
        <w:suppressLineNumbers w:val="0"/>
      </w:pPr>
      <w:r>
        <w:t>第十七条 违约责任</w:t>
      </w:r>
    </w:p>
    <w:p w14:paraId="59961D61">
      <w:pPr>
        <w:keepNext w:val="0"/>
        <w:keepLines w:val="0"/>
        <w:widowControl/>
        <w:numPr>
          <w:ilvl w:val="0"/>
          <w:numId w:val="14"/>
        </w:numPr>
        <w:suppressLineNumbers w:val="0"/>
        <w:spacing w:before="0" w:beforeAutospacing="1" w:after="0" w:afterAutospacing="1"/>
        <w:ind w:left="1440" w:hanging="360"/>
      </w:pPr>
    </w:p>
    <w:p w14:paraId="0067DFDB">
      <w:pPr>
        <w:pStyle w:val="5"/>
        <w:keepNext w:val="0"/>
        <w:keepLines w:val="0"/>
        <w:widowControl/>
        <w:suppressLineNumbers w:val="0"/>
        <w:ind w:left="720"/>
      </w:pPr>
      <w:r>
        <w:t>甲方逾期付款的，每逾期一日按照应付款金额的0.5%支付违约金；</w:t>
      </w:r>
    </w:p>
    <w:p w14:paraId="52493688">
      <w:pPr>
        <w:keepNext w:val="0"/>
        <w:keepLines w:val="0"/>
        <w:widowControl/>
        <w:numPr>
          <w:ilvl w:val="0"/>
          <w:numId w:val="14"/>
        </w:numPr>
        <w:suppressLineNumbers w:val="0"/>
        <w:spacing w:before="0" w:beforeAutospacing="1" w:after="0" w:afterAutospacing="1"/>
        <w:ind w:left="1440" w:hanging="360"/>
      </w:pPr>
    </w:p>
    <w:p w14:paraId="154EF706">
      <w:pPr>
        <w:keepNext w:val="0"/>
        <w:keepLines w:val="0"/>
        <w:widowControl/>
        <w:numPr>
          <w:ilvl w:val="0"/>
          <w:numId w:val="14"/>
        </w:numPr>
        <w:suppressLineNumbers w:val="0"/>
        <w:spacing w:before="0" w:beforeAutospacing="1" w:after="0" w:afterAutospacing="1"/>
        <w:ind w:left="1440" w:hanging="360"/>
      </w:pPr>
    </w:p>
    <w:p w14:paraId="5156E7C0">
      <w:pPr>
        <w:pStyle w:val="5"/>
        <w:keepNext w:val="0"/>
        <w:keepLines w:val="0"/>
        <w:widowControl/>
        <w:suppressLineNumbers w:val="0"/>
        <w:ind w:left="720"/>
      </w:pPr>
      <w:r>
        <w:t>甲方违反保密义务的，支付3,000,000元违约金，并赔偿乙方全部损失；</w:t>
      </w:r>
    </w:p>
    <w:p w14:paraId="3800F766">
      <w:pPr>
        <w:keepNext w:val="0"/>
        <w:keepLines w:val="0"/>
        <w:widowControl/>
        <w:numPr>
          <w:ilvl w:val="0"/>
          <w:numId w:val="14"/>
        </w:numPr>
        <w:suppressLineNumbers w:val="0"/>
        <w:spacing w:before="0" w:beforeAutospacing="1" w:after="0" w:afterAutospacing="1"/>
        <w:ind w:left="1440" w:hanging="360"/>
      </w:pPr>
    </w:p>
    <w:p w14:paraId="6D237312">
      <w:pPr>
        <w:keepNext w:val="0"/>
        <w:keepLines w:val="0"/>
        <w:widowControl/>
        <w:numPr>
          <w:ilvl w:val="0"/>
          <w:numId w:val="14"/>
        </w:numPr>
        <w:suppressLineNumbers w:val="0"/>
        <w:spacing w:before="0" w:beforeAutospacing="1" w:after="0" w:afterAutospacing="1"/>
        <w:ind w:left="1440" w:hanging="360"/>
      </w:pPr>
    </w:p>
    <w:p w14:paraId="73214A77">
      <w:pPr>
        <w:pStyle w:val="5"/>
        <w:keepNext w:val="0"/>
        <w:keepLines w:val="0"/>
        <w:widowControl/>
        <w:suppressLineNumbers w:val="0"/>
        <w:ind w:left="720"/>
      </w:pPr>
      <w:r>
        <w:t>甲方违反实施范围或者擅自转让技术秘密的，支付固定技术转让费总额50%的违约金；</w:t>
      </w:r>
    </w:p>
    <w:p w14:paraId="56A3EDBC">
      <w:pPr>
        <w:keepNext w:val="0"/>
        <w:keepLines w:val="0"/>
        <w:widowControl/>
        <w:numPr>
          <w:ilvl w:val="0"/>
          <w:numId w:val="14"/>
        </w:numPr>
        <w:suppressLineNumbers w:val="0"/>
        <w:spacing w:before="0" w:beforeAutospacing="1" w:after="0" w:afterAutospacing="1"/>
        <w:ind w:left="1440" w:hanging="360"/>
      </w:pPr>
    </w:p>
    <w:p w14:paraId="35D128CD">
      <w:pPr>
        <w:keepNext w:val="0"/>
        <w:keepLines w:val="0"/>
        <w:widowControl/>
        <w:numPr>
          <w:ilvl w:val="0"/>
          <w:numId w:val="14"/>
        </w:numPr>
        <w:suppressLineNumbers w:val="0"/>
        <w:spacing w:before="0" w:beforeAutospacing="1" w:after="0" w:afterAutospacing="1"/>
        <w:ind w:left="1440" w:hanging="360"/>
      </w:pPr>
    </w:p>
    <w:p w14:paraId="182ED988">
      <w:pPr>
        <w:pStyle w:val="5"/>
        <w:keepNext w:val="0"/>
        <w:keepLines w:val="0"/>
        <w:widowControl/>
        <w:suppressLineNumbers w:val="0"/>
        <w:ind w:left="720"/>
      </w:pPr>
      <w:r>
        <w:t>乙方违反合同义务造成甲方损失的，乙方累计赔偿责任最高不超过甲方已经实际支付固定技术转让费的20%；</w:t>
      </w:r>
    </w:p>
    <w:p w14:paraId="0000B61F">
      <w:pPr>
        <w:keepNext w:val="0"/>
        <w:keepLines w:val="0"/>
        <w:widowControl/>
        <w:numPr>
          <w:ilvl w:val="0"/>
          <w:numId w:val="14"/>
        </w:numPr>
        <w:suppressLineNumbers w:val="0"/>
        <w:spacing w:before="0" w:beforeAutospacing="1" w:after="0" w:afterAutospacing="1"/>
        <w:ind w:left="1440" w:hanging="360"/>
      </w:pPr>
    </w:p>
    <w:p w14:paraId="310107F9">
      <w:pPr>
        <w:keepNext w:val="0"/>
        <w:keepLines w:val="0"/>
        <w:widowControl/>
        <w:numPr>
          <w:ilvl w:val="0"/>
          <w:numId w:val="14"/>
        </w:numPr>
        <w:suppressLineNumbers w:val="0"/>
        <w:spacing w:before="0" w:beforeAutospacing="1" w:after="0" w:afterAutospacing="1"/>
        <w:ind w:left="1440" w:hanging="360"/>
      </w:pPr>
    </w:p>
    <w:p w14:paraId="43EF3287">
      <w:pPr>
        <w:pStyle w:val="5"/>
        <w:keepNext w:val="0"/>
        <w:keepLines w:val="0"/>
        <w:widowControl/>
        <w:suppressLineNumbers w:val="0"/>
        <w:ind w:left="720"/>
      </w:pPr>
      <w:r>
        <w:t>乙方不承担甲方利润损失、停产损失、客户索赔、市场机会损失及其他间接损失；</w:t>
      </w:r>
    </w:p>
    <w:p w14:paraId="1B0A18BC">
      <w:pPr>
        <w:keepNext w:val="0"/>
        <w:keepLines w:val="0"/>
        <w:widowControl/>
        <w:numPr>
          <w:ilvl w:val="0"/>
          <w:numId w:val="14"/>
        </w:numPr>
        <w:suppressLineNumbers w:val="0"/>
        <w:spacing w:before="0" w:beforeAutospacing="1" w:after="0" w:afterAutospacing="1"/>
        <w:ind w:left="1440" w:hanging="360"/>
      </w:pPr>
    </w:p>
    <w:p w14:paraId="7FE70710">
      <w:pPr>
        <w:keepNext w:val="0"/>
        <w:keepLines w:val="0"/>
        <w:widowControl/>
        <w:numPr>
          <w:ilvl w:val="0"/>
          <w:numId w:val="14"/>
        </w:numPr>
        <w:suppressLineNumbers w:val="0"/>
        <w:spacing w:before="0" w:beforeAutospacing="1" w:after="0" w:afterAutospacing="1"/>
        <w:ind w:left="1440" w:hanging="360"/>
      </w:pPr>
    </w:p>
    <w:p w14:paraId="4804678B">
      <w:pPr>
        <w:pStyle w:val="5"/>
        <w:keepNext w:val="0"/>
        <w:keepLines w:val="0"/>
        <w:widowControl/>
        <w:suppressLineNumbers w:val="0"/>
        <w:ind w:left="720"/>
      </w:pPr>
      <w:r>
        <w:t>即使乙方存在重大过失，上述责任限制仍然适用。</w:t>
      </w:r>
    </w:p>
    <w:p w14:paraId="78C35D04">
      <w:pPr>
        <w:keepNext w:val="0"/>
        <w:keepLines w:val="0"/>
        <w:widowControl/>
        <w:numPr>
          <w:ilvl w:val="0"/>
          <w:numId w:val="14"/>
        </w:numPr>
        <w:suppressLineNumbers w:val="0"/>
        <w:spacing w:before="0" w:beforeAutospacing="1" w:after="0" w:afterAutospacing="1"/>
        <w:ind w:left="1440" w:hanging="360"/>
      </w:pPr>
    </w:p>
    <w:p w14:paraId="2BBC44F6">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4DA62F1F">
      <w:pPr>
        <w:pStyle w:val="3"/>
        <w:keepNext w:val="0"/>
        <w:keepLines w:val="0"/>
        <w:widowControl/>
        <w:suppressLineNumbers w:val="0"/>
      </w:pPr>
      <w:r>
        <w:t>第十八条 项目联系人</w:t>
      </w:r>
    </w:p>
    <w:p w14:paraId="1F88C0CB">
      <w:pPr>
        <w:pStyle w:val="5"/>
        <w:keepNext w:val="0"/>
        <w:keepLines w:val="0"/>
        <w:widowControl/>
        <w:suppressLineNumbers w:val="0"/>
      </w:pPr>
      <w:r>
        <w:t>甲方项目联系人：张明</w:t>
      </w:r>
    </w:p>
    <w:p w14:paraId="0B26DEB6">
      <w:pPr>
        <w:pStyle w:val="5"/>
        <w:keepNext w:val="0"/>
        <w:keepLines w:val="0"/>
        <w:widowControl/>
        <w:suppressLineNumbers w:val="0"/>
      </w:pPr>
      <w:r>
        <w:t>乙方项目联系人：李哲</w:t>
      </w:r>
    </w:p>
    <w:p w14:paraId="2ACF3307">
      <w:pPr>
        <w:pStyle w:val="5"/>
        <w:keepNext w:val="0"/>
        <w:keepLines w:val="0"/>
        <w:widowControl/>
        <w:suppressLineNumbers w:val="0"/>
      </w:pPr>
      <w:r>
        <w:t>双方联系人负责：</w:t>
      </w:r>
    </w:p>
    <w:p w14:paraId="0B145065">
      <w:pPr>
        <w:keepNext w:val="0"/>
        <w:keepLines w:val="0"/>
        <w:widowControl/>
        <w:numPr>
          <w:ilvl w:val="0"/>
          <w:numId w:val="15"/>
        </w:numPr>
        <w:suppressLineNumbers w:val="0"/>
        <w:spacing w:before="0" w:beforeAutospacing="1" w:after="0" w:afterAutospacing="1"/>
        <w:ind w:left="1440" w:hanging="360"/>
      </w:pPr>
    </w:p>
    <w:p w14:paraId="1B5C79EB">
      <w:pPr>
        <w:pStyle w:val="5"/>
        <w:keepNext w:val="0"/>
        <w:keepLines w:val="0"/>
        <w:widowControl/>
        <w:suppressLineNumbers w:val="0"/>
        <w:ind w:left="720"/>
      </w:pPr>
      <w:r>
        <w:t>技术资料交接；</w:t>
      </w:r>
    </w:p>
    <w:p w14:paraId="1813F43B">
      <w:pPr>
        <w:keepNext w:val="0"/>
        <w:keepLines w:val="0"/>
        <w:widowControl/>
        <w:numPr>
          <w:ilvl w:val="0"/>
          <w:numId w:val="15"/>
        </w:numPr>
        <w:suppressLineNumbers w:val="0"/>
        <w:spacing w:before="0" w:beforeAutospacing="1" w:after="0" w:afterAutospacing="1"/>
        <w:ind w:left="1440" w:hanging="360"/>
      </w:pPr>
    </w:p>
    <w:p w14:paraId="42BC7427">
      <w:pPr>
        <w:keepNext w:val="0"/>
        <w:keepLines w:val="0"/>
        <w:widowControl/>
        <w:numPr>
          <w:ilvl w:val="0"/>
          <w:numId w:val="15"/>
        </w:numPr>
        <w:suppressLineNumbers w:val="0"/>
        <w:spacing w:before="0" w:beforeAutospacing="1" w:after="0" w:afterAutospacing="1"/>
        <w:ind w:left="1440" w:hanging="360"/>
      </w:pPr>
    </w:p>
    <w:p w14:paraId="212CB3E7">
      <w:pPr>
        <w:pStyle w:val="5"/>
        <w:keepNext w:val="0"/>
        <w:keepLines w:val="0"/>
        <w:widowControl/>
        <w:suppressLineNumbers w:val="0"/>
        <w:ind w:left="720"/>
      </w:pPr>
      <w:r>
        <w:t>项目进度协调；</w:t>
      </w:r>
    </w:p>
    <w:p w14:paraId="77D1F908">
      <w:pPr>
        <w:keepNext w:val="0"/>
        <w:keepLines w:val="0"/>
        <w:widowControl/>
        <w:numPr>
          <w:ilvl w:val="0"/>
          <w:numId w:val="15"/>
        </w:numPr>
        <w:suppressLineNumbers w:val="0"/>
        <w:spacing w:before="0" w:beforeAutospacing="1" w:after="0" w:afterAutospacing="1"/>
        <w:ind w:left="1440" w:hanging="360"/>
      </w:pPr>
    </w:p>
    <w:p w14:paraId="61F6E93E">
      <w:pPr>
        <w:keepNext w:val="0"/>
        <w:keepLines w:val="0"/>
        <w:widowControl/>
        <w:numPr>
          <w:ilvl w:val="0"/>
          <w:numId w:val="15"/>
        </w:numPr>
        <w:suppressLineNumbers w:val="0"/>
        <w:spacing w:before="0" w:beforeAutospacing="1" w:after="0" w:afterAutospacing="1"/>
        <w:ind w:left="1440" w:hanging="360"/>
      </w:pPr>
    </w:p>
    <w:p w14:paraId="7C83DEC9">
      <w:pPr>
        <w:pStyle w:val="5"/>
        <w:keepNext w:val="0"/>
        <w:keepLines w:val="0"/>
        <w:widowControl/>
        <w:suppressLineNumbers w:val="0"/>
        <w:ind w:left="720"/>
      </w:pPr>
      <w:r>
        <w:t>技术问题沟通。</w:t>
      </w:r>
    </w:p>
    <w:p w14:paraId="3ED5F459">
      <w:pPr>
        <w:keepNext w:val="0"/>
        <w:keepLines w:val="0"/>
        <w:widowControl/>
        <w:numPr>
          <w:ilvl w:val="0"/>
          <w:numId w:val="15"/>
        </w:numPr>
        <w:suppressLineNumbers w:val="0"/>
        <w:spacing w:before="0" w:beforeAutospacing="1" w:after="0" w:afterAutospacing="1"/>
        <w:ind w:left="1440" w:hanging="360"/>
      </w:pPr>
    </w:p>
    <w:p w14:paraId="0D11D87A">
      <w:pPr>
        <w:pStyle w:val="5"/>
        <w:keepNext w:val="0"/>
        <w:keepLines w:val="0"/>
        <w:widowControl/>
        <w:suppressLineNumbers w:val="0"/>
      </w:pPr>
      <w:r>
        <w:t>联系人变更应以书面形式通知对方。</w:t>
      </w:r>
    </w:p>
    <w:p w14:paraId="43FC2DA9">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78426FDD">
      <w:pPr>
        <w:pStyle w:val="3"/>
        <w:keepNext w:val="0"/>
        <w:keepLines w:val="0"/>
        <w:widowControl/>
        <w:suppressLineNumbers w:val="0"/>
      </w:pPr>
      <w:r>
        <w:t>第十九条 合同解除</w:t>
      </w:r>
    </w:p>
    <w:p w14:paraId="5BAB30E4">
      <w:pPr>
        <w:pStyle w:val="5"/>
        <w:keepNext w:val="0"/>
        <w:keepLines w:val="0"/>
        <w:widowControl/>
        <w:suppressLineNumbers w:val="0"/>
      </w:pPr>
      <w:r>
        <w:t>出现下列情况，可以解除合同：</w:t>
      </w:r>
    </w:p>
    <w:p w14:paraId="237E9A7A">
      <w:pPr>
        <w:keepNext w:val="0"/>
        <w:keepLines w:val="0"/>
        <w:widowControl/>
        <w:numPr>
          <w:ilvl w:val="0"/>
          <w:numId w:val="16"/>
        </w:numPr>
        <w:suppressLineNumbers w:val="0"/>
        <w:spacing w:before="0" w:beforeAutospacing="1" w:after="0" w:afterAutospacing="1"/>
        <w:ind w:left="1440" w:hanging="360"/>
      </w:pPr>
    </w:p>
    <w:p w14:paraId="436D11E3">
      <w:pPr>
        <w:pStyle w:val="5"/>
        <w:keepNext w:val="0"/>
        <w:keepLines w:val="0"/>
        <w:widowControl/>
        <w:suppressLineNumbers w:val="0"/>
        <w:ind w:left="720"/>
      </w:pPr>
      <w:r>
        <w:t>发生不可抗力导致合同目的无法实现；</w:t>
      </w:r>
    </w:p>
    <w:p w14:paraId="752C2BD7">
      <w:pPr>
        <w:keepNext w:val="0"/>
        <w:keepLines w:val="0"/>
        <w:widowControl/>
        <w:numPr>
          <w:ilvl w:val="0"/>
          <w:numId w:val="16"/>
        </w:numPr>
        <w:suppressLineNumbers w:val="0"/>
        <w:spacing w:before="0" w:beforeAutospacing="1" w:after="0" w:afterAutospacing="1"/>
        <w:ind w:left="1440" w:hanging="360"/>
      </w:pPr>
    </w:p>
    <w:p w14:paraId="12383EBA">
      <w:pPr>
        <w:keepNext w:val="0"/>
        <w:keepLines w:val="0"/>
        <w:widowControl/>
        <w:numPr>
          <w:ilvl w:val="0"/>
          <w:numId w:val="16"/>
        </w:numPr>
        <w:suppressLineNumbers w:val="0"/>
        <w:spacing w:before="0" w:beforeAutospacing="1" w:after="0" w:afterAutospacing="1"/>
        <w:ind w:left="1440" w:hanging="360"/>
      </w:pPr>
    </w:p>
    <w:p w14:paraId="6FBC0571">
      <w:pPr>
        <w:pStyle w:val="5"/>
        <w:keepNext w:val="0"/>
        <w:keepLines w:val="0"/>
        <w:widowControl/>
        <w:suppressLineNumbers w:val="0"/>
        <w:ind w:left="720"/>
      </w:pPr>
      <w:r>
        <w:t>一方严重违约且在收到书面整改通知后60日内未完成整改；</w:t>
      </w:r>
    </w:p>
    <w:p w14:paraId="3AC4F60C">
      <w:pPr>
        <w:keepNext w:val="0"/>
        <w:keepLines w:val="0"/>
        <w:widowControl/>
        <w:numPr>
          <w:ilvl w:val="0"/>
          <w:numId w:val="16"/>
        </w:numPr>
        <w:suppressLineNumbers w:val="0"/>
        <w:spacing w:before="0" w:beforeAutospacing="1" w:after="0" w:afterAutospacing="1"/>
        <w:ind w:left="1440" w:hanging="360"/>
      </w:pPr>
    </w:p>
    <w:p w14:paraId="37661C68">
      <w:pPr>
        <w:keepNext w:val="0"/>
        <w:keepLines w:val="0"/>
        <w:widowControl/>
        <w:numPr>
          <w:ilvl w:val="0"/>
          <w:numId w:val="16"/>
        </w:numPr>
        <w:suppressLineNumbers w:val="0"/>
        <w:spacing w:before="0" w:beforeAutospacing="1" w:after="0" w:afterAutospacing="1"/>
        <w:ind w:left="1440" w:hanging="360"/>
      </w:pPr>
    </w:p>
    <w:p w14:paraId="694D25A1">
      <w:pPr>
        <w:pStyle w:val="5"/>
        <w:keepNext w:val="0"/>
        <w:keepLines w:val="0"/>
        <w:widowControl/>
        <w:suppressLineNumbers w:val="0"/>
        <w:ind w:left="720"/>
      </w:pPr>
      <w:r>
        <w:t>双方协商一致。</w:t>
      </w:r>
    </w:p>
    <w:p w14:paraId="7389FEA4">
      <w:pPr>
        <w:keepNext w:val="0"/>
        <w:keepLines w:val="0"/>
        <w:widowControl/>
        <w:numPr>
          <w:ilvl w:val="0"/>
          <w:numId w:val="16"/>
        </w:numPr>
        <w:suppressLineNumbers w:val="0"/>
        <w:spacing w:before="0" w:beforeAutospacing="1" w:after="0" w:afterAutospacing="1"/>
        <w:ind w:left="1440" w:hanging="360"/>
      </w:pPr>
    </w:p>
    <w:p w14:paraId="5E8673B6">
      <w:pPr>
        <w:pStyle w:val="5"/>
        <w:keepNext w:val="0"/>
        <w:keepLines w:val="0"/>
        <w:widowControl/>
        <w:suppressLineNumbers w:val="0"/>
      </w:pPr>
      <w:r>
        <w:t>甲方不得仅因：</w:t>
      </w:r>
    </w:p>
    <w:p w14:paraId="521F507E">
      <w:pPr>
        <w:keepNext w:val="0"/>
        <w:keepLines w:val="0"/>
        <w:widowControl/>
        <w:numPr>
          <w:ilvl w:val="0"/>
          <w:numId w:val="17"/>
        </w:numPr>
        <w:suppressLineNumbers w:val="0"/>
        <w:spacing w:before="0" w:beforeAutospacing="1" w:after="0" w:afterAutospacing="1"/>
        <w:ind w:left="1440" w:hanging="360"/>
      </w:pPr>
    </w:p>
    <w:p w14:paraId="60C65F42">
      <w:pPr>
        <w:pStyle w:val="5"/>
        <w:keepNext w:val="0"/>
        <w:keepLines w:val="0"/>
        <w:widowControl/>
        <w:suppressLineNumbers w:val="0"/>
        <w:ind w:left="720"/>
      </w:pPr>
      <w:r>
        <w:t>技术秘密进入公开领域；</w:t>
      </w:r>
    </w:p>
    <w:p w14:paraId="7C590709">
      <w:pPr>
        <w:keepNext w:val="0"/>
        <w:keepLines w:val="0"/>
        <w:widowControl/>
        <w:numPr>
          <w:ilvl w:val="0"/>
          <w:numId w:val="17"/>
        </w:numPr>
        <w:suppressLineNumbers w:val="0"/>
        <w:spacing w:before="0" w:beforeAutospacing="1" w:after="0" w:afterAutospacing="1"/>
        <w:ind w:left="1440" w:hanging="360"/>
      </w:pPr>
    </w:p>
    <w:p w14:paraId="522D983C">
      <w:pPr>
        <w:keepNext w:val="0"/>
        <w:keepLines w:val="0"/>
        <w:widowControl/>
        <w:numPr>
          <w:ilvl w:val="0"/>
          <w:numId w:val="17"/>
        </w:numPr>
        <w:suppressLineNumbers w:val="0"/>
        <w:spacing w:before="0" w:beforeAutospacing="1" w:after="0" w:afterAutospacing="1"/>
        <w:ind w:left="1440" w:hanging="360"/>
      </w:pPr>
    </w:p>
    <w:p w14:paraId="1D2383DB">
      <w:pPr>
        <w:pStyle w:val="5"/>
        <w:keepNext w:val="0"/>
        <w:keepLines w:val="0"/>
        <w:widowControl/>
        <w:suppressLineNumbers w:val="0"/>
        <w:ind w:left="720"/>
      </w:pPr>
      <w:r>
        <w:t>技术无法实现预期商业收益；</w:t>
      </w:r>
    </w:p>
    <w:p w14:paraId="204A584F">
      <w:pPr>
        <w:keepNext w:val="0"/>
        <w:keepLines w:val="0"/>
        <w:widowControl/>
        <w:numPr>
          <w:ilvl w:val="0"/>
          <w:numId w:val="17"/>
        </w:numPr>
        <w:suppressLineNumbers w:val="0"/>
        <w:spacing w:before="0" w:beforeAutospacing="1" w:after="0" w:afterAutospacing="1"/>
        <w:ind w:left="1440" w:hanging="360"/>
      </w:pPr>
    </w:p>
    <w:p w14:paraId="2CC829E1">
      <w:pPr>
        <w:keepNext w:val="0"/>
        <w:keepLines w:val="0"/>
        <w:widowControl/>
        <w:numPr>
          <w:ilvl w:val="0"/>
          <w:numId w:val="17"/>
        </w:numPr>
        <w:suppressLineNumbers w:val="0"/>
        <w:spacing w:before="0" w:beforeAutospacing="1" w:after="0" w:afterAutospacing="1"/>
        <w:ind w:left="1440" w:hanging="360"/>
      </w:pPr>
    </w:p>
    <w:p w14:paraId="6C8E3C14">
      <w:pPr>
        <w:pStyle w:val="5"/>
        <w:keepNext w:val="0"/>
        <w:keepLines w:val="0"/>
        <w:widowControl/>
        <w:suppressLineNumbers w:val="0"/>
        <w:ind w:left="720"/>
      </w:pPr>
      <w:r>
        <w:t>第三方提出知识产权主张；</w:t>
      </w:r>
    </w:p>
    <w:p w14:paraId="2B637989">
      <w:pPr>
        <w:keepNext w:val="0"/>
        <w:keepLines w:val="0"/>
        <w:widowControl/>
        <w:numPr>
          <w:ilvl w:val="0"/>
          <w:numId w:val="17"/>
        </w:numPr>
        <w:suppressLineNumbers w:val="0"/>
        <w:spacing w:before="0" w:beforeAutospacing="1" w:after="0" w:afterAutospacing="1"/>
        <w:ind w:left="1440" w:hanging="360"/>
      </w:pPr>
    </w:p>
    <w:p w14:paraId="0273E02A">
      <w:pPr>
        <w:pStyle w:val="5"/>
        <w:keepNext w:val="0"/>
        <w:keepLines w:val="0"/>
        <w:widowControl/>
        <w:suppressLineNumbers w:val="0"/>
      </w:pPr>
      <w:r>
        <w:t>而解除合同。</w:t>
      </w:r>
    </w:p>
    <w:p w14:paraId="7627F498">
      <w:pPr>
        <w:pStyle w:val="5"/>
        <w:keepNext w:val="0"/>
        <w:keepLines w:val="0"/>
        <w:widowControl/>
        <w:suppressLineNumbers w:val="0"/>
      </w:pPr>
      <w:r>
        <w:t>合同解除或者终止后，甲方应立即停止使用乙方提供的技术秘密及相关技术资料。</w:t>
      </w:r>
    </w:p>
    <w:p w14:paraId="092FC888">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274AE285">
      <w:pPr>
        <w:pStyle w:val="3"/>
        <w:keepNext w:val="0"/>
        <w:keepLines w:val="0"/>
        <w:widowControl/>
        <w:suppressLineNumbers w:val="0"/>
      </w:pPr>
      <w:r>
        <w:t>第二十条 争议解决</w:t>
      </w:r>
    </w:p>
    <w:p w14:paraId="0EE54D6D">
      <w:pPr>
        <w:pStyle w:val="5"/>
        <w:keepNext w:val="0"/>
        <w:keepLines w:val="0"/>
        <w:widowControl/>
        <w:suppressLineNumbers w:val="0"/>
      </w:pPr>
      <w:r>
        <w:t>双方因本合同发生争议，应首先协商解决。</w:t>
      </w:r>
    </w:p>
    <w:p w14:paraId="265A4E7B">
      <w:pPr>
        <w:pStyle w:val="5"/>
        <w:keepNext w:val="0"/>
        <w:keepLines w:val="0"/>
        <w:widowControl/>
        <w:suppressLineNumbers w:val="0"/>
      </w:pPr>
      <w:r>
        <w:t>协商不成的，任何一方均可向乙方住所地有管辖权的人民法院提起诉讼。</w:t>
      </w:r>
    </w:p>
    <w:p w14:paraId="663DF580">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0931B95E">
      <w:pPr>
        <w:pStyle w:val="3"/>
        <w:keepNext w:val="0"/>
        <w:keepLines w:val="0"/>
        <w:widowControl/>
        <w:suppressLineNumbers w:val="0"/>
      </w:pPr>
      <w:r>
        <w:t>第二十一条 技术术语</w:t>
      </w:r>
    </w:p>
    <w:p w14:paraId="5A2754D7">
      <w:pPr>
        <w:keepNext w:val="0"/>
        <w:keepLines w:val="0"/>
        <w:widowControl/>
        <w:numPr>
          <w:ilvl w:val="0"/>
          <w:numId w:val="18"/>
        </w:numPr>
        <w:suppressLineNumbers w:val="0"/>
        <w:spacing w:before="0" w:beforeAutospacing="1" w:after="0" w:afterAutospacing="1"/>
        <w:ind w:left="1440" w:hanging="360"/>
      </w:pPr>
    </w:p>
    <w:p w14:paraId="43DAEF29">
      <w:pPr>
        <w:pStyle w:val="5"/>
        <w:keepNext w:val="0"/>
        <w:keepLines w:val="0"/>
        <w:widowControl/>
        <w:suppressLineNumbers w:val="0"/>
        <w:ind w:left="720"/>
      </w:pPr>
      <w:r>
        <w:t>“技术秘密”指本合同第一条及附件载明的技术信息；</w:t>
      </w:r>
    </w:p>
    <w:p w14:paraId="371ACCD4">
      <w:pPr>
        <w:keepNext w:val="0"/>
        <w:keepLines w:val="0"/>
        <w:widowControl/>
        <w:numPr>
          <w:ilvl w:val="0"/>
          <w:numId w:val="18"/>
        </w:numPr>
        <w:suppressLineNumbers w:val="0"/>
        <w:spacing w:before="0" w:beforeAutospacing="1" w:after="0" w:afterAutospacing="1"/>
        <w:ind w:left="1440" w:hanging="360"/>
      </w:pPr>
    </w:p>
    <w:p w14:paraId="1686DFBA">
      <w:pPr>
        <w:keepNext w:val="0"/>
        <w:keepLines w:val="0"/>
        <w:widowControl/>
        <w:numPr>
          <w:ilvl w:val="0"/>
          <w:numId w:val="18"/>
        </w:numPr>
        <w:suppressLineNumbers w:val="0"/>
        <w:spacing w:before="0" w:beforeAutospacing="1" w:after="0" w:afterAutospacing="1"/>
        <w:ind w:left="1440" w:hanging="360"/>
      </w:pPr>
    </w:p>
    <w:p w14:paraId="5275804C">
      <w:pPr>
        <w:pStyle w:val="5"/>
        <w:keepNext w:val="0"/>
        <w:keepLines w:val="0"/>
        <w:widowControl/>
        <w:suppressLineNumbers w:val="0"/>
        <w:ind w:left="720"/>
      </w:pPr>
      <w:r>
        <w:t>“改进成果”指在本项技术基础上形成的算法、模型、参数、软件及其他成果；</w:t>
      </w:r>
    </w:p>
    <w:p w14:paraId="2BAFFA0B">
      <w:pPr>
        <w:keepNext w:val="0"/>
        <w:keepLines w:val="0"/>
        <w:widowControl/>
        <w:numPr>
          <w:ilvl w:val="0"/>
          <w:numId w:val="18"/>
        </w:numPr>
        <w:suppressLineNumbers w:val="0"/>
        <w:spacing w:before="0" w:beforeAutospacing="1" w:after="0" w:afterAutospacing="1"/>
        <w:ind w:left="1440" w:hanging="360"/>
      </w:pPr>
    </w:p>
    <w:p w14:paraId="4EC17AF4">
      <w:pPr>
        <w:keepNext w:val="0"/>
        <w:keepLines w:val="0"/>
        <w:widowControl/>
        <w:numPr>
          <w:ilvl w:val="0"/>
          <w:numId w:val="18"/>
        </w:numPr>
        <w:suppressLineNumbers w:val="0"/>
        <w:spacing w:before="0" w:beforeAutospacing="1" w:after="0" w:afterAutospacing="1"/>
        <w:ind w:left="1440" w:hanging="360"/>
      </w:pPr>
    </w:p>
    <w:p w14:paraId="4DE7F6EB">
      <w:pPr>
        <w:pStyle w:val="5"/>
        <w:keepNext w:val="0"/>
        <w:keepLines w:val="0"/>
        <w:widowControl/>
        <w:suppressLineNumbers w:val="0"/>
        <w:ind w:left="720"/>
      </w:pPr>
      <w:r>
        <w:t>“净销售额”指甲方及其关联公司销售使用本项技术产品取得的销售收入扣除增值税、退货及运输费用后的金额。</w:t>
      </w:r>
    </w:p>
    <w:p w14:paraId="3F2A0680">
      <w:pPr>
        <w:keepNext w:val="0"/>
        <w:keepLines w:val="0"/>
        <w:widowControl/>
        <w:numPr>
          <w:ilvl w:val="0"/>
          <w:numId w:val="18"/>
        </w:numPr>
        <w:suppressLineNumbers w:val="0"/>
        <w:spacing w:before="0" w:beforeAutospacing="1" w:after="0" w:afterAutospacing="1"/>
        <w:ind w:left="1440" w:hanging="360"/>
      </w:pPr>
    </w:p>
    <w:p w14:paraId="6BE50D03">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2B20AD57">
      <w:pPr>
        <w:pStyle w:val="3"/>
        <w:keepNext w:val="0"/>
        <w:keepLines w:val="0"/>
        <w:widowControl/>
        <w:suppressLineNumbers w:val="0"/>
      </w:pPr>
      <w:r>
        <w:t>第二十二条 合同附件</w:t>
      </w:r>
    </w:p>
    <w:p w14:paraId="535810C5">
      <w:pPr>
        <w:pStyle w:val="5"/>
        <w:keepNext w:val="0"/>
        <w:keepLines w:val="0"/>
        <w:widowControl/>
        <w:suppressLineNumbers w:val="0"/>
      </w:pPr>
      <w:r>
        <w:t>以下文件属于本合同组成部分：</w:t>
      </w:r>
    </w:p>
    <w:p w14:paraId="332DD676">
      <w:pPr>
        <w:keepNext w:val="0"/>
        <w:keepLines w:val="0"/>
        <w:widowControl/>
        <w:numPr>
          <w:ilvl w:val="0"/>
          <w:numId w:val="19"/>
        </w:numPr>
        <w:suppressLineNumbers w:val="0"/>
        <w:spacing w:before="0" w:beforeAutospacing="1" w:after="0" w:afterAutospacing="1"/>
        <w:ind w:left="1440" w:hanging="360"/>
      </w:pPr>
    </w:p>
    <w:p w14:paraId="147E7B2C">
      <w:pPr>
        <w:pStyle w:val="5"/>
        <w:keepNext w:val="0"/>
        <w:keepLines w:val="0"/>
        <w:widowControl/>
        <w:suppressLineNumbers w:val="0"/>
        <w:ind w:left="720"/>
      </w:pPr>
      <w:r>
        <w:t>《技术秘密说明书》；</w:t>
      </w:r>
    </w:p>
    <w:p w14:paraId="1680E2DB">
      <w:pPr>
        <w:keepNext w:val="0"/>
        <w:keepLines w:val="0"/>
        <w:widowControl/>
        <w:numPr>
          <w:ilvl w:val="0"/>
          <w:numId w:val="19"/>
        </w:numPr>
        <w:suppressLineNumbers w:val="0"/>
        <w:spacing w:before="0" w:beforeAutospacing="1" w:after="0" w:afterAutospacing="1"/>
        <w:ind w:left="1440" w:hanging="360"/>
      </w:pPr>
    </w:p>
    <w:p w14:paraId="6E48C087">
      <w:pPr>
        <w:keepNext w:val="0"/>
        <w:keepLines w:val="0"/>
        <w:widowControl/>
        <w:numPr>
          <w:ilvl w:val="0"/>
          <w:numId w:val="19"/>
        </w:numPr>
        <w:suppressLineNumbers w:val="0"/>
        <w:spacing w:before="0" w:beforeAutospacing="1" w:after="0" w:afterAutospacing="1"/>
        <w:ind w:left="1440" w:hanging="360"/>
      </w:pPr>
    </w:p>
    <w:p w14:paraId="0474E28D">
      <w:pPr>
        <w:pStyle w:val="5"/>
        <w:keepNext w:val="0"/>
        <w:keepLines w:val="0"/>
        <w:widowControl/>
        <w:suppressLineNumbers w:val="0"/>
        <w:ind w:left="720"/>
      </w:pPr>
      <w:r>
        <w:t>《算法及源代码交付清单》；</w:t>
      </w:r>
    </w:p>
    <w:p w14:paraId="5938188A">
      <w:pPr>
        <w:keepNext w:val="0"/>
        <w:keepLines w:val="0"/>
        <w:widowControl/>
        <w:numPr>
          <w:ilvl w:val="0"/>
          <w:numId w:val="19"/>
        </w:numPr>
        <w:suppressLineNumbers w:val="0"/>
        <w:spacing w:before="0" w:beforeAutospacing="1" w:after="0" w:afterAutospacing="1"/>
        <w:ind w:left="1440" w:hanging="360"/>
      </w:pPr>
    </w:p>
    <w:p w14:paraId="246E314B">
      <w:pPr>
        <w:keepNext w:val="0"/>
        <w:keepLines w:val="0"/>
        <w:widowControl/>
        <w:numPr>
          <w:ilvl w:val="0"/>
          <w:numId w:val="19"/>
        </w:numPr>
        <w:suppressLineNumbers w:val="0"/>
        <w:spacing w:before="0" w:beforeAutospacing="1" w:after="0" w:afterAutospacing="1"/>
        <w:ind w:left="1440" w:hanging="360"/>
      </w:pPr>
    </w:p>
    <w:p w14:paraId="70A89C74">
      <w:pPr>
        <w:pStyle w:val="5"/>
        <w:keepNext w:val="0"/>
        <w:keepLines w:val="0"/>
        <w:widowControl/>
        <w:suppressLineNumbers w:val="0"/>
        <w:ind w:left="720"/>
      </w:pPr>
      <w:r>
        <w:t>《技术指标测试方案》；</w:t>
      </w:r>
    </w:p>
    <w:p w14:paraId="262A853B">
      <w:pPr>
        <w:keepNext w:val="0"/>
        <w:keepLines w:val="0"/>
        <w:widowControl/>
        <w:numPr>
          <w:ilvl w:val="0"/>
          <w:numId w:val="19"/>
        </w:numPr>
        <w:suppressLineNumbers w:val="0"/>
        <w:spacing w:before="0" w:beforeAutospacing="1" w:after="0" w:afterAutospacing="1"/>
        <w:ind w:left="1440" w:hanging="360"/>
      </w:pPr>
    </w:p>
    <w:p w14:paraId="094322E5">
      <w:pPr>
        <w:keepNext w:val="0"/>
        <w:keepLines w:val="0"/>
        <w:widowControl/>
        <w:numPr>
          <w:ilvl w:val="0"/>
          <w:numId w:val="19"/>
        </w:numPr>
        <w:suppressLineNumbers w:val="0"/>
        <w:spacing w:before="0" w:beforeAutospacing="1" w:after="0" w:afterAutospacing="1"/>
        <w:ind w:left="1440" w:hanging="360"/>
      </w:pPr>
    </w:p>
    <w:p w14:paraId="30944F16">
      <w:pPr>
        <w:pStyle w:val="5"/>
        <w:keepNext w:val="0"/>
        <w:keepLines w:val="0"/>
        <w:widowControl/>
        <w:suppressLineNumbers w:val="0"/>
        <w:ind w:left="720"/>
      </w:pPr>
      <w:r>
        <w:t>《保密资料清单》；</w:t>
      </w:r>
    </w:p>
    <w:p w14:paraId="02C4C614">
      <w:pPr>
        <w:keepNext w:val="0"/>
        <w:keepLines w:val="0"/>
        <w:widowControl/>
        <w:numPr>
          <w:ilvl w:val="0"/>
          <w:numId w:val="19"/>
        </w:numPr>
        <w:suppressLineNumbers w:val="0"/>
        <w:spacing w:before="0" w:beforeAutospacing="1" w:after="0" w:afterAutospacing="1"/>
        <w:ind w:left="1440" w:hanging="360"/>
      </w:pPr>
    </w:p>
    <w:p w14:paraId="0DCDEFA6">
      <w:pPr>
        <w:keepNext w:val="0"/>
        <w:keepLines w:val="0"/>
        <w:widowControl/>
        <w:numPr>
          <w:ilvl w:val="0"/>
          <w:numId w:val="19"/>
        </w:numPr>
        <w:suppressLineNumbers w:val="0"/>
        <w:spacing w:before="0" w:beforeAutospacing="1" w:after="0" w:afterAutospacing="1"/>
        <w:ind w:left="1440" w:hanging="360"/>
      </w:pPr>
    </w:p>
    <w:p w14:paraId="5F17C5AA">
      <w:pPr>
        <w:pStyle w:val="5"/>
        <w:keepNext w:val="0"/>
        <w:keepLines w:val="0"/>
        <w:widowControl/>
        <w:suppressLineNumbers w:val="0"/>
        <w:ind w:left="720"/>
      </w:pPr>
      <w:r>
        <w:t>《技术培训计划》。</w:t>
      </w:r>
    </w:p>
    <w:p w14:paraId="2E7C43B1">
      <w:pPr>
        <w:keepNext w:val="0"/>
        <w:keepLines w:val="0"/>
        <w:widowControl/>
        <w:numPr>
          <w:ilvl w:val="0"/>
          <w:numId w:val="19"/>
        </w:numPr>
        <w:suppressLineNumbers w:val="0"/>
        <w:spacing w:before="0" w:beforeAutospacing="1" w:after="0" w:afterAutospacing="1"/>
        <w:ind w:left="1440" w:hanging="360"/>
      </w:pPr>
    </w:p>
    <w:p w14:paraId="438A25E2">
      <w:pPr>
        <w:pStyle w:val="5"/>
        <w:keepNext w:val="0"/>
        <w:keepLines w:val="0"/>
        <w:widowControl/>
        <w:suppressLineNumbers w:val="0"/>
      </w:pPr>
      <w:r>
        <w:t>附件中的具体文件版本、文件编号和交付数量以乙方最终实际提供为准。</w:t>
      </w:r>
    </w:p>
    <w:p w14:paraId="2657B633">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0DB5B320">
      <w:pPr>
        <w:pStyle w:val="3"/>
        <w:keepNext w:val="0"/>
        <w:keepLines w:val="0"/>
        <w:widowControl/>
        <w:suppressLineNumbers w:val="0"/>
      </w:pPr>
      <w:r>
        <w:t>第二十三条 其他事项</w:t>
      </w:r>
    </w:p>
    <w:p w14:paraId="32D01A97">
      <w:pPr>
        <w:pStyle w:val="5"/>
        <w:keepNext w:val="0"/>
        <w:keepLines w:val="0"/>
        <w:widowControl/>
        <w:suppressLineNumbers w:val="0"/>
      </w:pPr>
      <w:r>
        <w:t>甲方确认其已经充分了解本项技术的研发阶段、市场前景及商业化风险。</w:t>
      </w:r>
    </w:p>
    <w:p w14:paraId="5A93E40C">
      <w:pPr>
        <w:pStyle w:val="5"/>
        <w:keepNext w:val="0"/>
        <w:keepLines w:val="0"/>
        <w:widowControl/>
        <w:suppressLineNumbers w:val="0"/>
      </w:pPr>
      <w:r>
        <w:t>乙方不对甲方使用本技术所产生的商业收益作任何保证。</w:t>
      </w:r>
    </w:p>
    <w:p w14:paraId="6738FC56">
      <w:pPr>
        <w:pStyle w:val="5"/>
        <w:keepNext w:val="0"/>
        <w:keepLines w:val="0"/>
        <w:widowControl/>
        <w:suppressLineNumbers w:val="0"/>
      </w:pPr>
      <w:r>
        <w:t>本合同未约定事项由双方另行签订书面补充协议。</w:t>
      </w:r>
    </w:p>
    <w:p w14:paraId="7642C275">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23831307">
      <w:pPr>
        <w:pStyle w:val="3"/>
        <w:keepNext w:val="0"/>
        <w:keepLines w:val="0"/>
        <w:widowControl/>
        <w:suppressLineNumbers w:val="0"/>
      </w:pPr>
      <w:r>
        <w:t>第二十四条 合同份数</w:t>
      </w:r>
    </w:p>
    <w:p w14:paraId="21F15CD0">
      <w:pPr>
        <w:pStyle w:val="5"/>
        <w:keepNext w:val="0"/>
        <w:keepLines w:val="0"/>
        <w:widowControl/>
        <w:suppressLineNumbers w:val="0"/>
      </w:pPr>
      <w:r>
        <w:t>本合同一式肆份，甲乙双方各执贰份，具有同等法律效力。</w:t>
      </w:r>
    </w:p>
    <w:p w14:paraId="50218057">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213EB4BE">
      <w:pPr>
        <w:pStyle w:val="3"/>
        <w:keepNext w:val="0"/>
        <w:keepLines w:val="0"/>
        <w:widowControl/>
        <w:suppressLineNumbers w:val="0"/>
      </w:pPr>
      <w:r>
        <w:t>第二十五条 生效</w:t>
      </w:r>
    </w:p>
    <w:p w14:paraId="2757D166">
      <w:pPr>
        <w:pStyle w:val="5"/>
        <w:keepNext w:val="0"/>
        <w:keepLines w:val="0"/>
        <w:widowControl/>
        <w:suppressLineNumbers w:val="0"/>
      </w:pPr>
      <w:r>
        <w:t>本合同自双方签字盖章之日起生效。</w:t>
      </w:r>
    </w:p>
    <w:p w14:paraId="58F40AEE">
      <w:pPr>
        <w:pStyle w:val="5"/>
        <w:keepNext w:val="0"/>
        <w:keepLines w:val="0"/>
        <w:widowControl/>
        <w:suppressLineNumbers w:val="0"/>
      </w:pPr>
      <w:r>
        <w:t>甲方：苏州恒锐新能源科技有限公司</w:t>
      </w:r>
    </w:p>
    <w:p w14:paraId="257C38C0">
      <w:pPr>
        <w:pStyle w:val="5"/>
        <w:keepNext w:val="0"/>
        <w:keepLines w:val="0"/>
        <w:widowControl/>
        <w:suppressLineNumbers w:val="0"/>
      </w:pPr>
      <w:r>
        <w:t>法定代表人/授权代表：张伟</w:t>
      </w:r>
    </w:p>
    <w:p w14:paraId="54217B02">
      <w:pPr>
        <w:pStyle w:val="5"/>
        <w:keepNext w:val="0"/>
        <w:keepLines w:val="0"/>
        <w:widowControl/>
        <w:suppressLineNumbers w:val="0"/>
      </w:pPr>
      <w:r>
        <w:t>签署日期：2026年10月20日</w:t>
      </w:r>
    </w:p>
    <w:p w14:paraId="37682226">
      <w:pPr>
        <w:pStyle w:val="5"/>
        <w:keepNext w:val="0"/>
        <w:keepLines w:val="0"/>
        <w:widowControl/>
        <w:suppressLineNumbers w:val="0"/>
      </w:pPr>
      <w:r>
        <w:t>乙方：上海凌川智能科技有限公司</w:t>
      </w:r>
    </w:p>
    <w:p w14:paraId="51D699B5">
      <w:pPr>
        <w:pStyle w:val="5"/>
        <w:keepNext w:val="0"/>
        <w:keepLines w:val="0"/>
        <w:widowControl/>
        <w:suppressLineNumbers w:val="0"/>
      </w:pPr>
      <w:r>
        <w:t>法定代表人/授权代表：陈宇</w:t>
      </w:r>
    </w:p>
    <w:p w14:paraId="0AD2A2CB">
      <w:pPr>
        <w:pStyle w:val="5"/>
        <w:keepNext w:val="0"/>
        <w:keepLines w:val="0"/>
        <w:widowControl/>
        <w:suppressLineNumbers w:val="0"/>
      </w:pPr>
      <w:r>
        <w:t>签署日期：2026年10月20日</w:t>
      </w:r>
    </w:p>
    <w:p w14:paraId="1100D9E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34B946"/>
    <w:multiLevelType w:val="multilevel"/>
    <w:tmpl w:val="9E34B9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6EDE897"/>
    <w:multiLevelType w:val="multilevel"/>
    <w:tmpl w:val="A6EDE8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A22E6C1"/>
    <w:multiLevelType w:val="multilevel"/>
    <w:tmpl w:val="AA22E6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AC46440E"/>
    <w:multiLevelType w:val="multilevel"/>
    <w:tmpl w:val="AC4644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AF959CDA"/>
    <w:multiLevelType w:val="multilevel"/>
    <w:tmpl w:val="AF959CD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B1267D34"/>
    <w:multiLevelType w:val="multilevel"/>
    <w:tmpl w:val="B1267D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B6AA9C79"/>
    <w:multiLevelType w:val="multilevel"/>
    <w:tmpl w:val="B6AA9C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BC1802C8"/>
    <w:multiLevelType w:val="multilevel"/>
    <w:tmpl w:val="BC1802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C9C99241"/>
    <w:multiLevelType w:val="multilevel"/>
    <w:tmpl w:val="C9C992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CA3A848E"/>
    <w:multiLevelType w:val="multilevel"/>
    <w:tmpl w:val="CA3A84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D949B2DD"/>
    <w:multiLevelType w:val="multilevel"/>
    <w:tmpl w:val="D949B2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DA38D05E"/>
    <w:multiLevelType w:val="multilevel"/>
    <w:tmpl w:val="DA38D0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DC242BF9"/>
    <w:multiLevelType w:val="multilevel"/>
    <w:tmpl w:val="DC242B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F2930D0E"/>
    <w:multiLevelType w:val="multilevel"/>
    <w:tmpl w:val="F2930D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FEE977FF"/>
    <w:multiLevelType w:val="multilevel"/>
    <w:tmpl w:val="FEE977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03042C42"/>
    <w:multiLevelType w:val="multilevel"/>
    <w:tmpl w:val="03042C4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16875900"/>
    <w:multiLevelType w:val="multilevel"/>
    <w:tmpl w:val="168759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5EA1F2B0"/>
    <w:multiLevelType w:val="multilevel"/>
    <w:tmpl w:val="5EA1F2B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6B7904AB"/>
    <w:multiLevelType w:val="multilevel"/>
    <w:tmpl w:val="6B7904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0"/>
  </w:num>
  <w:num w:numId="2">
    <w:abstractNumId w:val="8"/>
  </w:num>
  <w:num w:numId="3">
    <w:abstractNumId w:val="11"/>
  </w:num>
  <w:num w:numId="4">
    <w:abstractNumId w:val="4"/>
  </w:num>
  <w:num w:numId="5">
    <w:abstractNumId w:val="9"/>
  </w:num>
  <w:num w:numId="6">
    <w:abstractNumId w:val="1"/>
  </w:num>
  <w:num w:numId="7">
    <w:abstractNumId w:val="12"/>
  </w:num>
  <w:num w:numId="8">
    <w:abstractNumId w:val="17"/>
  </w:num>
  <w:num w:numId="9">
    <w:abstractNumId w:val="2"/>
  </w:num>
  <w:num w:numId="10">
    <w:abstractNumId w:val="0"/>
  </w:num>
  <w:num w:numId="11">
    <w:abstractNumId w:val="3"/>
  </w:num>
  <w:num w:numId="12">
    <w:abstractNumId w:val="6"/>
  </w:num>
  <w:num w:numId="13">
    <w:abstractNumId w:val="16"/>
  </w:num>
  <w:num w:numId="14">
    <w:abstractNumId w:val="7"/>
  </w:num>
  <w:num w:numId="15">
    <w:abstractNumId w:val="14"/>
  </w:num>
  <w:num w:numId="16">
    <w:abstractNumId w:val="13"/>
  </w:num>
  <w:num w:numId="17">
    <w:abstractNumId w:val="18"/>
  </w:num>
  <w:num w:numId="18">
    <w:abstractNumId w:val="5"/>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4994F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2026-08-31T03:45:25Z</dcterms:created>
  <dc:creator>Administrator</dc:creator>
  <cp:lastModifiedBy>rogge1413868893</cp:lastModifiedBy>
  <dcterms:modified xsi:type="dcterms:W3CDTF">2026-08-31T03:45:52Z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eyJoZGlkIjoiMDZjNGYyYzg1OTVlNmRmOTQ3YWI3Yzg2ZjcxMzg5MjUiLCJ1c2VySWQiOiIyMzQ1ODQ5NiJ9</vt:lpwstr>
  </property>
  <property fmtid="{D5CDD505-2E9C-101B-9397-08002B2CF9AE}" pid="4" name="ICV">
    <vt:lpwstr>C6458F8713254FF69E5F0A8748E33D76_12</vt:lpwstr>
  </property>
</Properties>
</file>