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47D839">
      <w:pPr>
        <w:pStyle w:val="2"/>
        <w:keepNext w:val="0"/>
        <w:keepLines w:val="0"/>
        <w:widowControl/>
        <w:suppressLineNumbers w:val="0"/>
      </w:pPr>
      <w:r>
        <w:t>技术服务合同</w:t>
      </w:r>
    </w:p>
    <w:p w14:paraId="5C00D6A9">
      <w:pPr>
        <w:pStyle w:val="5"/>
        <w:keepNext w:val="0"/>
        <w:keepLines w:val="0"/>
        <w:widowControl/>
        <w:suppressLineNumbers w:val="0"/>
      </w:pPr>
      <w:r>
        <w:t>（模拟测试数据）</w:t>
      </w:r>
    </w:p>
    <w:p w14:paraId="6E4BC93F">
      <w:pPr>
        <w:pStyle w:val="5"/>
        <w:keepNext w:val="0"/>
        <w:keepLines w:val="0"/>
        <w:widowControl/>
        <w:suppressLineNumbers w:val="0"/>
      </w:pPr>
      <w:r>
        <w:t>合同登记编号：JS2026-JSFW-0816</w:t>
      </w:r>
    </w:p>
    <w:p w14:paraId="78562C3E">
      <w:pPr>
        <w:pStyle w:val="5"/>
        <w:keepNext w:val="0"/>
        <w:keepLines w:val="0"/>
        <w:widowControl/>
        <w:suppressLineNumbers w:val="0"/>
      </w:pPr>
      <w:r>
        <w:rPr>
          <w:rStyle w:val="8"/>
        </w:rPr>
        <w:t>项目名称：新能源汽车电池管理系统技术优化服务项目</w:t>
      </w:r>
    </w:p>
    <w:p w14:paraId="69EDDF99">
      <w:pPr>
        <w:pStyle w:val="5"/>
        <w:keepNext w:val="0"/>
        <w:keepLines w:val="0"/>
        <w:widowControl/>
        <w:suppressLineNumbers w:val="0"/>
      </w:pPr>
      <w:r>
        <w:rPr>
          <w:rStyle w:val="8"/>
        </w:rPr>
        <w:t>委托方（甲方）：江苏恒驰新能源汽车有限公司</w:t>
      </w:r>
    </w:p>
    <w:p w14:paraId="72BCC671">
      <w:pPr>
        <w:pStyle w:val="5"/>
        <w:keepNext w:val="0"/>
        <w:keepLines w:val="0"/>
        <w:widowControl/>
        <w:suppressLineNumbers w:val="0"/>
      </w:pPr>
      <w:r>
        <w:rPr>
          <w:rStyle w:val="8"/>
        </w:rPr>
        <w:t>受托方（乙方）：南京智控技术有限公司</w:t>
      </w:r>
    </w:p>
    <w:p w14:paraId="1D18A812">
      <w:pPr>
        <w:pStyle w:val="5"/>
        <w:keepNext w:val="0"/>
        <w:keepLines w:val="0"/>
        <w:widowControl/>
        <w:suppressLineNumbers w:val="0"/>
      </w:pPr>
      <w:r>
        <w:rPr>
          <w:rStyle w:val="8"/>
        </w:rPr>
        <w:t>签订时间：2026年10月15日</w:t>
      </w:r>
    </w:p>
    <w:p w14:paraId="6269112B">
      <w:pPr>
        <w:pStyle w:val="5"/>
        <w:keepNext w:val="0"/>
        <w:keepLines w:val="0"/>
        <w:widowControl/>
        <w:suppressLineNumbers w:val="0"/>
      </w:pPr>
      <w:r>
        <w:rPr>
          <w:rStyle w:val="8"/>
        </w:rPr>
        <w:t>签订地点：江苏省南京市</w:t>
      </w:r>
    </w:p>
    <w:p w14:paraId="637B002A">
      <w:pPr>
        <w:pStyle w:val="5"/>
        <w:keepNext w:val="0"/>
        <w:keepLines w:val="0"/>
        <w:widowControl/>
        <w:suppressLineNumbers w:val="0"/>
      </w:pPr>
      <w:r>
        <w:rPr>
          <w:rStyle w:val="8"/>
        </w:rPr>
        <w:t>有效期限：2026年10月1日至2027年9月30日</w:t>
      </w:r>
    </w:p>
    <w:p w14:paraId="01DE184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8F7CFD1">
      <w:pPr>
        <w:pStyle w:val="3"/>
        <w:keepNext w:val="0"/>
        <w:keepLines w:val="0"/>
        <w:widowControl/>
        <w:suppressLineNumbers w:val="0"/>
      </w:pPr>
      <w:r>
        <w:t>技术服务合同</w:t>
      </w:r>
    </w:p>
    <w:p w14:paraId="31F0B765">
      <w:pPr>
        <w:pStyle w:val="5"/>
        <w:keepNext w:val="0"/>
        <w:keepLines w:val="0"/>
        <w:widowControl/>
        <w:suppressLineNumbers w:val="0"/>
      </w:pPr>
      <w:r>
        <w:t>委托方（甲方）：江苏恒驰新能源汽车有限公司</w:t>
      </w:r>
      <w:r>
        <w:br w:type="textWrapping"/>
      </w:r>
      <w:r>
        <w:t>住所地：江苏省苏州市工业园区星湖街588号</w:t>
      </w:r>
      <w:r>
        <w:br w:type="textWrapping"/>
      </w:r>
      <w:r>
        <w:t>法定代表人：张建国</w:t>
      </w:r>
      <w:r>
        <w:br w:type="textWrapping"/>
      </w:r>
      <w:r>
        <w:t>项目联系人：王伟</w:t>
      </w:r>
      <w:r>
        <w:br w:type="textWrapping"/>
      </w:r>
      <w:r>
        <w:t>通讯地址：江苏省苏州市工业园区星湖街588号</w:t>
      </w:r>
      <w:r>
        <w:br w:type="textWrapping"/>
      </w:r>
      <w:r>
        <w:t>电话：0512-88886666</w:t>
      </w:r>
      <w:r>
        <w:br w:type="textWrapping"/>
      </w:r>
      <w:r>
        <w:t>电子信箱：</w:t>
      </w:r>
      <w:r>
        <w:fldChar w:fldCharType="begin"/>
      </w:r>
      <w:r>
        <w:instrText xml:space="preserve"> HYPERLINK "mailto:wangwei@example.com" </w:instrText>
      </w:r>
      <w:r>
        <w:fldChar w:fldCharType="separate"/>
      </w:r>
      <w:r>
        <w:rPr>
          <w:rStyle w:val="9"/>
        </w:rPr>
        <w:t>wangwei@example.com</w:t>
      </w:r>
      <w:r>
        <w:fldChar w:fldCharType="end"/>
      </w:r>
    </w:p>
    <w:p w14:paraId="375BFFE9">
      <w:pPr>
        <w:pStyle w:val="5"/>
        <w:keepNext w:val="0"/>
        <w:keepLines w:val="0"/>
        <w:widowControl/>
        <w:suppressLineNumbers w:val="0"/>
      </w:pPr>
      <w:r>
        <w:t>受托方（乙方）：南京智控技术有限公司</w:t>
      </w:r>
      <w:r>
        <w:br w:type="textWrapping"/>
      </w:r>
      <w:r>
        <w:t>住所地：江苏省南京市江宁区创新大道168号</w:t>
      </w:r>
      <w:r>
        <w:br w:type="textWrapping"/>
      </w:r>
      <w:r>
        <w:t>法定代表人：李明远</w:t>
      </w:r>
      <w:r>
        <w:br w:type="textWrapping"/>
      </w:r>
      <w:r>
        <w:t>项目联系人：陈浩</w:t>
      </w:r>
      <w:r>
        <w:br w:type="textWrapping"/>
      </w:r>
      <w:r>
        <w:t>通讯地址：江苏省南京市江宁区创新大道168号</w:t>
      </w:r>
      <w:r>
        <w:br w:type="textWrapping"/>
      </w:r>
      <w:r>
        <w:t>电话：025-86668888</w:t>
      </w:r>
      <w:r>
        <w:br w:type="textWrapping"/>
      </w:r>
      <w:r>
        <w:t>电子信箱：</w:t>
      </w:r>
      <w:r>
        <w:fldChar w:fldCharType="begin"/>
      </w:r>
      <w:r>
        <w:instrText xml:space="preserve"> HYPERLINK "mailto:chenhao@example.com" </w:instrText>
      </w:r>
      <w:r>
        <w:fldChar w:fldCharType="separate"/>
      </w:r>
      <w:r>
        <w:rPr>
          <w:rStyle w:val="9"/>
        </w:rPr>
        <w:t>chenhao@example.com</w:t>
      </w:r>
      <w:r>
        <w:fldChar w:fldCharType="end"/>
      </w:r>
    </w:p>
    <w:p w14:paraId="546097EF">
      <w:pPr>
        <w:pStyle w:val="5"/>
        <w:keepNext w:val="0"/>
        <w:keepLines w:val="0"/>
        <w:widowControl/>
        <w:suppressLineNumbers w:val="0"/>
      </w:pPr>
      <w:r>
        <w:t>本合同甲方委托乙方就“新能源汽车电池管理系统技术优化服务项目”进行专项技术服务，并支付相应技术服务报酬。双方根据《中华人民共和国民法典》等有关规定，经平等协商，订立本合同。</w:t>
      </w:r>
    </w:p>
    <w:p w14:paraId="4147FB23">
      <w:pPr>
        <w:pStyle w:val="3"/>
        <w:keepNext w:val="0"/>
        <w:keepLines w:val="0"/>
        <w:widowControl/>
        <w:suppressLineNumbers w:val="0"/>
      </w:pPr>
      <w:r>
        <w:t>第一条 技术服务内容</w:t>
      </w:r>
    </w:p>
    <w:p w14:paraId="6AE67D7E">
      <w:pPr>
        <w:pStyle w:val="4"/>
        <w:keepNext w:val="0"/>
        <w:keepLines w:val="0"/>
        <w:widowControl/>
        <w:suppressLineNumbers w:val="0"/>
      </w:pPr>
      <w:r>
        <w:t>1. 技术服务目标</w:t>
      </w:r>
    </w:p>
    <w:p w14:paraId="25E4CB0F">
      <w:pPr>
        <w:pStyle w:val="5"/>
        <w:keepNext w:val="0"/>
        <w:keepLines w:val="0"/>
        <w:widowControl/>
        <w:suppressLineNumbers w:val="0"/>
      </w:pPr>
      <w:r>
        <w:t>乙方通过系统分析、算法优化、参数调试和现场技术支持，提升甲方现有新能源汽车动力电池管理系统的运行稳定性和电池使用效率。</w:t>
      </w:r>
    </w:p>
    <w:p w14:paraId="11743E17">
      <w:pPr>
        <w:pStyle w:val="5"/>
        <w:keepNext w:val="0"/>
        <w:keepLines w:val="0"/>
        <w:widowControl/>
        <w:suppressLineNumbers w:val="0"/>
      </w:pPr>
      <w:r>
        <w:t>项目目标包括：</w:t>
      </w:r>
    </w:p>
    <w:p w14:paraId="56A03B80">
      <w:pPr>
        <w:keepNext w:val="0"/>
        <w:keepLines w:val="0"/>
        <w:widowControl/>
        <w:numPr>
          <w:ilvl w:val="0"/>
          <w:numId w:val="1"/>
        </w:numPr>
        <w:suppressLineNumbers w:val="0"/>
        <w:spacing w:before="0" w:beforeAutospacing="1" w:after="0" w:afterAutospacing="1"/>
        <w:ind w:left="1440" w:hanging="360"/>
      </w:pPr>
    </w:p>
    <w:p w14:paraId="6D5E03D4">
      <w:pPr>
        <w:pStyle w:val="5"/>
        <w:keepNext w:val="0"/>
        <w:keepLines w:val="0"/>
        <w:widowControl/>
        <w:suppressLineNumbers w:val="0"/>
        <w:ind w:left="720"/>
      </w:pPr>
      <w:r>
        <w:t>优化电池SOC估算算法；</w:t>
      </w:r>
    </w:p>
    <w:p w14:paraId="02656DD9">
      <w:pPr>
        <w:keepNext w:val="0"/>
        <w:keepLines w:val="0"/>
        <w:widowControl/>
        <w:numPr>
          <w:ilvl w:val="0"/>
          <w:numId w:val="1"/>
        </w:numPr>
        <w:suppressLineNumbers w:val="0"/>
        <w:spacing w:before="0" w:beforeAutospacing="1" w:after="0" w:afterAutospacing="1"/>
        <w:ind w:left="1440" w:hanging="360"/>
      </w:pPr>
    </w:p>
    <w:p w14:paraId="506F6E05">
      <w:pPr>
        <w:keepNext w:val="0"/>
        <w:keepLines w:val="0"/>
        <w:widowControl/>
        <w:numPr>
          <w:ilvl w:val="0"/>
          <w:numId w:val="1"/>
        </w:numPr>
        <w:suppressLineNumbers w:val="0"/>
        <w:spacing w:before="0" w:beforeAutospacing="1" w:after="0" w:afterAutospacing="1"/>
        <w:ind w:left="1440" w:hanging="360"/>
      </w:pPr>
    </w:p>
    <w:p w14:paraId="34929809">
      <w:pPr>
        <w:pStyle w:val="5"/>
        <w:keepNext w:val="0"/>
        <w:keepLines w:val="0"/>
        <w:widowControl/>
        <w:suppressLineNumbers w:val="0"/>
        <w:ind w:left="720"/>
      </w:pPr>
      <w:r>
        <w:t>降低系统异常报警率；</w:t>
      </w:r>
    </w:p>
    <w:p w14:paraId="3FAEEAEB">
      <w:pPr>
        <w:keepNext w:val="0"/>
        <w:keepLines w:val="0"/>
        <w:widowControl/>
        <w:numPr>
          <w:ilvl w:val="0"/>
          <w:numId w:val="1"/>
        </w:numPr>
        <w:suppressLineNumbers w:val="0"/>
        <w:spacing w:before="0" w:beforeAutospacing="1" w:after="0" w:afterAutospacing="1"/>
        <w:ind w:left="1440" w:hanging="360"/>
      </w:pPr>
    </w:p>
    <w:p w14:paraId="01257E92">
      <w:pPr>
        <w:keepNext w:val="0"/>
        <w:keepLines w:val="0"/>
        <w:widowControl/>
        <w:numPr>
          <w:ilvl w:val="0"/>
          <w:numId w:val="1"/>
        </w:numPr>
        <w:suppressLineNumbers w:val="0"/>
        <w:spacing w:before="0" w:beforeAutospacing="1" w:after="0" w:afterAutospacing="1"/>
        <w:ind w:left="1440" w:hanging="360"/>
      </w:pPr>
    </w:p>
    <w:p w14:paraId="721A4FC4">
      <w:pPr>
        <w:pStyle w:val="5"/>
        <w:keepNext w:val="0"/>
        <w:keepLines w:val="0"/>
        <w:widowControl/>
        <w:suppressLineNumbers w:val="0"/>
        <w:ind w:left="720"/>
      </w:pPr>
      <w:r>
        <w:t>提升电池管理系统运行稳定性；</w:t>
      </w:r>
    </w:p>
    <w:p w14:paraId="7898B0F3">
      <w:pPr>
        <w:keepNext w:val="0"/>
        <w:keepLines w:val="0"/>
        <w:widowControl/>
        <w:numPr>
          <w:ilvl w:val="0"/>
          <w:numId w:val="1"/>
        </w:numPr>
        <w:suppressLineNumbers w:val="0"/>
        <w:spacing w:before="0" w:beforeAutospacing="1" w:after="0" w:afterAutospacing="1"/>
        <w:ind w:left="1440" w:hanging="360"/>
      </w:pPr>
    </w:p>
    <w:p w14:paraId="096275EB">
      <w:pPr>
        <w:keepNext w:val="0"/>
        <w:keepLines w:val="0"/>
        <w:widowControl/>
        <w:numPr>
          <w:ilvl w:val="0"/>
          <w:numId w:val="1"/>
        </w:numPr>
        <w:suppressLineNumbers w:val="0"/>
        <w:spacing w:before="0" w:beforeAutospacing="1" w:after="0" w:afterAutospacing="1"/>
        <w:ind w:left="1440" w:hanging="360"/>
      </w:pPr>
    </w:p>
    <w:p w14:paraId="47413FF7">
      <w:pPr>
        <w:pStyle w:val="5"/>
        <w:keepNext w:val="0"/>
        <w:keepLines w:val="0"/>
        <w:widowControl/>
        <w:suppressLineNumbers w:val="0"/>
        <w:ind w:left="720"/>
      </w:pPr>
      <w:r>
        <w:t>对甲方研发人员进行技术培训。</w:t>
      </w:r>
    </w:p>
    <w:p w14:paraId="253923F3">
      <w:pPr>
        <w:keepNext w:val="0"/>
        <w:keepLines w:val="0"/>
        <w:widowControl/>
        <w:numPr>
          <w:ilvl w:val="0"/>
          <w:numId w:val="1"/>
        </w:numPr>
        <w:suppressLineNumbers w:val="0"/>
        <w:spacing w:before="0" w:beforeAutospacing="1" w:after="0" w:afterAutospacing="1"/>
        <w:ind w:left="1440" w:hanging="360"/>
      </w:pPr>
    </w:p>
    <w:p w14:paraId="2B917A77">
      <w:pPr>
        <w:pStyle w:val="4"/>
        <w:keepNext w:val="0"/>
        <w:keepLines w:val="0"/>
        <w:widowControl/>
        <w:suppressLineNumbers w:val="0"/>
      </w:pPr>
      <w:r>
        <w:t>2. 技术服务内容</w:t>
      </w:r>
    </w:p>
    <w:p w14:paraId="2DCEF666">
      <w:pPr>
        <w:pStyle w:val="5"/>
        <w:keepNext w:val="0"/>
        <w:keepLines w:val="0"/>
        <w:widowControl/>
        <w:suppressLineNumbers w:val="0"/>
      </w:pPr>
      <w:r>
        <w:t>乙方提供下列服务：</w:t>
      </w:r>
    </w:p>
    <w:p w14:paraId="7A37FB36">
      <w:pPr>
        <w:keepNext w:val="0"/>
        <w:keepLines w:val="0"/>
        <w:widowControl/>
        <w:numPr>
          <w:ilvl w:val="0"/>
          <w:numId w:val="2"/>
        </w:numPr>
        <w:suppressLineNumbers w:val="0"/>
        <w:spacing w:before="0" w:beforeAutospacing="1" w:after="0" w:afterAutospacing="1"/>
        <w:ind w:left="1440" w:hanging="360"/>
      </w:pPr>
    </w:p>
    <w:p w14:paraId="3542C70C">
      <w:pPr>
        <w:pStyle w:val="5"/>
        <w:keepNext w:val="0"/>
        <w:keepLines w:val="0"/>
        <w:widowControl/>
        <w:suppressLineNumbers w:val="0"/>
        <w:ind w:left="720"/>
      </w:pPr>
      <w:r>
        <w:t>对甲方现有BMS系统进行技术诊断；</w:t>
      </w:r>
    </w:p>
    <w:p w14:paraId="1D29576E">
      <w:pPr>
        <w:keepNext w:val="0"/>
        <w:keepLines w:val="0"/>
        <w:widowControl/>
        <w:numPr>
          <w:ilvl w:val="0"/>
          <w:numId w:val="2"/>
        </w:numPr>
        <w:suppressLineNumbers w:val="0"/>
        <w:spacing w:before="0" w:beforeAutospacing="1" w:after="0" w:afterAutospacing="1"/>
        <w:ind w:left="1440" w:hanging="360"/>
      </w:pPr>
    </w:p>
    <w:p w14:paraId="3E6B878A">
      <w:pPr>
        <w:keepNext w:val="0"/>
        <w:keepLines w:val="0"/>
        <w:widowControl/>
        <w:numPr>
          <w:ilvl w:val="0"/>
          <w:numId w:val="2"/>
        </w:numPr>
        <w:suppressLineNumbers w:val="0"/>
        <w:spacing w:before="0" w:beforeAutospacing="1" w:after="0" w:afterAutospacing="1"/>
        <w:ind w:left="1440" w:hanging="360"/>
      </w:pPr>
    </w:p>
    <w:p w14:paraId="3C9AFB5E">
      <w:pPr>
        <w:pStyle w:val="5"/>
        <w:keepNext w:val="0"/>
        <w:keepLines w:val="0"/>
        <w:widowControl/>
        <w:suppressLineNumbers w:val="0"/>
        <w:ind w:left="720"/>
      </w:pPr>
      <w:r>
        <w:t>分析甲方提供的车辆运行数据和电池测试数据；</w:t>
      </w:r>
    </w:p>
    <w:p w14:paraId="7B7FC9FD">
      <w:pPr>
        <w:keepNext w:val="0"/>
        <w:keepLines w:val="0"/>
        <w:widowControl/>
        <w:numPr>
          <w:ilvl w:val="0"/>
          <w:numId w:val="2"/>
        </w:numPr>
        <w:suppressLineNumbers w:val="0"/>
        <w:spacing w:before="0" w:beforeAutospacing="1" w:after="0" w:afterAutospacing="1"/>
        <w:ind w:left="1440" w:hanging="360"/>
      </w:pPr>
    </w:p>
    <w:p w14:paraId="2CDE7E9C">
      <w:pPr>
        <w:keepNext w:val="0"/>
        <w:keepLines w:val="0"/>
        <w:widowControl/>
        <w:numPr>
          <w:ilvl w:val="0"/>
          <w:numId w:val="2"/>
        </w:numPr>
        <w:suppressLineNumbers w:val="0"/>
        <w:spacing w:before="0" w:beforeAutospacing="1" w:after="0" w:afterAutospacing="1"/>
        <w:ind w:left="1440" w:hanging="360"/>
      </w:pPr>
    </w:p>
    <w:p w14:paraId="6916BBD8">
      <w:pPr>
        <w:pStyle w:val="5"/>
        <w:keepNext w:val="0"/>
        <w:keepLines w:val="0"/>
        <w:widowControl/>
        <w:suppressLineNumbers w:val="0"/>
        <w:ind w:left="720"/>
      </w:pPr>
      <w:r>
        <w:t>对SOC估算算法进行优化；</w:t>
      </w:r>
    </w:p>
    <w:p w14:paraId="112BAF9D">
      <w:pPr>
        <w:keepNext w:val="0"/>
        <w:keepLines w:val="0"/>
        <w:widowControl/>
        <w:numPr>
          <w:ilvl w:val="0"/>
          <w:numId w:val="2"/>
        </w:numPr>
        <w:suppressLineNumbers w:val="0"/>
        <w:spacing w:before="0" w:beforeAutospacing="1" w:after="0" w:afterAutospacing="1"/>
        <w:ind w:left="1440" w:hanging="360"/>
      </w:pPr>
    </w:p>
    <w:p w14:paraId="226CD25D">
      <w:pPr>
        <w:keepNext w:val="0"/>
        <w:keepLines w:val="0"/>
        <w:widowControl/>
        <w:numPr>
          <w:ilvl w:val="0"/>
          <w:numId w:val="2"/>
        </w:numPr>
        <w:suppressLineNumbers w:val="0"/>
        <w:spacing w:before="0" w:beforeAutospacing="1" w:after="0" w:afterAutospacing="1"/>
        <w:ind w:left="1440" w:hanging="360"/>
      </w:pPr>
    </w:p>
    <w:p w14:paraId="6FB4596D">
      <w:pPr>
        <w:pStyle w:val="5"/>
        <w:keepNext w:val="0"/>
        <w:keepLines w:val="0"/>
        <w:widowControl/>
        <w:suppressLineNumbers w:val="0"/>
        <w:ind w:left="720"/>
      </w:pPr>
      <w:r>
        <w:t>提供控制参数调整建议；</w:t>
      </w:r>
    </w:p>
    <w:p w14:paraId="1FE36F65">
      <w:pPr>
        <w:keepNext w:val="0"/>
        <w:keepLines w:val="0"/>
        <w:widowControl/>
        <w:numPr>
          <w:ilvl w:val="0"/>
          <w:numId w:val="2"/>
        </w:numPr>
        <w:suppressLineNumbers w:val="0"/>
        <w:spacing w:before="0" w:beforeAutospacing="1" w:after="0" w:afterAutospacing="1"/>
        <w:ind w:left="1440" w:hanging="360"/>
      </w:pPr>
    </w:p>
    <w:p w14:paraId="2B17CAFC">
      <w:pPr>
        <w:keepNext w:val="0"/>
        <w:keepLines w:val="0"/>
        <w:widowControl/>
        <w:numPr>
          <w:ilvl w:val="0"/>
          <w:numId w:val="2"/>
        </w:numPr>
        <w:suppressLineNumbers w:val="0"/>
        <w:spacing w:before="0" w:beforeAutospacing="1" w:after="0" w:afterAutospacing="1"/>
        <w:ind w:left="1440" w:hanging="360"/>
      </w:pPr>
    </w:p>
    <w:p w14:paraId="643C8E0B">
      <w:pPr>
        <w:pStyle w:val="5"/>
        <w:keepNext w:val="0"/>
        <w:keepLines w:val="0"/>
        <w:widowControl/>
        <w:suppressLineNumbers w:val="0"/>
        <w:ind w:left="720"/>
      </w:pPr>
      <w:r>
        <w:t>提供系统部署和现场调试服务；</w:t>
      </w:r>
    </w:p>
    <w:p w14:paraId="30119999">
      <w:pPr>
        <w:keepNext w:val="0"/>
        <w:keepLines w:val="0"/>
        <w:widowControl/>
        <w:numPr>
          <w:ilvl w:val="0"/>
          <w:numId w:val="2"/>
        </w:numPr>
        <w:suppressLineNumbers w:val="0"/>
        <w:spacing w:before="0" w:beforeAutospacing="1" w:after="0" w:afterAutospacing="1"/>
        <w:ind w:left="1440" w:hanging="360"/>
      </w:pPr>
    </w:p>
    <w:p w14:paraId="7979D6E0">
      <w:pPr>
        <w:keepNext w:val="0"/>
        <w:keepLines w:val="0"/>
        <w:widowControl/>
        <w:numPr>
          <w:ilvl w:val="0"/>
          <w:numId w:val="2"/>
        </w:numPr>
        <w:suppressLineNumbers w:val="0"/>
        <w:spacing w:before="0" w:beforeAutospacing="1" w:after="0" w:afterAutospacing="1"/>
        <w:ind w:left="1440" w:hanging="360"/>
      </w:pPr>
    </w:p>
    <w:p w14:paraId="5156A13E">
      <w:pPr>
        <w:pStyle w:val="5"/>
        <w:keepNext w:val="0"/>
        <w:keepLines w:val="0"/>
        <w:widowControl/>
        <w:suppressLineNumbers w:val="0"/>
        <w:ind w:left="720"/>
      </w:pPr>
      <w:r>
        <w:t>提交《电池管理系统技术优化报告》；</w:t>
      </w:r>
    </w:p>
    <w:p w14:paraId="619BFECA">
      <w:pPr>
        <w:keepNext w:val="0"/>
        <w:keepLines w:val="0"/>
        <w:widowControl/>
        <w:numPr>
          <w:ilvl w:val="0"/>
          <w:numId w:val="2"/>
        </w:numPr>
        <w:suppressLineNumbers w:val="0"/>
        <w:spacing w:before="0" w:beforeAutospacing="1" w:after="0" w:afterAutospacing="1"/>
        <w:ind w:left="1440" w:hanging="360"/>
      </w:pPr>
    </w:p>
    <w:p w14:paraId="3DE06C75">
      <w:pPr>
        <w:keepNext w:val="0"/>
        <w:keepLines w:val="0"/>
        <w:widowControl/>
        <w:numPr>
          <w:ilvl w:val="0"/>
          <w:numId w:val="2"/>
        </w:numPr>
        <w:suppressLineNumbers w:val="0"/>
        <w:spacing w:before="0" w:beforeAutospacing="1" w:after="0" w:afterAutospacing="1"/>
        <w:ind w:left="1440" w:hanging="360"/>
      </w:pPr>
    </w:p>
    <w:p w14:paraId="58B17A39">
      <w:pPr>
        <w:pStyle w:val="5"/>
        <w:keepNext w:val="0"/>
        <w:keepLines w:val="0"/>
        <w:widowControl/>
        <w:suppressLineNumbers w:val="0"/>
        <w:ind w:left="720"/>
      </w:pPr>
      <w:r>
        <w:t>提供两次现场技术培训；</w:t>
      </w:r>
    </w:p>
    <w:p w14:paraId="3FA2CD2F">
      <w:pPr>
        <w:keepNext w:val="0"/>
        <w:keepLines w:val="0"/>
        <w:widowControl/>
        <w:numPr>
          <w:ilvl w:val="0"/>
          <w:numId w:val="2"/>
        </w:numPr>
        <w:suppressLineNumbers w:val="0"/>
        <w:spacing w:before="0" w:beforeAutospacing="1" w:after="0" w:afterAutospacing="1"/>
        <w:ind w:left="1440" w:hanging="360"/>
      </w:pPr>
    </w:p>
    <w:p w14:paraId="40C67E80">
      <w:pPr>
        <w:keepNext w:val="0"/>
        <w:keepLines w:val="0"/>
        <w:widowControl/>
        <w:numPr>
          <w:ilvl w:val="0"/>
          <w:numId w:val="2"/>
        </w:numPr>
        <w:suppressLineNumbers w:val="0"/>
        <w:spacing w:before="0" w:beforeAutospacing="1" w:after="0" w:afterAutospacing="1"/>
        <w:ind w:left="1440" w:hanging="360"/>
      </w:pPr>
    </w:p>
    <w:p w14:paraId="0D82EDCA">
      <w:pPr>
        <w:pStyle w:val="5"/>
        <w:keepNext w:val="0"/>
        <w:keepLines w:val="0"/>
        <w:widowControl/>
        <w:suppressLineNumbers w:val="0"/>
        <w:ind w:left="720"/>
      </w:pPr>
      <w:r>
        <w:t>提供项目结束后六个月的技术咨询支持。</w:t>
      </w:r>
    </w:p>
    <w:p w14:paraId="3DDFB15A">
      <w:pPr>
        <w:keepNext w:val="0"/>
        <w:keepLines w:val="0"/>
        <w:widowControl/>
        <w:numPr>
          <w:ilvl w:val="0"/>
          <w:numId w:val="2"/>
        </w:numPr>
        <w:suppressLineNumbers w:val="0"/>
        <w:spacing w:before="0" w:beforeAutospacing="1" w:after="0" w:afterAutospacing="1"/>
        <w:ind w:left="1440" w:hanging="360"/>
      </w:pPr>
    </w:p>
    <w:p w14:paraId="12CB44B1">
      <w:pPr>
        <w:pStyle w:val="4"/>
        <w:keepNext w:val="0"/>
        <w:keepLines w:val="0"/>
        <w:widowControl/>
        <w:suppressLineNumbers w:val="0"/>
      </w:pPr>
      <w:r>
        <w:t>3. 技术服务方式</w:t>
      </w:r>
    </w:p>
    <w:p w14:paraId="44BE01E5">
      <w:pPr>
        <w:pStyle w:val="5"/>
        <w:keepNext w:val="0"/>
        <w:keepLines w:val="0"/>
        <w:widowControl/>
        <w:suppressLineNumbers w:val="0"/>
      </w:pPr>
      <w:r>
        <w:t>乙方采用远程分析、现场测试、技术会议、软件调试及书面报告等方式完成技术服务。</w:t>
      </w:r>
    </w:p>
    <w:p w14:paraId="24C64B87">
      <w:pPr>
        <w:pStyle w:val="5"/>
        <w:keepNext w:val="0"/>
        <w:keepLines w:val="0"/>
        <w:widowControl/>
        <w:suppressLineNumbers w:val="0"/>
      </w:pPr>
      <w:r>
        <w:t>具体技术路线、分析方法和实施方案由乙方自行决定。</w:t>
      </w:r>
    </w:p>
    <w:p w14:paraId="4F3024F6">
      <w:pPr>
        <w:pStyle w:val="5"/>
        <w:keepNext w:val="0"/>
        <w:keepLines w:val="0"/>
        <w:widowControl/>
        <w:suppressLineNumbers w:val="0"/>
      </w:pPr>
      <w:r>
        <w:t>甲方有权根据实际业务需要随时要求乙方调整技术方案，乙方不得拒绝，因此增加的工作量原则上不另行收费。</w:t>
      </w:r>
    </w:p>
    <w:p w14:paraId="400C0A94">
      <w:pPr>
        <w:pStyle w:val="3"/>
        <w:keepNext w:val="0"/>
        <w:keepLines w:val="0"/>
        <w:widowControl/>
        <w:suppressLineNumbers w:val="0"/>
      </w:pPr>
      <w:r>
        <w:t>第二条 技术服务要求</w:t>
      </w:r>
    </w:p>
    <w:p w14:paraId="0FC4BABB">
      <w:pPr>
        <w:keepNext w:val="0"/>
        <w:keepLines w:val="0"/>
        <w:widowControl/>
        <w:numPr>
          <w:ilvl w:val="0"/>
          <w:numId w:val="3"/>
        </w:numPr>
        <w:suppressLineNumbers w:val="0"/>
        <w:spacing w:before="0" w:beforeAutospacing="1" w:after="0" w:afterAutospacing="1"/>
        <w:ind w:left="1440" w:hanging="360"/>
      </w:pPr>
    </w:p>
    <w:p w14:paraId="6B733859">
      <w:pPr>
        <w:pStyle w:val="5"/>
        <w:keepNext w:val="0"/>
        <w:keepLines w:val="0"/>
        <w:widowControl/>
        <w:suppressLineNumbers w:val="0"/>
        <w:ind w:left="720"/>
      </w:pPr>
      <w:r>
        <w:t>技术服务地点：江苏省苏州市及甲方指定的其他地点。</w:t>
      </w:r>
    </w:p>
    <w:p w14:paraId="0DD3F19F">
      <w:pPr>
        <w:keepNext w:val="0"/>
        <w:keepLines w:val="0"/>
        <w:widowControl/>
        <w:numPr>
          <w:ilvl w:val="0"/>
          <w:numId w:val="3"/>
        </w:numPr>
        <w:suppressLineNumbers w:val="0"/>
        <w:spacing w:before="0" w:beforeAutospacing="1" w:after="0" w:afterAutospacing="1"/>
        <w:ind w:left="1440" w:hanging="360"/>
      </w:pPr>
    </w:p>
    <w:p w14:paraId="0293A455">
      <w:pPr>
        <w:keepNext w:val="0"/>
        <w:keepLines w:val="0"/>
        <w:widowControl/>
        <w:numPr>
          <w:ilvl w:val="0"/>
          <w:numId w:val="3"/>
        </w:numPr>
        <w:suppressLineNumbers w:val="0"/>
        <w:spacing w:before="0" w:beforeAutospacing="1" w:after="0" w:afterAutospacing="1"/>
        <w:ind w:left="1440" w:hanging="360"/>
      </w:pPr>
    </w:p>
    <w:p w14:paraId="3523AD38">
      <w:pPr>
        <w:pStyle w:val="5"/>
        <w:keepNext w:val="0"/>
        <w:keepLines w:val="0"/>
        <w:widowControl/>
        <w:suppressLineNumbers w:val="0"/>
        <w:ind w:left="720"/>
      </w:pPr>
      <w:r>
        <w:t>技术服务期限：2026年10月1日至2027年6月30日。</w:t>
      </w:r>
    </w:p>
    <w:p w14:paraId="507B2BE1">
      <w:pPr>
        <w:keepNext w:val="0"/>
        <w:keepLines w:val="0"/>
        <w:widowControl/>
        <w:numPr>
          <w:ilvl w:val="0"/>
          <w:numId w:val="3"/>
        </w:numPr>
        <w:suppressLineNumbers w:val="0"/>
        <w:spacing w:before="0" w:beforeAutospacing="1" w:after="0" w:afterAutospacing="1"/>
        <w:ind w:left="1440" w:hanging="360"/>
      </w:pPr>
    </w:p>
    <w:p w14:paraId="22C754F0">
      <w:pPr>
        <w:keepNext w:val="0"/>
        <w:keepLines w:val="0"/>
        <w:widowControl/>
        <w:numPr>
          <w:ilvl w:val="0"/>
          <w:numId w:val="3"/>
        </w:numPr>
        <w:suppressLineNumbers w:val="0"/>
        <w:spacing w:before="0" w:beforeAutospacing="1" w:after="0" w:afterAutospacing="1"/>
        <w:ind w:left="1440" w:hanging="360"/>
      </w:pPr>
    </w:p>
    <w:p w14:paraId="052AAAA5">
      <w:pPr>
        <w:pStyle w:val="5"/>
        <w:keepNext w:val="0"/>
        <w:keepLines w:val="0"/>
        <w:widowControl/>
        <w:suppressLineNumbers w:val="0"/>
        <w:ind w:left="720"/>
      </w:pPr>
      <w:r>
        <w:t>技术服务进度：</w:t>
      </w:r>
    </w:p>
    <w:p w14:paraId="27C330E1">
      <w:pPr>
        <w:keepNext w:val="0"/>
        <w:keepLines w:val="0"/>
        <w:widowControl/>
        <w:numPr>
          <w:ilvl w:val="0"/>
          <w:numId w:val="3"/>
        </w:numPr>
        <w:suppressLineNumbers w:val="0"/>
        <w:spacing w:before="0" w:beforeAutospacing="1" w:after="0" w:afterAutospacing="1"/>
        <w:ind w:left="1440" w:hanging="360"/>
      </w:pPr>
    </w:p>
    <w:p w14:paraId="2413C5B2">
      <w:pPr>
        <w:pStyle w:val="5"/>
        <w:keepNext w:val="0"/>
        <w:keepLines w:val="0"/>
        <w:widowControl/>
        <w:suppressLineNumbers w:val="0"/>
      </w:pPr>
      <w:r>
        <w:t>（1）2026年11月30日前完成系统诊断；</w:t>
      </w:r>
    </w:p>
    <w:p w14:paraId="44F70463">
      <w:pPr>
        <w:pStyle w:val="5"/>
        <w:keepNext w:val="0"/>
        <w:keepLines w:val="0"/>
        <w:widowControl/>
        <w:suppressLineNumbers w:val="0"/>
      </w:pPr>
      <w:r>
        <w:t>（2）2027年1月31日前完成算法优化方案；</w:t>
      </w:r>
    </w:p>
    <w:p w14:paraId="477F4068">
      <w:pPr>
        <w:pStyle w:val="5"/>
        <w:keepNext w:val="0"/>
        <w:keepLines w:val="0"/>
        <w:widowControl/>
        <w:suppressLineNumbers w:val="0"/>
      </w:pPr>
      <w:r>
        <w:t>（3）2027年4月30日前完成现场调试；</w:t>
      </w:r>
    </w:p>
    <w:p w14:paraId="14384632">
      <w:pPr>
        <w:pStyle w:val="5"/>
        <w:keepNext w:val="0"/>
        <w:keepLines w:val="0"/>
        <w:widowControl/>
        <w:suppressLineNumbers w:val="0"/>
      </w:pPr>
      <w:r>
        <w:t>（4）2027年7月31日前完成最终技术服务报告及项目验收。</w:t>
      </w:r>
    </w:p>
    <w:p w14:paraId="75B4E47D">
      <w:pPr>
        <w:keepNext w:val="0"/>
        <w:keepLines w:val="0"/>
        <w:widowControl/>
        <w:numPr>
          <w:ilvl w:val="0"/>
          <w:numId w:val="4"/>
        </w:numPr>
        <w:suppressLineNumbers w:val="0"/>
        <w:spacing w:before="0" w:beforeAutospacing="1" w:after="0" w:afterAutospacing="1"/>
        <w:ind w:left="1440" w:hanging="360"/>
      </w:pPr>
    </w:p>
    <w:p w14:paraId="0A61159F">
      <w:pPr>
        <w:pStyle w:val="5"/>
        <w:keepNext w:val="0"/>
        <w:keepLines w:val="0"/>
        <w:widowControl/>
        <w:suppressLineNumbers w:val="0"/>
        <w:ind w:left="720"/>
      </w:pPr>
      <w:r>
        <w:t>技术服务质量要求：</w:t>
      </w:r>
    </w:p>
    <w:p w14:paraId="4D15E370">
      <w:pPr>
        <w:keepNext w:val="0"/>
        <w:keepLines w:val="0"/>
        <w:widowControl/>
        <w:numPr>
          <w:ilvl w:val="0"/>
          <w:numId w:val="4"/>
        </w:numPr>
        <w:suppressLineNumbers w:val="0"/>
        <w:spacing w:before="0" w:beforeAutospacing="1" w:after="0" w:afterAutospacing="1"/>
        <w:ind w:left="1440" w:hanging="360"/>
      </w:pPr>
    </w:p>
    <w:p w14:paraId="7830F890">
      <w:pPr>
        <w:pStyle w:val="5"/>
        <w:keepNext w:val="0"/>
        <w:keepLines w:val="0"/>
        <w:widowControl/>
        <w:suppressLineNumbers w:val="0"/>
      </w:pPr>
      <w:r>
        <w:t>（1）SOC估算平均误差不高于3%；</w:t>
      </w:r>
    </w:p>
    <w:p w14:paraId="1A338A5E">
      <w:pPr>
        <w:pStyle w:val="5"/>
        <w:keepNext w:val="0"/>
        <w:keepLines w:val="0"/>
        <w:widowControl/>
        <w:suppressLineNumbers w:val="0"/>
      </w:pPr>
      <w:r>
        <w:t>（2）系统异常报警率较项目启动前降低20%以上；</w:t>
      </w:r>
    </w:p>
    <w:p w14:paraId="256722EC">
      <w:pPr>
        <w:pStyle w:val="5"/>
        <w:keepNext w:val="0"/>
        <w:keepLines w:val="0"/>
        <w:widowControl/>
        <w:suppressLineNumbers w:val="0"/>
      </w:pPr>
      <w:r>
        <w:t>（3）乙方提交的优化方案不得导致原有核心功能失效；</w:t>
      </w:r>
    </w:p>
    <w:p w14:paraId="568EE2F8">
      <w:pPr>
        <w:pStyle w:val="5"/>
        <w:keepNext w:val="0"/>
        <w:keepLines w:val="0"/>
        <w:widowControl/>
        <w:suppressLineNumbers w:val="0"/>
      </w:pPr>
      <w:r>
        <w:t>（4）系统应能够连续稳定运行72小时以上。</w:t>
      </w:r>
    </w:p>
    <w:p w14:paraId="0A21B472">
      <w:pPr>
        <w:keepNext w:val="0"/>
        <w:keepLines w:val="0"/>
        <w:widowControl/>
        <w:numPr>
          <w:ilvl w:val="0"/>
          <w:numId w:val="5"/>
        </w:numPr>
        <w:suppressLineNumbers w:val="0"/>
        <w:spacing w:before="0" w:beforeAutospacing="1" w:after="0" w:afterAutospacing="1"/>
        <w:ind w:left="1440" w:hanging="360"/>
      </w:pPr>
    </w:p>
    <w:p w14:paraId="45B56FC2">
      <w:pPr>
        <w:pStyle w:val="5"/>
        <w:keepNext w:val="0"/>
        <w:keepLines w:val="0"/>
        <w:widowControl/>
        <w:suppressLineNumbers w:val="0"/>
        <w:ind w:left="720"/>
      </w:pPr>
      <w:r>
        <w:t>技术服务质量保证期限为项目验收后12个月。</w:t>
      </w:r>
    </w:p>
    <w:p w14:paraId="0DDFEB22">
      <w:pPr>
        <w:keepNext w:val="0"/>
        <w:keepLines w:val="0"/>
        <w:widowControl/>
        <w:numPr>
          <w:ilvl w:val="0"/>
          <w:numId w:val="5"/>
        </w:numPr>
        <w:suppressLineNumbers w:val="0"/>
        <w:spacing w:before="0" w:beforeAutospacing="1" w:after="0" w:afterAutospacing="1"/>
        <w:ind w:left="1440" w:hanging="360"/>
      </w:pPr>
    </w:p>
    <w:p w14:paraId="7D1D5DE3">
      <w:pPr>
        <w:pStyle w:val="5"/>
        <w:keepNext w:val="0"/>
        <w:keepLines w:val="0"/>
        <w:widowControl/>
        <w:suppressLineNumbers w:val="0"/>
      </w:pPr>
      <w:r>
        <w:t>质量保证期内，如甲方认为项目存在技术问题，乙方应免费提供技术支持和整改服务。</w:t>
      </w:r>
    </w:p>
    <w:p w14:paraId="746D648C">
      <w:pPr>
        <w:pStyle w:val="3"/>
        <w:keepNext w:val="0"/>
        <w:keepLines w:val="0"/>
        <w:widowControl/>
        <w:suppressLineNumbers w:val="0"/>
      </w:pPr>
      <w:r>
        <w:t>第三条 甲方提供的工作条件和协作事项</w:t>
      </w:r>
    </w:p>
    <w:p w14:paraId="6AE940B6">
      <w:pPr>
        <w:pStyle w:val="4"/>
        <w:keepNext w:val="0"/>
        <w:keepLines w:val="0"/>
        <w:widowControl/>
        <w:suppressLineNumbers w:val="0"/>
      </w:pPr>
      <w:r>
        <w:t>1. 甲方提供以下技术资料</w:t>
      </w:r>
    </w:p>
    <w:p w14:paraId="6A031803">
      <w:pPr>
        <w:pStyle w:val="5"/>
        <w:keepNext w:val="0"/>
        <w:keepLines w:val="0"/>
        <w:widowControl/>
        <w:suppressLineNumbers w:val="0"/>
      </w:pPr>
      <w:r>
        <w:t>（1）现有BMS系统技术文档；</w:t>
      </w:r>
    </w:p>
    <w:p w14:paraId="07D0B7E1">
      <w:pPr>
        <w:pStyle w:val="5"/>
        <w:keepNext w:val="0"/>
        <w:keepLines w:val="0"/>
        <w:widowControl/>
        <w:suppressLineNumbers w:val="0"/>
      </w:pPr>
      <w:r>
        <w:t>（2）车辆运行数据；</w:t>
      </w:r>
    </w:p>
    <w:p w14:paraId="53E2A9A2">
      <w:pPr>
        <w:pStyle w:val="5"/>
        <w:keepNext w:val="0"/>
        <w:keepLines w:val="0"/>
        <w:widowControl/>
        <w:suppressLineNumbers w:val="0"/>
      </w:pPr>
      <w:r>
        <w:t>（3）电池测试数据；</w:t>
      </w:r>
    </w:p>
    <w:p w14:paraId="2C74AE1F">
      <w:pPr>
        <w:pStyle w:val="5"/>
        <w:keepNext w:val="0"/>
        <w:keepLines w:val="0"/>
        <w:widowControl/>
        <w:suppressLineNumbers w:val="0"/>
      </w:pPr>
      <w:r>
        <w:t>（4）部分系统源代码及接口文档。</w:t>
      </w:r>
    </w:p>
    <w:p w14:paraId="7448F1B6">
      <w:pPr>
        <w:pStyle w:val="4"/>
        <w:keepNext w:val="0"/>
        <w:keepLines w:val="0"/>
        <w:widowControl/>
        <w:suppressLineNumbers w:val="0"/>
      </w:pPr>
      <w:r>
        <w:t>2. 甲方提供以下工作条件</w:t>
      </w:r>
    </w:p>
    <w:p w14:paraId="7F3DE4CB">
      <w:pPr>
        <w:pStyle w:val="5"/>
        <w:keepNext w:val="0"/>
        <w:keepLines w:val="0"/>
        <w:widowControl/>
        <w:suppressLineNumbers w:val="0"/>
      </w:pPr>
      <w:r>
        <w:t>（1）测试车辆；</w:t>
      </w:r>
    </w:p>
    <w:p w14:paraId="2E6009A0">
      <w:pPr>
        <w:pStyle w:val="5"/>
        <w:keepNext w:val="0"/>
        <w:keepLines w:val="0"/>
        <w:widowControl/>
        <w:suppressLineNumbers w:val="0"/>
      </w:pPr>
      <w:r>
        <w:t>（2）电池测试设备；</w:t>
      </w:r>
    </w:p>
    <w:p w14:paraId="0A7E844A">
      <w:pPr>
        <w:pStyle w:val="5"/>
        <w:keepNext w:val="0"/>
        <w:keepLines w:val="0"/>
        <w:widowControl/>
        <w:suppressLineNumbers w:val="0"/>
      </w:pPr>
      <w:r>
        <w:t>（3）现场调试环境；</w:t>
      </w:r>
    </w:p>
    <w:p w14:paraId="3C1D04C6">
      <w:pPr>
        <w:pStyle w:val="5"/>
        <w:keepNext w:val="0"/>
        <w:keepLines w:val="0"/>
        <w:widowControl/>
        <w:suppressLineNumbers w:val="0"/>
      </w:pPr>
      <w:r>
        <w:t>（4）必要的技术人员配合。</w:t>
      </w:r>
    </w:p>
    <w:p w14:paraId="50E6AEF7">
      <w:pPr>
        <w:pStyle w:val="4"/>
        <w:keepNext w:val="0"/>
        <w:keepLines w:val="0"/>
        <w:widowControl/>
        <w:suppressLineNumbers w:val="0"/>
      </w:pPr>
      <w:r>
        <w:t>3. 其他</w:t>
      </w:r>
    </w:p>
    <w:p w14:paraId="69F14DDD">
      <w:pPr>
        <w:pStyle w:val="5"/>
        <w:keepNext w:val="0"/>
        <w:keepLines w:val="0"/>
        <w:widowControl/>
        <w:suppressLineNumbers w:val="0"/>
      </w:pPr>
      <w:r>
        <w:t>甲方应保证提供的资料真实、完整、合法。</w:t>
      </w:r>
    </w:p>
    <w:p w14:paraId="6196F553">
      <w:pPr>
        <w:pStyle w:val="5"/>
        <w:keepNext w:val="0"/>
        <w:keepLines w:val="0"/>
        <w:widowControl/>
        <w:suppressLineNumbers w:val="0"/>
      </w:pPr>
      <w:r>
        <w:t>但即使因甲方提供的技术资料、源代码或者第三方软件存在知识产权问题造成乙方损失，乙方仍应自行承担相关责任。</w:t>
      </w:r>
    </w:p>
    <w:p w14:paraId="3DE2A127">
      <w:pPr>
        <w:pStyle w:val="4"/>
        <w:keepNext w:val="0"/>
        <w:keepLines w:val="0"/>
        <w:widowControl/>
        <w:suppressLineNumbers w:val="0"/>
      </w:pPr>
      <w:r>
        <w:t>4. 提供时间</w:t>
      </w:r>
    </w:p>
    <w:p w14:paraId="77089EA3">
      <w:pPr>
        <w:pStyle w:val="5"/>
        <w:keepNext w:val="0"/>
        <w:keepLines w:val="0"/>
        <w:widowControl/>
        <w:suppressLineNumbers w:val="0"/>
      </w:pPr>
      <w:r>
        <w:t>甲方应在2026年10月20日前完成主要技术资料交付。</w:t>
      </w:r>
    </w:p>
    <w:p w14:paraId="5C3B38B4">
      <w:pPr>
        <w:pStyle w:val="5"/>
        <w:keepNext w:val="0"/>
        <w:keepLines w:val="0"/>
        <w:widowControl/>
        <w:suppressLineNumbers w:val="0"/>
      </w:pPr>
      <w:r>
        <w:t>如甲方迟延提供资料，乙方仍应按照本合同约定的原定期限完成技术服务工作。</w:t>
      </w:r>
    </w:p>
    <w:p w14:paraId="7F2449B6">
      <w:pPr>
        <w:pStyle w:val="3"/>
        <w:keepNext w:val="0"/>
        <w:keepLines w:val="0"/>
        <w:widowControl/>
        <w:suppressLineNumbers w:val="0"/>
      </w:pPr>
      <w:r>
        <w:t>第四条 技术服务报酬及支付方式</w:t>
      </w:r>
    </w:p>
    <w:p w14:paraId="377E04E4">
      <w:pPr>
        <w:keepNext w:val="0"/>
        <w:keepLines w:val="0"/>
        <w:widowControl/>
        <w:numPr>
          <w:ilvl w:val="0"/>
          <w:numId w:val="6"/>
        </w:numPr>
        <w:suppressLineNumbers w:val="0"/>
        <w:spacing w:before="0" w:beforeAutospacing="1" w:after="0" w:afterAutospacing="1"/>
        <w:ind w:left="1440" w:hanging="360"/>
      </w:pPr>
    </w:p>
    <w:p w14:paraId="0EE9C645">
      <w:pPr>
        <w:pStyle w:val="5"/>
        <w:keepNext w:val="0"/>
        <w:keepLines w:val="0"/>
        <w:widowControl/>
        <w:suppressLineNumbers w:val="0"/>
        <w:ind w:left="720"/>
      </w:pPr>
      <w:r>
        <w:t xml:space="preserve">本项目技术服务费总额为人民币 </w:t>
      </w:r>
      <w:r>
        <w:rPr>
          <w:rStyle w:val="8"/>
        </w:rPr>
        <w:t>120万元</w:t>
      </w:r>
      <w:r>
        <w:t>。</w:t>
      </w:r>
    </w:p>
    <w:p w14:paraId="5768F5C8">
      <w:pPr>
        <w:keepNext w:val="0"/>
        <w:keepLines w:val="0"/>
        <w:widowControl/>
        <w:numPr>
          <w:ilvl w:val="0"/>
          <w:numId w:val="6"/>
        </w:numPr>
        <w:suppressLineNumbers w:val="0"/>
        <w:spacing w:before="0" w:beforeAutospacing="1" w:after="0" w:afterAutospacing="1"/>
        <w:ind w:left="1440" w:hanging="360"/>
      </w:pPr>
    </w:p>
    <w:p w14:paraId="17DB3346">
      <w:pPr>
        <w:keepNext w:val="0"/>
        <w:keepLines w:val="0"/>
        <w:widowControl/>
        <w:numPr>
          <w:ilvl w:val="0"/>
          <w:numId w:val="6"/>
        </w:numPr>
        <w:suppressLineNumbers w:val="0"/>
        <w:spacing w:before="0" w:beforeAutospacing="1" w:after="0" w:afterAutospacing="1"/>
        <w:ind w:left="1440" w:hanging="360"/>
      </w:pPr>
    </w:p>
    <w:p w14:paraId="2B466ED5">
      <w:pPr>
        <w:pStyle w:val="5"/>
        <w:keepNext w:val="0"/>
        <w:keepLines w:val="0"/>
        <w:widowControl/>
        <w:suppressLineNumbers w:val="0"/>
        <w:ind w:left="720"/>
      </w:pPr>
      <w:r>
        <w:t>技术服务费由甲方分期支付：</w:t>
      </w:r>
    </w:p>
    <w:p w14:paraId="55228737">
      <w:pPr>
        <w:keepNext w:val="0"/>
        <w:keepLines w:val="0"/>
        <w:widowControl/>
        <w:numPr>
          <w:ilvl w:val="0"/>
          <w:numId w:val="6"/>
        </w:numPr>
        <w:suppressLineNumbers w:val="0"/>
        <w:spacing w:before="0" w:beforeAutospacing="1" w:after="0" w:afterAutospacing="1"/>
        <w:ind w:left="1440" w:hanging="360"/>
      </w:pPr>
    </w:p>
    <w:p w14:paraId="365C835F">
      <w:pPr>
        <w:pStyle w:val="5"/>
        <w:keepNext w:val="0"/>
        <w:keepLines w:val="0"/>
        <w:widowControl/>
        <w:suppressLineNumbers w:val="0"/>
      </w:pPr>
      <w:r>
        <w:t>（1）合同签订后5个工作日内支付人民币50万元；</w:t>
      </w:r>
    </w:p>
    <w:p w14:paraId="6E0F4CF7">
      <w:pPr>
        <w:pStyle w:val="5"/>
        <w:keepNext w:val="0"/>
        <w:keepLines w:val="0"/>
        <w:widowControl/>
        <w:suppressLineNumbers w:val="0"/>
      </w:pPr>
      <w:r>
        <w:t>（2）乙方提交算法优化方案后5个工作日内支付人民币40万元；</w:t>
      </w:r>
    </w:p>
    <w:p w14:paraId="1AC3FD4D">
      <w:pPr>
        <w:pStyle w:val="5"/>
        <w:keepNext w:val="0"/>
        <w:keepLines w:val="0"/>
        <w:widowControl/>
        <w:suppressLineNumbers w:val="0"/>
      </w:pPr>
      <w:r>
        <w:t>（3）现场调试完成后5个工作日内支付人民币30万元；</w:t>
      </w:r>
    </w:p>
    <w:p w14:paraId="3EAD7997">
      <w:pPr>
        <w:pStyle w:val="5"/>
        <w:keepNext w:val="0"/>
        <w:keepLines w:val="0"/>
        <w:widowControl/>
        <w:suppressLineNumbers w:val="0"/>
      </w:pPr>
      <w:r>
        <w:t>（4）项目最终验收合格后5个工作日内支付人民币20万元。</w:t>
      </w:r>
    </w:p>
    <w:p w14:paraId="15BF65FD">
      <w:pPr>
        <w:keepNext w:val="0"/>
        <w:keepLines w:val="0"/>
        <w:widowControl/>
        <w:numPr>
          <w:ilvl w:val="0"/>
          <w:numId w:val="7"/>
        </w:numPr>
        <w:suppressLineNumbers w:val="0"/>
        <w:spacing w:before="0" w:beforeAutospacing="1" w:after="0" w:afterAutospacing="1"/>
        <w:ind w:left="1440" w:hanging="360"/>
      </w:pPr>
    </w:p>
    <w:p w14:paraId="20F2154E">
      <w:pPr>
        <w:pStyle w:val="5"/>
        <w:keepNext w:val="0"/>
        <w:keepLines w:val="0"/>
        <w:widowControl/>
        <w:suppressLineNumbers w:val="0"/>
        <w:ind w:left="720"/>
      </w:pPr>
      <w:r>
        <w:t>除上述技术服务费外，乙方现场服务产生的交通、住宿、设备使用等费用由甲方另行承担。</w:t>
      </w:r>
    </w:p>
    <w:p w14:paraId="789D7C92">
      <w:pPr>
        <w:keepNext w:val="0"/>
        <w:keepLines w:val="0"/>
        <w:widowControl/>
        <w:numPr>
          <w:ilvl w:val="0"/>
          <w:numId w:val="7"/>
        </w:numPr>
        <w:suppressLineNumbers w:val="0"/>
        <w:spacing w:before="0" w:beforeAutospacing="1" w:after="0" w:afterAutospacing="1"/>
        <w:ind w:left="1440" w:hanging="360"/>
      </w:pPr>
    </w:p>
    <w:p w14:paraId="71337014">
      <w:pPr>
        <w:pStyle w:val="5"/>
        <w:keepNext w:val="0"/>
        <w:keepLines w:val="0"/>
        <w:widowControl/>
        <w:suppressLineNumbers w:val="0"/>
      </w:pPr>
      <w:r>
        <w:t>具体费用标准由乙方根据实际发生金额确定。</w:t>
      </w:r>
    </w:p>
    <w:p w14:paraId="3FAD5E1A">
      <w:pPr>
        <w:pStyle w:val="5"/>
        <w:keepNext w:val="0"/>
        <w:keepLines w:val="0"/>
        <w:widowControl/>
        <w:suppressLineNumbers w:val="0"/>
      </w:pPr>
      <w:r>
        <w:t>乙方开户银行：招商银行南京江宁支行</w:t>
      </w:r>
      <w:r>
        <w:br w:type="textWrapping"/>
      </w:r>
      <w:r>
        <w:t>账号：3200000000008888</w:t>
      </w:r>
    </w:p>
    <w:p w14:paraId="4068A085">
      <w:pPr>
        <w:pStyle w:val="3"/>
        <w:keepNext w:val="0"/>
        <w:keepLines w:val="0"/>
        <w:widowControl/>
        <w:suppressLineNumbers w:val="0"/>
      </w:pPr>
      <w:r>
        <w:t>第五条 保密义务</w:t>
      </w:r>
    </w:p>
    <w:p w14:paraId="18DDBF52">
      <w:pPr>
        <w:pStyle w:val="4"/>
        <w:keepNext w:val="0"/>
        <w:keepLines w:val="0"/>
        <w:widowControl/>
        <w:suppressLineNumbers w:val="0"/>
      </w:pPr>
      <w:r>
        <w:t>甲方</w:t>
      </w:r>
    </w:p>
    <w:p w14:paraId="24834D77">
      <w:pPr>
        <w:keepNext w:val="0"/>
        <w:keepLines w:val="0"/>
        <w:widowControl/>
        <w:numPr>
          <w:ilvl w:val="0"/>
          <w:numId w:val="8"/>
        </w:numPr>
        <w:suppressLineNumbers w:val="0"/>
        <w:spacing w:before="0" w:beforeAutospacing="1" w:after="0" w:afterAutospacing="1"/>
        <w:ind w:left="1440" w:hanging="360"/>
      </w:pPr>
    </w:p>
    <w:p w14:paraId="328C0271">
      <w:pPr>
        <w:pStyle w:val="5"/>
        <w:keepNext w:val="0"/>
        <w:keepLines w:val="0"/>
        <w:widowControl/>
        <w:suppressLineNumbers w:val="0"/>
        <w:ind w:left="720"/>
      </w:pPr>
      <w:r>
        <w:t>保密内容：</w:t>
      </w:r>
    </w:p>
    <w:p w14:paraId="3E64AA86">
      <w:pPr>
        <w:keepNext w:val="0"/>
        <w:keepLines w:val="0"/>
        <w:widowControl/>
        <w:numPr>
          <w:ilvl w:val="0"/>
          <w:numId w:val="8"/>
        </w:numPr>
        <w:suppressLineNumbers w:val="0"/>
        <w:spacing w:before="0" w:beforeAutospacing="1" w:after="0" w:afterAutospacing="1"/>
        <w:ind w:left="1440" w:hanging="360"/>
      </w:pPr>
    </w:p>
    <w:p w14:paraId="4A080EF6">
      <w:pPr>
        <w:pStyle w:val="5"/>
        <w:keepNext w:val="0"/>
        <w:keepLines w:val="0"/>
        <w:widowControl/>
        <w:suppressLineNumbers w:val="0"/>
      </w:pPr>
      <w:r>
        <w:t>乙方提供的算法方案、技术报告、参数、技术文档及其他未公开技术资料。</w:t>
      </w:r>
    </w:p>
    <w:p w14:paraId="2A82A40B">
      <w:pPr>
        <w:keepNext w:val="0"/>
        <w:keepLines w:val="0"/>
        <w:widowControl/>
        <w:numPr>
          <w:ilvl w:val="0"/>
          <w:numId w:val="9"/>
        </w:numPr>
        <w:suppressLineNumbers w:val="0"/>
        <w:spacing w:before="0" w:beforeAutospacing="1" w:after="0" w:afterAutospacing="1"/>
        <w:ind w:left="1440" w:hanging="360"/>
      </w:pPr>
    </w:p>
    <w:p w14:paraId="7067EF61">
      <w:pPr>
        <w:pStyle w:val="5"/>
        <w:keepNext w:val="0"/>
        <w:keepLines w:val="0"/>
        <w:widowControl/>
        <w:suppressLineNumbers w:val="0"/>
        <w:ind w:left="720"/>
      </w:pPr>
      <w:r>
        <w:t>涉密人员范围：</w:t>
      </w:r>
    </w:p>
    <w:p w14:paraId="7178317D">
      <w:pPr>
        <w:keepNext w:val="0"/>
        <w:keepLines w:val="0"/>
        <w:widowControl/>
        <w:numPr>
          <w:ilvl w:val="0"/>
          <w:numId w:val="9"/>
        </w:numPr>
        <w:suppressLineNumbers w:val="0"/>
        <w:spacing w:before="0" w:beforeAutospacing="1" w:after="0" w:afterAutospacing="1"/>
        <w:ind w:left="1440" w:hanging="360"/>
      </w:pPr>
    </w:p>
    <w:p w14:paraId="751440A7">
      <w:pPr>
        <w:pStyle w:val="5"/>
        <w:keepNext w:val="0"/>
        <w:keepLines w:val="0"/>
        <w:widowControl/>
        <w:suppressLineNumbers w:val="0"/>
      </w:pPr>
      <w:r>
        <w:t>甲方接触上述资料的员工、顾问及关联企业人员。</w:t>
      </w:r>
    </w:p>
    <w:p w14:paraId="4DB83B6B">
      <w:pPr>
        <w:keepNext w:val="0"/>
        <w:keepLines w:val="0"/>
        <w:widowControl/>
        <w:numPr>
          <w:ilvl w:val="0"/>
          <w:numId w:val="10"/>
        </w:numPr>
        <w:suppressLineNumbers w:val="0"/>
        <w:spacing w:before="0" w:beforeAutospacing="1" w:after="0" w:afterAutospacing="1"/>
        <w:ind w:left="1440" w:hanging="360"/>
      </w:pPr>
    </w:p>
    <w:p w14:paraId="1D5D69F6">
      <w:pPr>
        <w:pStyle w:val="5"/>
        <w:keepNext w:val="0"/>
        <w:keepLines w:val="0"/>
        <w:widowControl/>
        <w:suppressLineNumbers w:val="0"/>
        <w:ind w:left="720"/>
      </w:pPr>
      <w:r>
        <w:t>保密期限：</w:t>
      </w:r>
    </w:p>
    <w:p w14:paraId="345541CC">
      <w:pPr>
        <w:keepNext w:val="0"/>
        <w:keepLines w:val="0"/>
        <w:widowControl/>
        <w:numPr>
          <w:ilvl w:val="0"/>
          <w:numId w:val="10"/>
        </w:numPr>
        <w:suppressLineNumbers w:val="0"/>
        <w:spacing w:before="0" w:beforeAutospacing="1" w:after="0" w:afterAutospacing="1"/>
        <w:ind w:left="1440" w:hanging="360"/>
      </w:pPr>
    </w:p>
    <w:p w14:paraId="4C334CFF">
      <w:pPr>
        <w:pStyle w:val="5"/>
        <w:keepNext w:val="0"/>
        <w:keepLines w:val="0"/>
        <w:widowControl/>
        <w:suppressLineNumbers w:val="0"/>
      </w:pPr>
      <w:r>
        <w:t>本合同有效期及合同终止后10年。</w:t>
      </w:r>
    </w:p>
    <w:p w14:paraId="6BB72338">
      <w:pPr>
        <w:keepNext w:val="0"/>
        <w:keepLines w:val="0"/>
        <w:widowControl/>
        <w:numPr>
          <w:ilvl w:val="0"/>
          <w:numId w:val="11"/>
        </w:numPr>
        <w:suppressLineNumbers w:val="0"/>
        <w:spacing w:before="0" w:beforeAutospacing="1" w:after="0" w:afterAutospacing="1"/>
        <w:ind w:left="1440" w:hanging="360"/>
      </w:pPr>
    </w:p>
    <w:p w14:paraId="5D193B2A">
      <w:pPr>
        <w:pStyle w:val="5"/>
        <w:keepNext w:val="0"/>
        <w:keepLines w:val="0"/>
        <w:widowControl/>
        <w:suppressLineNumbers w:val="0"/>
        <w:ind w:left="720"/>
      </w:pPr>
      <w:r>
        <w:t>泄密责任：</w:t>
      </w:r>
    </w:p>
    <w:p w14:paraId="5869E0CE">
      <w:pPr>
        <w:keepNext w:val="0"/>
        <w:keepLines w:val="0"/>
        <w:widowControl/>
        <w:numPr>
          <w:ilvl w:val="0"/>
          <w:numId w:val="11"/>
        </w:numPr>
        <w:suppressLineNumbers w:val="0"/>
        <w:spacing w:before="0" w:beforeAutospacing="1" w:after="0" w:afterAutospacing="1"/>
        <w:ind w:left="1440" w:hanging="360"/>
      </w:pPr>
    </w:p>
    <w:p w14:paraId="775BCCDC">
      <w:pPr>
        <w:pStyle w:val="5"/>
        <w:keepNext w:val="0"/>
        <w:keepLines w:val="0"/>
        <w:widowControl/>
        <w:suppressLineNumbers w:val="0"/>
      </w:pPr>
      <w:r>
        <w:t>甲方违反保密义务的，应向乙方支付人民币200万元违约金；不足以弥补损失的，应继续赔偿。</w:t>
      </w:r>
    </w:p>
    <w:p w14:paraId="3A5CAEED">
      <w:pPr>
        <w:pStyle w:val="4"/>
        <w:keepNext w:val="0"/>
        <w:keepLines w:val="0"/>
        <w:widowControl/>
        <w:suppressLineNumbers w:val="0"/>
      </w:pPr>
      <w:r>
        <w:t>乙方</w:t>
      </w:r>
    </w:p>
    <w:p w14:paraId="2E9311B9">
      <w:pPr>
        <w:keepNext w:val="0"/>
        <w:keepLines w:val="0"/>
        <w:widowControl/>
        <w:numPr>
          <w:ilvl w:val="0"/>
          <w:numId w:val="12"/>
        </w:numPr>
        <w:suppressLineNumbers w:val="0"/>
        <w:spacing w:before="0" w:beforeAutospacing="1" w:after="0" w:afterAutospacing="1"/>
        <w:ind w:left="1440" w:hanging="360"/>
      </w:pPr>
    </w:p>
    <w:p w14:paraId="0911EE8A">
      <w:pPr>
        <w:pStyle w:val="5"/>
        <w:keepNext w:val="0"/>
        <w:keepLines w:val="0"/>
        <w:widowControl/>
        <w:suppressLineNumbers w:val="0"/>
        <w:ind w:left="720"/>
      </w:pPr>
      <w:r>
        <w:t>保密内容：</w:t>
      </w:r>
    </w:p>
    <w:p w14:paraId="099C9479">
      <w:pPr>
        <w:keepNext w:val="0"/>
        <w:keepLines w:val="0"/>
        <w:widowControl/>
        <w:numPr>
          <w:ilvl w:val="0"/>
          <w:numId w:val="12"/>
        </w:numPr>
        <w:suppressLineNumbers w:val="0"/>
        <w:spacing w:before="0" w:beforeAutospacing="1" w:after="0" w:afterAutospacing="1"/>
        <w:ind w:left="1440" w:hanging="360"/>
      </w:pPr>
    </w:p>
    <w:p w14:paraId="3CE1C076">
      <w:pPr>
        <w:pStyle w:val="5"/>
        <w:keepNext w:val="0"/>
        <w:keepLines w:val="0"/>
        <w:widowControl/>
        <w:suppressLineNumbers w:val="0"/>
      </w:pPr>
      <w:r>
        <w:t>甲方车辆运行数据、测试数据、客户信息、生产数据及商业计划。</w:t>
      </w:r>
    </w:p>
    <w:p w14:paraId="5974D052">
      <w:pPr>
        <w:keepNext w:val="0"/>
        <w:keepLines w:val="0"/>
        <w:widowControl/>
        <w:numPr>
          <w:ilvl w:val="0"/>
          <w:numId w:val="13"/>
        </w:numPr>
        <w:suppressLineNumbers w:val="0"/>
        <w:spacing w:before="0" w:beforeAutospacing="1" w:after="0" w:afterAutospacing="1"/>
        <w:ind w:left="1440" w:hanging="360"/>
      </w:pPr>
    </w:p>
    <w:p w14:paraId="623BCB92">
      <w:pPr>
        <w:pStyle w:val="5"/>
        <w:keepNext w:val="0"/>
        <w:keepLines w:val="0"/>
        <w:widowControl/>
        <w:suppressLineNumbers w:val="0"/>
        <w:ind w:left="720"/>
      </w:pPr>
      <w:r>
        <w:t>涉密人员范围：</w:t>
      </w:r>
    </w:p>
    <w:p w14:paraId="4798797B">
      <w:pPr>
        <w:keepNext w:val="0"/>
        <w:keepLines w:val="0"/>
        <w:widowControl/>
        <w:numPr>
          <w:ilvl w:val="0"/>
          <w:numId w:val="13"/>
        </w:numPr>
        <w:suppressLineNumbers w:val="0"/>
        <w:spacing w:before="0" w:beforeAutospacing="1" w:after="0" w:afterAutospacing="1"/>
        <w:ind w:left="1440" w:hanging="360"/>
      </w:pPr>
    </w:p>
    <w:p w14:paraId="483D0B9F">
      <w:pPr>
        <w:pStyle w:val="5"/>
        <w:keepNext w:val="0"/>
        <w:keepLines w:val="0"/>
        <w:widowControl/>
        <w:suppressLineNumbers w:val="0"/>
      </w:pPr>
      <w:r>
        <w:t>乙方项目人员。</w:t>
      </w:r>
    </w:p>
    <w:p w14:paraId="5FB46E7F">
      <w:pPr>
        <w:keepNext w:val="0"/>
        <w:keepLines w:val="0"/>
        <w:widowControl/>
        <w:numPr>
          <w:ilvl w:val="0"/>
          <w:numId w:val="14"/>
        </w:numPr>
        <w:suppressLineNumbers w:val="0"/>
        <w:spacing w:before="0" w:beforeAutospacing="1" w:after="0" w:afterAutospacing="1"/>
        <w:ind w:left="1440" w:hanging="360"/>
      </w:pPr>
    </w:p>
    <w:p w14:paraId="5A148539">
      <w:pPr>
        <w:pStyle w:val="5"/>
        <w:keepNext w:val="0"/>
        <w:keepLines w:val="0"/>
        <w:widowControl/>
        <w:suppressLineNumbers w:val="0"/>
        <w:ind w:left="720"/>
      </w:pPr>
      <w:r>
        <w:t>保密期限：</w:t>
      </w:r>
    </w:p>
    <w:p w14:paraId="6DDE45FA">
      <w:pPr>
        <w:keepNext w:val="0"/>
        <w:keepLines w:val="0"/>
        <w:widowControl/>
        <w:numPr>
          <w:ilvl w:val="0"/>
          <w:numId w:val="14"/>
        </w:numPr>
        <w:suppressLineNumbers w:val="0"/>
        <w:spacing w:before="0" w:beforeAutospacing="1" w:after="0" w:afterAutospacing="1"/>
        <w:ind w:left="1440" w:hanging="360"/>
      </w:pPr>
    </w:p>
    <w:p w14:paraId="392E6ECD">
      <w:pPr>
        <w:pStyle w:val="5"/>
        <w:keepNext w:val="0"/>
        <w:keepLines w:val="0"/>
        <w:widowControl/>
        <w:suppressLineNumbers w:val="0"/>
      </w:pPr>
      <w:r>
        <w:t>仅在本合同有效期内。</w:t>
      </w:r>
    </w:p>
    <w:p w14:paraId="1A7C39E1">
      <w:pPr>
        <w:pStyle w:val="5"/>
        <w:keepNext w:val="0"/>
        <w:keepLines w:val="0"/>
        <w:widowControl/>
        <w:suppressLineNumbers w:val="0"/>
      </w:pPr>
      <w:r>
        <w:t>合同终止后，乙方可以继续保存和使用甲方相关数据，用于科研、产品优化、融资、技术展示及其他项目。</w:t>
      </w:r>
    </w:p>
    <w:p w14:paraId="63C741BF">
      <w:pPr>
        <w:keepNext w:val="0"/>
        <w:keepLines w:val="0"/>
        <w:widowControl/>
        <w:numPr>
          <w:ilvl w:val="0"/>
          <w:numId w:val="15"/>
        </w:numPr>
        <w:suppressLineNumbers w:val="0"/>
        <w:spacing w:before="0" w:beforeAutospacing="1" w:after="0" w:afterAutospacing="1"/>
        <w:ind w:left="1440" w:hanging="360"/>
      </w:pPr>
    </w:p>
    <w:p w14:paraId="42BBCCBC">
      <w:pPr>
        <w:pStyle w:val="5"/>
        <w:keepNext w:val="0"/>
        <w:keepLines w:val="0"/>
        <w:widowControl/>
        <w:suppressLineNumbers w:val="0"/>
        <w:ind w:left="720"/>
      </w:pPr>
      <w:r>
        <w:t>泄密责任：</w:t>
      </w:r>
    </w:p>
    <w:p w14:paraId="614A1557">
      <w:pPr>
        <w:keepNext w:val="0"/>
        <w:keepLines w:val="0"/>
        <w:widowControl/>
        <w:numPr>
          <w:ilvl w:val="0"/>
          <w:numId w:val="15"/>
        </w:numPr>
        <w:suppressLineNumbers w:val="0"/>
        <w:spacing w:before="0" w:beforeAutospacing="1" w:after="0" w:afterAutospacing="1"/>
        <w:ind w:left="1440" w:hanging="360"/>
      </w:pPr>
    </w:p>
    <w:p w14:paraId="639065C0">
      <w:pPr>
        <w:pStyle w:val="5"/>
        <w:keepNext w:val="0"/>
        <w:keepLines w:val="0"/>
        <w:widowControl/>
        <w:suppressLineNumbers w:val="0"/>
      </w:pPr>
      <w:r>
        <w:t>乙方违反保密义务的，根据实际情况承担责任。</w:t>
      </w:r>
    </w:p>
    <w:p w14:paraId="556632A9">
      <w:pPr>
        <w:pStyle w:val="3"/>
        <w:keepNext w:val="0"/>
        <w:keepLines w:val="0"/>
        <w:widowControl/>
        <w:suppressLineNumbers w:val="0"/>
      </w:pPr>
      <w:r>
        <w:t>第六条 合同变更</w:t>
      </w:r>
    </w:p>
    <w:p w14:paraId="41025052">
      <w:pPr>
        <w:pStyle w:val="5"/>
        <w:keepNext w:val="0"/>
        <w:keepLines w:val="0"/>
        <w:widowControl/>
        <w:suppressLineNumbers w:val="0"/>
      </w:pPr>
      <w:r>
        <w:t>本合同原则上应由双方协商一致后书面变更。</w:t>
      </w:r>
    </w:p>
    <w:p w14:paraId="7D90046F">
      <w:pPr>
        <w:pStyle w:val="5"/>
        <w:keepNext w:val="0"/>
        <w:keepLines w:val="0"/>
        <w:widowControl/>
        <w:suppressLineNumbers w:val="0"/>
      </w:pPr>
      <w:r>
        <w:t>但甲方因业务需要提出服务内容、技术指标、项目进度或者服务地点调整的，乙方应予配合。</w:t>
      </w:r>
    </w:p>
    <w:p w14:paraId="44FD6801">
      <w:pPr>
        <w:pStyle w:val="5"/>
        <w:keepNext w:val="0"/>
        <w:keepLines w:val="0"/>
        <w:widowControl/>
        <w:suppressLineNumbers w:val="0"/>
      </w:pPr>
      <w:r>
        <w:t>乙方应在收到甲方变更通知后3日内回复，逾期未回复的，视为接受变更。</w:t>
      </w:r>
    </w:p>
    <w:p w14:paraId="14370CA6">
      <w:pPr>
        <w:pStyle w:val="5"/>
        <w:keepNext w:val="0"/>
        <w:keepLines w:val="0"/>
        <w:widowControl/>
        <w:suppressLineNumbers w:val="0"/>
      </w:pPr>
      <w:r>
        <w:t>因上述变更产生的新增工作量是否增加费用，由甲方决定。</w:t>
      </w:r>
    </w:p>
    <w:p w14:paraId="6B4748BA">
      <w:pPr>
        <w:pStyle w:val="3"/>
        <w:keepNext w:val="0"/>
        <w:keepLines w:val="0"/>
        <w:widowControl/>
        <w:suppressLineNumbers w:val="0"/>
      </w:pPr>
      <w:r>
        <w:t>第七条 验收</w:t>
      </w:r>
    </w:p>
    <w:p w14:paraId="063CF74A">
      <w:pPr>
        <w:keepNext w:val="0"/>
        <w:keepLines w:val="0"/>
        <w:widowControl/>
        <w:numPr>
          <w:ilvl w:val="0"/>
          <w:numId w:val="16"/>
        </w:numPr>
        <w:suppressLineNumbers w:val="0"/>
        <w:spacing w:before="0" w:beforeAutospacing="1" w:after="0" w:afterAutospacing="1"/>
        <w:ind w:left="1440" w:hanging="360"/>
      </w:pPr>
    </w:p>
    <w:p w14:paraId="3F31C593">
      <w:pPr>
        <w:pStyle w:val="5"/>
        <w:keepNext w:val="0"/>
        <w:keepLines w:val="0"/>
        <w:widowControl/>
        <w:suppressLineNumbers w:val="0"/>
        <w:ind w:left="720"/>
      </w:pPr>
      <w:r>
        <w:t>乙方完成技术服务工作的形式：</w:t>
      </w:r>
    </w:p>
    <w:p w14:paraId="04A5E90B">
      <w:pPr>
        <w:keepNext w:val="0"/>
        <w:keepLines w:val="0"/>
        <w:widowControl/>
        <w:numPr>
          <w:ilvl w:val="0"/>
          <w:numId w:val="16"/>
        </w:numPr>
        <w:suppressLineNumbers w:val="0"/>
        <w:spacing w:before="0" w:beforeAutospacing="1" w:after="0" w:afterAutospacing="1"/>
        <w:ind w:left="1440" w:hanging="360"/>
      </w:pPr>
    </w:p>
    <w:p w14:paraId="335CECF7">
      <w:pPr>
        <w:pStyle w:val="5"/>
        <w:keepNext w:val="0"/>
        <w:keepLines w:val="0"/>
        <w:widowControl/>
        <w:suppressLineNumbers w:val="0"/>
      </w:pPr>
      <w:r>
        <w:t>技术优化报告、算法参数文件、测试记录及现场技术服务。</w:t>
      </w:r>
    </w:p>
    <w:p w14:paraId="3BCEF76F">
      <w:pPr>
        <w:keepNext w:val="0"/>
        <w:keepLines w:val="0"/>
        <w:widowControl/>
        <w:numPr>
          <w:ilvl w:val="0"/>
          <w:numId w:val="17"/>
        </w:numPr>
        <w:suppressLineNumbers w:val="0"/>
        <w:spacing w:before="0" w:beforeAutospacing="1" w:after="0" w:afterAutospacing="1"/>
        <w:ind w:left="1440" w:hanging="360"/>
      </w:pPr>
    </w:p>
    <w:p w14:paraId="72B9CDDC">
      <w:pPr>
        <w:pStyle w:val="5"/>
        <w:keepNext w:val="0"/>
        <w:keepLines w:val="0"/>
        <w:widowControl/>
        <w:suppressLineNumbers w:val="0"/>
        <w:ind w:left="720"/>
      </w:pPr>
      <w:r>
        <w:t>验收标准：</w:t>
      </w:r>
    </w:p>
    <w:p w14:paraId="6D935AA8">
      <w:pPr>
        <w:keepNext w:val="0"/>
        <w:keepLines w:val="0"/>
        <w:widowControl/>
        <w:numPr>
          <w:ilvl w:val="0"/>
          <w:numId w:val="17"/>
        </w:numPr>
        <w:suppressLineNumbers w:val="0"/>
        <w:spacing w:before="0" w:beforeAutospacing="1" w:after="0" w:afterAutospacing="1"/>
        <w:ind w:left="1440" w:hanging="360"/>
      </w:pPr>
    </w:p>
    <w:p w14:paraId="2E452AA1">
      <w:pPr>
        <w:pStyle w:val="5"/>
        <w:keepNext w:val="0"/>
        <w:keepLines w:val="0"/>
        <w:widowControl/>
        <w:suppressLineNumbers w:val="0"/>
      </w:pPr>
      <w:r>
        <w:t>按照第二条技术服务质量要求进行验收。</w:t>
      </w:r>
    </w:p>
    <w:p w14:paraId="3FBB3A78">
      <w:pPr>
        <w:keepNext w:val="0"/>
        <w:keepLines w:val="0"/>
        <w:widowControl/>
        <w:numPr>
          <w:ilvl w:val="0"/>
          <w:numId w:val="18"/>
        </w:numPr>
        <w:suppressLineNumbers w:val="0"/>
        <w:spacing w:before="0" w:beforeAutospacing="1" w:after="0" w:afterAutospacing="1"/>
        <w:ind w:left="1440" w:hanging="360"/>
      </w:pPr>
    </w:p>
    <w:p w14:paraId="7783B8D6">
      <w:pPr>
        <w:pStyle w:val="5"/>
        <w:keepNext w:val="0"/>
        <w:keepLines w:val="0"/>
        <w:widowControl/>
        <w:suppressLineNumbers w:val="0"/>
        <w:ind w:left="720"/>
      </w:pPr>
      <w:r>
        <w:t>验收方法：</w:t>
      </w:r>
    </w:p>
    <w:p w14:paraId="12EEB611">
      <w:pPr>
        <w:keepNext w:val="0"/>
        <w:keepLines w:val="0"/>
        <w:widowControl/>
        <w:numPr>
          <w:ilvl w:val="0"/>
          <w:numId w:val="18"/>
        </w:numPr>
        <w:suppressLineNumbers w:val="0"/>
        <w:spacing w:before="0" w:beforeAutospacing="1" w:after="0" w:afterAutospacing="1"/>
        <w:ind w:left="1440" w:hanging="360"/>
      </w:pPr>
    </w:p>
    <w:p w14:paraId="6B2BA930">
      <w:pPr>
        <w:pStyle w:val="5"/>
        <w:keepNext w:val="0"/>
        <w:keepLines w:val="0"/>
        <w:widowControl/>
        <w:suppressLineNumbers w:val="0"/>
      </w:pPr>
      <w:r>
        <w:t>由甲方组织内部技术人员进行测试。</w:t>
      </w:r>
    </w:p>
    <w:p w14:paraId="28341470">
      <w:pPr>
        <w:pStyle w:val="5"/>
        <w:keepNext w:val="0"/>
        <w:keepLines w:val="0"/>
        <w:widowControl/>
        <w:suppressLineNumbers w:val="0"/>
      </w:pPr>
      <w:r>
        <w:t>测试数据、测试设备、测试环境和测试方法由甲方确定。</w:t>
      </w:r>
    </w:p>
    <w:p w14:paraId="1F374407">
      <w:pPr>
        <w:keepNext w:val="0"/>
        <w:keepLines w:val="0"/>
        <w:widowControl/>
        <w:numPr>
          <w:ilvl w:val="0"/>
          <w:numId w:val="19"/>
        </w:numPr>
        <w:suppressLineNumbers w:val="0"/>
        <w:spacing w:before="0" w:beforeAutospacing="1" w:after="0" w:afterAutospacing="1"/>
        <w:ind w:left="1440" w:hanging="360"/>
      </w:pPr>
    </w:p>
    <w:p w14:paraId="2DBDF381">
      <w:pPr>
        <w:pStyle w:val="5"/>
        <w:keepNext w:val="0"/>
        <w:keepLines w:val="0"/>
        <w:widowControl/>
        <w:suppressLineNumbers w:val="0"/>
        <w:ind w:left="720"/>
      </w:pPr>
      <w:r>
        <w:t>验收时间：</w:t>
      </w:r>
    </w:p>
    <w:p w14:paraId="0D62EB3B">
      <w:pPr>
        <w:keepNext w:val="0"/>
        <w:keepLines w:val="0"/>
        <w:widowControl/>
        <w:numPr>
          <w:ilvl w:val="0"/>
          <w:numId w:val="19"/>
        </w:numPr>
        <w:suppressLineNumbers w:val="0"/>
        <w:spacing w:before="0" w:beforeAutospacing="1" w:after="0" w:afterAutospacing="1"/>
        <w:ind w:left="1440" w:hanging="360"/>
      </w:pPr>
    </w:p>
    <w:p w14:paraId="0F0A0190">
      <w:pPr>
        <w:pStyle w:val="5"/>
        <w:keepNext w:val="0"/>
        <w:keepLines w:val="0"/>
        <w:widowControl/>
        <w:suppressLineNumbers w:val="0"/>
      </w:pPr>
      <w:r>
        <w:t>乙方提交最终成果后5个工作日内。</w:t>
      </w:r>
    </w:p>
    <w:p w14:paraId="2FC4B13E">
      <w:pPr>
        <w:keepNext w:val="0"/>
        <w:keepLines w:val="0"/>
        <w:widowControl/>
        <w:numPr>
          <w:ilvl w:val="0"/>
          <w:numId w:val="20"/>
        </w:numPr>
        <w:suppressLineNumbers w:val="0"/>
        <w:spacing w:before="0" w:beforeAutospacing="1" w:after="0" w:afterAutospacing="1"/>
        <w:ind w:left="1440" w:hanging="360"/>
      </w:pPr>
    </w:p>
    <w:p w14:paraId="0B561539">
      <w:pPr>
        <w:pStyle w:val="5"/>
        <w:keepNext w:val="0"/>
        <w:keepLines w:val="0"/>
        <w:widowControl/>
        <w:suppressLineNumbers w:val="0"/>
        <w:ind w:left="720"/>
      </w:pPr>
      <w:r>
        <w:t>甲方认为技术服务成果未达到要求的，乙方应无条件进行整改，直至甲方认为符合要求。</w:t>
      </w:r>
    </w:p>
    <w:p w14:paraId="7A7DE0C0">
      <w:pPr>
        <w:keepNext w:val="0"/>
        <w:keepLines w:val="0"/>
        <w:widowControl/>
        <w:numPr>
          <w:ilvl w:val="0"/>
          <w:numId w:val="20"/>
        </w:numPr>
        <w:suppressLineNumbers w:val="0"/>
        <w:spacing w:before="0" w:beforeAutospacing="1" w:after="0" w:afterAutospacing="1"/>
        <w:ind w:left="1440" w:hanging="360"/>
      </w:pPr>
    </w:p>
    <w:p w14:paraId="6FBA5EA0">
      <w:pPr>
        <w:keepNext w:val="0"/>
        <w:keepLines w:val="0"/>
        <w:widowControl/>
        <w:numPr>
          <w:ilvl w:val="0"/>
          <w:numId w:val="20"/>
        </w:numPr>
        <w:suppressLineNumbers w:val="0"/>
        <w:spacing w:before="0" w:beforeAutospacing="1" w:after="0" w:afterAutospacing="1"/>
        <w:ind w:left="1440" w:hanging="360"/>
      </w:pPr>
    </w:p>
    <w:p w14:paraId="047EDD62">
      <w:pPr>
        <w:pStyle w:val="5"/>
        <w:keepNext w:val="0"/>
        <w:keepLines w:val="0"/>
        <w:widowControl/>
        <w:suppressLineNumbers w:val="0"/>
        <w:ind w:left="720"/>
      </w:pPr>
      <w:r>
        <w:t>甲方收到验收申请后10个工作日未作出书面确认的，不视为验收合格。</w:t>
      </w:r>
    </w:p>
    <w:p w14:paraId="798C5ADB">
      <w:pPr>
        <w:keepNext w:val="0"/>
        <w:keepLines w:val="0"/>
        <w:widowControl/>
        <w:numPr>
          <w:ilvl w:val="0"/>
          <w:numId w:val="20"/>
        </w:numPr>
        <w:suppressLineNumbers w:val="0"/>
        <w:spacing w:before="0" w:beforeAutospacing="1" w:after="0" w:afterAutospacing="1"/>
        <w:ind w:left="1440" w:hanging="360"/>
      </w:pPr>
    </w:p>
    <w:p w14:paraId="16F73095">
      <w:pPr>
        <w:keepNext w:val="0"/>
        <w:keepLines w:val="0"/>
        <w:widowControl/>
        <w:numPr>
          <w:ilvl w:val="0"/>
          <w:numId w:val="20"/>
        </w:numPr>
        <w:suppressLineNumbers w:val="0"/>
        <w:spacing w:before="0" w:beforeAutospacing="1" w:after="0" w:afterAutospacing="1"/>
        <w:ind w:left="1440" w:hanging="360"/>
      </w:pPr>
    </w:p>
    <w:p w14:paraId="1C51CD98">
      <w:pPr>
        <w:pStyle w:val="5"/>
        <w:keepNext w:val="0"/>
        <w:keepLines w:val="0"/>
        <w:widowControl/>
        <w:suppressLineNumbers w:val="0"/>
        <w:ind w:left="720"/>
      </w:pPr>
      <w:r>
        <w:t>如双方对验收结果存在争议，由甲方指定的第三方检测机构进行复测，相关费用由乙方承担，复测结果作为最终验收依据。</w:t>
      </w:r>
    </w:p>
    <w:p w14:paraId="723E7CCF">
      <w:pPr>
        <w:keepNext w:val="0"/>
        <w:keepLines w:val="0"/>
        <w:widowControl/>
        <w:numPr>
          <w:ilvl w:val="0"/>
          <w:numId w:val="20"/>
        </w:numPr>
        <w:suppressLineNumbers w:val="0"/>
        <w:spacing w:before="0" w:beforeAutospacing="1" w:after="0" w:afterAutospacing="1"/>
        <w:ind w:left="1440" w:hanging="360"/>
      </w:pPr>
    </w:p>
    <w:p w14:paraId="0F88D4C7">
      <w:pPr>
        <w:pStyle w:val="3"/>
        <w:keepNext w:val="0"/>
        <w:keepLines w:val="0"/>
        <w:widowControl/>
        <w:suppressLineNumbers w:val="0"/>
      </w:pPr>
      <w:r>
        <w:t>第八条 新技术成果归属</w:t>
      </w:r>
    </w:p>
    <w:p w14:paraId="571BA274">
      <w:pPr>
        <w:keepNext w:val="0"/>
        <w:keepLines w:val="0"/>
        <w:widowControl/>
        <w:numPr>
          <w:ilvl w:val="0"/>
          <w:numId w:val="21"/>
        </w:numPr>
        <w:suppressLineNumbers w:val="0"/>
        <w:spacing w:before="0" w:beforeAutospacing="1" w:after="0" w:afterAutospacing="1"/>
        <w:ind w:left="1440" w:hanging="360"/>
      </w:pPr>
    </w:p>
    <w:p w14:paraId="341783E0">
      <w:pPr>
        <w:pStyle w:val="5"/>
        <w:keepNext w:val="0"/>
        <w:keepLines w:val="0"/>
        <w:widowControl/>
        <w:suppressLineNumbers w:val="0"/>
        <w:ind w:left="720"/>
      </w:pPr>
      <w:r>
        <w:t>在本合同有效期内，甲方利用乙方提交的技术服务成果进一步形成的新技术成果，全部归甲方所有。</w:t>
      </w:r>
    </w:p>
    <w:p w14:paraId="6EA068C0">
      <w:pPr>
        <w:keepNext w:val="0"/>
        <w:keepLines w:val="0"/>
        <w:widowControl/>
        <w:numPr>
          <w:ilvl w:val="0"/>
          <w:numId w:val="21"/>
        </w:numPr>
        <w:suppressLineNumbers w:val="0"/>
        <w:spacing w:before="0" w:beforeAutospacing="1" w:after="0" w:afterAutospacing="1"/>
        <w:ind w:left="1440" w:hanging="360"/>
      </w:pPr>
    </w:p>
    <w:p w14:paraId="2274E0BE">
      <w:pPr>
        <w:keepNext w:val="0"/>
        <w:keepLines w:val="0"/>
        <w:widowControl/>
        <w:numPr>
          <w:ilvl w:val="0"/>
          <w:numId w:val="21"/>
        </w:numPr>
        <w:suppressLineNumbers w:val="0"/>
        <w:spacing w:before="0" w:beforeAutospacing="1" w:after="0" w:afterAutospacing="1"/>
        <w:ind w:left="1440" w:hanging="360"/>
      </w:pPr>
    </w:p>
    <w:p w14:paraId="68B2EB2E">
      <w:pPr>
        <w:pStyle w:val="5"/>
        <w:keepNext w:val="0"/>
        <w:keepLines w:val="0"/>
        <w:widowControl/>
        <w:suppressLineNumbers w:val="0"/>
        <w:ind w:left="720"/>
      </w:pPr>
      <w:r>
        <w:t>乙方利用甲方提供的技术资料、数据、设备或者其他工作条件形成的新技术成果，其知识产权亦全部归甲方所有。</w:t>
      </w:r>
    </w:p>
    <w:p w14:paraId="1F0FDAF3">
      <w:pPr>
        <w:keepNext w:val="0"/>
        <w:keepLines w:val="0"/>
        <w:widowControl/>
        <w:numPr>
          <w:ilvl w:val="0"/>
          <w:numId w:val="21"/>
        </w:numPr>
        <w:suppressLineNumbers w:val="0"/>
        <w:spacing w:before="0" w:beforeAutospacing="1" w:after="0" w:afterAutospacing="1"/>
        <w:ind w:left="1440" w:hanging="360"/>
      </w:pPr>
    </w:p>
    <w:p w14:paraId="223DC3CD">
      <w:pPr>
        <w:keepNext w:val="0"/>
        <w:keepLines w:val="0"/>
        <w:widowControl/>
        <w:numPr>
          <w:ilvl w:val="0"/>
          <w:numId w:val="21"/>
        </w:numPr>
        <w:suppressLineNumbers w:val="0"/>
        <w:spacing w:before="0" w:beforeAutospacing="1" w:after="0" w:afterAutospacing="1"/>
        <w:ind w:left="1440" w:hanging="360"/>
      </w:pPr>
    </w:p>
    <w:p w14:paraId="7A95ADD4">
      <w:pPr>
        <w:pStyle w:val="5"/>
        <w:keepNext w:val="0"/>
        <w:keepLines w:val="0"/>
        <w:widowControl/>
        <w:suppressLineNumbers w:val="0"/>
        <w:ind w:left="720"/>
      </w:pPr>
      <w:r>
        <w:t>乙方在提供技术服务过程中独立形成的算法、模型、软件模块、技术方案、改进成果及专利申请权，均无偿归甲方所有。</w:t>
      </w:r>
    </w:p>
    <w:p w14:paraId="3AA71B57">
      <w:pPr>
        <w:keepNext w:val="0"/>
        <w:keepLines w:val="0"/>
        <w:widowControl/>
        <w:numPr>
          <w:ilvl w:val="0"/>
          <w:numId w:val="21"/>
        </w:numPr>
        <w:suppressLineNumbers w:val="0"/>
        <w:spacing w:before="0" w:beforeAutospacing="1" w:after="0" w:afterAutospacing="1"/>
        <w:ind w:left="1440" w:hanging="360"/>
      </w:pPr>
    </w:p>
    <w:p w14:paraId="5465FA36">
      <w:pPr>
        <w:keepNext w:val="0"/>
        <w:keepLines w:val="0"/>
        <w:widowControl/>
        <w:numPr>
          <w:ilvl w:val="0"/>
          <w:numId w:val="21"/>
        </w:numPr>
        <w:suppressLineNumbers w:val="0"/>
        <w:spacing w:before="0" w:beforeAutospacing="1" w:after="0" w:afterAutospacing="1"/>
        <w:ind w:left="1440" w:hanging="360"/>
      </w:pPr>
    </w:p>
    <w:p w14:paraId="1EE63BB2">
      <w:pPr>
        <w:pStyle w:val="5"/>
        <w:keepNext w:val="0"/>
        <w:keepLines w:val="0"/>
        <w:widowControl/>
        <w:suppressLineNumbers w:val="0"/>
        <w:ind w:left="720"/>
      </w:pPr>
      <w:r>
        <w:t>未经甲方书面同意，乙方不得继续使用、许可、转让或者商业化上述成果。</w:t>
      </w:r>
    </w:p>
    <w:p w14:paraId="41EC9845">
      <w:pPr>
        <w:keepNext w:val="0"/>
        <w:keepLines w:val="0"/>
        <w:widowControl/>
        <w:numPr>
          <w:ilvl w:val="0"/>
          <w:numId w:val="21"/>
        </w:numPr>
        <w:suppressLineNumbers w:val="0"/>
        <w:spacing w:before="0" w:beforeAutospacing="1" w:after="0" w:afterAutospacing="1"/>
        <w:ind w:left="1440" w:hanging="360"/>
      </w:pPr>
    </w:p>
    <w:p w14:paraId="5EEB1131">
      <w:pPr>
        <w:keepNext w:val="0"/>
        <w:keepLines w:val="0"/>
        <w:widowControl/>
        <w:numPr>
          <w:ilvl w:val="0"/>
          <w:numId w:val="21"/>
        </w:numPr>
        <w:suppressLineNumbers w:val="0"/>
        <w:spacing w:before="0" w:beforeAutospacing="1" w:after="0" w:afterAutospacing="1"/>
        <w:ind w:left="1440" w:hanging="360"/>
      </w:pPr>
    </w:p>
    <w:p w14:paraId="5AC8BE33">
      <w:pPr>
        <w:pStyle w:val="5"/>
        <w:keepNext w:val="0"/>
        <w:keepLines w:val="0"/>
        <w:widowControl/>
        <w:suppressLineNumbers w:val="0"/>
        <w:ind w:left="720"/>
      </w:pPr>
      <w:r>
        <w:t>甲方有权自行使用、许可或者转让上述成果，无需向乙方支付额外费用。</w:t>
      </w:r>
    </w:p>
    <w:p w14:paraId="08A961A8">
      <w:pPr>
        <w:keepNext w:val="0"/>
        <w:keepLines w:val="0"/>
        <w:widowControl/>
        <w:numPr>
          <w:ilvl w:val="0"/>
          <w:numId w:val="21"/>
        </w:numPr>
        <w:suppressLineNumbers w:val="0"/>
        <w:spacing w:before="0" w:beforeAutospacing="1" w:after="0" w:afterAutospacing="1"/>
        <w:ind w:left="1440" w:hanging="360"/>
      </w:pPr>
    </w:p>
    <w:p w14:paraId="20BCDE2B">
      <w:pPr>
        <w:pStyle w:val="3"/>
        <w:keepNext w:val="0"/>
        <w:keepLines w:val="0"/>
        <w:widowControl/>
        <w:suppressLineNumbers w:val="0"/>
      </w:pPr>
      <w:r>
        <w:t>第九条 违约责任</w:t>
      </w:r>
    </w:p>
    <w:p w14:paraId="00EF7EAD">
      <w:pPr>
        <w:keepNext w:val="0"/>
        <w:keepLines w:val="0"/>
        <w:widowControl/>
        <w:numPr>
          <w:ilvl w:val="0"/>
          <w:numId w:val="22"/>
        </w:numPr>
        <w:suppressLineNumbers w:val="0"/>
        <w:spacing w:before="0" w:beforeAutospacing="1" w:after="0" w:afterAutospacing="1"/>
        <w:ind w:left="1440" w:hanging="360"/>
      </w:pPr>
    </w:p>
    <w:p w14:paraId="09672CAA">
      <w:pPr>
        <w:pStyle w:val="5"/>
        <w:keepNext w:val="0"/>
        <w:keepLines w:val="0"/>
        <w:widowControl/>
        <w:suppressLineNumbers w:val="0"/>
        <w:ind w:left="720"/>
      </w:pPr>
      <w:r>
        <w:t>甲方逾期支付技术服务费的，每逾期一日，按照应付款金额的0.03%支付违约金。</w:t>
      </w:r>
    </w:p>
    <w:p w14:paraId="32A73CBB">
      <w:pPr>
        <w:keepNext w:val="0"/>
        <w:keepLines w:val="0"/>
        <w:widowControl/>
        <w:numPr>
          <w:ilvl w:val="0"/>
          <w:numId w:val="22"/>
        </w:numPr>
        <w:suppressLineNumbers w:val="0"/>
        <w:spacing w:before="0" w:beforeAutospacing="1" w:after="0" w:afterAutospacing="1"/>
        <w:ind w:left="1440" w:hanging="360"/>
      </w:pPr>
    </w:p>
    <w:p w14:paraId="30698E75">
      <w:pPr>
        <w:keepNext w:val="0"/>
        <w:keepLines w:val="0"/>
        <w:widowControl/>
        <w:numPr>
          <w:ilvl w:val="0"/>
          <w:numId w:val="22"/>
        </w:numPr>
        <w:suppressLineNumbers w:val="0"/>
        <w:spacing w:before="0" w:beforeAutospacing="1" w:after="0" w:afterAutospacing="1"/>
        <w:ind w:left="1440" w:hanging="360"/>
      </w:pPr>
    </w:p>
    <w:p w14:paraId="210DE578">
      <w:pPr>
        <w:pStyle w:val="5"/>
        <w:keepNext w:val="0"/>
        <w:keepLines w:val="0"/>
        <w:widowControl/>
        <w:suppressLineNumbers w:val="0"/>
        <w:ind w:left="720"/>
      </w:pPr>
      <w:r>
        <w:t>乙方逾期完成任何阶段技术服务的，每逾期一日，按照合同总额的0.5%支付违约金。</w:t>
      </w:r>
    </w:p>
    <w:p w14:paraId="2DFFE518">
      <w:pPr>
        <w:keepNext w:val="0"/>
        <w:keepLines w:val="0"/>
        <w:widowControl/>
        <w:numPr>
          <w:ilvl w:val="0"/>
          <w:numId w:val="22"/>
        </w:numPr>
        <w:suppressLineNumbers w:val="0"/>
        <w:spacing w:before="0" w:beforeAutospacing="1" w:after="0" w:afterAutospacing="1"/>
        <w:ind w:left="1440" w:hanging="360"/>
      </w:pPr>
    </w:p>
    <w:p w14:paraId="20B803A0">
      <w:pPr>
        <w:keepNext w:val="0"/>
        <w:keepLines w:val="0"/>
        <w:widowControl/>
        <w:numPr>
          <w:ilvl w:val="0"/>
          <w:numId w:val="22"/>
        </w:numPr>
        <w:suppressLineNumbers w:val="0"/>
        <w:spacing w:before="0" w:beforeAutospacing="1" w:after="0" w:afterAutospacing="1"/>
        <w:ind w:left="1440" w:hanging="360"/>
      </w:pPr>
    </w:p>
    <w:p w14:paraId="520B39B2">
      <w:pPr>
        <w:pStyle w:val="5"/>
        <w:keepNext w:val="0"/>
        <w:keepLines w:val="0"/>
        <w:widowControl/>
        <w:suppressLineNumbers w:val="0"/>
        <w:ind w:left="720"/>
      </w:pPr>
      <w:r>
        <w:t>乙方未达到技术指标的，应免费整改，并向甲方支付人民币50万元违约金。</w:t>
      </w:r>
    </w:p>
    <w:p w14:paraId="1026F531">
      <w:pPr>
        <w:keepNext w:val="0"/>
        <w:keepLines w:val="0"/>
        <w:widowControl/>
        <w:numPr>
          <w:ilvl w:val="0"/>
          <w:numId w:val="22"/>
        </w:numPr>
        <w:suppressLineNumbers w:val="0"/>
        <w:spacing w:before="0" w:beforeAutospacing="1" w:after="0" w:afterAutospacing="1"/>
        <w:ind w:left="1440" w:hanging="360"/>
      </w:pPr>
    </w:p>
    <w:p w14:paraId="178D1185">
      <w:pPr>
        <w:keepNext w:val="0"/>
        <w:keepLines w:val="0"/>
        <w:widowControl/>
        <w:numPr>
          <w:ilvl w:val="0"/>
          <w:numId w:val="22"/>
        </w:numPr>
        <w:suppressLineNumbers w:val="0"/>
        <w:spacing w:before="0" w:beforeAutospacing="1" w:after="0" w:afterAutospacing="1"/>
        <w:ind w:left="1440" w:hanging="360"/>
      </w:pPr>
    </w:p>
    <w:p w14:paraId="42A53C49">
      <w:pPr>
        <w:pStyle w:val="5"/>
        <w:keepNext w:val="0"/>
        <w:keepLines w:val="0"/>
        <w:widowControl/>
        <w:suppressLineNumbers w:val="0"/>
        <w:ind w:left="720"/>
      </w:pPr>
      <w:r>
        <w:t>乙方违反保密、知识产权或者数据使用约定的，应向甲方支付人民币300万元违约金，不足以弥补甲方损失的，应继续赔偿。</w:t>
      </w:r>
    </w:p>
    <w:p w14:paraId="3F1A758F">
      <w:pPr>
        <w:keepNext w:val="0"/>
        <w:keepLines w:val="0"/>
        <w:widowControl/>
        <w:numPr>
          <w:ilvl w:val="0"/>
          <w:numId w:val="22"/>
        </w:numPr>
        <w:suppressLineNumbers w:val="0"/>
        <w:spacing w:before="0" w:beforeAutospacing="1" w:after="0" w:afterAutospacing="1"/>
        <w:ind w:left="1440" w:hanging="360"/>
      </w:pPr>
    </w:p>
    <w:p w14:paraId="56EB0878">
      <w:pPr>
        <w:keepNext w:val="0"/>
        <w:keepLines w:val="0"/>
        <w:widowControl/>
        <w:numPr>
          <w:ilvl w:val="0"/>
          <w:numId w:val="22"/>
        </w:numPr>
        <w:suppressLineNumbers w:val="0"/>
        <w:spacing w:before="0" w:beforeAutospacing="1" w:after="0" w:afterAutospacing="1"/>
        <w:ind w:left="1440" w:hanging="360"/>
      </w:pPr>
    </w:p>
    <w:p w14:paraId="21E0377D">
      <w:pPr>
        <w:pStyle w:val="5"/>
        <w:keepNext w:val="0"/>
        <w:keepLines w:val="0"/>
        <w:widowControl/>
        <w:suppressLineNumbers w:val="0"/>
        <w:ind w:left="720"/>
      </w:pPr>
      <w:r>
        <w:t>甲方因本合同承担的全部违约责任、赔偿责任及其他责任累计不超过已支付技术服务费的10%。</w:t>
      </w:r>
    </w:p>
    <w:p w14:paraId="354D19D8">
      <w:pPr>
        <w:keepNext w:val="0"/>
        <w:keepLines w:val="0"/>
        <w:widowControl/>
        <w:numPr>
          <w:ilvl w:val="0"/>
          <w:numId w:val="22"/>
        </w:numPr>
        <w:suppressLineNumbers w:val="0"/>
        <w:spacing w:before="0" w:beforeAutospacing="1" w:after="0" w:afterAutospacing="1"/>
        <w:ind w:left="1440" w:hanging="360"/>
      </w:pPr>
    </w:p>
    <w:p w14:paraId="732448B0">
      <w:pPr>
        <w:keepNext w:val="0"/>
        <w:keepLines w:val="0"/>
        <w:widowControl/>
        <w:numPr>
          <w:ilvl w:val="0"/>
          <w:numId w:val="22"/>
        </w:numPr>
        <w:suppressLineNumbers w:val="0"/>
        <w:spacing w:before="0" w:beforeAutospacing="1" w:after="0" w:afterAutospacing="1"/>
        <w:ind w:left="1440" w:hanging="360"/>
      </w:pPr>
    </w:p>
    <w:p w14:paraId="25B12517">
      <w:pPr>
        <w:pStyle w:val="5"/>
        <w:keepNext w:val="0"/>
        <w:keepLines w:val="0"/>
        <w:widowControl/>
        <w:suppressLineNumbers w:val="0"/>
        <w:ind w:left="720"/>
      </w:pPr>
      <w:r>
        <w:t>即使甲方存在重大过失，上述责任限制仍然适用。</w:t>
      </w:r>
    </w:p>
    <w:p w14:paraId="569DB4F9">
      <w:pPr>
        <w:keepNext w:val="0"/>
        <w:keepLines w:val="0"/>
        <w:widowControl/>
        <w:numPr>
          <w:ilvl w:val="0"/>
          <w:numId w:val="22"/>
        </w:numPr>
        <w:suppressLineNumbers w:val="0"/>
        <w:spacing w:before="0" w:beforeAutospacing="1" w:after="0" w:afterAutospacing="1"/>
        <w:ind w:left="1440" w:hanging="360"/>
      </w:pPr>
    </w:p>
    <w:p w14:paraId="546E0018">
      <w:pPr>
        <w:keepNext w:val="0"/>
        <w:keepLines w:val="0"/>
        <w:widowControl/>
        <w:numPr>
          <w:ilvl w:val="0"/>
          <w:numId w:val="22"/>
        </w:numPr>
        <w:suppressLineNumbers w:val="0"/>
        <w:spacing w:before="0" w:beforeAutospacing="1" w:after="0" w:afterAutospacing="1"/>
        <w:ind w:left="1440" w:hanging="360"/>
      </w:pPr>
    </w:p>
    <w:p w14:paraId="6BB80199">
      <w:pPr>
        <w:pStyle w:val="5"/>
        <w:keepNext w:val="0"/>
        <w:keepLines w:val="0"/>
        <w:widowControl/>
        <w:suppressLineNumbers w:val="0"/>
        <w:ind w:left="720"/>
      </w:pPr>
      <w:r>
        <w:t>乙方承担的违约责任及损害赔偿责任不设最高限额。</w:t>
      </w:r>
    </w:p>
    <w:p w14:paraId="03A42F25">
      <w:pPr>
        <w:keepNext w:val="0"/>
        <w:keepLines w:val="0"/>
        <w:widowControl/>
        <w:numPr>
          <w:ilvl w:val="0"/>
          <w:numId w:val="22"/>
        </w:numPr>
        <w:suppressLineNumbers w:val="0"/>
        <w:spacing w:before="0" w:beforeAutospacing="1" w:after="0" w:afterAutospacing="1"/>
        <w:ind w:left="1440" w:hanging="360"/>
      </w:pPr>
    </w:p>
    <w:p w14:paraId="090E1DDA">
      <w:pPr>
        <w:pStyle w:val="3"/>
        <w:keepNext w:val="0"/>
        <w:keepLines w:val="0"/>
        <w:widowControl/>
        <w:suppressLineNumbers w:val="0"/>
      </w:pPr>
      <w:r>
        <w:t>第十条 项目联系人</w:t>
      </w:r>
    </w:p>
    <w:p w14:paraId="3AA96953">
      <w:pPr>
        <w:pStyle w:val="5"/>
        <w:keepNext w:val="0"/>
        <w:keepLines w:val="0"/>
        <w:widowControl/>
        <w:suppressLineNumbers w:val="0"/>
      </w:pPr>
      <w:r>
        <w:t>甲方项目联系人：王伟。</w:t>
      </w:r>
    </w:p>
    <w:p w14:paraId="1A9D27E6">
      <w:pPr>
        <w:pStyle w:val="5"/>
        <w:keepNext w:val="0"/>
        <w:keepLines w:val="0"/>
        <w:widowControl/>
        <w:suppressLineNumbers w:val="0"/>
      </w:pPr>
      <w:r>
        <w:t>乙方项目联系人：陈浩。</w:t>
      </w:r>
    </w:p>
    <w:p w14:paraId="688BBF87">
      <w:pPr>
        <w:pStyle w:val="5"/>
        <w:keepNext w:val="0"/>
        <w:keepLines w:val="0"/>
        <w:widowControl/>
        <w:suppressLineNumbers w:val="0"/>
      </w:pPr>
      <w:r>
        <w:t>项目联系人负责：</w:t>
      </w:r>
    </w:p>
    <w:p w14:paraId="2C1F7C1F">
      <w:pPr>
        <w:keepNext w:val="0"/>
        <w:keepLines w:val="0"/>
        <w:widowControl/>
        <w:numPr>
          <w:ilvl w:val="0"/>
          <w:numId w:val="23"/>
        </w:numPr>
        <w:suppressLineNumbers w:val="0"/>
        <w:spacing w:before="0" w:beforeAutospacing="1" w:after="0" w:afterAutospacing="1"/>
        <w:ind w:left="1440" w:hanging="360"/>
      </w:pPr>
    </w:p>
    <w:p w14:paraId="08BC4727">
      <w:pPr>
        <w:pStyle w:val="5"/>
        <w:keepNext w:val="0"/>
        <w:keepLines w:val="0"/>
        <w:widowControl/>
        <w:suppressLineNumbers w:val="0"/>
        <w:ind w:left="720"/>
      </w:pPr>
      <w:r>
        <w:t>项目进度沟通；</w:t>
      </w:r>
    </w:p>
    <w:p w14:paraId="0991396B">
      <w:pPr>
        <w:keepNext w:val="0"/>
        <w:keepLines w:val="0"/>
        <w:widowControl/>
        <w:numPr>
          <w:ilvl w:val="0"/>
          <w:numId w:val="23"/>
        </w:numPr>
        <w:suppressLineNumbers w:val="0"/>
        <w:spacing w:before="0" w:beforeAutospacing="1" w:after="0" w:afterAutospacing="1"/>
        <w:ind w:left="1440" w:hanging="360"/>
      </w:pPr>
    </w:p>
    <w:p w14:paraId="098461EC">
      <w:pPr>
        <w:keepNext w:val="0"/>
        <w:keepLines w:val="0"/>
        <w:widowControl/>
        <w:numPr>
          <w:ilvl w:val="0"/>
          <w:numId w:val="23"/>
        </w:numPr>
        <w:suppressLineNumbers w:val="0"/>
        <w:spacing w:before="0" w:beforeAutospacing="1" w:after="0" w:afterAutospacing="1"/>
        <w:ind w:left="1440" w:hanging="360"/>
      </w:pPr>
    </w:p>
    <w:p w14:paraId="446A7A62">
      <w:pPr>
        <w:pStyle w:val="5"/>
        <w:keepNext w:val="0"/>
        <w:keepLines w:val="0"/>
        <w:widowControl/>
        <w:suppressLineNumbers w:val="0"/>
        <w:ind w:left="720"/>
      </w:pPr>
      <w:r>
        <w:t>技术资料交接；</w:t>
      </w:r>
    </w:p>
    <w:p w14:paraId="3DE925AD">
      <w:pPr>
        <w:keepNext w:val="0"/>
        <w:keepLines w:val="0"/>
        <w:widowControl/>
        <w:numPr>
          <w:ilvl w:val="0"/>
          <w:numId w:val="23"/>
        </w:numPr>
        <w:suppressLineNumbers w:val="0"/>
        <w:spacing w:before="0" w:beforeAutospacing="1" w:after="0" w:afterAutospacing="1"/>
        <w:ind w:left="1440" w:hanging="360"/>
      </w:pPr>
    </w:p>
    <w:p w14:paraId="4476183D">
      <w:pPr>
        <w:keepNext w:val="0"/>
        <w:keepLines w:val="0"/>
        <w:widowControl/>
        <w:numPr>
          <w:ilvl w:val="0"/>
          <w:numId w:val="23"/>
        </w:numPr>
        <w:suppressLineNumbers w:val="0"/>
        <w:spacing w:before="0" w:beforeAutospacing="1" w:after="0" w:afterAutospacing="1"/>
        <w:ind w:left="1440" w:hanging="360"/>
      </w:pPr>
    </w:p>
    <w:p w14:paraId="373DD0E4">
      <w:pPr>
        <w:pStyle w:val="5"/>
        <w:keepNext w:val="0"/>
        <w:keepLines w:val="0"/>
        <w:widowControl/>
        <w:suppressLineNumbers w:val="0"/>
        <w:ind w:left="720"/>
      </w:pPr>
      <w:r>
        <w:t>验收协调。</w:t>
      </w:r>
    </w:p>
    <w:p w14:paraId="562EF220">
      <w:pPr>
        <w:keepNext w:val="0"/>
        <w:keepLines w:val="0"/>
        <w:widowControl/>
        <w:numPr>
          <w:ilvl w:val="0"/>
          <w:numId w:val="23"/>
        </w:numPr>
        <w:suppressLineNumbers w:val="0"/>
        <w:spacing w:before="0" w:beforeAutospacing="1" w:after="0" w:afterAutospacing="1"/>
        <w:ind w:left="1440" w:hanging="360"/>
      </w:pPr>
    </w:p>
    <w:p w14:paraId="01A601FC">
      <w:pPr>
        <w:pStyle w:val="5"/>
        <w:keepNext w:val="0"/>
        <w:keepLines w:val="0"/>
        <w:widowControl/>
        <w:suppressLineNumbers w:val="0"/>
      </w:pPr>
      <w:r>
        <w:t>一方变更项目联系人，应及时书面通知另一方。</w:t>
      </w:r>
    </w:p>
    <w:p w14:paraId="6E3E514E">
      <w:pPr>
        <w:pStyle w:val="3"/>
        <w:keepNext w:val="0"/>
        <w:keepLines w:val="0"/>
        <w:widowControl/>
        <w:suppressLineNumbers w:val="0"/>
      </w:pPr>
      <w:r>
        <w:t>第十一条 合同解除</w:t>
      </w:r>
    </w:p>
    <w:p w14:paraId="098FAE21">
      <w:pPr>
        <w:pStyle w:val="5"/>
        <w:keepNext w:val="0"/>
        <w:keepLines w:val="0"/>
        <w:widowControl/>
        <w:suppressLineNumbers w:val="0"/>
      </w:pPr>
      <w:r>
        <w:t>出现以下情形之一，本合同可以解除：</w:t>
      </w:r>
    </w:p>
    <w:p w14:paraId="5FE6D835">
      <w:pPr>
        <w:keepNext w:val="0"/>
        <w:keepLines w:val="0"/>
        <w:widowControl/>
        <w:numPr>
          <w:ilvl w:val="0"/>
          <w:numId w:val="24"/>
        </w:numPr>
        <w:suppressLineNumbers w:val="0"/>
        <w:spacing w:before="0" w:beforeAutospacing="1" w:after="0" w:afterAutospacing="1"/>
        <w:ind w:left="1440" w:hanging="360"/>
      </w:pPr>
    </w:p>
    <w:p w14:paraId="2B290DC0">
      <w:pPr>
        <w:pStyle w:val="5"/>
        <w:keepNext w:val="0"/>
        <w:keepLines w:val="0"/>
        <w:widowControl/>
        <w:suppressLineNumbers w:val="0"/>
        <w:ind w:left="720"/>
      </w:pPr>
      <w:r>
        <w:t>发生不可抗力持续超过60日；</w:t>
      </w:r>
    </w:p>
    <w:p w14:paraId="3F986312">
      <w:pPr>
        <w:keepNext w:val="0"/>
        <w:keepLines w:val="0"/>
        <w:widowControl/>
        <w:numPr>
          <w:ilvl w:val="0"/>
          <w:numId w:val="24"/>
        </w:numPr>
        <w:suppressLineNumbers w:val="0"/>
        <w:spacing w:before="0" w:beforeAutospacing="1" w:after="0" w:afterAutospacing="1"/>
        <w:ind w:left="1440" w:hanging="360"/>
      </w:pPr>
    </w:p>
    <w:p w14:paraId="726A85B9">
      <w:pPr>
        <w:keepNext w:val="0"/>
        <w:keepLines w:val="0"/>
        <w:widowControl/>
        <w:numPr>
          <w:ilvl w:val="0"/>
          <w:numId w:val="24"/>
        </w:numPr>
        <w:suppressLineNumbers w:val="0"/>
        <w:spacing w:before="0" w:beforeAutospacing="1" w:after="0" w:afterAutospacing="1"/>
        <w:ind w:left="1440" w:hanging="360"/>
      </w:pPr>
    </w:p>
    <w:p w14:paraId="58666E28">
      <w:pPr>
        <w:pStyle w:val="5"/>
        <w:keepNext w:val="0"/>
        <w:keepLines w:val="0"/>
        <w:widowControl/>
        <w:suppressLineNumbers w:val="0"/>
        <w:ind w:left="720"/>
      </w:pPr>
      <w:r>
        <w:t>乙方技术服务成果连续两次未通过甲方验收；</w:t>
      </w:r>
    </w:p>
    <w:p w14:paraId="66ED4590">
      <w:pPr>
        <w:keepNext w:val="0"/>
        <w:keepLines w:val="0"/>
        <w:widowControl/>
        <w:numPr>
          <w:ilvl w:val="0"/>
          <w:numId w:val="24"/>
        </w:numPr>
        <w:suppressLineNumbers w:val="0"/>
        <w:spacing w:before="0" w:beforeAutospacing="1" w:after="0" w:afterAutospacing="1"/>
        <w:ind w:left="1440" w:hanging="360"/>
      </w:pPr>
    </w:p>
    <w:p w14:paraId="4992AD5F">
      <w:pPr>
        <w:keepNext w:val="0"/>
        <w:keepLines w:val="0"/>
        <w:widowControl/>
        <w:numPr>
          <w:ilvl w:val="0"/>
          <w:numId w:val="24"/>
        </w:numPr>
        <w:suppressLineNumbers w:val="0"/>
        <w:spacing w:before="0" w:beforeAutospacing="1" w:after="0" w:afterAutospacing="1"/>
        <w:ind w:left="1440" w:hanging="360"/>
      </w:pPr>
    </w:p>
    <w:p w14:paraId="46346215">
      <w:pPr>
        <w:pStyle w:val="5"/>
        <w:keepNext w:val="0"/>
        <w:keepLines w:val="0"/>
        <w:widowControl/>
        <w:suppressLineNumbers w:val="0"/>
        <w:ind w:left="720"/>
      </w:pPr>
      <w:r>
        <w:t>乙方发生重大违约；</w:t>
      </w:r>
    </w:p>
    <w:p w14:paraId="0375098B">
      <w:pPr>
        <w:keepNext w:val="0"/>
        <w:keepLines w:val="0"/>
        <w:widowControl/>
        <w:numPr>
          <w:ilvl w:val="0"/>
          <w:numId w:val="24"/>
        </w:numPr>
        <w:suppressLineNumbers w:val="0"/>
        <w:spacing w:before="0" w:beforeAutospacing="1" w:after="0" w:afterAutospacing="1"/>
        <w:ind w:left="1440" w:hanging="360"/>
      </w:pPr>
    </w:p>
    <w:p w14:paraId="2C6FA931">
      <w:pPr>
        <w:keepNext w:val="0"/>
        <w:keepLines w:val="0"/>
        <w:widowControl/>
        <w:numPr>
          <w:ilvl w:val="0"/>
          <w:numId w:val="24"/>
        </w:numPr>
        <w:suppressLineNumbers w:val="0"/>
        <w:spacing w:before="0" w:beforeAutospacing="1" w:after="0" w:afterAutospacing="1"/>
        <w:ind w:left="1440" w:hanging="360"/>
      </w:pPr>
    </w:p>
    <w:p w14:paraId="0FDDE1E7">
      <w:pPr>
        <w:pStyle w:val="5"/>
        <w:keepNext w:val="0"/>
        <w:keepLines w:val="0"/>
        <w:widowControl/>
        <w:suppressLineNumbers w:val="0"/>
        <w:ind w:left="720"/>
      </w:pPr>
      <w:r>
        <w:t>甲方认为继续履行本合同已无商业价值的，可以提前15日书面通知乙方解除合同。</w:t>
      </w:r>
    </w:p>
    <w:p w14:paraId="1CD7038F">
      <w:pPr>
        <w:keepNext w:val="0"/>
        <w:keepLines w:val="0"/>
        <w:widowControl/>
        <w:numPr>
          <w:ilvl w:val="0"/>
          <w:numId w:val="24"/>
        </w:numPr>
        <w:suppressLineNumbers w:val="0"/>
        <w:spacing w:before="0" w:beforeAutospacing="1" w:after="0" w:afterAutospacing="1"/>
        <w:ind w:left="1440" w:hanging="360"/>
      </w:pPr>
    </w:p>
    <w:p w14:paraId="18505822">
      <w:pPr>
        <w:pStyle w:val="5"/>
        <w:keepNext w:val="0"/>
        <w:keepLines w:val="0"/>
        <w:widowControl/>
        <w:suppressLineNumbers w:val="0"/>
      </w:pPr>
      <w:r>
        <w:t>甲方依据第4项解除合同时，仅支付已经通过验收部分对应的服务费。</w:t>
      </w:r>
    </w:p>
    <w:p w14:paraId="090B7CAA">
      <w:pPr>
        <w:pStyle w:val="5"/>
        <w:keepNext w:val="0"/>
        <w:keepLines w:val="0"/>
        <w:widowControl/>
        <w:suppressLineNumbers w:val="0"/>
      </w:pPr>
      <w:r>
        <w:t>乙方已经发生但尚未验收的人工、设备和差旅成本自行承担。</w:t>
      </w:r>
    </w:p>
    <w:p w14:paraId="1557A6F1">
      <w:pPr>
        <w:pStyle w:val="5"/>
        <w:keepNext w:val="0"/>
        <w:keepLines w:val="0"/>
        <w:widowControl/>
        <w:suppressLineNumbers w:val="0"/>
      </w:pPr>
      <w:r>
        <w:t>合同解除后，乙方应立即向甲方交付全部项目资料、源代码、测试数据及阶段成果。</w:t>
      </w:r>
    </w:p>
    <w:p w14:paraId="07F0FF1A">
      <w:pPr>
        <w:pStyle w:val="3"/>
        <w:keepNext w:val="0"/>
        <w:keepLines w:val="0"/>
        <w:widowControl/>
        <w:suppressLineNumbers w:val="0"/>
      </w:pPr>
      <w:r>
        <w:t>第十二条 第三方知识产权</w:t>
      </w:r>
    </w:p>
    <w:p w14:paraId="6D981CB5">
      <w:pPr>
        <w:pStyle w:val="5"/>
        <w:keepNext w:val="0"/>
        <w:keepLines w:val="0"/>
        <w:widowControl/>
        <w:suppressLineNumbers w:val="0"/>
      </w:pPr>
      <w:r>
        <w:t>乙方保证其提供的全部技术服务成果不存在侵犯任何第三方知识产权的情形。</w:t>
      </w:r>
    </w:p>
    <w:p w14:paraId="2689D295">
      <w:pPr>
        <w:pStyle w:val="5"/>
        <w:keepNext w:val="0"/>
        <w:keepLines w:val="0"/>
        <w:widowControl/>
        <w:suppressLineNumbers w:val="0"/>
      </w:pPr>
      <w:r>
        <w:t>如第三方主张乙方技术服务成果侵犯其专利权、著作权、技术秘密或其他权利：</w:t>
      </w:r>
    </w:p>
    <w:p w14:paraId="590D74CC">
      <w:pPr>
        <w:keepNext w:val="0"/>
        <w:keepLines w:val="0"/>
        <w:widowControl/>
        <w:numPr>
          <w:ilvl w:val="0"/>
          <w:numId w:val="25"/>
        </w:numPr>
        <w:suppressLineNumbers w:val="0"/>
        <w:spacing w:before="0" w:beforeAutospacing="1" w:after="0" w:afterAutospacing="1"/>
        <w:ind w:left="1440" w:hanging="360"/>
      </w:pPr>
    </w:p>
    <w:p w14:paraId="133C9175">
      <w:pPr>
        <w:pStyle w:val="5"/>
        <w:keepNext w:val="0"/>
        <w:keepLines w:val="0"/>
        <w:widowControl/>
        <w:suppressLineNumbers w:val="0"/>
        <w:ind w:left="720"/>
      </w:pPr>
      <w:r>
        <w:t>由乙方负责处理全部争议；</w:t>
      </w:r>
    </w:p>
    <w:p w14:paraId="42F193EB">
      <w:pPr>
        <w:keepNext w:val="0"/>
        <w:keepLines w:val="0"/>
        <w:widowControl/>
        <w:numPr>
          <w:ilvl w:val="0"/>
          <w:numId w:val="25"/>
        </w:numPr>
        <w:suppressLineNumbers w:val="0"/>
        <w:spacing w:before="0" w:beforeAutospacing="1" w:after="0" w:afterAutospacing="1"/>
        <w:ind w:left="1440" w:hanging="360"/>
      </w:pPr>
    </w:p>
    <w:p w14:paraId="345011C0">
      <w:pPr>
        <w:keepNext w:val="0"/>
        <w:keepLines w:val="0"/>
        <w:widowControl/>
        <w:numPr>
          <w:ilvl w:val="0"/>
          <w:numId w:val="25"/>
        </w:numPr>
        <w:suppressLineNumbers w:val="0"/>
        <w:spacing w:before="0" w:beforeAutospacing="1" w:after="0" w:afterAutospacing="1"/>
        <w:ind w:left="1440" w:hanging="360"/>
      </w:pPr>
    </w:p>
    <w:p w14:paraId="09C8564B">
      <w:pPr>
        <w:pStyle w:val="5"/>
        <w:keepNext w:val="0"/>
        <w:keepLines w:val="0"/>
        <w:widowControl/>
        <w:suppressLineNumbers w:val="0"/>
        <w:ind w:left="720"/>
      </w:pPr>
      <w:r>
        <w:t>律师费、诉讼费、鉴定费、和解费用、赔偿费用、召回损失及其他损失均由乙方承担；</w:t>
      </w:r>
    </w:p>
    <w:p w14:paraId="680FAADA">
      <w:pPr>
        <w:keepNext w:val="0"/>
        <w:keepLines w:val="0"/>
        <w:widowControl/>
        <w:numPr>
          <w:ilvl w:val="0"/>
          <w:numId w:val="25"/>
        </w:numPr>
        <w:suppressLineNumbers w:val="0"/>
        <w:spacing w:before="0" w:beforeAutospacing="1" w:after="0" w:afterAutospacing="1"/>
        <w:ind w:left="1440" w:hanging="360"/>
      </w:pPr>
    </w:p>
    <w:p w14:paraId="57AD7809">
      <w:pPr>
        <w:keepNext w:val="0"/>
        <w:keepLines w:val="0"/>
        <w:widowControl/>
        <w:numPr>
          <w:ilvl w:val="0"/>
          <w:numId w:val="25"/>
        </w:numPr>
        <w:suppressLineNumbers w:val="0"/>
        <w:spacing w:before="0" w:beforeAutospacing="1" w:after="0" w:afterAutospacing="1"/>
        <w:ind w:left="1440" w:hanging="360"/>
      </w:pPr>
    </w:p>
    <w:p w14:paraId="24021AFA">
      <w:pPr>
        <w:pStyle w:val="5"/>
        <w:keepNext w:val="0"/>
        <w:keepLines w:val="0"/>
        <w:widowControl/>
        <w:suppressLineNumbers w:val="0"/>
        <w:ind w:left="720"/>
      </w:pPr>
      <w:r>
        <w:t>即使相关技术方案、源代码或者第三方软件由甲方指定或者提供，乙方仍承担全部责任；</w:t>
      </w:r>
    </w:p>
    <w:p w14:paraId="18CA9D40">
      <w:pPr>
        <w:keepNext w:val="0"/>
        <w:keepLines w:val="0"/>
        <w:widowControl/>
        <w:numPr>
          <w:ilvl w:val="0"/>
          <w:numId w:val="25"/>
        </w:numPr>
        <w:suppressLineNumbers w:val="0"/>
        <w:spacing w:before="0" w:beforeAutospacing="1" w:after="0" w:afterAutospacing="1"/>
        <w:ind w:left="1440" w:hanging="360"/>
      </w:pPr>
    </w:p>
    <w:p w14:paraId="12EB3D8C">
      <w:pPr>
        <w:keepNext w:val="0"/>
        <w:keepLines w:val="0"/>
        <w:widowControl/>
        <w:numPr>
          <w:ilvl w:val="0"/>
          <w:numId w:val="25"/>
        </w:numPr>
        <w:suppressLineNumbers w:val="0"/>
        <w:spacing w:before="0" w:beforeAutospacing="1" w:after="0" w:afterAutospacing="1"/>
        <w:ind w:left="1440" w:hanging="360"/>
      </w:pPr>
    </w:p>
    <w:p w14:paraId="57A09B99">
      <w:pPr>
        <w:pStyle w:val="5"/>
        <w:keepNext w:val="0"/>
        <w:keepLines w:val="0"/>
        <w:widowControl/>
        <w:suppressLineNumbers w:val="0"/>
        <w:ind w:left="720"/>
      </w:pPr>
      <w:r>
        <w:t>甲方有权要求乙方免费取得第三方授权、修改技术方案或者提供替代方案。</w:t>
      </w:r>
    </w:p>
    <w:p w14:paraId="7EDC5823">
      <w:pPr>
        <w:keepNext w:val="0"/>
        <w:keepLines w:val="0"/>
        <w:widowControl/>
        <w:numPr>
          <w:ilvl w:val="0"/>
          <w:numId w:val="25"/>
        </w:numPr>
        <w:suppressLineNumbers w:val="0"/>
        <w:spacing w:before="0" w:beforeAutospacing="1" w:after="0" w:afterAutospacing="1"/>
        <w:ind w:left="1440" w:hanging="360"/>
      </w:pPr>
    </w:p>
    <w:p w14:paraId="22C482E6">
      <w:pPr>
        <w:pStyle w:val="5"/>
        <w:keepNext w:val="0"/>
        <w:keepLines w:val="0"/>
        <w:widowControl/>
        <w:suppressLineNumbers w:val="0"/>
      </w:pPr>
      <w:r>
        <w:t>甲方因第三方知识产权问题承担的全部赔偿责任不超过人民币5万元。</w:t>
      </w:r>
    </w:p>
    <w:p w14:paraId="07F88E1C">
      <w:pPr>
        <w:pStyle w:val="3"/>
        <w:keepNext w:val="0"/>
        <w:keepLines w:val="0"/>
        <w:widowControl/>
        <w:suppressLineNumbers w:val="0"/>
      </w:pPr>
      <w:r>
        <w:t>第十三条 名词和技术术语</w:t>
      </w:r>
    </w:p>
    <w:p w14:paraId="45659C5F">
      <w:pPr>
        <w:keepNext w:val="0"/>
        <w:keepLines w:val="0"/>
        <w:widowControl/>
        <w:numPr>
          <w:ilvl w:val="0"/>
          <w:numId w:val="26"/>
        </w:numPr>
        <w:suppressLineNumbers w:val="0"/>
        <w:spacing w:before="0" w:beforeAutospacing="1" w:after="0" w:afterAutospacing="1"/>
        <w:ind w:left="1440" w:hanging="360"/>
      </w:pPr>
    </w:p>
    <w:p w14:paraId="4E2BD033">
      <w:pPr>
        <w:pStyle w:val="5"/>
        <w:keepNext w:val="0"/>
        <w:keepLines w:val="0"/>
        <w:widowControl/>
        <w:suppressLineNumbers w:val="0"/>
        <w:ind w:left="720"/>
      </w:pPr>
      <w:r>
        <w:t>BMS：新能源汽车动力电池管理系统。</w:t>
      </w:r>
    </w:p>
    <w:p w14:paraId="67C7457E">
      <w:pPr>
        <w:keepNext w:val="0"/>
        <w:keepLines w:val="0"/>
        <w:widowControl/>
        <w:numPr>
          <w:ilvl w:val="0"/>
          <w:numId w:val="26"/>
        </w:numPr>
        <w:suppressLineNumbers w:val="0"/>
        <w:spacing w:before="0" w:beforeAutospacing="1" w:after="0" w:afterAutospacing="1"/>
        <w:ind w:left="1440" w:hanging="360"/>
      </w:pPr>
    </w:p>
    <w:p w14:paraId="1F2713D1">
      <w:pPr>
        <w:keepNext w:val="0"/>
        <w:keepLines w:val="0"/>
        <w:widowControl/>
        <w:numPr>
          <w:ilvl w:val="0"/>
          <w:numId w:val="26"/>
        </w:numPr>
        <w:suppressLineNumbers w:val="0"/>
        <w:spacing w:before="0" w:beforeAutospacing="1" w:after="0" w:afterAutospacing="1"/>
        <w:ind w:left="1440" w:hanging="360"/>
      </w:pPr>
    </w:p>
    <w:p w14:paraId="7CE04FD6">
      <w:pPr>
        <w:pStyle w:val="5"/>
        <w:keepNext w:val="0"/>
        <w:keepLines w:val="0"/>
        <w:widowControl/>
        <w:suppressLineNumbers w:val="0"/>
        <w:ind w:left="720"/>
      </w:pPr>
      <w:r>
        <w:t>SOC：电池荷电状态。</w:t>
      </w:r>
    </w:p>
    <w:p w14:paraId="7DB085F1">
      <w:pPr>
        <w:keepNext w:val="0"/>
        <w:keepLines w:val="0"/>
        <w:widowControl/>
        <w:numPr>
          <w:ilvl w:val="0"/>
          <w:numId w:val="26"/>
        </w:numPr>
        <w:suppressLineNumbers w:val="0"/>
        <w:spacing w:before="0" w:beforeAutospacing="1" w:after="0" w:afterAutospacing="1"/>
        <w:ind w:left="1440" w:hanging="360"/>
      </w:pPr>
    </w:p>
    <w:p w14:paraId="5679AE5F">
      <w:pPr>
        <w:keepNext w:val="0"/>
        <w:keepLines w:val="0"/>
        <w:widowControl/>
        <w:numPr>
          <w:ilvl w:val="0"/>
          <w:numId w:val="26"/>
        </w:numPr>
        <w:suppressLineNumbers w:val="0"/>
        <w:spacing w:before="0" w:beforeAutospacing="1" w:after="0" w:afterAutospacing="1"/>
        <w:ind w:left="1440" w:hanging="360"/>
      </w:pPr>
    </w:p>
    <w:p w14:paraId="5991AF3C">
      <w:pPr>
        <w:pStyle w:val="5"/>
        <w:keepNext w:val="0"/>
        <w:keepLines w:val="0"/>
        <w:widowControl/>
        <w:suppressLineNumbers w:val="0"/>
        <w:ind w:left="720"/>
      </w:pPr>
      <w:r>
        <w:t>技术服务成果：乙方为履行本合同形成的技术报告、算法参数、测试记录及其他交付成果。</w:t>
      </w:r>
    </w:p>
    <w:p w14:paraId="65D152D3">
      <w:pPr>
        <w:keepNext w:val="0"/>
        <w:keepLines w:val="0"/>
        <w:widowControl/>
        <w:numPr>
          <w:ilvl w:val="0"/>
          <w:numId w:val="26"/>
        </w:numPr>
        <w:suppressLineNumbers w:val="0"/>
        <w:spacing w:before="0" w:beforeAutospacing="1" w:after="0" w:afterAutospacing="1"/>
        <w:ind w:left="1440" w:hanging="360"/>
      </w:pPr>
    </w:p>
    <w:p w14:paraId="211BDAD7">
      <w:pPr>
        <w:keepNext w:val="0"/>
        <w:keepLines w:val="0"/>
        <w:widowControl/>
        <w:numPr>
          <w:ilvl w:val="0"/>
          <w:numId w:val="26"/>
        </w:numPr>
        <w:suppressLineNumbers w:val="0"/>
        <w:spacing w:before="0" w:beforeAutospacing="1" w:after="0" w:afterAutospacing="1"/>
        <w:ind w:left="1440" w:hanging="360"/>
      </w:pPr>
    </w:p>
    <w:p w14:paraId="257895F5">
      <w:pPr>
        <w:pStyle w:val="5"/>
        <w:keepNext w:val="0"/>
        <w:keepLines w:val="0"/>
        <w:widowControl/>
        <w:suppressLineNumbers w:val="0"/>
        <w:ind w:left="720"/>
      </w:pPr>
      <w:r>
        <w:t>新技术成果：任何一方基于本项目技术、资料、数据或服务成果形成的改进、优化、算法、软件、模型及其他技术成果。</w:t>
      </w:r>
    </w:p>
    <w:p w14:paraId="5B52BD6A">
      <w:pPr>
        <w:keepNext w:val="0"/>
        <w:keepLines w:val="0"/>
        <w:widowControl/>
        <w:numPr>
          <w:ilvl w:val="0"/>
          <w:numId w:val="26"/>
        </w:numPr>
        <w:suppressLineNumbers w:val="0"/>
        <w:spacing w:before="0" w:beforeAutospacing="1" w:after="0" w:afterAutospacing="1"/>
        <w:ind w:left="1440" w:hanging="360"/>
      </w:pPr>
    </w:p>
    <w:p w14:paraId="106EAD58">
      <w:pPr>
        <w:pStyle w:val="3"/>
        <w:keepNext w:val="0"/>
        <w:keepLines w:val="0"/>
        <w:widowControl/>
        <w:suppressLineNumbers w:val="0"/>
      </w:pPr>
      <w:r>
        <w:t>第十四条 技术文件</w:t>
      </w:r>
    </w:p>
    <w:p w14:paraId="0269E2FF">
      <w:pPr>
        <w:pStyle w:val="5"/>
        <w:keepNext w:val="0"/>
        <w:keepLines w:val="0"/>
        <w:widowControl/>
        <w:suppressLineNumbers w:val="0"/>
      </w:pPr>
      <w:r>
        <w:t>与履行本合同有关的下列文件，经双方书面或电子邮件确认后作为合同附件：</w:t>
      </w:r>
    </w:p>
    <w:p w14:paraId="6DF264CE">
      <w:pPr>
        <w:keepNext w:val="0"/>
        <w:keepLines w:val="0"/>
        <w:widowControl/>
        <w:numPr>
          <w:ilvl w:val="0"/>
          <w:numId w:val="27"/>
        </w:numPr>
        <w:suppressLineNumbers w:val="0"/>
        <w:spacing w:before="0" w:beforeAutospacing="1" w:after="0" w:afterAutospacing="1"/>
        <w:ind w:left="1440" w:hanging="360"/>
      </w:pPr>
    </w:p>
    <w:p w14:paraId="6DD790B9">
      <w:pPr>
        <w:pStyle w:val="5"/>
        <w:keepNext w:val="0"/>
        <w:keepLines w:val="0"/>
        <w:widowControl/>
        <w:suppressLineNumbers w:val="0"/>
        <w:ind w:left="720"/>
      </w:pPr>
      <w:r>
        <w:t>《项目技术需求说明书》；</w:t>
      </w:r>
    </w:p>
    <w:p w14:paraId="390BC34D">
      <w:pPr>
        <w:keepNext w:val="0"/>
        <w:keepLines w:val="0"/>
        <w:widowControl/>
        <w:numPr>
          <w:ilvl w:val="0"/>
          <w:numId w:val="27"/>
        </w:numPr>
        <w:suppressLineNumbers w:val="0"/>
        <w:spacing w:before="0" w:beforeAutospacing="1" w:after="0" w:afterAutospacing="1"/>
        <w:ind w:left="1440" w:hanging="360"/>
      </w:pPr>
    </w:p>
    <w:p w14:paraId="435E3F28">
      <w:pPr>
        <w:keepNext w:val="0"/>
        <w:keepLines w:val="0"/>
        <w:widowControl/>
        <w:numPr>
          <w:ilvl w:val="0"/>
          <w:numId w:val="27"/>
        </w:numPr>
        <w:suppressLineNumbers w:val="0"/>
        <w:spacing w:before="0" w:beforeAutospacing="1" w:after="0" w:afterAutospacing="1"/>
        <w:ind w:left="1440" w:hanging="360"/>
      </w:pPr>
    </w:p>
    <w:p w14:paraId="3CE0F6FF">
      <w:pPr>
        <w:pStyle w:val="5"/>
        <w:keepNext w:val="0"/>
        <w:keepLines w:val="0"/>
        <w:widowControl/>
        <w:suppressLineNumbers w:val="0"/>
        <w:ind w:left="720"/>
      </w:pPr>
      <w:r>
        <w:t>《BMS系统技术资料清单》；</w:t>
      </w:r>
    </w:p>
    <w:p w14:paraId="6FF39889">
      <w:pPr>
        <w:keepNext w:val="0"/>
        <w:keepLines w:val="0"/>
        <w:widowControl/>
        <w:numPr>
          <w:ilvl w:val="0"/>
          <w:numId w:val="27"/>
        </w:numPr>
        <w:suppressLineNumbers w:val="0"/>
        <w:spacing w:before="0" w:beforeAutospacing="1" w:after="0" w:afterAutospacing="1"/>
        <w:ind w:left="1440" w:hanging="360"/>
      </w:pPr>
    </w:p>
    <w:p w14:paraId="1A06B301">
      <w:pPr>
        <w:keepNext w:val="0"/>
        <w:keepLines w:val="0"/>
        <w:widowControl/>
        <w:numPr>
          <w:ilvl w:val="0"/>
          <w:numId w:val="27"/>
        </w:numPr>
        <w:suppressLineNumbers w:val="0"/>
        <w:spacing w:before="0" w:beforeAutospacing="1" w:after="0" w:afterAutospacing="1"/>
        <w:ind w:left="1440" w:hanging="360"/>
      </w:pPr>
    </w:p>
    <w:p w14:paraId="75E7B59D">
      <w:pPr>
        <w:pStyle w:val="5"/>
        <w:keepNext w:val="0"/>
        <w:keepLines w:val="0"/>
        <w:widowControl/>
        <w:suppressLineNumbers w:val="0"/>
        <w:ind w:left="720"/>
      </w:pPr>
      <w:r>
        <w:t>《项目测试及验收方案》；</w:t>
      </w:r>
    </w:p>
    <w:p w14:paraId="609E52A4">
      <w:pPr>
        <w:keepNext w:val="0"/>
        <w:keepLines w:val="0"/>
        <w:widowControl/>
        <w:numPr>
          <w:ilvl w:val="0"/>
          <w:numId w:val="27"/>
        </w:numPr>
        <w:suppressLineNumbers w:val="0"/>
        <w:spacing w:before="0" w:beforeAutospacing="1" w:after="0" w:afterAutospacing="1"/>
        <w:ind w:left="1440" w:hanging="360"/>
      </w:pPr>
    </w:p>
    <w:p w14:paraId="639EE8F4">
      <w:pPr>
        <w:keepNext w:val="0"/>
        <w:keepLines w:val="0"/>
        <w:widowControl/>
        <w:numPr>
          <w:ilvl w:val="0"/>
          <w:numId w:val="27"/>
        </w:numPr>
        <w:suppressLineNumbers w:val="0"/>
        <w:spacing w:before="0" w:beforeAutospacing="1" w:after="0" w:afterAutospacing="1"/>
        <w:ind w:left="1440" w:hanging="360"/>
      </w:pPr>
    </w:p>
    <w:p w14:paraId="25E3FAA3">
      <w:pPr>
        <w:pStyle w:val="5"/>
        <w:keepNext w:val="0"/>
        <w:keepLines w:val="0"/>
        <w:widowControl/>
        <w:suppressLineNumbers w:val="0"/>
        <w:ind w:left="720"/>
      </w:pPr>
      <w:r>
        <w:t>《项目进度计划》；</w:t>
      </w:r>
    </w:p>
    <w:p w14:paraId="528F7905">
      <w:pPr>
        <w:keepNext w:val="0"/>
        <w:keepLines w:val="0"/>
        <w:widowControl/>
        <w:numPr>
          <w:ilvl w:val="0"/>
          <w:numId w:val="27"/>
        </w:numPr>
        <w:suppressLineNumbers w:val="0"/>
        <w:spacing w:before="0" w:beforeAutospacing="1" w:after="0" w:afterAutospacing="1"/>
        <w:ind w:left="1440" w:hanging="360"/>
      </w:pPr>
    </w:p>
    <w:p w14:paraId="6EC790EE">
      <w:pPr>
        <w:keepNext w:val="0"/>
        <w:keepLines w:val="0"/>
        <w:widowControl/>
        <w:numPr>
          <w:ilvl w:val="0"/>
          <w:numId w:val="27"/>
        </w:numPr>
        <w:suppressLineNumbers w:val="0"/>
        <w:spacing w:before="0" w:beforeAutospacing="1" w:after="0" w:afterAutospacing="1"/>
        <w:ind w:left="1440" w:hanging="360"/>
      </w:pPr>
    </w:p>
    <w:p w14:paraId="30BDFCC8">
      <w:pPr>
        <w:pStyle w:val="5"/>
        <w:keepNext w:val="0"/>
        <w:keepLines w:val="0"/>
        <w:widowControl/>
        <w:suppressLineNumbers w:val="0"/>
        <w:ind w:left="720"/>
      </w:pPr>
      <w:r>
        <w:t>《项目成果交付清单》。</w:t>
      </w:r>
    </w:p>
    <w:p w14:paraId="4A73D157">
      <w:pPr>
        <w:keepNext w:val="0"/>
        <w:keepLines w:val="0"/>
        <w:widowControl/>
        <w:numPr>
          <w:ilvl w:val="0"/>
          <w:numId w:val="27"/>
        </w:numPr>
        <w:suppressLineNumbers w:val="0"/>
        <w:spacing w:before="0" w:beforeAutospacing="1" w:after="0" w:afterAutospacing="1"/>
        <w:ind w:left="1440" w:hanging="360"/>
      </w:pPr>
    </w:p>
    <w:p w14:paraId="63C56D9A">
      <w:pPr>
        <w:pStyle w:val="5"/>
        <w:keepNext w:val="0"/>
        <w:keepLines w:val="0"/>
        <w:widowControl/>
        <w:suppressLineNumbers w:val="0"/>
      </w:pPr>
      <w:r>
        <w:t>本合同签署时，上述附件尚未全部形成，具体版本和内容以项目实施过程中甲方最终确认的文件为准。</w:t>
      </w:r>
    </w:p>
    <w:p w14:paraId="63A845E4">
      <w:pPr>
        <w:pStyle w:val="3"/>
        <w:keepNext w:val="0"/>
        <w:keepLines w:val="0"/>
        <w:widowControl/>
        <w:suppressLineNumbers w:val="0"/>
      </w:pPr>
      <w:r>
        <w:t>第十五条 其他事项</w:t>
      </w:r>
    </w:p>
    <w:p w14:paraId="45B1FC6C">
      <w:pPr>
        <w:keepNext w:val="0"/>
        <w:keepLines w:val="0"/>
        <w:widowControl/>
        <w:numPr>
          <w:ilvl w:val="0"/>
          <w:numId w:val="28"/>
        </w:numPr>
        <w:suppressLineNumbers w:val="0"/>
        <w:spacing w:before="0" w:beforeAutospacing="1" w:after="0" w:afterAutospacing="1"/>
        <w:ind w:left="1440" w:hanging="360"/>
      </w:pPr>
    </w:p>
    <w:p w14:paraId="03508CCB">
      <w:pPr>
        <w:pStyle w:val="5"/>
        <w:keepNext w:val="0"/>
        <w:keepLines w:val="0"/>
        <w:widowControl/>
        <w:suppressLineNumbers w:val="0"/>
        <w:ind w:left="720"/>
      </w:pPr>
      <w:r>
        <w:t>乙方未经甲方书面许可，不得为甲方竞争对手提供相同或类似的新能源汽车电池管理技术服务。</w:t>
      </w:r>
    </w:p>
    <w:p w14:paraId="06736FB6">
      <w:pPr>
        <w:keepNext w:val="0"/>
        <w:keepLines w:val="0"/>
        <w:widowControl/>
        <w:numPr>
          <w:ilvl w:val="0"/>
          <w:numId w:val="28"/>
        </w:numPr>
        <w:suppressLineNumbers w:val="0"/>
        <w:spacing w:before="0" w:beforeAutospacing="1" w:after="0" w:afterAutospacing="1"/>
        <w:ind w:left="1440" w:hanging="360"/>
      </w:pPr>
    </w:p>
    <w:p w14:paraId="25058EF5">
      <w:pPr>
        <w:keepNext w:val="0"/>
        <w:keepLines w:val="0"/>
        <w:widowControl/>
        <w:numPr>
          <w:ilvl w:val="0"/>
          <w:numId w:val="28"/>
        </w:numPr>
        <w:suppressLineNumbers w:val="0"/>
        <w:spacing w:before="0" w:beforeAutospacing="1" w:after="0" w:afterAutospacing="1"/>
        <w:ind w:left="1440" w:hanging="360"/>
      </w:pPr>
    </w:p>
    <w:p w14:paraId="58D52A7F">
      <w:pPr>
        <w:pStyle w:val="5"/>
        <w:keepNext w:val="0"/>
        <w:keepLines w:val="0"/>
        <w:widowControl/>
        <w:suppressLineNumbers w:val="0"/>
        <w:ind w:left="720"/>
      </w:pPr>
      <w:r>
        <w:t>乙方不得自行开发与本项目相同或类似的技术方案。</w:t>
      </w:r>
    </w:p>
    <w:p w14:paraId="4696851E">
      <w:pPr>
        <w:keepNext w:val="0"/>
        <w:keepLines w:val="0"/>
        <w:widowControl/>
        <w:numPr>
          <w:ilvl w:val="0"/>
          <w:numId w:val="28"/>
        </w:numPr>
        <w:suppressLineNumbers w:val="0"/>
        <w:spacing w:before="0" w:beforeAutospacing="1" w:after="0" w:afterAutospacing="1"/>
        <w:ind w:left="1440" w:hanging="360"/>
      </w:pPr>
    </w:p>
    <w:p w14:paraId="1E47C74A">
      <w:pPr>
        <w:keepNext w:val="0"/>
        <w:keepLines w:val="0"/>
        <w:widowControl/>
        <w:numPr>
          <w:ilvl w:val="0"/>
          <w:numId w:val="28"/>
        </w:numPr>
        <w:suppressLineNumbers w:val="0"/>
        <w:spacing w:before="0" w:beforeAutospacing="1" w:after="0" w:afterAutospacing="1"/>
        <w:ind w:left="1440" w:hanging="360"/>
      </w:pPr>
    </w:p>
    <w:p w14:paraId="4CF8E251">
      <w:pPr>
        <w:pStyle w:val="5"/>
        <w:keepNext w:val="0"/>
        <w:keepLines w:val="0"/>
        <w:widowControl/>
        <w:suppressLineNumbers w:val="0"/>
        <w:ind w:left="720"/>
      </w:pPr>
      <w:r>
        <w:t>乙方不得采购、使用或者向第三方推荐可以替代本项目技术服务成果的解决方案。</w:t>
      </w:r>
    </w:p>
    <w:p w14:paraId="3B8EFE3B">
      <w:pPr>
        <w:keepNext w:val="0"/>
        <w:keepLines w:val="0"/>
        <w:widowControl/>
        <w:numPr>
          <w:ilvl w:val="0"/>
          <w:numId w:val="28"/>
        </w:numPr>
        <w:suppressLineNumbers w:val="0"/>
        <w:spacing w:before="0" w:beforeAutospacing="1" w:after="0" w:afterAutospacing="1"/>
        <w:ind w:left="1440" w:hanging="360"/>
      </w:pPr>
    </w:p>
    <w:p w14:paraId="639CE068">
      <w:pPr>
        <w:keepNext w:val="0"/>
        <w:keepLines w:val="0"/>
        <w:widowControl/>
        <w:numPr>
          <w:ilvl w:val="0"/>
          <w:numId w:val="28"/>
        </w:numPr>
        <w:suppressLineNumbers w:val="0"/>
        <w:spacing w:before="0" w:beforeAutospacing="1" w:after="0" w:afterAutospacing="1"/>
        <w:ind w:left="1440" w:hanging="360"/>
      </w:pPr>
    </w:p>
    <w:p w14:paraId="435B3089">
      <w:pPr>
        <w:pStyle w:val="5"/>
        <w:keepNext w:val="0"/>
        <w:keepLines w:val="0"/>
        <w:widowControl/>
        <w:suppressLineNumbers w:val="0"/>
        <w:ind w:left="720"/>
      </w:pPr>
      <w:r>
        <w:t>上述限制在本合同终止后继续有效5年。</w:t>
      </w:r>
    </w:p>
    <w:p w14:paraId="54001C0F">
      <w:pPr>
        <w:keepNext w:val="0"/>
        <w:keepLines w:val="0"/>
        <w:widowControl/>
        <w:numPr>
          <w:ilvl w:val="0"/>
          <w:numId w:val="28"/>
        </w:numPr>
        <w:suppressLineNumbers w:val="0"/>
        <w:spacing w:before="0" w:beforeAutospacing="1" w:after="0" w:afterAutospacing="1"/>
        <w:ind w:left="1440" w:hanging="360"/>
      </w:pPr>
    </w:p>
    <w:p w14:paraId="5C834695">
      <w:pPr>
        <w:pStyle w:val="3"/>
        <w:keepNext w:val="0"/>
        <w:keepLines w:val="0"/>
        <w:widowControl/>
        <w:suppressLineNumbers w:val="0"/>
      </w:pPr>
      <w:r>
        <w:t>第十六条 合同份数</w:t>
      </w:r>
    </w:p>
    <w:p w14:paraId="3B7AB996">
      <w:pPr>
        <w:pStyle w:val="5"/>
        <w:keepNext w:val="0"/>
        <w:keepLines w:val="0"/>
        <w:widowControl/>
        <w:suppressLineNumbers w:val="0"/>
      </w:pPr>
      <w:r>
        <w:t>本合同一式四份，甲乙双方各执两份，具有同等法律效力。</w:t>
      </w:r>
    </w:p>
    <w:p w14:paraId="7112D1CB">
      <w:pPr>
        <w:pStyle w:val="3"/>
        <w:keepNext w:val="0"/>
        <w:keepLines w:val="0"/>
        <w:widowControl/>
        <w:suppressLineNumbers w:val="0"/>
      </w:pPr>
      <w:r>
        <w:t>第十七条 合同生效</w:t>
      </w:r>
    </w:p>
    <w:p w14:paraId="4E110271">
      <w:pPr>
        <w:pStyle w:val="5"/>
        <w:keepNext w:val="0"/>
        <w:keepLines w:val="0"/>
        <w:widowControl/>
        <w:suppressLineNumbers w:val="0"/>
      </w:pPr>
      <w:r>
        <w:t>本合同经双方签字盖章后生效。</w:t>
      </w:r>
    </w:p>
    <w:p w14:paraId="0F57B499">
      <w:pPr>
        <w:pStyle w:val="5"/>
        <w:keepNext w:val="0"/>
        <w:keepLines w:val="0"/>
        <w:widowControl/>
        <w:suppressLineNumbers w:val="0"/>
      </w:pPr>
      <w:r>
        <w:t>甲方：江苏恒驰新能源汽车有限公司</w:t>
      </w:r>
      <w:r>
        <w:br w:type="textWrapping"/>
      </w:r>
      <w:r>
        <w:t>法定代表人/委托代理人：张建国</w:t>
      </w:r>
      <w:r>
        <w:br w:type="textWrapping"/>
      </w:r>
      <w:r>
        <w:t>签署日期：2026年10月15日</w:t>
      </w:r>
    </w:p>
    <w:p w14:paraId="073C1455">
      <w:pPr>
        <w:pStyle w:val="5"/>
        <w:keepNext w:val="0"/>
        <w:keepLines w:val="0"/>
        <w:widowControl/>
        <w:suppressLineNumbers w:val="0"/>
      </w:pPr>
      <w:r>
        <w:t>乙方：南京智控技术有限公司</w:t>
      </w:r>
      <w:r>
        <w:br w:type="textWrapping"/>
      </w:r>
      <w:r>
        <w:t>法定代表人/委托代理人：李明远</w:t>
      </w:r>
      <w:r>
        <w:br w:type="textWrapping"/>
      </w:r>
      <w:r>
        <w:t>签署日期：2026年10月15日</w:t>
      </w:r>
    </w:p>
    <w:p w14:paraId="3324AB2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618648"/>
    <w:multiLevelType w:val="multilevel"/>
    <w:tmpl w:val="8E6186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072EEC6"/>
    <w:multiLevelType w:val="multilevel"/>
    <w:tmpl w:val="9072EE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4543D27"/>
    <w:multiLevelType w:val="multilevel"/>
    <w:tmpl w:val="94543D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81D0E83"/>
    <w:multiLevelType w:val="multilevel"/>
    <w:tmpl w:val="981D0E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8A77033"/>
    <w:multiLevelType w:val="multilevel"/>
    <w:tmpl w:val="A8A770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832922B"/>
    <w:multiLevelType w:val="multilevel"/>
    <w:tmpl w:val="B83292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CDD5F35"/>
    <w:multiLevelType w:val="multilevel"/>
    <w:tmpl w:val="BCDD5F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DEDA440"/>
    <w:multiLevelType w:val="multilevel"/>
    <w:tmpl w:val="BDEDA4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D29F27E"/>
    <w:multiLevelType w:val="multilevel"/>
    <w:tmpl w:val="CD29F2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CDA407D3"/>
    <w:multiLevelType w:val="multilevel"/>
    <w:tmpl w:val="CDA407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B727DB9"/>
    <w:multiLevelType w:val="multilevel"/>
    <w:tmpl w:val="DB727D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DC59A825"/>
    <w:multiLevelType w:val="multilevel"/>
    <w:tmpl w:val="DC59A8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E5B8D060"/>
    <w:multiLevelType w:val="multilevel"/>
    <w:tmpl w:val="E5B8D0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3215017"/>
    <w:multiLevelType w:val="multilevel"/>
    <w:tmpl w:val="F32150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A029E07"/>
    <w:multiLevelType w:val="multilevel"/>
    <w:tmpl w:val="FA029E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06CB1425"/>
    <w:multiLevelType w:val="multilevel"/>
    <w:tmpl w:val="06CB14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07323982"/>
    <w:multiLevelType w:val="multilevel"/>
    <w:tmpl w:val="073239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0AA90556"/>
    <w:multiLevelType w:val="multilevel"/>
    <w:tmpl w:val="0AA905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0BF48F2A"/>
    <w:multiLevelType w:val="multilevel"/>
    <w:tmpl w:val="0BF48F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0C428C8B"/>
    <w:multiLevelType w:val="multilevel"/>
    <w:tmpl w:val="0C428C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1B74B802"/>
    <w:multiLevelType w:val="multilevel"/>
    <w:tmpl w:val="1B74B8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21E0E5C1"/>
    <w:multiLevelType w:val="multilevel"/>
    <w:tmpl w:val="21E0E5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3BACE479"/>
    <w:multiLevelType w:val="multilevel"/>
    <w:tmpl w:val="3BACE4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5061FDCA"/>
    <w:multiLevelType w:val="multilevel"/>
    <w:tmpl w:val="5061FD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62EBFFB9"/>
    <w:multiLevelType w:val="multilevel"/>
    <w:tmpl w:val="62EBFF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6AD29180"/>
    <w:multiLevelType w:val="multilevel"/>
    <w:tmpl w:val="6AD291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768ACA76"/>
    <w:multiLevelType w:val="multilevel"/>
    <w:tmpl w:val="768ACA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7C775AAE"/>
    <w:multiLevelType w:val="multilevel"/>
    <w:tmpl w:val="7C775A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0"/>
  </w:num>
  <w:num w:numId="2">
    <w:abstractNumId w:val="11"/>
  </w:num>
  <w:num w:numId="3">
    <w:abstractNumId w:val="22"/>
  </w:num>
  <w:num w:numId="4">
    <w:abstractNumId w:val="19"/>
  </w:num>
  <w:num w:numId="5">
    <w:abstractNumId w:val="5"/>
  </w:num>
  <w:num w:numId="6">
    <w:abstractNumId w:val="2"/>
  </w:num>
  <w:num w:numId="7">
    <w:abstractNumId w:val="16"/>
  </w:num>
  <w:num w:numId="8">
    <w:abstractNumId w:val="21"/>
  </w:num>
  <w:num w:numId="9">
    <w:abstractNumId w:val="1"/>
  </w:num>
  <w:num w:numId="10">
    <w:abstractNumId w:val="25"/>
  </w:num>
  <w:num w:numId="11">
    <w:abstractNumId w:val="13"/>
  </w:num>
  <w:num w:numId="12">
    <w:abstractNumId w:val="7"/>
  </w:num>
  <w:num w:numId="13">
    <w:abstractNumId w:val="24"/>
  </w:num>
  <w:num w:numId="14">
    <w:abstractNumId w:val="14"/>
  </w:num>
  <w:num w:numId="15">
    <w:abstractNumId w:val="4"/>
  </w:num>
  <w:num w:numId="16">
    <w:abstractNumId w:val="3"/>
  </w:num>
  <w:num w:numId="17">
    <w:abstractNumId w:val="18"/>
  </w:num>
  <w:num w:numId="18">
    <w:abstractNumId w:val="8"/>
  </w:num>
  <w:num w:numId="19">
    <w:abstractNumId w:val="10"/>
  </w:num>
  <w:num w:numId="20">
    <w:abstractNumId w:val="27"/>
  </w:num>
  <w:num w:numId="21">
    <w:abstractNumId w:val="23"/>
  </w:num>
  <w:num w:numId="22">
    <w:abstractNumId w:val="0"/>
  </w:num>
  <w:num w:numId="23">
    <w:abstractNumId w:val="6"/>
  </w:num>
  <w:num w:numId="24">
    <w:abstractNumId w:val="15"/>
  </w:num>
  <w:num w:numId="25">
    <w:abstractNumId w:val="26"/>
  </w:num>
  <w:num w:numId="26">
    <w:abstractNumId w:val="17"/>
  </w:num>
  <w:num w:numId="27">
    <w:abstractNumId w:val="9"/>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D91C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2026-09-01T09:35:29Z</dcterms:created>
  <dc:creator>Administrator</dc:creator>
  <cp:lastModifiedBy>rogge1413868893</cp:lastModifiedBy>
  <dcterms:modified xsi:type="dcterms:W3CDTF">2026-09-01T09:36:06Z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92D88357CE9144918A5235B8B8ECC7D2_12</vt:lpwstr>
  </property>
</Properties>
</file>