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025EAB">
      <w:pPr>
        <w:pStyle w:val="2"/>
        <w:keepNext w:val="0"/>
        <w:keepLines w:val="0"/>
        <w:widowControl/>
        <w:suppressLineNumbers w:val="0"/>
      </w:pPr>
      <w:r>
        <w:t>技术转让（专利申请权）合同</w:t>
      </w:r>
    </w:p>
    <w:p w14:paraId="72962E88">
      <w:pPr>
        <w:pStyle w:val="5"/>
        <w:keepNext w:val="0"/>
        <w:keepLines w:val="0"/>
        <w:widowControl/>
        <w:suppressLineNumbers w:val="0"/>
      </w:pPr>
      <w:r>
        <w:t>合同编号：ZLSQZR-2026-0905-01</w:t>
      </w:r>
    </w:p>
    <w:p w14:paraId="1AC27B98">
      <w:pPr>
        <w:pStyle w:val="5"/>
        <w:keepNext w:val="0"/>
        <w:keepLines w:val="0"/>
        <w:widowControl/>
        <w:suppressLineNumbers w:val="0"/>
      </w:pPr>
      <w:r>
        <w:t>项目名称：工业零部件AI视觉缺陷检测与自适应识别技术专利申请权转让项目</w:t>
      </w:r>
    </w:p>
    <w:p w14:paraId="0C15ABBD">
      <w:pPr>
        <w:pStyle w:val="5"/>
        <w:keepNext w:val="0"/>
        <w:keepLines w:val="0"/>
        <w:widowControl/>
        <w:suppressLineNumbers w:val="0"/>
      </w:pPr>
      <w:r>
        <w:t>受让人（买方）：上海华科智能装备有限公司</w:t>
      </w:r>
    </w:p>
    <w:p w14:paraId="1D6C390F">
      <w:pPr>
        <w:pStyle w:val="5"/>
        <w:keepNext w:val="0"/>
        <w:keepLines w:val="0"/>
        <w:widowControl/>
        <w:suppressLineNumbers w:val="0"/>
      </w:pPr>
      <w:r>
        <w:t>让与人（卖方）：苏州智视人工智能科技有限公司</w:t>
      </w:r>
    </w:p>
    <w:p w14:paraId="2BC8F0B3">
      <w:pPr>
        <w:pStyle w:val="5"/>
        <w:keepNext w:val="0"/>
        <w:keepLines w:val="0"/>
        <w:widowControl/>
        <w:suppressLineNumbers w:val="0"/>
      </w:pPr>
      <w:r>
        <w:t>签订时间：2026年9月5日</w:t>
      </w:r>
    </w:p>
    <w:p w14:paraId="64B5D1A0">
      <w:pPr>
        <w:pStyle w:val="5"/>
        <w:keepNext w:val="0"/>
        <w:keepLines w:val="0"/>
        <w:widowControl/>
        <w:suppressLineNumbers w:val="0"/>
      </w:pPr>
      <w:r>
        <w:t>签订地点：上海市浦东新区</w:t>
      </w:r>
    </w:p>
    <w:p w14:paraId="451F8DDC">
      <w:pPr>
        <w:pStyle w:val="5"/>
        <w:keepNext w:val="0"/>
        <w:keepLines w:val="0"/>
        <w:widowControl/>
        <w:suppressLineNumbers w:val="0"/>
      </w:pPr>
      <w:r>
        <w:t>有效期限：2026年9月5日至2036年9月4日</w:t>
      </w:r>
    </w:p>
    <w:p w14:paraId="08D62EA6">
      <w:pPr>
        <w:pStyle w:val="3"/>
        <w:keepNext w:val="0"/>
        <w:keepLines w:val="0"/>
        <w:widowControl/>
        <w:suppressLineNumbers w:val="0"/>
      </w:pPr>
      <w:r>
        <w:t>技术转让（专利申请权）合同</w:t>
      </w:r>
    </w:p>
    <w:p w14:paraId="46FD39E6">
      <w:pPr>
        <w:pStyle w:val="5"/>
        <w:keepNext w:val="0"/>
        <w:keepLines w:val="0"/>
        <w:widowControl/>
        <w:suppressLineNumbers w:val="0"/>
      </w:pPr>
      <w:r>
        <w:t>受让人（买方）：上海华科智能装备有限公司</w:t>
      </w:r>
    </w:p>
    <w:p w14:paraId="77F256A1">
      <w:pPr>
        <w:pStyle w:val="5"/>
        <w:keepNext w:val="0"/>
        <w:keepLines w:val="0"/>
        <w:widowControl/>
        <w:suppressLineNumbers w:val="0"/>
      </w:pPr>
      <w:r>
        <w:t>注册地址：上海市浦东新区张江高科技园区科苑路88号</w:t>
      </w:r>
    </w:p>
    <w:p w14:paraId="4805D647">
      <w:pPr>
        <w:pStyle w:val="5"/>
        <w:keepNext w:val="0"/>
        <w:keepLines w:val="0"/>
        <w:widowControl/>
        <w:suppressLineNumbers w:val="0"/>
      </w:pPr>
      <w:r>
        <w:t>法定代表人：李明远</w:t>
      </w:r>
    </w:p>
    <w:p w14:paraId="71AD5114">
      <w:pPr>
        <w:pStyle w:val="5"/>
        <w:keepNext w:val="0"/>
        <w:keepLines w:val="0"/>
        <w:widowControl/>
        <w:suppressLineNumbers w:val="0"/>
      </w:pPr>
      <w:r>
        <w:t>项目联系人：周凯</w:t>
      </w:r>
    </w:p>
    <w:p w14:paraId="168E6A3B">
      <w:pPr>
        <w:pStyle w:val="5"/>
        <w:keepNext w:val="0"/>
        <w:keepLines w:val="0"/>
        <w:widowControl/>
        <w:suppressLineNumbers w:val="0"/>
      </w:pPr>
      <w:r>
        <w:t>联系方式：技术与知识产权负责人</w:t>
      </w:r>
    </w:p>
    <w:p w14:paraId="41C8877D">
      <w:pPr>
        <w:pStyle w:val="5"/>
        <w:keepNext w:val="0"/>
        <w:keepLines w:val="0"/>
        <w:widowControl/>
        <w:suppressLineNumbers w:val="0"/>
      </w:pPr>
      <w:r>
        <w:t>通讯地址：上海市浦东新区张江高科技园区科苑路88号</w:t>
      </w:r>
    </w:p>
    <w:p w14:paraId="78AD9227">
      <w:pPr>
        <w:pStyle w:val="5"/>
        <w:keepNext w:val="0"/>
        <w:keepLines w:val="0"/>
        <w:widowControl/>
        <w:suppressLineNumbers w:val="0"/>
      </w:pPr>
      <w:r>
        <w:t>电话：021-58886666</w:t>
      </w:r>
    </w:p>
    <w:p w14:paraId="1726103A">
      <w:pPr>
        <w:pStyle w:val="5"/>
        <w:keepNext w:val="0"/>
        <w:keepLines w:val="0"/>
        <w:widowControl/>
        <w:suppressLineNumbers w:val="0"/>
      </w:pPr>
      <w:r>
        <w:t>传真：021-58886668</w:t>
      </w:r>
    </w:p>
    <w:p w14:paraId="26F1A85F">
      <w:pPr>
        <w:pStyle w:val="5"/>
        <w:keepNext w:val="0"/>
        <w:keepLines w:val="0"/>
        <w:widowControl/>
        <w:suppressLineNumbers w:val="0"/>
      </w:pPr>
      <w:r>
        <w:t>电子信箱：</w:t>
      </w:r>
      <w:r>
        <w:fldChar w:fldCharType="begin"/>
      </w:r>
      <w:r>
        <w:instrText xml:space="preserve"> HYPERLINK "mailto:zhoukai@huake-test.example" </w:instrText>
      </w:r>
      <w:r>
        <w:fldChar w:fldCharType="separate"/>
      </w:r>
      <w:r>
        <w:rPr>
          <w:rStyle w:val="8"/>
        </w:rPr>
        <w:t>zhoukai@huake-test.example</w:t>
      </w:r>
      <w:r>
        <w:fldChar w:fldCharType="end"/>
      </w:r>
    </w:p>
    <w:p w14:paraId="6C50B34A">
      <w:pPr>
        <w:pStyle w:val="5"/>
        <w:keepNext w:val="0"/>
        <w:keepLines w:val="0"/>
        <w:widowControl/>
        <w:suppressLineNumbers w:val="0"/>
      </w:pPr>
      <w:r>
        <w:t>让与人（卖方）：苏州智视人工智能科技有限公司</w:t>
      </w:r>
    </w:p>
    <w:p w14:paraId="3062C05E">
      <w:pPr>
        <w:pStyle w:val="5"/>
        <w:keepNext w:val="0"/>
        <w:keepLines w:val="0"/>
        <w:widowControl/>
        <w:suppressLineNumbers w:val="0"/>
      </w:pPr>
      <w:r>
        <w:t>注册地址：江苏省苏州市工业园区星湖街218号</w:t>
      </w:r>
    </w:p>
    <w:p w14:paraId="7EC4B3B5">
      <w:pPr>
        <w:pStyle w:val="5"/>
        <w:keepNext w:val="0"/>
        <w:keepLines w:val="0"/>
        <w:widowControl/>
        <w:suppressLineNumbers w:val="0"/>
      </w:pPr>
      <w:r>
        <w:t>法定代表人：陈宇航</w:t>
      </w:r>
    </w:p>
    <w:p w14:paraId="6858032D">
      <w:pPr>
        <w:pStyle w:val="5"/>
        <w:keepNext w:val="0"/>
        <w:keepLines w:val="0"/>
        <w:widowControl/>
        <w:suppressLineNumbers w:val="0"/>
      </w:pPr>
      <w:r>
        <w:t>项目联系人：王睿</w:t>
      </w:r>
    </w:p>
    <w:p w14:paraId="19EF5012">
      <w:pPr>
        <w:pStyle w:val="5"/>
        <w:keepNext w:val="0"/>
        <w:keepLines w:val="0"/>
        <w:widowControl/>
        <w:suppressLineNumbers w:val="0"/>
      </w:pPr>
      <w:r>
        <w:t>联系方式：知识产权经理</w:t>
      </w:r>
    </w:p>
    <w:p w14:paraId="5F935C7D">
      <w:pPr>
        <w:pStyle w:val="5"/>
        <w:keepNext w:val="0"/>
        <w:keepLines w:val="0"/>
        <w:widowControl/>
        <w:suppressLineNumbers w:val="0"/>
      </w:pPr>
      <w:r>
        <w:t>通讯地址：江苏省苏州市工业园区星湖街218号</w:t>
      </w:r>
    </w:p>
    <w:p w14:paraId="292E9654">
      <w:pPr>
        <w:pStyle w:val="5"/>
        <w:keepNext w:val="0"/>
        <w:keepLines w:val="0"/>
        <w:widowControl/>
        <w:suppressLineNumbers w:val="0"/>
      </w:pPr>
      <w:r>
        <w:t>电话：0512-66889999</w:t>
      </w:r>
    </w:p>
    <w:p w14:paraId="71DFB86E">
      <w:pPr>
        <w:pStyle w:val="5"/>
        <w:keepNext w:val="0"/>
        <w:keepLines w:val="0"/>
        <w:widowControl/>
        <w:suppressLineNumbers w:val="0"/>
      </w:pPr>
      <w:r>
        <w:t>传真：0512-66889998</w:t>
      </w:r>
    </w:p>
    <w:p w14:paraId="7087DEC4">
      <w:pPr>
        <w:pStyle w:val="5"/>
        <w:keepNext w:val="0"/>
        <w:keepLines w:val="0"/>
        <w:widowControl/>
        <w:suppressLineNumbers w:val="0"/>
      </w:pPr>
      <w:r>
        <w:t>电子信箱：</w:t>
      </w:r>
      <w:r>
        <w:fldChar w:fldCharType="begin"/>
      </w:r>
      <w:r>
        <w:instrText xml:space="preserve"> HYPERLINK "mailto:wangrui@zhishi-test.example" </w:instrText>
      </w:r>
      <w:r>
        <w:fldChar w:fldCharType="separate"/>
      </w:r>
      <w:r>
        <w:rPr>
          <w:rStyle w:val="8"/>
        </w:rPr>
        <w:t>wangrui@zhishi-test.example</w:t>
      </w:r>
      <w:r>
        <w:fldChar w:fldCharType="end"/>
      </w:r>
    </w:p>
    <w:p w14:paraId="0EFDE22C">
      <w:pPr>
        <w:pStyle w:val="5"/>
        <w:keepNext w:val="0"/>
        <w:keepLines w:val="0"/>
        <w:widowControl/>
        <w:suppressLineNumbers w:val="0"/>
      </w:pPr>
      <w:r>
        <w:t>本合同卖方拥有“基于多模态深度学习的工业零部件表面缺陷检测与自适应识别方法”的技术发明创造并已申请专利，买方受让该项技术发明的专利申请权并支付相应的转让价款。</w:t>
      </w:r>
    </w:p>
    <w:p w14:paraId="1F44F072">
      <w:pPr>
        <w:pStyle w:val="5"/>
        <w:keepNext w:val="0"/>
        <w:keepLines w:val="0"/>
        <w:widowControl/>
        <w:suppressLineNumbers w:val="0"/>
      </w:pPr>
      <w:r>
        <w:t>双方就此项专利申请权转让事项，经过平等协商，在真实、充分表达各自意愿的基础上，根据《中华人民共和国民法典》的规定，达成如下协议，并由双方共同恪守。</w:t>
      </w:r>
    </w:p>
    <w:p w14:paraId="38FD58BC">
      <w:pPr>
        <w:pStyle w:val="3"/>
        <w:keepNext w:val="0"/>
        <w:keepLines w:val="0"/>
        <w:widowControl/>
        <w:suppressLineNumbers w:val="0"/>
      </w:pPr>
      <w:r>
        <w:t>第一条 本项发明创造的专利申请权</w:t>
      </w:r>
    </w:p>
    <w:p w14:paraId="772D3F94">
      <w:pPr>
        <w:keepNext w:val="0"/>
        <w:keepLines w:val="0"/>
        <w:widowControl/>
        <w:numPr>
          <w:ilvl w:val="0"/>
          <w:numId w:val="1"/>
        </w:numPr>
        <w:suppressLineNumbers w:val="0"/>
        <w:spacing w:before="0" w:beforeAutospacing="1" w:after="0" w:afterAutospacing="1"/>
        <w:ind w:left="1440" w:hanging="360"/>
      </w:pPr>
    </w:p>
    <w:p w14:paraId="43E68767">
      <w:pPr>
        <w:pStyle w:val="5"/>
        <w:keepNext w:val="0"/>
        <w:keepLines w:val="0"/>
        <w:widowControl/>
        <w:suppressLineNumbers w:val="0"/>
        <w:ind w:left="720"/>
      </w:pPr>
      <w:r>
        <w:t>属于：发明专利申请。</w:t>
      </w:r>
    </w:p>
    <w:p w14:paraId="6334CF26">
      <w:pPr>
        <w:keepNext w:val="0"/>
        <w:keepLines w:val="0"/>
        <w:widowControl/>
        <w:numPr>
          <w:ilvl w:val="0"/>
          <w:numId w:val="1"/>
        </w:numPr>
        <w:suppressLineNumbers w:val="0"/>
        <w:spacing w:before="0" w:beforeAutospacing="1" w:after="0" w:afterAutospacing="1"/>
        <w:ind w:left="1440" w:hanging="360"/>
      </w:pPr>
    </w:p>
    <w:p w14:paraId="13148802">
      <w:pPr>
        <w:keepNext w:val="0"/>
        <w:keepLines w:val="0"/>
        <w:widowControl/>
        <w:numPr>
          <w:ilvl w:val="0"/>
          <w:numId w:val="1"/>
        </w:numPr>
        <w:suppressLineNumbers w:val="0"/>
        <w:spacing w:before="0" w:beforeAutospacing="1" w:after="0" w:afterAutospacing="1"/>
        <w:ind w:left="1440" w:hanging="360"/>
      </w:pPr>
    </w:p>
    <w:p w14:paraId="50720379">
      <w:pPr>
        <w:pStyle w:val="5"/>
        <w:keepNext w:val="0"/>
        <w:keepLines w:val="0"/>
        <w:widowControl/>
        <w:suppressLineNumbers w:val="0"/>
        <w:ind w:left="720"/>
      </w:pPr>
      <w:r>
        <w:t>发明人/设计人：</w:t>
      </w:r>
    </w:p>
    <w:p w14:paraId="642D4DF6">
      <w:pPr>
        <w:keepNext w:val="0"/>
        <w:keepLines w:val="0"/>
        <w:widowControl/>
        <w:numPr>
          <w:ilvl w:val="0"/>
          <w:numId w:val="1"/>
        </w:numPr>
        <w:suppressLineNumbers w:val="0"/>
        <w:spacing w:before="0" w:beforeAutospacing="1" w:after="0" w:afterAutospacing="1"/>
        <w:ind w:left="1440" w:hanging="360"/>
      </w:pPr>
    </w:p>
    <w:p w14:paraId="05E24B40">
      <w:pPr>
        <w:pStyle w:val="5"/>
        <w:keepNext w:val="0"/>
        <w:keepLines w:val="0"/>
        <w:widowControl/>
        <w:suppressLineNumbers w:val="0"/>
      </w:pPr>
      <w:r>
        <w:t>陈宇航、王睿、赵启明。</w:t>
      </w:r>
    </w:p>
    <w:p w14:paraId="77C723D5">
      <w:pPr>
        <w:keepNext w:val="0"/>
        <w:keepLines w:val="0"/>
        <w:widowControl/>
        <w:numPr>
          <w:ilvl w:val="0"/>
          <w:numId w:val="2"/>
        </w:numPr>
        <w:suppressLineNumbers w:val="0"/>
        <w:spacing w:before="0" w:beforeAutospacing="1" w:after="0" w:afterAutospacing="1"/>
        <w:ind w:left="1440" w:hanging="360"/>
      </w:pPr>
    </w:p>
    <w:p w14:paraId="1C9D5554">
      <w:pPr>
        <w:pStyle w:val="5"/>
        <w:keepNext w:val="0"/>
        <w:keepLines w:val="0"/>
        <w:widowControl/>
        <w:suppressLineNumbers w:val="0"/>
        <w:ind w:left="720"/>
      </w:pPr>
      <w:r>
        <w:t>专利申请人：</w:t>
      </w:r>
    </w:p>
    <w:p w14:paraId="534A7D6A">
      <w:pPr>
        <w:keepNext w:val="0"/>
        <w:keepLines w:val="0"/>
        <w:widowControl/>
        <w:numPr>
          <w:ilvl w:val="0"/>
          <w:numId w:val="2"/>
        </w:numPr>
        <w:suppressLineNumbers w:val="0"/>
        <w:spacing w:before="0" w:beforeAutospacing="1" w:after="0" w:afterAutospacing="1"/>
        <w:ind w:left="1440" w:hanging="360"/>
      </w:pPr>
    </w:p>
    <w:p w14:paraId="47370525">
      <w:pPr>
        <w:pStyle w:val="5"/>
        <w:keepNext w:val="0"/>
        <w:keepLines w:val="0"/>
        <w:widowControl/>
        <w:suppressLineNumbers w:val="0"/>
      </w:pPr>
      <w:r>
        <w:t>苏州智视人工智能科技有限公司。</w:t>
      </w:r>
    </w:p>
    <w:p w14:paraId="63FE98F7">
      <w:pPr>
        <w:keepNext w:val="0"/>
        <w:keepLines w:val="0"/>
        <w:widowControl/>
        <w:numPr>
          <w:ilvl w:val="0"/>
          <w:numId w:val="3"/>
        </w:numPr>
        <w:suppressLineNumbers w:val="0"/>
        <w:spacing w:before="0" w:beforeAutospacing="1" w:after="0" w:afterAutospacing="1"/>
        <w:ind w:left="1440" w:hanging="360"/>
      </w:pPr>
    </w:p>
    <w:p w14:paraId="2BA79B04">
      <w:pPr>
        <w:pStyle w:val="5"/>
        <w:keepNext w:val="0"/>
        <w:keepLines w:val="0"/>
        <w:widowControl/>
        <w:suppressLineNumbers w:val="0"/>
        <w:ind w:left="720"/>
      </w:pPr>
      <w:r>
        <w:t>专利申请日：</w:t>
      </w:r>
    </w:p>
    <w:p w14:paraId="3BE4538B">
      <w:pPr>
        <w:keepNext w:val="0"/>
        <w:keepLines w:val="0"/>
        <w:widowControl/>
        <w:numPr>
          <w:ilvl w:val="0"/>
          <w:numId w:val="3"/>
        </w:numPr>
        <w:suppressLineNumbers w:val="0"/>
        <w:spacing w:before="0" w:beforeAutospacing="1" w:after="0" w:afterAutospacing="1"/>
        <w:ind w:left="1440" w:hanging="360"/>
      </w:pPr>
    </w:p>
    <w:p w14:paraId="60E1649E">
      <w:pPr>
        <w:pStyle w:val="5"/>
        <w:keepNext w:val="0"/>
        <w:keepLines w:val="0"/>
        <w:widowControl/>
        <w:suppressLineNumbers w:val="0"/>
      </w:pPr>
      <w:r>
        <w:t>2026年3月18日。</w:t>
      </w:r>
    </w:p>
    <w:p w14:paraId="1172CFF8">
      <w:pPr>
        <w:keepNext w:val="0"/>
        <w:keepLines w:val="0"/>
        <w:widowControl/>
        <w:numPr>
          <w:ilvl w:val="0"/>
          <w:numId w:val="4"/>
        </w:numPr>
        <w:suppressLineNumbers w:val="0"/>
        <w:spacing w:before="0" w:beforeAutospacing="1" w:after="0" w:afterAutospacing="1"/>
        <w:ind w:left="1440" w:hanging="360"/>
      </w:pPr>
    </w:p>
    <w:p w14:paraId="2B925BFF">
      <w:pPr>
        <w:pStyle w:val="5"/>
        <w:keepNext w:val="0"/>
        <w:keepLines w:val="0"/>
        <w:widowControl/>
        <w:suppressLineNumbers w:val="0"/>
        <w:ind w:left="720"/>
      </w:pPr>
      <w:r>
        <w:t>专利申请号：</w:t>
      </w:r>
    </w:p>
    <w:p w14:paraId="3F9B598A">
      <w:pPr>
        <w:keepNext w:val="0"/>
        <w:keepLines w:val="0"/>
        <w:widowControl/>
        <w:numPr>
          <w:ilvl w:val="0"/>
          <w:numId w:val="4"/>
        </w:numPr>
        <w:suppressLineNumbers w:val="0"/>
        <w:spacing w:before="0" w:beforeAutospacing="1" w:after="0" w:afterAutospacing="1"/>
        <w:ind w:left="1440" w:hanging="360"/>
      </w:pPr>
    </w:p>
    <w:p w14:paraId="5CD31B5E">
      <w:pPr>
        <w:pStyle w:val="5"/>
        <w:keepNext w:val="0"/>
        <w:keepLines w:val="0"/>
        <w:widowControl/>
        <w:suppressLineNumbers w:val="0"/>
      </w:pPr>
      <w:r>
        <w:t>CN202611234567.8。</w:t>
      </w:r>
    </w:p>
    <w:p w14:paraId="481A91A7">
      <w:pPr>
        <w:pStyle w:val="3"/>
        <w:keepNext w:val="0"/>
        <w:keepLines w:val="0"/>
        <w:widowControl/>
        <w:suppressLineNumbers w:val="0"/>
      </w:pPr>
      <w:r>
        <w:t>第二条 卖方在本合同签署前实施或转让本项发明创造的状况</w:t>
      </w:r>
    </w:p>
    <w:p w14:paraId="45085993">
      <w:pPr>
        <w:keepNext w:val="0"/>
        <w:keepLines w:val="0"/>
        <w:widowControl/>
        <w:numPr>
          <w:ilvl w:val="0"/>
          <w:numId w:val="5"/>
        </w:numPr>
        <w:suppressLineNumbers w:val="0"/>
        <w:spacing w:before="0" w:beforeAutospacing="1" w:after="0" w:afterAutospacing="1"/>
        <w:ind w:left="1440" w:hanging="360"/>
      </w:pPr>
    </w:p>
    <w:p w14:paraId="6A230BDB">
      <w:pPr>
        <w:pStyle w:val="5"/>
        <w:keepNext w:val="0"/>
        <w:keepLines w:val="0"/>
        <w:widowControl/>
        <w:suppressLineNumbers w:val="0"/>
        <w:ind w:left="720"/>
      </w:pPr>
      <w:r>
        <w:t>卖方实施本发明创造的状况：</w:t>
      </w:r>
    </w:p>
    <w:p w14:paraId="5C65751F">
      <w:pPr>
        <w:keepNext w:val="0"/>
        <w:keepLines w:val="0"/>
        <w:widowControl/>
        <w:numPr>
          <w:ilvl w:val="0"/>
          <w:numId w:val="5"/>
        </w:numPr>
        <w:suppressLineNumbers w:val="0"/>
        <w:spacing w:before="0" w:beforeAutospacing="1" w:after="0" w:afterAutospacing="1"/>
        <w:ind w:left="1440" w:hanging="360"/>
      </w:pPr>
    </w:p>
    <w:p w14:paraId="50AA3567">
      <w:pPr>
        <w:pStyle w:val="5"/>
        <w:keepNext w:val="0"/>
        <w:keepLines w:val="0"/>
        <w:widowControl/>
        <w:suppressLineNumbers w:val="0"/>
      </w:pPr>
      <w:r>
        <w:t>卖方自2025年10月起在江苏省苏州市工业园区研发测试中心实施该项发明创造，主要用于汽车零部件表面划痕、裂纹、凹坑和异物识别。</w:t>
      </w:r>
    </w:p>
    <w:p w14:paraId="259D2587">
      <w:pPr>
        <w:pStyle w:val="5"/>
        <w:keepNext w:val="0"/>
        <w:keepLines w:val="0"/>
        <w:widowControl/>
        <w:suppressLineNumbers w:val="0"/>
      </w:pPr>
      <w:r>
        <w:t>截至本合同签订日，已建成两套内部试验系统，尚未形成大规模商业化生产。</w:t>
      </w:r>
    </w:p>
    <w:p w14:paraId="14E42D16">
      <w:pPr>
        <w:keepNext w:val="0"/>
        <w:keepLines w:val="0"/>
        <w:widowControl/>
        <w:numPr>
          <w:ilvl w:val="0"/>
          <w:numId w:val="6"/>
        </w:numPr>
        <w:suppressLineNumbers w:val="0"/>
        <w:spacing w:before="0" w:beforeAutospacing="1" w:after="0" w:afterAutospacing="1"/>
        <w:ind w:left="1440" w:hanging="360"/>
      </w:pPr>
    </w:p>
    <w:p w14:paraId="1D12B447">
      <w:pPr>
        <w:pStyle w:val="5"/>
        <w:keepNext w:val="0"/>
        <w:keepLines w:val="0"/>
        <w:widowControl/>
        <w:suppressLineNumbers w:val="0"/>
        <w:ind w:left="720"/>
      </w:pPr>
      <w:r>
        <w:t>卖方许可他人使用本发明创造的状况：</w:t>
      </w:r>
    </w:p>
    <w:p w14:paraId="28C57086">
      <w:pPr>
        <w:keepNext w:val="0"/>
        <w:keepLines w:val="0"/>
        <w:widowControl/>
        <w:numPr>
          <w:ilvl w:val="0"/>
          <w:numId w:val="6"/>
        </w:numPr>
        <w:suppressLineNumbers w:val="0"/>
        <w:spacing w:before="0" w:beforeAutospacing="1" w:after="0" w:afterAutospacing="1"/>
        <w:ind w:left="1440" w:hanging="360"/>
      </w:pPr>
    </w:p>
    <w:p w14:paraId="39B94875">
      <w:pPr>
        <w:pStyle w:val="5"/>
        <w:keepNext w:val="0"/>
        <w:keepLines w:val="0"/>
        <w:widowControl/>
        <w:suppressLineNumbers w:val="0"/>
      </w:pPr>
      <w:r>
        <w:t>卖方于2026年5月20日与无锡恒锐精密制造有限公司签订《技术试用许可协议》，许可其在无锡生产基地内部测试使用相关算法和检测系统。</w:t>
      </w:r>
    </w:p>
    <w:p w14:paraId="19415693">
      <w:pPr>
        <w:pStyle w:val="5"/>
        <w:keepNext w:val="0"/>
        <w:keepLines w:val="0"/>
        <w:widowControl/>
        <w:suppressLineNumbers w:val="0"/>
      </w:pPr>
      <w:r>
        <w:t>许可性质为非独占、不可转许可，测试期限至2027年5月19日。</w:t>
      </w:r>
    </w:p>
    <w:p w14:paraId="2E06263D">
      <w:pPr>
        <w:pStyle w:val="5"/>
        <w:keepNext w:val="0"/>
        <w:keepLines w:val="0"/>
        <w:widowControl/>
        <w:suppressLineNumbers w:val="0"/>
      </w:pPr>
      <w:r>
        <w:t>该许可协议签订时约定，相关专利申请权发生转让时，原许可协议在剩余期限内继续有效。</w:t>
      </w:r>
    </w:p>
    <w:p w14:paraId="3D521198">
      <w:pPr>
        <w:keepNext w:val="0"/>
        <w:keepLines w:val="0"/>
        <w:widowControl/>
        <w:numPr>
          <w:ilvl w:val="0"/>
          <w:numId w:val="7"/>
        </w:numPr>
        <w:suppressLineNumbers w:val="0"/>
        <w:spacing w:before="0" w:beforeAutospacing="1" w:after="0" w:afterAutospacing="1"/>
        <w:ind w:left="1440" w:hanging="360"/>
      </w:pPr>
    </w:p>
    <w:p w14:paraId="502FF0F4">
      <w:pPr>
        <w:pStyle w:val="5"/>
        <w:keepNext w:val="0"/>
        <w:keepLines w:val="0"/>
        <w:widowControl/>
        <w:suppressLineNumbers w:val="0"/>
        <w:ind w:left="720"/>
      </w:pPr>
      <w:r>
        <w:t>本合同生效后，卖方有义务在10日内将本发明创造专利申请权转让的状况书面告知被许可使用本发明创造的当事人。</w:t>
      </w:r>
    </w:p>
    <w:p w14:paraId="52596701">
      <w:pPr>
        <w:keepNext w:val="0"/>
        <w:keepLines w:val="0"/>
        <w:widowControl/>
        <w:numPr>
          <w:ilvl w:val="0"/>
          <w:numId w:val="7"/>
        </w:numPr>
        <w:suppressLineNumbers w:val="0"/>
        <w:spacing w:before="0" w:beforeAutospacing="1" w:after="0" w:afterAutospacing="1"/>
        <w:ind w:left="1440" w:hanging="360"/>
      </w:pPr>
    </w:p>
    <w:p w14:paraId="11F3F58F">
      <w:pPr>
        <w:pStyle w:val="3"/>
        <w:keepNext w:val="0"/>
        <w:keepLines w:val="0"/>
        <w:widowControl/>
        <w:suppressLineNumbers w:val="0"/>
      </w:pPr>
      <w:r>
        <w:t>第三条 原技术许可合同的承接</w:t>
      </w:r>
    </w:p>
    <w:p w14:paraId="56B4D79D">
      <w:pPr>
        <w:pStyle w:val="5"/>
        <w:keepNext w:val="0"/>
        <w:keepLines w:val="0"/>
        <w:widowControl/>
        <w:suppressLineNumbers w:val="0"/>
      </w:pPr>
      <w:r>
        <w:t>买方应在本合同生效后，保证第二条所述原技术许可合同在约定期限内继续履行。</w:t>
      </w:r>
    </w:p>
    <w:p w14:paraId="6045D73D">
      <w:pPr>
        <w:pStyle w:val="5"/>
        <w:keepNext w:val="0"/>
        <w:keepLines w:val="0"/>
        <w:widowControl/>
        <w:suppressLineNumbers w:val="0"/>
      </w:pPr>
      <w:r>
        <w:t>卖方在原技术许可合同中与专利申请权相关的权利和义务，自本合同生效之日起由买方承受。</w:t>
      </w:r>
    </w:p>
    <w:p w14:paraId="04ED65F3">
      <w:pPr>
        <w:pStyle w:val="5"/>
        <w:keepNext w:val="0"/>
        <w:keepLines w:val="0"/>
        <w:widowControl/>
        <w:suppressLineNumbers w:val="0"/>
      </w:pPr>
      <w:r>
        <w:t>卖方应当在15日内通知原技术许可合同相对方，并协助买方办理合同主体变更、通知确认及其他必要手续。</w:t>
      </w:r>
    </w:p>
    <w:p w14:paraId="062AD808">
      <w:pPr>
        <w:pStyle w:val="5"/>
        <w:keepNext w:val="0"/>
        <w:keepLines w:val="0"/>
        <w:widowControl/>
        <w:suppressLineNumbers w:val="0"/>
      </w:pPr>
      <w:r>
        <w:t>原技术许可协议中卖方已经收取的历史许可费用归卖方所有；本合同生效后产生的后续许可收益归买方所有。</w:t>
      </w:r>
    </w:p>
    <w:p w14:paraId="75A56975">
      <w:pPr>
        <w:pStyle w:val="3"/>
        <w:keepNext w:val="0"/>
        <w:keepLines w:val="0"/>
        <w:widowControl/>
        <w:suppressLineNumbers w:val="0"/>
      </w:pPr>
      <w:r>
        <w:t>第四条 技术资料</w:t>
      </w:r>
    </w:p>
    <w:p w14:paraId="4E770F12">
      <w:pPr>
        <w:pStyle w:val="5"/>
        <w:keepNext w:val="0"/>
        <w:keepLines w:val="0"/>
        <w:widowControl/>
        <w:suppressLineNumbers w:val="0"/>
      </w:pPr>
      <w:r>
        <w:t>为保证买方继续申请专利并实施相关发明创造，卖方应向买方提交以下技术资料：</w:t>
      </w:r>
    </w:p>
    <w:p w14:paraId="7376F554">
      <w:pPr>
        <w:keepNext w:val="0"/>
        <w:keepLines w:val="0"/>
        <w:widowControl/>
        <w:numPr>
          <w:ilvl w:val="0"/>
          <w:numId w:val="8"/>
        </w:numPr>
        <w:suppressLineNumbers w:val="0"/>
        <w:spacing w:before="0" w:beforeAutospacing="1" w:after="0" w:afterAutospacing="1"/>
        <w:ind w:left="1440" w:hanging="360"/>
      </w:pPr>
    </w:p>
    <w:p w14:paraId="7CEC6CB2">
      <w:pPr>
        <w:pStyle w:val="5"/>
        <w:keepNext w:val="0"/>
        <w:keepLines w:val="0"/>
        <w:widowControl/>
        <w:suppressLineNumbers w:val="0"/>
        <w:ind w:left="720"/>
      </w:pPr>
      <w:r>
        <w:t>专利申请文件全套材料，包括请求书、说明书、权利要求书、说明书附图及摘要；</w:t>
      </w:r>
    </w:p>
    <w:p w14:paraId="45184F04">
      <w:pPr>
        <w:keepNext w:val="0"/>
        <w:keepLines w:val="0"/>
        <w:widowControl/>
        <w:numPr>
          <w:ilvl w:val="0"/>
          <w:numId w:val="8"/>
        </w:numPr>
        <w:suppressLineNumbers w:val="0"/>
        <w:spacing w:before="0" w:beforeAutospacing="1" w:after="0" w:afterAutospacing="1"/>
        <w:ind w:left="1440" w:hanging="360"/>
      </w:pPr>
    </w:p>
    <w:p w14:paraId="2C47061F">
      <w:pPr>
        <w:keepNext w:val="0"/>
        <w:keepLines w:val="0"/>
        <w:widowControl/>
        <w:numPr>
          <w:ilvl w:val="0"/>
          <w:numId w:val="8"/>
        </w:numPr>
        <w:suppressLineNumbers w:val="0"/>
        <w:spacing w:before="0" w:beforeAutospacing="1" w:after="0" w:afterAutospacing="1"/>
        <w:ind w:left="1440" w:hanging="360"/>
      </w:pPr>
    </w:p>
    <w:p w14:paraId="3C525898">
      <w:pPr>
        <w:pStyle w:val="5"/>
        <w:keepNext w:val="0"/>
        <w:keepLines w:val="0"/>
        <w:widowControl/>
        <w:suppressLineNumbers w:val="0"/>
        <w:ind w:left="720"/>
      </w:pPr>
      <w:r>
        <w:t>专利申请受理通知书、缴费凭证及国家知识产权局已出具的全部审查文件；</w:t>
      </w:r>
    </w:p>
    <w:p w14:paraId="1A63CDD1">
      <w:pPr>
        <w:keepNext w:val="0"/>
        <w:keepLines w:val="0"/>
        <w:widowControl/>
        <w:numPr>
          <w:ilvl w:val="0"/>
          <w:numId w:val="8"/>
        </w:numPr>
        <w:suppressLineNumbers w:val="0"/>
        <w:spacing w:before="0" w:beforeAutospacing="1" w:after="0" w:afterAutospacing="1"/>
        <w:ind w:left="1440" w:hanging="360"/>
      </w:pPr>
    </w:p>
    <w:p w14:paraId="15CE2FED">
      <w:pPr>
        <w:keepNext w:val="0"/>
        <w:keepLines w:val="0"/>
        <w:widowControl/>
        <w:numPr>
          <w:ilvl w:val="0"/>
          <w:numId w:val="8"/>
        </w:numPr>
        <w:suppressLineNumbers w:val="0"/>
        <w:spacing w:before="0" w:beforeAutospacing="1" w:after="0" w:afterAutospacing="1"/>
        <w:ind w:left="1440" w:hanging="360"/>
      </w:pPr>
    </w:p>
    <w:p w14:paraId="27D78B6A">
      <w:pPr>
        <w:pStyle w:val="5"/>
        <w:keepNext w:val="0"/>
        <w:keepLines w:val="0"/>
        <w:widowControl/>
        <w:suppressLineNumbers w:val="0"/>
        <w:ind w:left="720"/>
      </w:pPr>
      <w:r>
        <w:t>算法技术说明、模型结构说明、训练参数、接口设计文件及测试报告；</w:t>
      </w:r>
    </w:p>
    <w:p w14:paraId="5CBF0C84">
      <w:pPr>
        <w:keepNext w:val="0"/>
        <w:keepLines w:val="0"/>
        <w:widowControl/>
        <w:numPr>
          <w:ilvl w:val="0"/>
          <w:numId w:val="8"/>
        </w:numPr>
        <w:suppressLineNumbers w:val="0"/>
        <w:spacing w:before="0" w:beforeAutospacing="1" w:after="0" w:afterAutospacing="1"/>
        <w:ind w:left="1440" w:hanging="360"/>
      </w:pPr>
    </w:p>
    <w:p w14:paraId="7C56689B">
      <w:pPr>
        <w:keepNext w:val="0"/>
        <w:keepLines w:val="0"/>
        <w:widowControl/>
        <w:numPr>
          <w:ilvl w:val="0"/>
          <w:numId w:val="8"/>
        </w:numPr>
        <w:suppressLineNumbers w:val="0"/>
        <w:spacing w:before="0" w:beforeAutospacing="1" w:after="0" w:afterAutospacing="1"/>
        <w:ind w:left="1440" w:hanging="360"/>
      </w:pPr>
    </w:p>
    <w:p w14:paraId="42EA201F">
      <w:pPr>
        <w:pStyle w:val="5"/>
        <w:keepNext w:val="0"/>
        <w:keepLines w:val="0"/>
        <w:widowControl/>
        <w:suppressLineNumbers w:val="0"/>
        <w:ind w:left="720"/>
      </w:pPr>
      <w:r>
        <w:t>与该发明创造有关的研发记录、实验数据、源代码版本清单及现有技术检索材料。</w:t>
      </w:r>
    </w:p>
    <w:p w14:paraId="2A55FE5F">
      <w:pPr>
        <w:keepNext w:val="0"/>
        <w:keepLines w:val="0"/>
        <w:widowControl/>
        <w:numPr>
          <w:ilvl w:val="0"/>
          <w:numId w:val="8"/>
        </w:numPr>
        <w:suppressLineNumbers w:val="0"/>
        <w:spacing w:before="0" w:beforeAutospacing="1" w:after="0" w:afterAutospacing="1"/>
        <w:ind w:left="1440" w:hanging="360"/>
      </w:pPr>
    </w:p>
    <w:p w14:paraId="21188A64">
      <w:pPr>
        <w:pStyle w:val="3"/>
        <w:keepNext w:val="0"/>
        <w:keepLines w:val="0"/>
        <w:widowControl/>
        <w:suppressLineNumbers w:val="0"/>
      </w:pPr>
      <w:r>
        <w:t>第五条 技术资料提交</w:t>
      </w:r>
    </w:p>
    <w:p w14:paraId="5AE84143">
      <w:pPr>
        <w:keepNext w:val="0"/>
        <w:keepLines w:val="0"/>
        <w:widowControl/>
        <w:numPr>
          <w:ilvl w:val="0"/>
          <w:numId w:val="9"/>
        </w:numPr>
        <w:suppressLineNumbers w:val="0"/>
        <w:spacing w:before="0" w:beforeAutospacing="1" w:after="0" w:afterAutospacing="1"/>
        <w:ind w:left="1440" w:hanging="360"/>
      </w:pPr>
    </w:p>
    <w:p w14:paraId="766BB609">
      <w:pPr>
        <w:pStyle w:val="5"/>
        <w:keepNext w:val="0"/>
        <w:keepLines w:val="0"/>
        <w:widowControl/>
        <w:suppressLineNumbers w:val="0"/>
        <w:ind w:left="720"/>
      </w:pPr>
      <w:r>
        <w:t>提交时间：</w:t>
      </w:r>
    </w:p>
    <w:p w14:paraId="28B6159B">
      <w:pPr>
        <w:keepNext w:val="0"/>
        <w:keepLines w:val="0"/>
        <w:widowControl/>
        <w:numPr>
          <w:ilvl w:val="0"/>
          <w:numId w:val="9"/>
        </w:numPr>
        <w:suppressLineNumbers w:val="0"/>
        <w:spacing w:before="0" w:beforeAutospacing="1" w:after="0" w:afterAutospacing="1"/>
        <w:ind w:left="1440" w:hanging="360"/>
      </w:pPr>
    </w:p>
    <w:p w14:paraId="7081A3AD">
      <w:pPr>
        <w:pStyle w:val="5"/>
        <w:keepNext w:val="0"/>
        <w:keepLines w:val="0"/>
        <w:widowControl/>
        <w:suppressLineNumbers w:val="0"/>
      </w:pPr>
      <w:r>
        <w:t>本合同生效后10个工作日内完成全部资料交付。</w:t>
      </w:r>
    </w:p>
    <w:p w14:paraId="66BD79E7">
      <w:pPr>
        <w:keepNext w:val="0"/>
        <w:keepLines w:val="0"/>
        <w:widowControl/>
        <w:numPr>
          <w:ilvl w:val="0"/>
          <w:numId w:val="10"/>
        </w:numPr>
        <w:suppressLineNumbers w:val="0"/>
        <w:spacing w:before="0" w:beforeAutospacing="1" w:after="0" w:afterAutospacing="1"/>
        <w:ind w:left="1440" w:hanging="360"/>
      </w:pPr>
    </w:p>
    <w:p w14:paraId="6960D3E7">
      <w:pPr>
        <w:pStyle w:val="5"/>
        <w:keepNext w:val="0"/>
        <w:keepLines w:val="0"/>
        <w:widowControl/>
        <w:suppressLineNumbers w:val="0"/>
        <w:ind w:left="720"/>
      </w:pPr>
      <w:r>
        <w:t>提交地点：</w:t>
      </w:r>
    </w:p>
    <w:p w14:paraId="0AF14EDB">
      <w:pPr>
        <w:keepNext w:val="0"/>
        <w:keepLines w:val="0"/>
        <w:widowControl/>
        <w:numPr>
          <w:ilvl w:val="0"/>
          <w:numId w:val="10"/>
        </w:numPr>
        <w:suppressLineNumbers w:val="0"/>
        <w:spacing w:before="0" w:beforeAutospacing="1" w:after="0" w:afterAutospacing="1"/>
        <w:ind w:left="1440" w:hanging="360"/>
      </w:pPr>
    </w:p>
    <w:p w14:paraId="0E57ABD3">
      <w:pPr>
        <w:pStyle w:val="5"/>
        <w:keepNext w:val="0"/>
        <w:keepLines w:val="0"/>
        <w:widowControl/>
        <w:suppressLineNumbers w:val="0"/>
      </w:pPr>
      <w:r>
        <w:t>上海市浦东新区张江高科技园区科苑路88号，上海华科智能装备有限公司。</w:t>
      </w:r>
    </w:p>
    <w:p w14:paraId="119E2D7F">
      <w:pPr>
        <w:keepNext w:val="0"/>
        <w:keepLines w:val="0"/>
        <w:widowControl/>
        <w:numPr>
          <w:ilvl w:val="0"/>
          <w:numId w:val="11"/>
        </w:numPr>
        <w:suppressLineNumbers w:val="0"/>
        <w:spacing w:before="0" w:beforeAutospacing="1" w:after="0" w:afterAutospacing="1"/>
        <w:ind w:left="1440" w:hanging="360"/>
      </w:pPr>
    </w:p>
    <w:p w14:paraId="6AE8E779">
      <w:pPr>
        <w:pStyle w:val="5"/>
        <w:keepNext w:val="0"/>
        <w:keepLines w:val="0"/>
        <w:widowControl/>
        <w:suppressLineNumbers w:val="0"/>
        <w:ind w:left="720"/>
      </w:pPr>
      <w:r>
        <w:t>提交方式：</w:t>
      </w:r>
    </w:p>
    <w:p w14:paraId="1EBE8A96">
      <w:pPr>
        <w:keepNext w:val="0"/>
        <w:keepLines w:val="0"/>
        <w:widowControl/>
        <w:numPr>
          <w:ilvl w:val="0"/>
          <w:numId w:val="11"/>
        </w:numPr>
        <w:suppressLineNumbers w:val="0"/>
        <w:spacing w:before="0" w:beforeAutospacing="1" w:after="0" w:afterAutospacing="1"/>
        <w:ind w:left="1440" w:hanging="360"/>
      </w:pPr>
    </w:p>
    <w:p w14:paraId="5C5892C9">
      <w:pPr>
        <w:pStyle w:val="5"/>
        <w:keepNext w:val="0"/>
        <w:keepLines w:val="0"/>
        <w:widowControl/>
        <w:suppressLineNumbers w:val="0"/>
      </w:pPr>
      <w:r>
        <w:t>纸质专利申请资料一式两份由专人或商业快递交付；</w:t>
      </w:r>
    </w:p>
    <w:p w14:paraId="2F921D11">
      <w:pPr>
        <w:pStyle w:val="5"/>
        <w:keepNext w:val="0"/>
        <w:keepLines w:val="0"/>
        <w:widowControl/>
        <w:suppressLineNumbers w:val="0"/>
      </w:pPr>
      <w:r>
        <w:t>电子文件、算法文件、源代码及研发记录通过双方确认的加密存储介质交付；</w:t>
      </w:r>
    </w:p>
    <w:p w14:paraId="6DF6B4DD">
      <w:pPr>
        <w:pStyle w:val="5"/>
        <w:keepNext w:val="0"/>
        <w:keepLines w:val="0"/>
        <w:widowControl/>
        <w:suppressLineNumbers w:val="0"/>
      </w:pPr>
      <w:r>
        <w:t>双方完成交接后签署《技术资料交接确认书》。</w:t>
      </w:r>
    </w:p>
    <w:p w14:paraId="3D2B3F71">
      <w:pPr>
        <w:pStyle w:val="3"/>
        <w:keepNext w:val="0"/>
        <w:keepLines w:val="0"/>
        <w:widowControl/>
        <w:suppressLineNumbers w:val="0"/>
      </w:pPr>
      <w:r>
        <w:t>第六条 第三方权利</w:t>
      </w:r>
    </w:p>
    <w:p w14:paraId="4F3AA35F">
      <w:pPr>
        <w:pStyle w:val="5"/>
        <w:keepNext w:val="0"/>
        <w:keepLines w:val="0"/>
        <w:widowControl/>
        <w:suppressLineNumbers w:val="0"/>
      </w:pPr>
      <w:r>
        <w:t>卖方保证其对本合同涉及的专利申请权具有合法、完整的处分权，并保证该专利申请权不存在质押、查封、共有权争议或其他未披露的权利限制。</w:t>
      </w:r>
    </w:p>
    <w:p w14:paraId="1B67827E">
      <w:pPr>
        <w:pStyle w:val="5"/>
        <w:keepNext w:val="0"/>
        <w:keepLines w:val="0"/>
        <w:widowControl/>
        <w:suppressLineNumbers w:val="0"/>
      </w:pPr>
      <w:r>
        <w:t>卖方同时保证其专利申请权不侵犯任何第三人的合法权益。</w:t>
      </w:r>
    </w:p>
    <w:p w14:paraId="2603B111">
      <w:pPr>
        <w:pStyle w:val="5"/>
        <w:keepNext w:val="0"/>
        <w:keepLines w:val="0"/>
        <w:widowControl/>
        <w:suppressLineNumbers w:val="0"/>
      </w:pPr>
      <w:r>
        <w:t>如发生第三人向买方提出专利权、著作权、商业秘密或者其他知识产权侵权主张，卖方应在收到买方书面通知后5个工作日内参与处理。</w:t>
      </w:r>
    </w:p>
    <w:p w14:paraId="50D8B921">
      <w:pPr>
        <w:pStyle w:val="5"/>
        <w:keepNext w:val="0"/>
        <w:keepLines w:val="0"/>
        <w:widowControl/>
        <w:suppressLineNumbers w:val="0"/>
      </w:pPr>
      <w:r>
        <w:t>因卖方提供的技术、资料或者权利来源存在瑕疵而导致第三方权利主张的，由卖方负责交涉、抗辩并承担因此产生的合理律师费、诉讼费、仲裁费及依法应承担的赔偿责任。</w:t>
      </w:r>
    </w:p>
    <w:p w14:paraId="35EC06EE">
      <w:pPr>
        <w:pStyle w:val="5"/>
        <w:keepNext w:val="0"/>
        <w:keepLines w:val="0"/>
        <w:widowControl/>
        <w:suppressLineNumbers w:val="0"/>
      </w:pPr>
      <w:r>
        <w:t>未经买方书面同意，卖方不得就第三方权利主张达成对买方继续使用该技术产生重大不利影响的和解。</w:t>
      </w:r>
    </w:p>
    <w:p w14:paraId="4C4483B9">
      <w:pPr>
        <w:pStyle w:val="3"/>
        <w:keepNext w:val="0"/>
        <w:keepLines w:val="0"/>
        <w:widowControl/>
        <w:suppressLineNumbers w:val="0"/>
      </w:pPr>
      <w:r>
        <w:t>第七条 转让价款及支付方式</w:t>
      </w:r>
    </w:p>
    <w:p w14:paraId="56BADC1F">
      <w:pPr>
        <w:keepNext w:val="0"/>
        <w:keepLines w:val="0"/>
        <w:widowControl/>
        <w:numPr>
          <w:ilvl w:val="0"/>
          <w:numId w:val="12"/>
        </w:numPr>
        <w:suppressLineNumbers w:val="0"/>
        <w:spacing w:before="0" w:beforeAutospacing="1" w:after="0" w:afterAutospacing="1"/>
        <w:ind w:left="1440" w:hanging="360"/>
      </w:pPr>
    </w:p>
    <w:p w14:paraId="7392213B">
      <w:pPr>
        <w:pStyle w:val="5"/>
        <w:keepNext w:val="0"/>
        <w:keepLines w:val="0"/>
        <w:widowControl/>
        <w:suppressLineNumbers w:val="0"/>
        <w:ind w:left="720"/>
      </w:pPr>
      <w:r>
        <w:t>专利申请权转让价款总额为：</w:t>
      </w:r>
    </w:p>
    <w:p w14:paraId="5418BE47">
      <w:pPr>
        <w:keepNext w:val="0"/>
        <w:keepLines w:val="0"/>
        <w:widowControl/>
        <w:numPr>
          <w:ilvl w:val="0"/>
          <w:numId w:val="12"/>
        </w:numPr>
        <w:suppressLineNumbers w:val="0"/>
        <w:spacing w:before="0" w:beforeAutospacing="1" w:after="0" w:afterAutospacing="1"/>
        <w:ind w:left="1440" w:hanging="360"/>
      </w:pPr>
    </w:p>
    <w:p w14:paraId="1D147C1E">
      <w:pPr>
        <w:pStyle w:val="5"/>
        <w:keepNext w:val="0"/>
        <w:keepLines w:val="0"/>
        <w:widowControl/>
        <w:suppressLineNumbers w:val="0"/>
      </w:pPr>
      <w:r>
        <w:t>人民币3,000,000元。</w:t>
      </w:r>
    </w:p>
    <w:p w14:paraId="14EDF97A">
      <w:pPr>
        <w:pStyle w:val="5"/>
        <w:keepNext w:val="0"/>
        <w:keepLines w:val="0"/>
        <w:widowControl/>
        <w:suppressLineNumbers w:val="0"/>
      </w:pPr>
      <w:r>
        <w:t>大写：</w:t>
      </w:r>
    </w:p>
    <w:p w14:paraId="5A1A540B">
      <w:pPr>
        <w:pStyle w:val="5"/>
        <w:keepNext w:val="0"/>
        <w:keepLines w:val="0"/>
        <w:widowControl/>
        <w:suppressLineNumbers w:val="0"/>
      </w:pPr>
      <w:r>
        <w:t>人民币叁佰万元整。</w:t>
      </w:r>
    </w:p>
    <w:p w14:paraId="18CCA03A">
      <w:pPr>
        <w:keepNext w:val="0"/>
        <w:keepLines w:val="0"/>
        <w:widowControl/>
        <w:numPr>
          <w:ilvl w:val="0"/>
          <w:numId w:val="13"/>
        </w:numPr>
        <w:suppressLineNumbers w:val="0"/>
        <w:spacing w:before="0" w:beforeAutospacing="1" w:after="0" w:afterAutospacing="1"/>
        <w:ind w:left="1440" w:hanging="360"/>
      </w:pPr>
    </w:p>
    <w:p w14:paraId="6869000A">
      <w:pPr>
        <w:pStyle w:val="5"/>
        <w:keepNext w:val="0"/>
        <w:keepLines w:val="0"/>
        <w:widowControl/>
        <w:suppressLineNumbers w:val="0"/>
        <w:ind w:left="720"/>
      </w:pPr>
      <w:r>
        <w:t>专利申请权转让价款由买方分期支付卖方。</w:t>
      </w:r>
    </w:p>
    <w:p w14:paraId="0D8FE6E5">
      <w:pPr>
        <w:keepNext w:val="0"/>
        <w:keepLines w:val="0"/>
        <w:widowControl/>
        <w:numPr>
          <w:ilvl w:val="0"/>
          <w:numId w:val="13"/>
        </w:numPr>
        <w:suppressLineNumbers w:val="0"/>
        <w:spacing w:before="0" w:beforeAutospacing="1" w:after="0" w:afterAutospacing="1"/>
        <w:ind w:left="1440" w:hanging="360"/>
      </w:pPr>
    </w:p>
    <w:p w14:paraId="3B33B3F6">
      <w:pPr>
        <w:pStyle w:val="5"/>
        <w:keepNext w:val="0"/>
        <w:keepLines w:val="0"/>
        <w:widowControl/>
        <w:suppressLineNumbers w:val="0"/>
      </w:pPr>
      <w:r>
        <w:t>具体支付方式和时间如下：</w:t>
      </w:r>
    </w:p>
    <w:p w14:paraId="11986285">
      <w:pPr>
        <w:pStyle w:val="5"/>
        <w:keepNext w:val="0"/>
        <w:keepLines w:val="0"/>
        <w:widowControl/>
        <w:suppressLineNumbers w:val="0"/>
      </w:pPr>
      <w:r>
        <w:t>（1）本合同签署后5个工作日内，买方向卖方支付合同总价的20%，即人民币600,000元；</w:t>
      </w:r>
    </w:p>
    <w:p w14:paraId="5D8AC499">
      <w:pPr>
        <w:pStyle w:val="5"/>
        <w:keepNext w:val="0"/>
        <w:keepLines w:val="0"/>
        <w:widowControl/>
        <w:suppressLineNumbers w:val="0"/>
      </w:pPr>
      <w:r>
        <w:t>（2）国家知识产权局完成专利申请权转让登记并确认申请人变更为买方后10个工作日内，买方向卖方支付合同总价的50%，即人民币1,500,000元；</w:t>
      </w:r>
    </w:p>
    <w:p w14:paraId="246D744E">
      <w:pPr>
        <w:pStyle w:val="5"/>
        <w:keepNext w:val="0"/>
        <w:keepLines w:val="0"/>
        <w:widowControl/>
        <w:suppressLineNumbers w:val="0"/>
      </w:pPr>
      <w:r>
        <w:t>（3）卖方完成全部技术资料、研发记录及源代码交接，并经买方确认后10个工作日内，买方向卖方支付剩余30%，即人民币900,000元。</w:t>
      </w:r>
    </w:p>
    <w:p w14:paraId="4C39CE55">
      <w:pPr>
        <w:pStyle w:val="5"/>
        <w:keepNext w:val="0"/>
        <w:keepLines w:val="0"/>
        <w:widowControl/>
        <w:suppressLineNumbers w:val="0"/>
      </w:pPr>
      <w:r>
        <w:t>卖方开户银行名称、地址和账号为：</w:t>
      </w:r>
    </w:p>
    <w:p w14:paraId="7A1924BD">
      <w:pPr>
        <w:pStyle w:val="5"/>
        <w:keepNext w:val="0"/>
        <w:keepLines w:val="0"/>
        <w:widowControl/>
        <w:suppressLineNumbers w:val="0"/>
      </w:pPr>
      <w:r>
        <w:t>开户银行：中国工商银行苏州工业园区支行</w:t>
      </w:r>
    </w:p>
    <w:p w14:paraId="1C1ED054">
      <w:pPr>
        <w:pStyle w:val="5"/>
        <w:keepNext w:val="0"/>
        <w:keepLines w:val="0"/>
        <w:widowControl/>
        <w:suppressLineNumbers w:val="0"/>
      </w:pPr>
      <w:r>
        <w:t>地址：江苏省苏州市工业园区苏州大道东123号</w:t>
      </w:r>
    </w:p>
    <w:p w14:paraId="6949A825">
      <w:pPr>
        <w:pStyle w:val="5"/>
        <w:keepNext w:val="0"/>
        <w:keepLines w:val="0"/>
        <w:widowControl/>
        <w:suppressLineNumbers w:val="0"/>
      </w:pPr>
      <w:r>
        <w:t>账号：102020260905000001</w:t>
      </w:r>
    </w:p>
    <w:p w14:paraId="49586D0D">
      <w:pPr>
        <w:keepNext w:val="0"/>
        <w:keepLines w:val="0"/>
        <w:widowControl/>
        <w:numPr>
          <w:ilvl w:val="0"/>
          <w:numId w:val="14"/>
        </w:numPr>
        <w:suppressLineNumbers w:val="0"/>
        <w:spacing w:before="0" w:beforeAutospacing="1" w:after="0" w:afterAutospacing="1"/>
        <w:ind w:left="1440" w:hanging="360"/>
      </w:pPr>
    </w:p>
    <w:p w14:paraId="15651F8B">
      <w:pPr>
        <w:pStyle w:val="5"/>
        <w:keepNext w:val="0"/>
        <w:keepLines w:val="0"/>
        <w:widowControl/>
        <w:suppressLineNumbers w:val="0"/>
        <w:ind w:left="720"/>
      </w:pPr>
      <w:r>
        <w:t>双方确定，本合同不采用销售收入提成方式支付转让价款，因此卖方无权要求查阅买方与本项目无关的会计账目。</w:t>
      </w:r>
    </w:p>
    <w:p w14:paraId="73E7FDBF">
      <w:pPr>
        <w:keepNext w:val="0"/>
        <w:keepLines w:val="0"/>
        <w:widowControl/>
        <w:numPr>
          <w:ilvl w:val="0"/>
          <w:numId w:val="14"/>
        </w:numPr>
        <w:suppressLineNumbers w:val="0"/>
        <w:spacing w:before="0" w:beforeAutospacing="1" w:after="0" w:afterAutospacing="1"/>
        <w:ind w:left="1440" w:hanging="360"/>
      </w:pPr>
    </w:p>
    <w:p w14:paraId="73B80E4D">
      <w:pPr>
        <w:pStyle w:val="3"/>
        <w:keepNext w:val="0"/>
        <w:keepLines w:val="0"/>
        <w:widowControl/>
        <w:suppressLineNumbers w:val="0"/>
      </w:pPr>
      <w:r>
        <w:t>第八条 专利申请被驳回的风险承担</w:t>
      </w:r>
    </w:p>
    <w:p w14:paraId="45150DF5">
      <w:pPr>
        <w:pStyle w:val="5"/>
        <w:keepNext w:val="0"/>
        <w:keepLines w:val="0"/>
        <w:widowControl/>
        <w:suppressLineNumbers w:val="0"/>
      </w:pPr>
      <w:r>
        <w:t>双方确定，本合同生效后，如果买方专利申请最终被国家知识产权局驳回：</w:t>
      </w:r>
    </w:p>
    <w:p w14:paraId="1F72B52D">
      <w:pPr>
        <w:pStyle w:val="5"/>
        <w:keepNext w:val="0"/>
        <w:keepLines w:val="0"/>
        <w:widowControl/>
        <w:suppressLineNumbers w:val="0"/>
      </w:pPr>
      <w:r>
        <w:t>卖方已经收取的第一期转让款人民币600,000元不予退还；</w:t>
      </w:r>
    </w:p>
    <w:p w14:paraId="4931E1D9">
      <w:pPr>
        <w:pStyle w:val="5"/>
        <w:keepNext w:val="0"/>
        <w:keepLines w:val="0"/>
        <w:widowControl/>
        <w:suppressLineNumbers w:val="0"/>
      </w:pPr>
      <w:r>
        <w:t>第二期及第三期转让款如尚未支付，买方无需继续支付。</w:t>
      </w:r>
    </w:p>
    <w:p w14:paraId="0225A12C">
      <w:pPr>
        <w:pStyle w:val="5"/>
        <w:keepNext w:val="0"/>
        <w:keepLines w:val="0"/>
        <w:widowControl/>
        <w:suppressLineNumbers w:val="0"/>
      </w:pPr>
      <w:r>
        <w:t>如果专利申请被驳回系因卖方在转让前已经存在下列情形造成：</w:t>
      </w:r>
    </w:p>
    <w:p w14:paraId="2CEBCC2E">
      <w:pPr>
        <w:keepNext w:val="0"/>
        <w:keepLines w:val="0"/>
        <w:widowControl/>
        <w:numPr>
          <w:ilvl w:val="0"/>
          <w:numId w:val="15"/>
        </w:numPr>
        <w:suppressLineNumbers w:val="0"/>
        <w:spacing w:before="0" w:beforeAutospacing="1" w:after="0" w:afterAutospacing="1"/>
        <w:ind w:left="1440" w:hanging="360"/>
      </w:pPr>
    </w:p>
    <w:p w14:paraId="2E386A60">
      <w:pPr>
        <w:pStyle w:val="5"/>
        <w:keepNext w:val="0"/>
        <w:keepLines w:val="0"/>
        <w:widowControl/>
        <w:suppressLineNumbers w:val="0"/>
        <w:ind w:left="720"/>
      </w:pPr>
      <w:r>
        <w:t>隐瞒与本申请实质相同的现有技术；</w:t>
      </w:r>
    </w:p>
    <w:p w14:paraId="66A2AC67">
      <w:pPr>
        <w:keepNext w:val="0"/>
        <w:keepLines w:val="0"/>
        <w:widowControl/>
        <w:numPr>
          <w:ilvl w:val="0"/>
          <w:numId w:val="15"/>
        </w:numPr>
        <w:suppressLineNumbers w:val="0"/>
        <w:spacing w:before="0" w:beforeAutospacing="1" w:after="0" w:afterAutospacing="1"/>
        <w:ind w:left="1440" w:hanging="360"/>
      </w:pPr>
    </w:p>
    <w:p w14:paraId="206A3B26">
      <w:pPr>
        <w:keepNext w:val="0"/>
        <w:keepLines w:val="0"/>
        <w:widowControl/>
        <w:numPr>
          <w:ilvl w:val="0"/>
          <w:numId w:val="15"/>
        </w:numPr>
        <w:suppressLineNumbers w:val="0"/>
        <w:spacing w:before="0" w:beforeAutospacing="1" w:after="0" w:afterAutospacing="1"/>
        <w:ind w:left="1440" w:hanging="360"/>
      </w:pPr>
    </w:p>
    <w:p w14:paraId="3BC6D7C4">
      <w:pPr>
        <w:pStyle w:val="5"/>
        <w:keepNext w:val="0"/>
        <w:keepLines w:val="0"/>
        <w:widowControl/>
        <w:suppressLineNumbers w:val="0"/>
        <w:ind w:left="720"/>
      </w:pPr>
      <w:r>
        <w:t>提供虚假或者重大错误技术资料；</w:t>
      </w:r>
    </w:p>
    <w:p w14:paraId="3F454D9B">
      <w:pPr>
        <w:keepNext w:val="0"/>
        <w:keepLines w:val="0"/>
        <w:widowControl/>
        <w:numPr>
          <w:ilvl w:val="0"/>
          <w:numId w:val="15"/>
        </w:numPr>
        <w:suppressLineNumbers w:val="0"/>
        <w:spacing w:before="0" w:beforeAutospacing="1" w:after="0" w:afterAutospacing="1"/>
        <w:ind w:left="1440" w:hanging="360"/>
      </w:pPr>
    </w:p>
    <w:p w14:paraId="3B830D6D">
      <w:pPr>
        <w:keepNext w:val="0"/>
        <w:keepLines w:val="0"/>
        <w:widowControl/>
        <w:numPr>
          <w:ilvl w:val="0"/>
          <w:numId w:val="15"/>
        </w:numPr>
        <w:suppressLineNumbers w:val="0"/>
        <w:spacing w:before="0" w:beforeAutospacing="1" w:after="0" w:afterAutospacing="1"/>
        <w:ind w:left="1440" w:hanging="360"/>
      </w:pPr>
    </w:p>
    <w:p w14:paraId="73448241">
      <w:pPr>
        <w:pStyle w:val="5"/>
        <w:keepNext w:val="0"/>
        <w:keepLines w:val="0"/>
        <w:widowControl/>
        <w:suppressLineNumbers w:val="0"/>
        <w:ind w:left="720"/>
      </w:pPr>
      <w:r>
        <w:t>无权处分专利申请权；</w:t>
      </w:r>
    </w:p>
    <w:p w14:paraId="5D802084">
      <w:pPr>
        <w:keepNext w:val="0"/>
        <w:keepLines w:val="0"/>
        <w:widowControl/>
        <w:numPr>
          <w:ilvl w:val="0"/>
          <w:numId w:val="15"/>
        </w:numPr>
        <w:suppressLineNumbers w:val="0"/>
        <w:spacing w:before="0" w:beforeAutospacing="1" w:after="0" w:afterAutospacing="1"/>
        <w:ind w:left="1440" w:hanging="360"/>
      </w:pPr>
    </w:p>
    <w:p w14:paraId="6A213E94">
      <w:pPr>
        <w:keepNext w:val="0"/>
        <w:keepLines w:val="0"/>
        <w:widowControl/>
        <w:numPr>
          <w:ilvl w:val="0"/>
          <w:numId w:val="15"/>
        </w:numPr>
        <w:suppressLineNumbers w:val="0"/>
        <w:spacing w:before="0" w:beforeAutospacing="1" w:after="0" w:afterAutospacing="1"/>
        <w:ind w:left="1440" w:hanging="360"/>
      </w:pPr>
    </w:p>
    <w:p w14:paraId="1D16ECE1">
      <w:pPr>
        <w:pStyle w:val="5"/>
        <w:keepNext w:val="0"/>
        <w:keepLines w:val="0"/>
        <w:widowControl/>
        <w:suppressLineNumbers w:val="0"/>
        <w:ind w:left="720"/>
      </w:pPr>
      <w:r>
        <w:t>因卖方原因导致申请文件存在无法补正的重大缺陷；</w:t>
      </w:r>
    </w:p>
    <w:p w14:paraId="72521F99">
      <w:pPr>
        <w:keepNext w:val="0"/>
        <w:keepLines w:val="0"/>
        <w:widowControl/>
        <w:numPr>
          <w:ilvl w:val="0"/>
          <w:numId w:val="15"/>
        </w:numPr>
        <w:suppressLineNumbers w:val="0"/>
        <w:spacing w:before="0" w:beforeAutospacing="1" w:after="0" w:afterAutospacing="1"/>
        <w:ind w:left="1440" w:hanging="360"/>
      </w:pPr>
    </w:p>
    <w:p w14:paraId="713C9DA5">
      <w:pPr>
        <w:pStyle w:val="5"/>
        <w:keepNext w:val="0"/>
        <w:keepLines w:val="0"/>
        <w:widowControl/>
        <w:suppressLineNumbers w:val="0"/>
      </w:pPr>
      <w:r>
        <w:t>则卖方应退还已经收取的全部转让价款，并赔偿因此给买方造成的直接损失。</w:t>
      </w:r>
    </w:p>
    <w:p w14:paraId="32F00BD0">
      <w:pPr>
        <w:pStyle w:val="5"/>
        <w:keepNext w:val="0"/>
        <w:keepLines w:val="0"/>
        <w:widowControl/>
        <w:suppressLineNumbers w:val="0"/>
      </w:pPr>
      <w:r>
        <w:t>因正常专利审查中关于创造性、新颖性或实用性的判断导致申请最终被驳回，且不存在卖方故意隐瞒或重大过失的，双方按照本条第一款约定承担风险。</w:t>
      </w:r>
    </w:p>
    <w:p w14:paraId="53009978">
      <w:pPr>
        <w:pStyle w:val="3"/>
        <w:keepNext w:val="0"/>
        <w:keepLines w:val="0"/>
        <w:widowControl/>
        <w:suppressLineNumbers w:val="0"/>
      </w:pPr>
      <w:r>
        <w:t>第九条 专利申请及后续使用</w:t>
      </w:r>
    </w:p>
    <w:p w14:paraId="683CEA08">
      <w:pPr>
        <w:keepNext w:val="0"/>
        <w:keepLines w:val="0"/>
        <w:widowControl/>
        <w:numPr>
          <w:ilvl w:val="0"/>
          <w:numId w:val="16"/>
        </w:numPr>
        <w:suppressLineNumbers w:val="0"/>
        <w:spacing w:before="0" w:beforeAutospacing="1" w:after="0" w:afterAutospacing="1"/>
        <w:ind w:left="1440" w:hanging="360"/>
      </w:pPr>
    </w:p>
    <w:p w14:paraId="67CB3C86">
      <w:pPr>
        <w:pStyle w:val="5"/>
        <w:keepNext w:val="0"/>
        <w:keepLines w:val="0"/>
        <w:widowControl/>
        <w:suppressLineNumbers w:val="0"/>
        <w:ind w:left="720"/>
      </w:pPr>
      <w:r>
        <w:t>本合同生效后，买方最终取得专利权的：</w:t>
      </w:r>
    </w:p>
    <w:p w14:paraId="5C9E017B">
      <w:pPr>
        <w:keepNext w:val="0"/>
        <w:keepLines w:val="0"/>
        <w:widowControl/>
        <w:numPr>
          <w:ilvl w:val="0"/>
          <w:numId w:val="16"/>
        </w:numPr>
        <w:suppressLineNumbers w:val="0"/>
        <w:spacing w:before="0" w:beforeAutospacing="1" w:after="0" w:afterAutospacing="1"/>
        <w:ind w:left="1440" w:hanging="360"/>
      </w:pPr>
    </w:p>
    <w:p w14:paraId="4A20B672">
      <w:pPr>
        <w:pStyle w:val="5"/>
        <w:keepNext w:val="0"/>
        <w:keepLines w:val="0"/>
        <w:widowControl/>
        <w:suppressLineNumbers w:val="0"/>
      </w:pPr>
      <w:r>
        <w:t>专利权由买方单独所有。</w:t>
      </w:r>
    </w:p>
    <w:p w14:paraId="1462459B">
      <w:pPr>
        <w:pStyle w:val="5"/>
        <w:keepNext w:val="0"/>
        <w:keepLines w:val="0"/>
        <w:widowControl/>
        <w:suppressLineNumbers w:val="0"/>
      </w:pPr>
      <w:r>
        <w:t>卖方未经买方书面许可，不得实施、许可第三方实施或者转让该专利技术。</w:t>
      </w:r>
    </w:p>
    <w:p w14:paraId="7D51D2DD">
      <w:pPr>
        <w:pStyle w:val="5"/>
        <w:keepNext w:val="0"/>
        <w:keepLines w:val="0"/>
        <w:widowControl/>
        <w:suppressLineNumbers w:val="0"/>
      </w:pPr>
      <w:r>
        <w:t>但卖方为内部非商业科研目的可以继续使用转让前已经形成的实验数据和通用研发工具，不得使用买方后续形成的商业秘密。</w:t>
      </w:r>
    </w:p>
    <w:p w14:paraId="39C43983">
      <w:pPr>
        <w:keepNext w:val="0"/>
        <w:keepLines w:val="0"/>
        <w:widowControl/>
        <w:numPr>
          <w:ilvl w:val="0"/>
          <w:numId w:val="17"/>
        </w:numPr>
        <w:suppressLineNumbers w:val="0"/>
        <w:spacing w:before="0" w:beforeAutospacing="1" w:after="0" w:afterAutospacing="1"/>
        <w:ind w:left="1440" w:hanging="360"/>
      </w:pPr>
    </w:p>
    <w:p w14:paraId="38CD6786">
      <w:pPr>
        <w:pStyle w:val="5"/>
        <w:keepNext w:val="0"/>
        <w:keepLines w:val="0"/>
        <w:widowControl/>
        <w:suppressLineNumbers w:val="0"/>
        <w:ind w:left="720"/>
      </w:pPr>
      <w:r>
        <w:t>本合同生效后，如该项专利申请在公开前被最终驳回：</w:t>
      </w:r>
    </w:p>
    <w:p w14:paraId="18A46C0E">
      <w:pPr>
        <w:keepNext w:val="0"/>
        <w:keepLines w:val="0"/>
        <w:widowControl/>
        <w:numPr>
          <w:ilvl w:val="0"/>
          <w:numId w:val="17"/>
        </w:numPr>
        <w:suppressLineNumbers w:val="0"/>
        <w:spacing w:before="0" w:beforeAutospacing="1" w:after="0" w:afterAutospacing="1"/>
        <w:ind w:left="1440" w:hanging="360"/>
      </w:pPr>
    </w:p>
    <w:p w14:paraId="49723A26">
      <w:pPr>
        <w:pStyle w:val="5"/>
        <w:keepNext w:val="0"/>
        <w:keepLines w:val="0"/>
        <w:widowControl/>
        <w:suppressLineNumbers w:val="0"/>
      </w:pPr>
      <w:r>
        <w:t>买方仍有权使用已经取得的技术资料、算法及研发成果。</w:t>
      </w:r>
    </w:p>
    <w:p w14:paraId="0838376C">
      <w:pPr>
        <w:pStyle w:val="5"/>
        <w:keepNext w:val="0"/>
        <w:keepLines w:val="0"/>
        <w:widowControl/>
        <w:suppressLineNumbers w:val="0"/>
      </w:pPr>
      <w:r>
        <w:t>卖方亦可以继续使用其转让前已经合法掌握的技术，但双方均应继续按照本合同第十条承担保密义务。</w:t>
      </w:r>
    </w:p>
    <w:p w14:paraId="0B129BCF">
      <w:pPr>
        <w:pStyle w:val="5"/>
        <w:keepNext w:val="0"/>
        <w:keepLines w:val="0"/>
        <w:widowControl/>
        <w:suppressLineNumbers w:val="0"/>
      </w:pPr>
      <w:r>
        <w:t>买方根据第八条约定处理尚未支付的转让价款。</w:t>
      </w:r>
    </w:p>
    <w:p w14:paraId="01FB25BE">
      <w:pPr>
        <w:pStyle w:val="3"/>
        <w:keepNext w:val="0"/>
        <w:keepLines w:val="0"/>
        <w:widowControl/>
        <w:suppressLineNumbers w:val="0"/>
      </w:pPr>
      <w:r>
        <w:t>第十条 保密义务</w:t>
      </w:r>
    </w:p>
    <w:p w14:paraId="133D4D68">
      <w:pPr>
        <w:pStyle w:val="5"/>
        <w:keepNext w:val="0"/>
        <w:keepLines w:val="0"/>
        <w:widowControl/>
        <w:suppressLineNumbers w:val="0"/>
      </w:pPr>
      <w:r>
        <w:t>双方确定，在本发明创造专利申请公开前，以及专利申请被驳回后相关技术仍具有秘密性的期间，对未公开技术信息承担保密义务。</w:t>
      </w:r>
    </w:p>
    <w:p w14:paraId="543B44C4">
      <w:pPr>
        <w:pStyle w:val="4"/>
        <w:keepNext w:val="0"/>
        <w:keepLines w:val="0"/>
        <w:widowControl/>
        <w:suppressLineNumbers w:val="0"/>
      </w:pPr>
      <w:r>
        <w:t>买方</w:t>
      </w:r>
    </w:p>
    <w:p w14:paraId="3952E9FA">
      <w:pPr>
        <w:keepNext w:val="0"/>
        <w:keepLines w:val="0"/>
        <w:widowControl/>
        <w:numPr>
          <w:ilvl w:val="0"/>
          <w:numId w:val="18"/>
        </w:numPr>
        <w:suppressLineNumbers w:val="0"/>
        <w:spacing w:before="0" w:beforeAutospacing="1" w:after="0" w:afterAutospacing="1"/>
        <w:ind w:left="1440" w:hanging="360"/>
      </w:pPr>
    </w:p>
    <w:p w14:paraId="65A40C96">
      <w:pPr>
        <w:pStyle w:val="5"/>
        <w:keepNext w:val="0"/>
        <w:keepLines w:val="0"/>
        <w:widowControl/>
        <w:suppressLineNumbers w:val="0"/>
        <w:ind w:left="720"/>
      </w:pPr>
      <w:r>
        <w:t>保密内容：</w:t>
      </w:r>
    </w:p>
    <w:p w14:paraId="02A0923A">
      <w:pPr>
        <w:keepNext w:val="0"/>
        <w:keepLines w:val="0"/>
        <w:widowControl/>
        <w:numPr>
          <w:ilvl w:val="0"/>
          <w:numId w:val="18"/>
        </w:numPr>
        <w:suppressLineNumbers w:val="0"/>
        <w:spacing w:before="0" w:beforeAutospacing="1" w:after="0" w:afterAutospacing="1"/>
        <w:ind w:left="1440" w:hanging="360"/>
      </w:pPr>
    </w:p>
    <w:p w14:paraId="5D9B75B0">
      <w:pPr>
        <w:pStyle w:val="5"/>
        <w:keepNext w:val="0"/>
        <w:keepLines w:val="0"/>
        <w:widowControl/>
        <w:suppressLineNumbers w:val="0"/>
      </w:pPr>
      <w:r>
        <w:t>未公开专利技术、源代码、算法模型、训练参数、研发数据、设计图纸、生产测试数据及卖方明确标记为保密的经营信息。</w:t>
      </w:r>
    </w:p>
    <w:p w14:paraId="753EDD7F">
      <w:pPr>
        <w:keepNext w:val="0"/>
        <w:keepLines w:val="0"/>
        <w:widowControl/>
        <w:numPr>
          <w:ilvl w:val="0"/>
          <w:numId w:val="19"/>
        </w:numPr>
        <w:suppressLineNumbers w:val="0"/>
        <w:spacing w:before="0" w:beforeAutospacing="1" w:after="0" w:afterAutospacing="1"/>
        <w:ind w:left="1440" w:hanging="360"/>
      </w:pPr>
    </w:p>
    <w:p w14:paraId="14F77333">
      <w:pPr>
        <w:pStyle w:val="5"/>
        <w:keepNext w:val="0"/>
        <w:keepLines w:val="0"/>
        <w:widowControl/>
        <w:suppressLineNumbers w:val="0"/>
        <w:ind w:left="720"/>
      </w:pPr>
      <w:r>
        <w:t>涉密人员范围：</w:t>
      </w:r>
    </w:p>
    <w:p w14:paraId="1A915640">
      <w:pPr>
        <w:keepNext w:val="0"/>
        <w:keepLines w:val="0"/>
        <w:widowControl/>
        <w:numPr>
          <w:ilvl w:val="0"/>
          <w:numId w:val="19"/>
        </w:numPr>
        <w:suppressLineNumbers w:val="0"/>
        <w:spacing w:before="0" w:beforeAutospacing="1" w:after="0" w:afterAutospacing="1"/>
        <w:ind w:left="1440" w:hanging="360"/>
      </w:pPr>
    </w:p>
    <w:p w14:paraId="447036A8">
      <w:pPr>
        <w:pStyle w:val="5"/>
        <w:keepNext w:val="0"/>
        <w:keepLines w:val="0"/>
        <w:widowControl/>
        <w:suppressLineNumbers w:val="0"/>
      </w:pPr>
      <w:r>
        <w:t>直接参与本项目，并因履行工作职责确有必要接触相关技术资料的员工、顾问及受保密义务约束的外部专业机构人员。</w:t>
      </w:r>
    </w:p>
    <w:p w14:paraId="0744091F">
      <w:pPr>
        <w:keepNext w:val="0"/>
        <w:keepLines w:val="0"/>
        <w:widowControl/>
        <w:numPr>
          <w:ilvl w:val="0"/>
          <w:numId w:val="20"/>
        </w:numPr>
        <w:suppressLineNumbers w:val="0"/>
        <w:spacing w:before="0" w:beforeAutospacing="1" w:after="0" w:afterAutospacing="1"/>
        <w:ind w:left="1440" w:hanging="360"/>
      </w:pPr>
    </w:p>
    <w:p w14:paraId="0B75B0E5">
      <w:pPr>
        <w:pStyle w:val="5"/>
        <w:keepNext w:val="0"/>
        <w:keepLines w:val="0"/>
        <w:widowControl/>
        <w:suppressLineNumbers w:val="0"/>
        <w:ind w:left="720"/>
      </w:pPr>
      <w:r>
        <w:t>保密期限：</w:t>
      </w:r>
    </w:p>
    <w:p w14:paraId="5C1A0E69">
      <w:pPr>
        <w:keepNext w:val="0"/>
        <w:keepLines w:val="0"/>
        <w:widowControl/>
        <w:numPr>
          <w:ilvl w:val="0"/>
          <w:numId w:val="20"/>
        </w:numPr>
        <w:suppressLineNumbers w:val="0"/>
        <w:spacing w:before="0" w:beforeAutospacing="1" w:after="0" w:afterAutospacing="1"/>
        <w:ind w:left="1440" w:hanging="360"/>
      </w:pPr>
    </w:p>
    <w:p w14:paraId="5F768F82">
      <w:pPr>
        <w:pStyle w:val="5"/>
        <w:keepNext w:val="0"/>
        <w:keepLines w:val="0"/>
        <w:widowControl/>
        <w:suppressLineNumbers w:val="0"/>
      </w:pPr>
      <w:r>
        <w:t>自买方收到相关保密信息之日起至相关信息依法公开之日止；</w:t>
      </w:r>
    </w:p>
    <w:p w14:paraId="36299D15">
      <w:pPr>
        <w:pStyle w:val="5"/>
        <w:keepNext w:val="0"/>
        <w:keepLines w:val="0"/>
        <w:widowControl/>
        <w:suppressLineNumbers w:val="0"/>
      </w:pPr>
      <w:r>
        <w:t>如专利申请被驳回但相关技术仍符合商业秘密保护条件，则保密义务继续有效5年。</w:t>
      </w:r>
    </w:p>
    <w:p w14:paraId="20A98C90">
      <w:pPr>
        <w:keepNext w:val="0"/>
        <w:keepLines w:val="0"/>
        <w:widowControl/>
        <w:numPr>
          <w:ilvl w:val="0"/>
          <w:numId w:val="21"/>
        </w:numPr>
        <w:suppressLineNumbers w:val="0"/>
        <w:spacing w:before="0" w:beforeAutospacing="1" w:after="0" w:afterAutospacing="1"/>
        <w:ind w:left="1440" w:hanging="360"/>
      </w:pPr>
    </w:p>
    <w:p w14:paraId="751CFD5D">
      <w:pPr>
        <w:pStyle w:val="5"/>
        <w:keepNext w:val="0"/>
        <w:keepLines w:val="0"/>
        <w:widowControl/>
        <w:suppressLineNumbers w:val="0"/>
        <w:ind w:left="720"/>
      </w:pPr>
      <w:r>
        <w:t>泄密责任：</w:t>
      </w:r>
    </w:p>
    <w:p w14:paraId="7401203D">
      <w:pPr>
        <w:keepNext w:val="0"/>
        <w:keepLines w:val="0"/>
        <w:widowControl/>
        <w:numPr>
          <w:ilvl w:val="0"/>
          <w:numId w:val="21"/>
        </w:numPr>
        <w:suppressLineNumbers w:val="0"/>
        <w:spacing w:before="0" w:beforeAutospacing="1" w:after="0" w:afterAutospacing="1"/>
        <w:ind w:left="1440" w:hanging="360"/>
      </w:pPr>
    </w:p>
    <w:p w14:paraId="64D7F671">
      <w:pPr>
        <w:pStyle w:val="5"/>
        <w:keepNext w:val="0"/>
        <w:keepLines w:val="0"/>
        <w:widowControl/>
        <w:suppressLineNumbers w:val="0"/>
      </w:pPr>
      <w:r>
        <w:t>买方违反保密义务造成卖方损失的，应立即停止披露和使用，采取合理措施防止信息继续扩散，并在发现泄密后24小时内通知卖方。</w:t>
      </w:r>
    </w:p>
    <w:p w14:paraId="0FF60157">
      <w:pPr>
        <w:pStyle w:val="5"/>
        <w:keepNext w:val="0"/>
        <w:keepLines w:val="0"/>
        <w:widowControl/>
        <w:suppressLineNumbers w:val="0"/>
      </w:pPr>
      <w:r>
        <w:t>因买方违约造成卖方实际损失的，买方依法承担赔偿责任。</w:t>
      </w:r>
    </w:p>
    <w:p w14:paraId="58A64F57">
      <w:pPr>
        <w:pStyle w:val="4"/>
        <w:keepNext w:val="0"/>
        <w:keepLines w:val="0"/>
        <w:widowControl/>
        <w:suppressLineNumbers w:val="0"/>
      </w:pPr>
      <w:r>
        <w:t>卖方</w:t>
      </w:r>
    </w:p>
    <w:p w14:paraId="228DD42C">
      <w:pPr>
        <w:keepNext w:val="0"/>
        <w:keepLines w:val="0"/>
        <w:widowControl/>
        <w:numPr>
          <w:ilvl w:val="0"/>
          <w:numId w:val="22"/>
        </w:numPr>
        <w:suppressLineNumbers w:val="0"/>
        <w:spacing w:before="0" w:beforeAutospacing="1" w:after="0" w:afterAutospacing="1"/>
        <w:ind w:left="1440" w:hanging="360"/>
      </w:pPr>
    </w:p>
    <w:p w14:paraId="09913E6A">
      <w:pPr>
        <w:pStyle w:val="5"/>
        <w:keepNext w:val="0"/>
        <w:keepLines w:val="0"/>
        <w:widowControl/>
        <w:suppressLineNumbers w:val="0"/>
        <w:ind w:left="720"/>
      </w:pPr>
      <w:r>
        <w:t>保密内容：</w:t>
      </w:r>
    </w:p>
    <w:p w14:paraId="4CD36378">
      <w:pPr>
        <w:keepNext w:val="0"/>
        <w:keepLines w:val="0"/>
        <w:widowControl/>
        <w:numPr>
          <w:ilvl w:val="0"/>
          <w:numId w:val="22"/>
        </w:numPr>
        <w:suppressLineNumbers w:val="0"/>
        <w:spacing w:before="0" w:beforeAutospacing="1" w:after="0" w:afterAutospacing="1"/>
        <w:ind w:left="1440" w:hanging="360"/>
      </w:pPr>
    </w:p>
    <w:p w14:paraId="0247343A">
      <w:pPr>
        <w:pStyle w:val="5"/>
        <w:keepNext w:val="0"/>
        <w:keepLines w:val="0"/>
        <w:widowControl/>
        <w:suppressLineNumbers w:val="0"/>
      </w:pPr>
      <w:r>
        <w:t>本项目未公开专利技术、买方取得后的改进成果、买方生产工艺、客户数据、市场计划以及买方明确标注为保密的信息。</w:t>
      </w:r>
    </w:p>
    <w:p w14:paraId="4A1F10AF">
      <w:pPr>
        <w:keepNext w:val="0"/>
        <w:keepLines w:val="0"/>
        <w:widowControl/>
        <w:numPr>
          <w:ilvl w:val="0"/>
          <w:numId w:val="23"/>
        </w:numPr>
        <w:suppressLineNumbers w:val="0"/>
        <w:spacing w:before="0" w:beforeAutospacing="1" w:after="0" w:afterAutospacing="1"/>
        <w:ind w:left="1440" w:hanging="360"/>
      </w:pPr>
    </w:p>
    <w:p w14:paraId="7BD0E5AA">
      <w:pPr>
        <w:pStyle w:val="5"/>
        <w:keepNext w:val="0"/>
        <w:keepLines w:val="0"/>
        <w:widowControl/>
        <w:suppressLineNumbers w:val="0"/>
        <w:ind w:left="720"/>
      </w:pPr>
      <w:r>
        <w:t>涉密人员范围：</w:t>
      </w:r>
    </w:p>
    <w:p w14:paraId="4B3720DA">
      <w:pPr>
        <w:keepNext w:val="0"/>
        <w:keepLines w:val="0"/>
        <w:widowControl/>
        <w:numPr>
          <w:ilvl w:val="0"/>
          <w:numId w:val="23"/>
        </w:numPr>
        <w:suppressLineNumbers w:val="0"/>
        <w:spacing w:before="0" w:beforeAutospacing="1" w:after="0" w:afterAutospacing="1"/>
        <w:ind w:left="1440" w:hanging="360"/>
      </w:pPr>
    </w:p>
    <w:p w14:paraId="283D3A0F">
      <w:pPr>
        <w:pStyle w:val="5"/>
        <w:keepNext w:val="0"/>
        <w:keepLines w:val="0"/>
        <w:widowControl/>
        <w:suppressLineNumbers w:val="0"/>
      </w:pPr>
      <w:r>
        <w:t>直接参与本项目并确有知悉必要的员工、技术人员及外部专业机构人员。</w:t>
      </w:r>
    </w:p>
    <w:p w14:paraId="62963D3D">
      <w:pPr>
        <w:keepNext w:val="0"/>
        <w:keepLines w:val="0"/>
        <w:widowControl/>
        <w:numPr>
          <w:ilvl w:val="0"/>
          <w:numId w:val="24"/>
        </w:numPr>
        <w:suppressLineNumbers w:val="0"/>
        <w:spacing w:before="0" w:beforeAutospacing="1" w:after="0" w:afterAutospacing="1"/>
        <w:ind w:left="1440" w:hanging="360"/>
      </w:pPr>
    </w:p>
    <w:p w14:paraId="015A58C5">
      <w:pPr>
        <w:pStyle w:val="5"/>
        <w:keepNext w:val="0"/>
        <w:keepLines w:val="0"/>
        <w:widowControl/>
        <w:suppressLineNumbers w:val="0"/>
        <w:ind w:left="720"/>
      </w:pPr>
      <w:r>
        <w:t>保密期限：</w:t>
      </w:r>
    </w:p>
    <w:p w14:paraId="60E82A35">
      <w:pPr>
        <w:keepNext w:val="0"/>
        <w:keepLines w:val="0"/>
        <w:widowControl/>
        <w:numPr>
          <w:ilvl w:val="0"/>
          <w:numId w:val="24"/>
        </w:numPr>
        <w:suppressLineNumbers w:val="0"/>
        <w:spacing w:before="0" w:beforeAutospacing="1" w:after="0" w:afterAutospacing="1"/>
        <w:ind w:left="1440" w:hanging="360"/>
      </w:pPr>
    </w:p>
    <w:p w14:paraId="7BB64BCF">
      <w:pPr>
        <w:pStyle w:val="5"/>
        <w:keepNext w:val="0"/>
        <w:keepLines w:val="0"/>
        <w:widowControl/>
        <w:suppressLineNumbers w:val="0"/>
      </w:pPr>
      <w:r>
        <w:t>自本合同生效之日起至相关技术依法公开之日止；</w:t>
      </w:r>
    </w:p>
    <w:p w14:paraId="32841A88">
      <w:pPr>
        <w:pStyle w:val="5"/>
        <w:keepNext w:val="0"/>
        <w:keepLines w:val="0"/>
        <w:widowControl/>
        <w:suppressLineNumbers w:val="0"/>
      </w:pPr>
      <w:r>
        <w:t>依法公开后，对于仍具有独立商业秘密属性的信息继续保密5年。</w:t>
      </w:r>
    </w:p>
    <w:p w14:paraId="331CF22F">
      <w:pPr>
        <w:keepNext w:val="0"/>
        <w:keepLines w:val="0"/>
        <w:widowControl/>
        <w:numPr>
          <w:ilvl w:val="0"/>
          <w:numId w:val="25"/>
        </w:numPr>
        <w:suppressLineNumbers w:val="0"/>
        <w:spacing w:before="0" w:beforeAutospacing="1" w:after="0" w:afterAutospacing="1"/>
        <w:ind w:left="1440" w:hanging="360"/>
      </w:pPr>
    </w:p>
    <w:p w14:paraId="0D157DEF">
      <w:pPr>
        <w:pStyle w:val="5"/>
        <w:keepNext w:val="0"/>
        <w:keepLines w:val="0"/>
        <w:widowControl/>
        <w:suppressLineNumbers w:val="0"/>
        <w:ind w:left="720"/>
      </w:pPr>
      <w:r>
        <w:t>泄密责任：</w:t>
      </w:r>
    </w:p>
    <w:p w14:paraId="6FCA45F7">
      <w:pPr>
        <w:keepNext w:val="0"/>
        <w:keepLines w:val="0"/>
        <w:widowControl/>
        <w:numPr>
          <w:ilvl w:val="0"/>
          <w:numId w:val="25"/>
        </w:numPr>
        <w:suppressLineNumbers w:val="0"/>
        <w:spacing w:before="0" w:beforeAutospacing="1" w:after="0" w:afterAutospacing="1"/>
        <w:ind w:left="1440" w:hanging="360"/>
      </w:pPr>
    </w:p>
    <w:p w14:paraId="47B0BE10">
      <w:pPr>
        <w:pStyle w:val="5"/>
        <w:keepNext w:val="0"/>
        <w:keepLines w:val="0"/>
        <w:widowControl/>
        <w:suppressLineNumbers w:val="0"/>
      </w:pPr>
      <w:r>
        <w:t>卖方违反保密义务造成买方损失的，应立即停止披露和使用，采取措施防止损失扩大，并在发现泄密后24小时内书面通知买方。</w:t>
      </w:r>
    </w:p>
    <w:p w14:paraId="3A844A6E">
      <w:pPr>
        <w:pStyle w:val="5"/>
        <w:keepNext w:val="0"/>
        <w:keepLines w:val="0"/>
        <w:widowControl/>
        <w:suppressLineNumbers w:val="0"/>
      </w:pPr>
      <w:r>
        <w:t>卖方应赔偿因此给买方造成的实际损失。</w:t>
      </w:r>
    </w:p>
    <w:p w14:paraId="355E1BEA">
      <w:pPr>
        <w:pStyle w:val="3"/>
        <w:keepNext w:val="0"/>
        <w:keepLines w:val="0"/>
        <w:widowControl/>
        <w:suppressLineNumbers w:val="0"/>
      </w:pPr>
      <w:r>
        <w:t>第十一条 专利申请权转让登记</w:t>
      </w:r>
    </w:p>
    <w:p w14:paraId="369DF5A0">
      <w:pPr>
        <w:pStyle w:val="5"/>
        <w:keepNext w:val="0"/>
        <w:keepLines w:val="0"/>
        <w:widowControl/>
        <w:suppressLineNumbers w:val="0"/>
      </w:pPr>
      <w:r>
        <w:t>本合同签署后，由卖方负责在10个工作日内向国家知识产权局办理专利申请权转让相关手续。</w:t>
      </w:r>
    </w:p>
    <w:p w14:paraId="5F3AAFD2">
      <w:pPr>
        <w:pStyle w:val="5"/>
        <w:keepNext w:val="0"/>
        <w:keepLines w:val="0"/>
        <w:widowControl/>
        <w:suppressLineNumbers w:val="0"/>
      </w:pPr>
      <w:r>
        <w:t>买方应及时向卖方提供办理申请人变更所需的营业执照、授权委托书、签章文件及其他必要资料。</w:t>
      </w:r>
    </w:p>
    <w:p w14:paraId="1360219D">
      <w:pPr>
        <w:pStyle w:val="5"/>
        <w:keepNext w:val="0"/>
        <w:keepLines w:val="0"/>
        <w:widowControl/>
        <w:suppressLineNumbers w:val="0"/>
      </w:pPr>
      <w:r>
        <w:t>因一方迟延提供资料导致登记延误的，由该方承担相应责任。</w:t>
      </w:r>
    </w:p>
    <w:p w14:paraId="1D594779">
      <w:pPr>
        <w:pStyle w:val="5"/>
        <w:keepNext w:val="0"/>
        <w:keepLines w:val="0"/>
        <w:widowControl/>
        <w:suppressLineNumbers w:val="0"/>
      </w:pPr>
      <w:r>
        <w:t>专利申请权转让登记完成后，卖方应及时将国家知识产权局出具或者确认的相关文件交付买方。</w:t>
      </w:r>
    </w:p>
    <w:p w14:paraId="42372FC1">
      <w:pPr>
        <w:pStyle w:val="3"/>
        <w:keepNext w:val="0"/>
        <w:keepLines w:val="0"/>
        <w:widowControl/>
        <w:suppressLineNumbers w:val="0"/>
      </w:pPr>
      <w:r>
        <w:t>第十二条 后续改进成果</w:t>
      </w:r>
    </w:p>
    <w:p w14:paraId="0507C67D">
      <w:pPr>
        <w:keepNext w:val="0"/>
        <w:keepLines w:val="0"/>
        <w:widowControl/>
        <w:numPr>
          <w:ilvl w:val="0"/>
          <w:numId w:val="26"/>
        </w:numPr>
        <w:suppressLineNumbers w:val="0"/>
        <w:spacing w:before="0" w:beforeAutospacing="1" w:after="0" w:afterAutospacing="1"/>
        <w:ind w:left="1440" w:hanging="360"/>
      </w:pPr>
    </w:p>
    <w:p w14:paraId="2736DE28">
      <w:pPr>
        <w:pStyle w:val="5"/>
        <w:keepNext w:val="0"/>
        <w:keepLines w:val="0"/>
        <w:widowControl/>
        <w:suppressLineNumbers w:val="0"/>
        <w:ind w:left="720"/>
      </w:pPr>
      <w:r>
        <w:t>买方有权利用卖方交付的专利申请权所涉及的发明创造进行后续改进。</w:t>
      </w:r>
    </w:p>
    <w:p w14:paraId="7A0BE613">
      <w:pPr>
        <w:keepNext w:val="0"/>
        <w:keepLines w:val="0"/>
        <w:widowControl/>
        <w:numPr>
          <w:ilvl w:val="0"/>
          <w:numId w:val="26"/>
        </w:numPr>
        <w:suppressLineNumbers w:val="0"/>
        <w:spacing w:before="0" w:beforeAutospacing="1" w:after="0" w:afterAutospacing="1"/>
        <w:ind w:left="1440" w:hanging="360"/>
      </w:pPr>
    </w:p>
    <w:p w14:paraId="5E84CCBB">
      <w:pPr>
        <w:pStyle w:val="5"/>
        <w:keepNext w:val="0"/>
        <w:keepLines w:val="0"/>
        <w:widowControl/>
        <w:suppressLineNumbers w:val="0"/>
      </w:pPr>
      <w:r>
        <w:t>由买方独立完成并具有实质性或者创造性技术进步特征的新技术成果及相关知识产权归买方单独所有。</w:t>
      </w:r>
    </w:p>
    <w:p w14:paraId="159C49A1">
      <w:pPr>
        <w:pStyle w:val="5"/>
        <w:keepNext w:val="0"/>
        <w:keepLines w:val="0"/>
        <w:widowControl/>
        <w:suppressLineNumbers w:val="0"/>
      </w:pPr>
      <w:r>
        <w:t>卖方无权要求无偿共有、转让或者分享买方独立形成的后续改进成果。</w:t>
      </w:r>
    </w:p>
    <w:p w14:paraId="107F5204">
      <w:pPr>
        <w:keepNext w:val="0"/>
        <w:keepLines w:val="0"/>
        <w:widowControl/>
        <w:numPr>
          <w:ilvl w:val="0"/>
          <w:numId w:val="27"/>
        </w:numPr>
        <w:suppressLineNumbers w:val="0"/>
        <w:spacing w:before="0" w:beforeAutospacing="1" w:after="0" w:afterAutospacing="1"/>
        <w:ind w:left="1440" w:hanging="360"/>
      </w:pPr>
    </w:p>
    <w:p w14:paraId="60957E39">
      <w:pPr>
        <w:pStyle w:val="5"/>
        <w:keepNext w:val="0"/>
        <w:keepLines w:val="0"/>
        <w:widowControl/>
        <w:suppressLineNumbers w:val="0"/>
        <w:ind w:left="720"/>
      </w:pPr>
      <w:r>
        <w:t>卖方有权在不使用买方商业秘密及买方后续独立成果的前提下，对其原有通用技术进行独立研究和改进。</w:t>
      </w:r>
    </w:p>
    <w:p w14:paraId="4896868D">
      <w:pPr>
        <w:keepNext w:val="0"/>
        <w:keepLines w:val="0"/>
        <w:widowControl/>
        <w:numPr>
          <w:ilvl w:val="0"/>
          <w:numId w:val="27"/>
        </w:numPr>
        <w:suppressLineNumbers w:val="0"/>
        <w:spacing w:before="0" w:beforeAutospacing="1" w:after="0" w:afterAutospacing="1"/>
        <w:ind w:left="1440" w:hanging="360"/>
      </w:pPr>
    </w:p>
    <w:p w14:paraId="433A394A">
      <w:pPr>
        <w:pStyle w:val="5"/>
        <w:keepNext w:val="0"/>
        <w:keepLines w:val="0"/>
        <w:widowControl/>
        <w:suppressLineNumbers w:val="0"/>
      </w:pPr>
      <w:r>
        <w:t>由卖方独立完成的新技术成果及相关知识产权归卖方所有。</w:t>
      </w:r>
    </w:p>
    <w:p w14:paraId="1A78FAD3">
      <w:pPr>
        <w:pStyle w:val="5"/>
        <w:keepNext w:val="0"/>
        <w:keepLines w:val="0"/>
        <w:widowControl/>
        <w:suppressLineNumbers w:val="0"/>
      </w:pPr>
      <w:r>
        <w:t>如卖方后续改进必须利用已经转让给买方的专利技术，卖方应事先取得买方书面许可。</w:t>
      </w:r>
    </w:p>
    <w:p w14:paraId="1FAF0EC4">
      <w:pPr>
        <w:keepNext w:val="0"/>
        <w:keepLines w:val="0"/>
        <w:widowControl/>
        <w:numPr>
          <w:ilvl w:val="0"/>
          <w:numId w:val="28"/>
        </w:numPr>
        <w:suppressLineNumbers w:val="0"/>
        <w:spacing w:before="0" w:beforeAutospacing="1" w:after="0" w:afterAutospacing="1"/>
        <w:ind w:left="1440" w:hanging="360"/>
      </w:pPr>
    </w:p>
    <w:p w14:paraId="58E622CA">
      <w:pPr>
        <w:pStyle w:val="5"/>
        <w:keepNext w:val="0"/>
        <w:keepLines w:val="0"/>
        <w:widowControl/>
        <w:suppressLineNumbers w:val="0"/>
        <w:ind w:left="720"/>
      </w:pPr>
      <w:r>
        <w:t>一方希望获得另一方后续独立改进成果使用许可的，由双方另行协商许可范围、期限、地域及费用。</w:t>
      </w:r>
    </w:p>
    <w:p w14:paraId="272651BF">
      <w:pPr>
        <w:keepNext w:val="0"/>
        <w:keepLines w:val="0"/>
        <w:widowControl/>
        <w:numPr>
          <w:ilvl w:val="0"/>
          <w:numId w:val="28"/>
        </w:numPr>
        <w:suppressLineNumbers w:val="0"/>
        <w:spacing w:before="0" w:beforeAutospacing="1" w:after="0" w:afterAutospacing="1"/>
        <w:ind w:left="1440" w:hanging="360"/>
      </w:pPr>
    </w:p>
    <w:p w14:paraId="398E4C8A">
      <w:pPr>
        <w:pStyle w:val="3"/>
        <w:keepNext w:val="0"/>
        <w:keepLines w:val="0"/>
        <w:widowControl/>
        <w:suppressLineNumbers w:val="0"/>
      </w:pPr>
      <w:r>
        <w:t>第十三条 违约责任</w:t>
      </w:r>
    </w:p>
    <w:p w14:paraId="265B5C93">
      <w:pPr>
        <w:pStyle w:val="5"/>
        <w:keepNext w:val="0"/>
        <w:keepLines w:val="0"/>
        <w:widowControl/>
        <w:suppressLineNumbers w:val="0"/>
      </w:pPr>
      <w:r>
        <w:t>双方确定，按以下约定承担各自违约责任：</w:t>
      </w:r>
    </w:p>
    <w:p w14:paraId="0643E3FD">
      <w:pPr>
        <w:keepNext w:val="0"/>
        <w:keepLines w:val="0"/>
        <w:widowControl/>
        <w:numPr>
          <w:ilvl w:val="0"/>
          <w:numId w:val="29"/>
        </w:numPr>
        <w:suppressLineNumbers w:val="0"/>
        <w:spacing w:before="0" w:beforeAutospacing="1" w:after="0" w:afterAutospacing="1"/>
        <w:ind w:left="1440" w:hanging="360"/>
      </w:pPr>
    </w:p>
    <w:p w14:paraId="030C5BE0">
      <w:pPr>
        <w:pStyle w:val="5"/>
        <w:keepNext w:val="0"/>
        <w:keepLines w:val="0"/>
        <w:widowControl/>
        <w:suppressLineNumbers w:val="0"/>
        <w:ind w:left="720"/>
      </w:pPr>
      <w:r>
        <w:t>卖方违反本合同第四条、第五条约定，迟延交付技术资料的：</w:t>
      </w:r>
    </w:p>
    <w:p w14:paraId="32B231BD">
      <w:pPr>
        <w:keepNext w:val="0"/>
        <w:keepLines w:val="0"/>
        <w:widowControl/>
        <w:numPr>
          <w:ilvl w:val="0"/>
          <w:numId w:val="29"/>
        </w:numPr>
        <w:suppressLineNumbers w:val="0"/>
        <w:spacing w:before="0" w:beforeAutospacing="1" w:after="0" w:afterAutospacing="1"/>
        <w:ind w:left="1440" w:hanging="360"/>
      </w:pPr>
    </w:p>
    <w:p w14:paraId="1F60B52B">
      <w:pPr>
        <w:pStyle w:val="5"/>
        <w:keepNext w:val="0"/>
        <w:keepLines w:val="0"/>
        <w:widowControl/>
        <w:suppressLineNumbers w:val="0"/>
      </w:pPr>
      <w:r>
        <w:t>每迟延一日，按照合同总价的0.05%向买方支付违约金；</w:t>
      </w:r>
    </w:p>
    <w:p w14:paraId="71929768">
      <w:pPr>
        <w:pStyle w:val="5"/>
        <w:keepNext w:val="0"/>
        <w:keepLines w:val="0"/>
        <w:widowControl/>
        <w:suppressLineNumbers w:val="0"/>
      </w:pPr>
      <w:r>
        <w:t>累计违约金最高不超过合同总价的10%。</w:t>
      </w:r>
    </w:p>
    <w:p w14:paraId="126F61B8">
      <w:pPr>
        <w:keepNext w:val="0"/>
        <w:keepLines w:val="0"/>
        <w:widowControl/>
        <w:numPr>
          <w:ilvl w:val="0"/>
          <w:numId w:val="30"/>
        </w:numPr>
        <w:suppressLineNumbers w:val="0"/>
        <w:spacing w:before="0" w:beforeAutospacing="1" w:after="0" w:afterAutospacing="1"/>
        <w:ind w:left="1440" w:hanging="360"/>
      </w:pPr>
    </w:p>
    <w:p w14:paraId="568B1964">
      <w:pPr>
        <w:pStyle w:val="5"/>
        <w:keepNext w:val="0"/>
        <w:keepLines w:val="0"/>
        <w:widowControl/>
        <w:suppressLineNumbers w:val="0"/>
        <w:ind w:left="720"/>
      </w:pPr>
      <w:r>
        <w:t>卖方违反第六条约定，存在无权处分、重大权利瑕疵或故意隐瞒第三方权利负担的：</w:t>
      </w:r>
    </w:p>
    <w:p w14:paraId="64F5653E">
      <w:pPr>
        <w:keepNext w:val="0"/>
        <w:keepLines w:val="0"/>
        <w:widowControl/>
        <w:numPr>
          <w:ilvl w:val="0"/>
          <w:numId w:val="30"/>
        </w:numPr>
        <w:suppressLineNumbers w:val="0"/>
        <w:spacing w:before="0" w:beforeAutospacing="1" w:after="0" w:afterAutospacing="1"/>
        <w:ind w:left="1440" w:hanging="360"/>
      </w:pPr>
    </w:p>
    <w:p w14:paraId="43549590">
      <w:pPr>
        <w:pStyle w:val="5"/>
        <w:keepNext w:val="0"/>
        <w:keepLines w:val="0"/>
        <w:widowControl/>
        <w:suppressLineNumbers w:val="0"/>
      </w:pPr>
      <w:r>
        <w:t>应退还买方已经支付的全部转让价款，并赔偿买方因此遭受的实际损失。</w:t>
      </w:r>
    </w:p>
    <w:p w14:paraId="508D9017">
      <w:pPr>
        <w:keepNext w:val="0"/>
        <w:keepLines w:val="0"/>
        <w:widowControl/>
        <w:numPr>
          <w:ilvl w:val="0"/>
          <w:numId w:val="31"/>
        </w:numPr>
        <w:suppressLineNumbers w:val="0"/>
        <w:spacing w:before="0" w:beforeAutospacing="1" w:after="0" w:afterAutospacing="1"/>
        <w:ind w:left="1440" w:hanging="360"/>
      </w:pPr>
    </w:p>
    <w:p w14:paraId="7D389300">
      <w:pPr>
        <w:pStyle w:val="5"/>
        <w:keepNext w:val="0"/>
        <w:keepLines w:val="0"/>
        <w:widowControl/>
        <w:suppressLineNumbers w:val="0"/>
        <w:ind w:left="720"/>
      </w:pPr>
      <w:r>
        <w:t>买方违反第七条约定迟延支付转让价款的：</w:t>
      </w:r>
    </w:p>
    <w:p w14:paraId="46391B87">
      <w:pPr>
        <w:keepNext w:val="0"/>
        <w:keepLines w:val="0"/>
        <w:widowControl/>
        <w:numPr>
          <w:ilvl w:val="0"/>
          <w:numId w:val="31"/>
        </w:numPr>
        <w:suppressLineNumbers w:val="0"/>
        <w:spacing w:before="0" w:beforeAutospacing="1" w:after="0" w:afterAutospacing="1"/>
        <w:ind w:left="1440" w:hanging="360"/>
      </w:pPr>
    </w:p>
    <w:p w14:paraId="7DE4452F">
      <w:pPr>
        <w:pStyle w:val="5"/>
        <w:keepNext w:val="0"/>
        <w:keepLines w:val="0"/>
        <w:widowControl/>
        <w:suppressLineNumbers w:val="0"/>
      </w:pPr>
      <w:r>
        <w:t>每迟延一日，按照逾期应付款金额的0.03%向卖方支付违约金。</w:t>
      </w:r>
    </w:p>
    <w:p w14:paraId="5AE6FB8C">
      <w:pPr>
        <w:keepNext w:val="0"/>
        <w:keepLines w:val="0"/>
        <w:widowControl/>
        <w:numPr>
          <w:ilvl w:val="0"/>
          <w:numId w:val="32"/>
        </w:numPr>
        <w:suppressLineNumbers w:val="0"/>
        <w:spacing w:before="0" w:beforeAutospacing="1" w:after="0" w:afterAutospacing="1"/>
        <w:ind w:left="1440" w:hanging="360"/>
      </w:pPr>
    </w:p>
    <w:p w14:paraId="1EF83D8B">
      <w:pPr>
        <w:pStyle w:val="5"/>
        <w:keepNext w:val="0"/>
        <w:keepLines w:val="0"/>
        <w:widowControl/>
        <w:suppressLineNumbers w:val="0"/>
        <w:ind w:left="720"/>
      </w:pPr>
      <w:r>
        <w:t>任何一方违反第十条保密义务的：</w:t>
      </w:r>
    </w:p>
    <w:p w14:paraId="7A275406">
      <w:pPr>
        <w:keepNext w:val="0"/>
        <w:keepLines w:val="0"/>
        <w:widowControl/>
        <w:numPr>
          <w:ilvl w:val="0"/>
          <w:numId w:val="32"/>
        </w:numPr>
        <w:suppressLineNumbers w:val="0"/>
        <w:spacing w:before="0" w:beforeAutospacing="1" w:after="0" w:afterAutospacing="1"/>
        <w:ind w:left="1440" w:hanging="360"/>
      </w:pPr>
    </w:p>
    <w:p w14:paraId="41C31CF9">
      <w:pPr>
        <w:pStyle w:val="5"/>
        <w:keepNext w:val="0"/>
        <w:keepLines w:val="0"/>
        <w:widowControl/>
        <w:suppressLineNumbers w:val="0"/>
      </w:pPr>
      <w:r>
        <w:t>应立即停止侵害、采取止损措施，并赔偿守约方因此遭受的实际损失。</w:t>
      </w:r>
    </w:p>
    <w:p w14:paraId="6901D4CC">
      <w:pPr>
        <w:pStyle w:val="3"/>
        <w:keepNext w:val="0"/>
        <w:keepLines w:val="0"/>
        <w:widowControl/>
        <w:suppressLineNumbers w:val="0"/>
      </w:pPr>
      <w:r>
        <w:t>第十四条 项目联系人</w:t>
      </w:r>
    </w:p>
    <w:p w14:paraId="3E291E34">
      <w:pPr>
        <w:pStyle w:val="5"/>
        <w:keepNext w:val="0"/>
        <w:keepLines w:val="0"/>
        <w:widowControl/>
        <w:suppressLineNumbers w:val="0"/>
      </w:pPr>
      <w:r>
        <w:t>双方确定，在本合同有效期内：</w:t>
      </w:r>
    </w:p>
    <w:p w14:paraId="028E8426">
      <w:pPr>
        <w:pStyle w:val="5"/>
        <w:keepNext w:val="0"/>
        <w:keepLines w:val="0"/>
        <w:widowControl/>
        <w:suppressLineNumbers w:val="0"/>
      </w:pPr>
      <w:r>
        <w:t>买方指定周凯为买方项目联系人；</w:t>
      </w:r>
    </w:p>
    <w:p w14:paraId="0B3DC113">
      <w:pPr>
        <w:pStyle w:val="5"/>
        <w:keepNext w:val="0"/>
        <w:keepLines w:val="0"/>
        <w:widowControl/>
        <w:suppressLineNumbers w:val="0"/>
      </w:pPr>
      <w:r>
        <w:t>卖方指定王睿为卖方项目联系人。</w:t>
      </w:r>
    </w:p>
    <w:p w14:paraId="0FFA43BA">
      <w:pPr>
        <w:pStyle w:val="5"/>
        <w:keepNext w:val="0"/>
        <w:keepLines w:val="0"/>
        <w:widowControl/>
        <w:suppressLineNumbers w:val="0"/>
      </w:pPr>
      <w:r>
        <w:t>项目联系人承担以下责任：</w:t>
      </w:r>
    </w:p>
    <w:p w14:paraId="3783CE57">
      <w:pPr>
        <w:keepNext w:val="0"/>
        <w:keepLines w:val="0"/>
        <w:widowControl/>
        <w:numPr>
          <w:ilvl w:val="0"/>
          <w:numId w:val="33"/>
        </w:numPr>
        <w:suppressLineNumbers w:val="0"/>
        <w:spacing w:before="0" w:beforeAutospacing="1" w:after="0" w:afterAutospacing="1"/>
        <w:ind w:left="1440" w:hanging="360"/>
      </w:pPr>
    </w:p>
    <w:p w14:paraId="4DA2F504">
      <w:pPr>
        <w:pStyle w:val="5"/>
        <w:keepNext w:val="0"/>
        <w:keepLines w:val="0"/>
        <w:widowControl/>
        <w:suppressLineNumbers w:val="0"/>
        <w:ind w:left="720"/>
      </w:pPr>
      <w:r>
        <w:t>负责技术资料交接及确认；</w:t>
      </w:r>
    </w:p>
    <w:p w14:paraId="0EB1B675">
      <w:pPr>
        <w:keepNext w:val="0"/>
        <w:keepLines w:val="0"/>
        <w:widowControl/>
        <w:numPr>
          <w:ilvl w:val="0"/>
          <w:numId w:val="33"/>
        </w:numPr>
        <w:suppressLineNumbers w:val="0"/>
        <w:spacing w:before="0" w:beforeAutospacing="1" w:after="0" w:afterAutospacing="1"/>
        <w:ind w:left="1440" w:hanging="360"/>
      </w:pPr>
    </w:p>
    <w:p w14:paraId="066433A0">
      <w:pPr>
        <w:keepNext w:val="0"/>
        <w:keepLines w:val="0"/>
        <w:widowControl/>
        <w:numPr>
          <w:ilvl w:val="0"/>
          <w:numId w:val="33"/>
        </w:numPr>
        <w:suppressLineNumbers w:val="0"/>
        <w:spacing w:before="0" w:beforeAutospacing="1" w:after="0" w:afterAutospacing="1"/>
        <w:ind w:left="1440" w:hanging="360"/>
      </w:pPr>
    </w:p>
    <w:p w14:paraId="45CC1497">
      <w:pPr>
        <w:pStyle w:val="5"/>
        <w:keepNext w:val="0"/>
        <w:keepLines w:val="0"/>
        <w:widowControl/>
        <w:suppressLineNumbers w:val="0"/>
        <w:ind w:left="720"/>
      </w:pPr>
      <w:r>
        <w:t>负责专利申请权登记手续的文件协调；</w:t>
      </w:r>
    </w:p>
    <w:p w14:paraId="0CF5B03A">
      <w:pPr>
        <w:keepNext w:val="0"/>
        <w:keepLines w:val="0"/>
        <w:widowControl/>
        <w:numPr>
          <w:ilvl w:val="0"/>
          <w:numId w:val="33"/>
        </w:numPr>
        <w:suppressLineNumbers w:val="0"/>
        <w:spacing w:before="0" w:beforeAutospacing="1" w:after="0" w:afterAutospacing="1"/>
        <w:ind w:left="1440" w:hanging="360"/>
      </w:pPr>
    </w:p>
    <w:p w14:paraId="7D350DC7">
      <w:pPr>
        <w:keepNext w:val="0"/>
        <w:keepLines w:val="0"/>
        <w:widowControl/>
        <w:numPr>
          <w:ilvl w:val="0"/>
          <w:numId w:val="33"/>
        </w:numPr>
        <w:suppressLineNumbers w:val="0"/>
        <w:spacing w:before="0" w:beforeAutospacing="1" w:after="0" w:afterAutospacing="1"/>
        <w:ind w:left="1440" w:hanging="360"/>
      </w:pPr>
    </w:p>
    <w:p w14:paraId="05672B75">
      <w:pPr>
        <w:pStyle w:val="5"/>
        <w:keepNext w:val="0"/>
        <w:keepLines w:val="0"/>
        <w:widowControl/>
        <w:suppressLineNumbers w:val="0"/>
        <w:ind w:left="720"/>
      </w:pPr>
      <w:r>
        <w:t>负责双方履行过程中的通知、会议和工作记录。</w:t>
      </w:r>
    </w:p>
    <w:p w14:paraId="2F8CB38A">
      <w:pPr>
        <w:keepNext w:val="0"/>
        <w:keepLines w:val="0"/>
        <w:widowControl/>
        <w:numPr>
          <w:ilvl w:val="0"/>
          <w:numId w:val="33"/>
        </w:numPr>
        <w:suppressLineNumbers w:val="0"/>
        <w:spacing w:before="0" w:beforeAutospacing="1" w:after="0" w:afterAutospacing="1"/>
        <w:ind w:left="1440" w:hanging="360"/>
      </w:pPr>
    </w:p>
    <w:p w14:paraId="2BF55EB3">
      <w:pPr>
        <w:pStyle w:val="5"/>
        <w:keepNext w:val="0"/>
        <w:keepLines w:val="0"/>
        <w:widowControl/>
        <w:suppressLineNumbers w:val="0"/>
      </w:pPr>
      <w:r>
        <w:t>项目联系人无权代表所在方变更合同价款、知识产权归属、解除合同或者放弃重大权利，除非取得所在方专项书面授权。</w:t>
      </w:r>
    </w:p>
    <w:p w14:paraId="06C780F7">
      <w:pPr>
        <w:pStyle w:val="5"/>
        <w:keepNext w:val="0"/>
        <w:keepLines w:val="0"/>
        <w:widowControl/>
        <w:suppressLineNumbers w:val="0"/>
      </w:pPr>
      <w:r>
        <w:t>一方变更项目联系人的，应及时以书面形式通知另一方。</w:t>
      </w:r>
    </w:p>
    <w:p w14:paraId="6003332A">
      <w:pPr>
        <w:pStyle w:val="5"/>
        <w:keepNext w:val="0"/>
        <w:keepLines w:val="0"/>
        <w:widowControl/>
        <w:suppressLineNumbers w:val="0"/>
      </w:pPr>
      <w:r>
        <w:t>未及时通知并影响本合同履行或者造成损失的，应承担相应责任。</w:t>
      </w:r>
    </w:p>
    <w:p w14:paraId="6B034CB4">
      <w:pPr>
        <w:pStyle w:val="3"/>
        <w:keepNext w:val="0"/>
        <w:keepLines w:val="0"/>
        <w:widowControl/>
        <w:suppressLineNumbers w:val="0"/>
      </w:pPr>
      <w:r>
        <w:t>第十五条 合同解除</w:t>
      </w:r>
    </w:p>
    <w:p w14:paraId="3D0D7D61">
      <w:pPr>
        <w:pStyle w:val="5"/>
        <w:keepNext w:val="0"/>
        <w:keepLines w:val="0"/>
        <w:widowControl/>
        <w:suppressLineNumbers w:val="0"/>
      </w:pPr>
      <w:r>
        <w:t>双方确定，出现下列情形，致使本合同履行成为不必要或者不可能的，可以解除本合同：</w:t>
      </w:r>
    </w:p>
    <w:p w14:paraId="37EEDD21">
      <w:pPr>
        <w:keepNext w:val="0"/>
        <w:keepLines w:val="0"/>
        <w:widowControl/>
        <w:numPr>
          <w:ilvl w:val="0"/>
          <w:numId w:val="34"/>
        </w:numPr>
        <w:suppressLineNumbers w:val="0"/>
        <w:spacing w:before="0" w:beforeAutospacing="1" w:after="0" w:afterAutospacing="1"/>
        <w:ind w:left="1440" w:hanging="360"/>
      </w:pPr>
    </w:p>
    <w:p w14:paraId="0906A7AC">
      <w:pPr>
        <w:pStyle w:val="5"/>
        <w:keepNext w:val="0"/>
        <w:keepLines w:val="0"/>
        <w:widowControl/>
        <w:suppressLineNumbers w:val="0"/>
        <w:ind w:left="720"/>
      </w:pPr>
      <w:r>
        <w:t>因发生不可抗力，持续超过90日且合同主要目的无法实现；</w:t>
      </w:r>
    </w:p>
    <w:p w14:paraId="5B4B1581">
      <w:pPr>
        <w:keepNext w:val="0"/>
        <w:keepLines w:val="0"/>
        <w:widowControl/>
        <w:numPr>
          <w:ilvl w:val="0"/>
          <w:numId w:val="34"/>
        </w:numPr>
        <w:suppressLineNumbers w:val="0"/>
        <w:spacing w:before="0" w:beforeAutospacing="1" w:after="0" w:afterAutospacing="1"/>
        <w:ind w:left="1440" w:hanging="360"/>
      </w:pPr>
    </w:p>
    <w:p w14:paraId="2759B5BB">
      <w:pPr>
        <w:keepNext w:val="0"/>
        <w:keepLines w:val="0"/>
        <w:widowControl/>
        <w:numPr>
          <w:ilvl w:val="0"/>
          <w:numId w:val="34"/>
        </w:numPr>
        <w:suppressLineNumbers w:val="0"/>
        <w:spacing w:before="0" w:beforeAutospacing="1" w:after="0" w:afterAutospacing="1"/>
        <w:ind w:left="1440" w:hanging="360"/>
      </w:pPr>
    </w:p>
    <w:p w14:paraId="06F92BC3">
      <w:pPr>
        <w:pStyle w:val="5"/>
        <w:keepNext w:val="0"/>
        <w:keepLines w:val="0"/>
        <w:widowControl/>
        <w:suppressLineNumbers w:val="0"/>
        <w:ind w:left="720"/>
      </w:pPr>
      <w:r>
        <w:t>因卖方原因导致专利申请权无法依法转让登记；</w:t>
      </w:r>
    </w:p>
    <w:p w14:paraId="60FA6D6E">
      <w:pPr>
        <w:keepNext w:val="0"/>
        <w:keepLines w:val="0"/>
        <w:widowControl/>
        <w:numPr>
          <w:ilvl w:val="0"/>
          <w:numId w:val="34"/>
        </w:numPr>
        <w:suppressLineNumbers w:val="0"/>
        <w:spacing w:before="0" w:beforeAutospacing="1" w:after="0" w:afterAutospacing="1"/>
        <w:ind w:left="1440" w:hanging="360"/>
      </w:pPr>
    </w:p>
    <w:p w14:paraId="438D1E45">
      <w:pPr>
        <w:keepNext w:val="0"/>
        <w:keepLines w:val="0"/>
        <w:widowControl/>
        <w:numPr>
          <w:ilvl w:val="0"/>
          <w:numId w:val="34"/>
        </w:numPr>
        <w:suppressLineNumbers w:val="0"/>
        <w:spacing w:before="0" w:beforeAutospacing="1" w:after="0" w:afterAutospacing="1"/>
        <w:ind w:left="1440" w:hanging="360"/>
      </w:pPr>
    </w:p>
    <w:p w14:paraId="431579E1">
      <w:pPr>
        <w:pStyle w:val="5"/>
        <w:keepNext w:val="0"/>
        <w:keepLines w:val="0"/>
        <w:widowControl/>
        <w:suppressLineNumbers w:val="0"/>
        <w:ind w:left="720"/>
      </w:pPr>
      <w:r>
        <w:t>一方严重违反本合同主要义务，经另一方书面催告后30日内仍未纠正。</w:t>
      </w:r>
    </w:p>
    <w:p w14:paraId="42CF0C2E">
      <w:pPr>
        <w:keepNext w:val="0"/>
        <w:keepLines w:val="0"/>
        <w:widowControl/>
        <w:numPr>
          <w:ilvl w:val="0"/>
          <w:numId w:val="34"/>
        </w:numPr>
        <w:suppressLineNumbers w:val="0"/>
        <w:spacing w:before="0" w:beforeAutospacing="1" w:after="0" w:afterAutospacing="1"/>
        <w:ind w:left="1440" w:hanging="360"/>
      </w:pPr>
    </w:p>
    <w:p w14:paraId="3A9508E4">
      <w:pPr>
        <w:pStyle w:val="3"/>
        <w:keepNext w:val="0"/>
        <w:keepLines w:val="0"/>
        <w:widowControl/>
        <w:suppressLineNumbers w:val="0"/>
      </w:pPr>
      <w:r>
        <w:t>第十六条 争议解决</w:t>
      </w:r>
    </w:p>
    <w:p w14:paraId="63DA9157">
      <w:pPr>
        <w:pStyle w:val="5"/>
        <w:keepNext w:val="0"/>
        <w:keepLines w:val="0"/>
        <w:widowControl/>
        <w:suppressLineNumbers w:val="0"/>
      </w:pPr>
      <w:r>
        <w:t>双方因履行本合同发生的争议，应首先协商、调解解决。</w:t>
      </w:r>
    </w:p>
    <w:p w14:paraId="1B5101CE">
      <w:pPr>
        <w:pStyle w:val="5"/>
        <w:keepNext w:val="0"/>
        <w:keepLines w:val="0"/>
        <w:widowControl/>
        <w:suppressLineNumbers w:val="0"/>
      </w:pPr>
      <w:r>
        <w:t>协商、调解不成的，确定按以下第1种方式处理：</w:t>
      </w:r>
    </w:p>
    <w:p w14:paraId="541AC959">
      <w:pPr>
        <w:keepNext w:val="0"/>
        <w:keepLines w:val="0"/>
        <w:widowControl/>
        <w:numPr>
          <w:ilvl w:val="0"/>
          <w:numId w:val="35"/>
        </w:numPr>
        <w:suppressLineNumbers w:val="0"/>
        <w:spacing w:before="0" w:beforeAutospacing="1" w:after="0" w:afterAutospacing="1"/>
        <w:ind w:left="1440" w:hanging="360"/>
      </w:pPr>
    </w:p>
    <w:p w14:paraId="77B616CA">
      <w:pPr>
        <w:pStyle w:val="5"/>
        <w:keepNext w:val="0"/>
        <w:keepLines w:val="0"/>
        <w:widowControl/>
        <w:suppressLineNumbers w:val="0"/>
        <w:ind w:left="720"/>
      </w:pPr>
      <w:r>
        <w:t>提交上海仲裁委员会仲裁；</w:t>
      </w:r>
    </w:p>
    <w:p w14:paraId="7F8E1D52">
      <w:pPr>
        <w:keepNext w:val="0"/>
        <w:keepLines w:val="0"/>
        <w:widowControl/>
        <w:numPr>
          <w:ilvl w:val="0"/>
          <w:numId w:val="35"/>
        </w:numPr>
        <w:suppressLineNumbers w:val="0"/>
        <w:spacing w:before="0" w:beforeAutospacing="1" w:after="0" w:afterAutospacing="1"/>
        <w:ind w:left="1440" w:hanging="360"/>
      </w:pPr>
    </w:p>
    <w:p w14:paraId="196305D1">
      <w:pPr>
        <w:keepNext w:val="0"/>
        <w:keepLines w:val="0"/>
        <w:widowControl/>
        <w:numPr>
          <w:ilvl w:val="0"/>
          <w:numId w:val="35"/>
        </w:numPr>
        <w:suppressLineNumbers w:val="0"/>
        <w:spacing w:before="0" w:beforeAutospacing="1" w:after="0" w:afterAutospacing="1"/>
        <w:ind w:left="1440" w:hanging="360"/>
      </w:pPr>
    </w:p>
    <w:p w14:paraId="1CF39227">
      <w:pPr>
        <w:pStyle w:val="5"/>
        <w:keepNext w:val="0"/>
        <w:keepLines w:val="0"/>
        <w:widowControl/>
        <w:suppressLineNumbers w:val="0"/>
        <w:ind w:left="720"/>
      </w:pPr>
      <w:r>
        <w:t>不采用向人民法院直接起诉方式，但法律另有规定的除外。</w:t>
      </w:r>
    </w:p>
    <w:p w14:paraId="74838764">
      <w:pPr>
        <w:keepNext w:val="0"/>
        <w:keepLines w:val="0"/>
        <w:widowControl/>
        <w:numPr>
          <w:ilvl w:val="0"/>
          <w:numId w:val="35"/>
        </w:numPr>
        <w:suppressLineNumbers w:val="0"/>
        <w:spacing w:before="0" w:beforeAutospacing="1" w:after="0" w:afterAutospacing="1"/>
        <w:ind w:left="1440" w:hanging="360"/>
      </w:pPr>
    </w:p>
    <w:p w14:paraId="75783F1D">
      <w:pPr>
        <w:pStyle w:val="5"/>
        <w:keepNext w:val="0"/>
        <w:keepLines w:val="0"/>
        <w:widowControl/>
        <w:suppressLineNumbers w:val="0"/>
      </w:pPr>
      <w:r>
        <w:t>仲裁裁决为终局，对双方均有约束力。</w:t>
      </w:r>
    </w:p>
    <w:p w14:paraId="24FB967A">
      <w:pPr>
        <w:pStyle w:val="3"/>
        <w:keepNext w:val="0"/>
        <w:keepLines w:val="0"/>
        <w:widowControl/>
        <w:suppressLineNumbers w:val="0"/>
      </w:pPr>
      <w:r>
        <w:t>第十七条 名词和技术术语</w:t>
      </w:r>
    </w:p>
    <w:p w14:paraId="1129EDFB">
      <w:pPr>
        <w:pStyle w:val="5"/>
        <w:keepNext w:val="0"/>
        <w:keepLines w:val="0"/>
        <w:widowControl/>
        <w:suppressLineNumbers w:val="0"/>
      </w:pPr>
      <w:r>
        <w:t>双方确定，本合同及相关附件中涉及的有关名词和技术术语定义如下：</w:t>
      </w:r>
    </w:p>
    <w:p w14:paraId="01044019">
      <w:pPr>
        <w:keepNext w:val="0"/>
        <w:keepLines w:val="0"/>
        <w:widowControl/>
        <w:numPr>
          <w:ilvl w:val="0"/>
          <w:numId w:val="36"/>
        </w:numPr>
        <w:suppressLineNumbers w:val="0"/>
        <w:spacing w:before="0" w:beforeAutospacing="1" w:after="0" w:afterAutospacing="1"/>
        <w:ind w:left="1440" w:hanging="360"/>
      </w:pPr>
    </w:p>
    <w:p w14:paraId="0B42EE84">
      <w:pPr>
        <w:pStyle w:val="5"/>
        <w:keepNext w:val="0"/>
        <w:keepLines w:val="0"/>
        <w:widowControl/>
        <w:suppressLineNumbers w:val="0"/>
        <w:ind w:left="720"/>
      </w:pPr>
      <w:r>
        <w:t>“专利申请权”：指申请专利并依法取得相应程序性权利的权利；</w:t>
      </w:r>
    </w:p>
    <w:p w14:paraId="42570FDE">
      <w:pPr>
        <w:keepNext w:val="0"/>
        <w:keepLines w:val="0"/>
        <w:widowControl/>
        <w:numPr>
          <w:ilvl w:val="0"/>
          <w:numId w:val="36"/>
        </w:numPr>
        <w:suppressLineNumbers w:val="0"/>
        <w:spacing w:before="0" w:beforeAutospacing="1" w:after="0" w:afterAutospacing="1"/>
        <w:ind w:left="1440" w:hanging="360"/>
      </w:pPr>
    </w:p>
    <w:p w14:paraId="3A1758C8">
      <w:pPr>
        <w:keepNext w:val="0"/>
        <w:keepLines w:val="0"/>
        <w:widowControl/>
        <w:numPr>
          <w:ilvl w:val="0"/>
          <w:numId w:val="36"/>
        </w:numPr>
        <w:suppressLineNumbers w:val="0"/>
        <w:spacing w:before="0" w:beforeAutospacing="1" w:after="0" w:afterAutospacing="1"/>
        <w:ind w:left="1440" w:hanging="360"/>
      </w:pPr>
    </w:p>
    <w:p w14:paraId="13996B04">
      <w:pPr>
        <w:pStyle w:val="5"/>
        <w:keepNext w:val="0"/>
        <w:keepLines w:val="0"/>
        <w:widowControl/>
        <w:suppressLineNumbers w:val="0"/>
        <w:ind w:left="720"/>
      </w:pPr>
      <w:r>
        <w:t>“专利技术”：指本合同项下专利申请文件及其所对应的技术方案；</w:t>
      </w:r>
    </w:p>
    <w:p w14:paraId="491F2259">
      <w:pPr>
        <w:keepNext w:val="0"/>
        <w:keepLines w:val="0"/>
        <w:widowControl/>
        <w:numPr>
          <w:ilvl w:val="0"/>
          <w:numId w:val="36"/>
        </w:numPr>
        <w:suppressLineNumbers w:val="0"/>
        <w:spacing w:before="0" w:beforeAutospacing="1" w:after="0" w:afterAutospacing="1"/>
        <w:ind w:left="1440" w:hanging="360"/>
      </w:pPr>
    </w:p>
    <w:p w14:paraId="39F7452E">
      <w:pPr>
        <w:keepNext w:val="0"/>
        <w:keepLines w:val="0"/>
        <w:widowControl/>
        <w:numPr>
          <w:ilvl w:val="0"/>
          <w:numId w:val="36"/>
        </w:numPr>
        <w:suppressLineNumbers w:val="0"/>
        <w:spacing w:before="0" w:beforeAutospacing="1" w:after="0" w:afterAutospacing="1"/>
        <w:ind w:left="1440" w:hanging="360"/>
      </w:pPr>
    </w:p>
    <w:p w14:paraId="47662D1A">
      <w:pPr>
        <w:pStyle w:val="5"/>
        <w:keepNext w:val="0"/>
        <w:keepLines w:val="0"/>
        <w:widowControl/>
        <w:suppressLineNumbers w:val="0"/>
        <w:ind w:left="720"/>
      </w:pPr>
      <w:r>
        <w:t>“技术资料”：指第四条及附件所列全部技术文件、研发资料及相关电子文件；</w:t>
      </w:r>
    </w:p>
    <w:p w14:paraId="571CB7F7">
      <w:pPr>
        <w:keepNext w:val="0"/>
        <w:keepLines w:val="0"/>
        <w:widowControl/>
        <w:numPr>
          <w:ilvl w:val="0"/>
          <w:numId w:val="36"/>
        </w:numPr>
        <w:suppressLineNumbers w:val="0"/>
        <w:spacing w:before="0" w:beforeAutospacing="1" w:after="0" w:afterAutospacing="1"/>
        <w:ind w:left="1440" w:hanging="360"/>
      </w:pPr>
    </w:p>
    <w:p w14:paraId="6F021E1E">
      <w:pPr>
        <w:keepNext w:val="0"/>
        <w:keepLines w:val="0"/>
        <w:widowControl/>
        <w:numPr>
          <w:ilvl w:val="0"/>
          <w:numId w:val="36"/>
        </w:numPr>
        <w:suppressLineNumbers w:val="0"/>
        <w:spacing w:before="0" w:beforeAutospacing="1" w:after="0" w:afterAutospacing="1"/>
        <w:ind w:left="1440" w:hanging="360"/>
      </w:pPr>
    </w:p>
    <w:p w14:paraId="672E9B15">
      <w:pPr>
        <w:pStyle w:val="5"/>
        <w:keepNext w:val="0"/>
        <w:keepLines w:val="0"/>
        <w:widowControl/>
        <w:suppressLineNumbers w:val="0"/>
        <w:ind w:left="720"/>
      </w:pPr>
      <w:r>
        <w:t>“后续改进成果”：指在本合同技术基础上进一步研发形成、具有实质性或者创造性技术进步的成果；</w:t>
      </w:r>
    </w:p>
    <w:p w14:paraId="2BB7F8D9">
      <w:pPr>
        <w:keepNext w:val="0"/>
        <w:keepLines w:val="0"/>
        <w:widowControl/>
        <w:numPr>
          <w:ilvl w:val="0"/>
          <w:numId w:val="36"/>
        </w:numPr>
        <w:suppressLineNumbers w:val="0"/>
        <w:spacing w:before="0" w:beforeAutospacing="1" w:after="0" w:afterAutospacing="1"/>
        <w:ind w:left="1440" w:hanging="360"/>
      </w:pPr>
    </w:p>
    <w:p w14:paraId="008BBCED">
      <w:pPr>
        <w:keepNext w:val="0"/>
        <w:keepLines w:val="0"/>
        <w:widowControl/>
        <w:numPr>
          <w:ilvl w:val="0"/>
          <w:numId w:val="36"/>
        </w:numPr>
        <w:suppressLineNumbers w:val="0"/>
        <w:spacing w:before="0" w:beforeAutospacing="1" w:after="0" w:afterAutospacing="1"/>
        <w:ind w:left="1440" w:hanging="360"/>
      </w:pPr>
    </w:p>
    <w:p w14:paraId="64158BF8">
      <w:pPr>
        <w:pStyle w:val="5"/>
        <w:keepNext w:val="0"/>
        <w:keepLines w:val="0"/>
        <w:widowControl/>
        <w:suppressLineNumbers w:val="0"/>
        <w:ind w:left="720"/>
      </w:pPr>
      <w:r>
        <w:t>“商业秘密”：指不为公众所知悉、具有商业价值并经权利人采取合理保密措施的技术信息和经营信息。</w:t>
      </w:r>
    </w:p>
    <w:p w14:paraId="418AC838">
      <w:pPr>
        <w:keepNext w:val="0"/>
        <w:keepLines w:val="0"/>
        <w:widowControl/>
        <w:numPr>
          <w:ilvl w:val="0"/>
          <w:numId w:val="36"/>
        </w:numPr>
        <w:suppressLineNumbers w:val="0"/>
        <w:spacing w:before="0" w:beforeAutospacing="1" w:after="0" w:afterAutospacing="1"/>
        <w:ind w:left="1440" w:hanging="360"/>
      </w:pPr>
    </w:p>
    <w:p w14:paraId="227D7958">
      <w:pPr>
        <w:pStyle w:val="3"/>
        <w:keepNext w:val="0"/>
        <w:keepLines w:val="0"/>
        <w:widowControl/>
        <w:suppressLineNumbers w:val="0"/>
      </w:pPr>
      <w:r>
        <w:t>第十八条 合同附件</w:t>
      </w:r>
    </w:p>
    <w:p w14:paraId="0E5D5759">
      <w:pPr>
        <w:pStyle w:val="5"/>
        <w:keepNext w:val="0"/>
        <w:keepLines w:val="0"/>
        <w:widowControl/>
        <w:suppressLineNumbers w:val="0"/>
      </w:pPr>
      <w:r>
        <w:t>与履行本合同有关的下列技术文件，经双方确认后，作为本合同组成部分：</w:t>
      </w:r>
    </w:p>
    <w:p w14:paraId="654E0A4A">
      <w:pPr>
        <w:keepNext w:val="0"/>
        <w:keepLines w:val="0"/>
        <w:widowControl/>
        <w:numPr>
          <w:ilvl w:val="0"/>
          <w:numId w:val="37"/>
        </w:numPr>
        <w:suppressLineNumbers w:val="0"/>
        <w:spacing w:before="0" w:beforeAutospacing="1" w:after="0" w:afterAutospacing="1"/>
        <w:ind w:left="1440" w:hanging="360"/>
      </w:pPr>
    </w:p>
    <w:p w14:paraId="22D76AC8">
      <w:pPr>
        <w:pStyle w:val="5"/>
        <w:keepNext w:val="0"/>
        <w:keepLines w:val="0"/>
        <w:widowControl/>
        <w:suppressLineNumbers w:val="0"/>
        <w:ind w:left="720"/>
      </w:pPr>
      <w:r>
        <w:t>技术背景资料：《工业视觉缺陷检测技术背景说明》；</w:t>
      </w:r>
    </w:p>
    <w:p w14:paraId="441A554B">
      <w:pPr>
        <w:keepNext w:val="0"/>
        <w:keepLines w:val="0"/>
        <w:widowControl/>
        <w:numPr>
          <w:ilvl w:val="0"/>
          <w:numId w:val="37"/>
        </w:numPr>
        <w:suppressLineNumbers w:val="0"/>
        <w:spacing w:before="0" w:beforeAutospacing="1" w:after="0" w:afterAutospacing="1"/>
        <w:ind w:left="1440" w:hanging="360"/>
      </w:pPr>
    </w:p>
    <w:p w14:paraId="3EF8E71A">
      <w:pPr>
        <w:keepNext w:val="0"/>
        <w:keepLines w:val="0"/>
        <w:widowControl/>
        <w:numPr>
          <w:ilvl w:val="0"/>
          <w:numId w:val="37"/>
        </w:numPr>
        <w:suppressLineNumbers w:val="0"/>
        <w:spacing w:before="0" w:beforeAutospacing="1" w:after="0" w:afterAutospacing="1"/>
        <w:ind w:left="1440" w:hanging="360"/>
      </w:pPr>
    </w:p>
    <w:p w14:paraId="4233AFE8">
      <w:pPr>
        <w:pStyle w:val="5"/>
        <w:keepNext w:val="0"/>
        <w:keepLines w:val="0"/>
        <w:widowControl/>
        <w:suppressLineNumbers w:val="0"/>
        <w:ind w:left="720"/>
      </w:pPr>
      <w:r>
        <w:t>可行性论证报告：《AI视觉缺陷检测产业化可行性报告》；</w:t>
      </w:r>
    </w:p>
    <w:p w14:paraId="7CDBE345">
      <w:pPr>
        <w:keepNext w:val="0"/>
        <w:keepLines w:val="0"/>
        <w:widowControl/>
        <w:numPr>
          <w:ilvl w:val="0"/>
          <w:numId w:val="37"/>
        </w:numPr>
        <w:suppressLineNumbers w:val="0"/>
        <w:spacing w:before="0" w:beforeAutospacing="1" w:after="0" w:afterAutospacing="1"/>
        <w:ind w:left="1440" w:hanging="360"/>
      </w:pPr>
    </w:p>
    <w:p w14:paraId="64156FD8">
      <w:pPr>
        <w:keepNext w:val="0"/>
        <w:keepLines w:val="0"/>
        <w:widowControl/>
        <w:numPr>
          <w:ilvl w:val="0"/>
          <w:numId w:val="37"/>
        </w:numPr>
        <w:suppressLineNumbers w:val="0"/>
        <w:spacing w:before="0" w:beforeAutospacing="1" w:after="0" w:afterAutospacing="1"/>
        <w:ind w:left="1440" w:hanging="360"/>
      </w:pPr>
    </w:p>
    <w:p w14:paraId="33ACF859">
      <w:pPr>
        <w:pStyle w:val="5"/>
        <w:keepNext w:val="0"/>
        <w:keepLines w:val="0"/>
        <w:widowControl/>
        <w:suppressLineNumbers w:val="0"/>
        <w:ind w:left="720"/>
      </w:pPr>
      <w:r>
        <w:t>技术评价报告：《HV-AI视觉识别技术性能评价报告》；</w:t>
      </w:r>
    </w:p>
    <w:p w14:paraId="6D02F5E6">
      <w:pPr>
        <w:keepNext w:val="0"/>
        <w:keepLines w:val="0"/>
        <w:widowControl/>
        <w:numPr>
          <w:ilvl w:val="0"/>
          <w:numId w:val="37"/>
        </w:numPr>
        <w:suppressLineNumbers w:val="0"/>
        <w:spacing w:before="0" w:beforeAutospacing="1" w:after="0" w:afterAutospacing="1"/>
        <w:ind w:left="1440" w:hanging="360"/>
      </w:pPr>
    </w:p>
    <w:p w14:paraId="7B21D7B4">
      <w:pPr>
        <w:keepNext w:val="0"/>
        <w:keepLines w:val="0"/>
        <w:widowControl/>
        <w:numPr>
          <w:ilvl w:val="0"/>
          <w:numId w:val="37"/>
        </w:numPr>
        <w:suppressLineNumbers w:val="0"/>
        <w:spacing w:before="0" w:beforeAutospacing="1" w:after="0" w:afterAutospacing="1"/>
        <w:ind w:left="1440" w:hanging="360"/>
      </w:pPr>
    </w:p>
    <w:p w14:paraId="6602F594">
      <w:pPr>
        <w:pStyle w:val="5"/>
        <w:keepNext w:val="0"/>
        <w:keepLines w:val="0"/>
        <w:widowControl/>
        <w:suppressLineNumbers w:val="0"/>
        <w:ind w:left="720"/>
      </w:pPr>
      <w:r>
        <w:t>技术标准和规范：《工业视觉检测系统技术规范V1.0》；</w:t>
      </w:r>
    </w:p>
    <w:p w14:paraId="58F9BA98">
      <w:pPr>
        <w:keepNext w:val="0"/>
        <w:keepLines w:val="0"/>
        <w:widowControl/>
        <w:numPr>
          <w:ilvl w:val="0"/>
          <w:numId w:val="37"/>
        </w:numPr>
        <w:suppressLineNumbers w:val="0"/>
        <w:spacing w:before="0" w:beforeAutospacing="1" w:after="0" w:afterAutospacing="1"/>
        <w:ind w:left="1440" w:hanging="360"/>
      </w:pPr>
    </w:p>
    <w:p w14:paraId="1C6E2CD6">
      <w:pPr>
        <w:keepNext w:val="0"/>
        <w:keepLines w:val="0"/>
        <w:widowControl/>
        <w:numPr>
          <w:ilvl w:val="0"/>
          <w:numId w:val="37"/>
        </w:numPr>
        <w:suppressLineNumbers w:val="0"/>
        <w:spacing w:before="0" w:beforeAutospacing="1" w:after="0" w:afterAutospacing="1"/>
        <w:ind w:left="1440" w:hanging="360"/>
      </w:pPr>
    </w:p>
    <w:p w14:paraId="081A78F3">
      <w:pPr>
        <w:pStyle w:val="5"/>
        <w:keepNext w:val="0"/>
        <w:keepLines w:val="0"/>
        <w:widowControl/>
        <w:suppressLineNumbers w:val="0"/>
        <w:ind w:left="720"/>
      </w:pPr>
      <w:r>
        <w:t>原始设计和工艺文件：《HV视觉识别系统原始设计及算法说明V1.3》；</w:t>
      </w:r>
    </w:p>
    <w:p w14:paraId="70CB9127">
      <w:pPr>
        <w:keepNext w:val="0"/>
        <w:keepLines w:val="0"/>
        <w:widowControl/>
        <w:numPr>
          <w:ilvl w:val="0"/>
          <w:numId w:val="37"/>
        </w:numPr>
        <w:suppressLineNumbers w:val="0"/>
        <w:spacing w:before="0" w:beforeAutospacing="1" w:after="0" w:afterAutospacing="1"/>
        <w:ind w:left="1440" w:hanging="360"/>
      </w:pPr>
    </w:p>
    <w:p w14:paraId="38121C1A">
      <w:pPr>
        <w:keepNext w:val="0"/>
        <w:keepLines w:val="0"/>
        <w:widowControl/>
        <w:numPr>
          <w:ilvl w:val="0"/>
          <w:numId w:val="37"/>
        </w:numPr>
        <w:suppressLineNumbers w:val="0"/>
        <w:spacing w:before="0" w:beforeAutospacing="1" w:after="0" w:afterAutospacing="1"/>
        <w:ind w:left="1440" w:hanging="360"/>
      </w:pPr>
    </w:p>
    <w:p w14:paraId="6FE7CFFD">
      <w:pPr>
        <w:pStyle w:val="5"/>
        <w:keepNext w:val="0"/>
        <w:keepLines w:val="0"/>
        <w:widowControl/>
        <w:suppressLineNumbers w:val="0"/>
        <w:ind w:left="720"/>
      </w:pPr>
      <w:r>
        <w:t>其他：</w:t>
      </w:r>
    </w:p>
    <w:p w14:paraId="1F35D7BD">
      <w:pPr>
        <w:keepNext w:val="0"/>
        <w:keepLines w:val="0"/>
        <w:widowControl/>
        <w:numPr>
          <w:ilvl w:val="0"/>
          <w:numId w:val="37"/>
        </w:numPr>
        <w:suppressLineNumbers w:val="0"/>
        <w:spacing w:before="0" w:beforeAutospacing="1" w:after="0" w:afterAutospacing="1"/>
        <w:ind w:left="1440" w:hanging="360"/>
      </w:pPr>
    </w:p>
    <w:p w14:paraId="11E0A844">
      <w:pPr>
        <w:pStyle w:val="5"/>
        <w:keepNext w:val="0"/>
        <w:keepLines w:val="0"/>
        <w:widowControl/>
        <w:suppressLineNumbers w:val="0"/>
      </w:pPr>
      <w:r>
        <w:t>《专利申请文件全套材料》；</w:t>
      </w:r>
    </w:p>
    <w:p w14:paraId="79A24868">
      <w:pPr>
        <w:pStyle w:val="5"/>
        <w:keepNext w:val="0"/>
        <w:keepLines w:val="0"/>
        <w:widowControl/>
        <w:suppressLineNumbers w:val="0"/>
      </w:pPr>
      <w:r>
        <w:t>《源代码版本及交付清单V1.0》；</w:t>
      </w:r>
    </w:p>
    <w:p w14:paraId="1B69070A">
      <w:pPr>
        <w:pStyle w:val="5"/>
        <w:keepNext w:val="0"/>
        <w:keepLines w:val="0"/>
        <w:widowControl/>
        <w:suppressLineNumbers w:val="0"/>
      </w:pPr>
      <w:r>
        <w:t>《原技术许可协议及既有许可情况说明》；</w:t>
      </w:r>
    </w:p>
    <w:p w14:paraId="17C7D7ED">
      <w:pPr>
        <w:pStyle w:val="5"/>
        <w:keepNext w:val="0"/>
        <w:keepLines w:val="0"/>
        <w:widowControl/>
        <w:suppressLineNumbers w:val="0"/>
      </w:pPr>
      <w:r>
        <w:t>《专利申请权无质押、无查封及无其他未披露权利负担声明》。</w:t>
      </w:r>
    </w:p>
    <w:p w14:paraId="429A17A5">
      <w:pPr>
        <w:pStyle w:val="3"/>
        <w:keepNext w:val="0"/>
        <w:keepLines w:val="0"/>
        <w:widowControl/>
        <w:suppressLineNumbers w:val="0"/>
      </w:pPr>
      <w:r>
        <w:t>第十九条 其他事项</w:t>
      </w:r>
    </w:p>
    <w:p w14:paraId="0F13E146">
      <w:pPr>
        <w:keepNext w:val="0"/>
        <w:keepLines w:val="0"/>
        <w:widowControl/>
        <w:numPr>
          <w:ilvl w:val="0"/>
          <w:numId w:val="38"/>
        </w:numPr>
        <w:suppressLineNumbers w:val="0"/>
        <w:spacing w:before="0" w:beforeAutospacing="1" w:after="0" w:afterAutospacing="1"/>
        <w:ind w:left="1440" w:hanging="360"/>
      </w:pPr>
    </w:p>
    <w:p w14:paraId="6E2FE0DA">
      <w:pPr>
        <w:pStyle w:val="5"/>
        <w:keepNext w:val="0"/>
        <w:keepLines w:val="0"/>
        <w:widowControl/>
        <w:suppressLineNumbers w:val="0"/>
        <w:ind w:left="720"/>
      </w:pPr>
      <w:r>
        <w:t>卖方声明，截至本合同签署日，除第二条已经披露的无锡恒锐精密制造有限公司测试许可外，不存在其他许可、质押、转让、共有或者权利负担。</w:t>
      </w:r>
    </w:p>
    <w:p w14:paraId="68291443">
      <w:pPr>
        <w:keepNext w:val="0"/>
        <w:keepLines w:val="0"/>
        <w:widowControl/>
        <w:numPr>
          <w:ilvl w:val="0"/>
          <w:numId w:val="38"/>
        </w:numPr>
        <w:suppressLineNumbers w:val="0"/>
        <w:spacing w:before="0" w:beforeAutospacing="1" w:after="0" w:afterAutospacing="1"/>
        <w:ind w:left="1440" w:hanging="360"/>
      </w:pPr>
    </w:p>
    <w:p w14:paraId="66013513">
      <w:pPr>
        <w:keepNext w:val="0"/>
        <w:keepLines w:val="0"/>
        <w:widowControl/>
        <w:numPr>
          <w:ilvl w:val="0"/>
          <w:numId w:val="38"/>
        </w:numPr>
        <w:suppressLineNumbers w:val="0"/>
        <w:spacing w:before="0" w:beforeAutospacing="1" w:after="0" w:afterAutospacing="1"/>
        <w:ind w:left="1440" w:hanging="360"/>
      </w:pPr>
    </w:p>
    <w:p w14:paraId="121B9C25">
      <w:pPr>
        <w:pStyle w:val="5"/>
        <w:keepNext w:val="0"/>
        <w:keepLines w:val="0"/>
        <w:widowControl/>
        <w:suppressLineNumbers w:val="0"/>
        <w:ind w:left="720"/>
      </w:pPr>
      <w:r>
        <w:t>卖方保证已经取得全部发明人、研发人员及相关员工就本项发明创造职务成果归属所需的内部文件。</w:t>
      </w:r>
    </w:p>
    <w:p w14:paraId="3255CFF7">
      <w:pPr>
        <w:keepNext w:val="0"/>
        <w:keepLines w:val="0"/>
        <w:widowControl/>
        <w:numPr>
          <w:ilvl w:val="0"/>
          <w:numId w:val="38"/>
        </w:numPr>
        <w:suppressLineNumbers w:val="0"/>
        <w:spacing w:before="0" w:beforeAutospacing="1" w:after="0" w:afterAutospacing="1"/>
        <w:ind w:left="1440" w:hanging="360"/>
      </w:pPr>
    </w:p>
    <w:p w14:paraId="543091FA">
      <w:pPr>
        <w:keepNext w:val="0"/>
        <w:keepLines w:val="0"/>
        <w:widowControl/>
        <w:numPr>
          <w:ilvl w:val="0"/>
          <w:numId w:val="38"/>
        </w:numPr>
        <w:suppressLineNumbers w:val="0"/>
        <w:spacing w:before="0" w:beforeAutospacing="1" w:after="0" w:afterAutospacing="1"/>
        <w:ind w:left="1440" w:hanging="360"/>
      </w:pPr>
    </w:p>
    <w:p w14:paraId="232E51F2">
      <w:pPr>
        <w:pStyle w:val="5"/>
        <w:keepNext w:val="0"/>
        <w:keepLines w:val="0"/>
        <w:widowControl/>
        <w:suppressLineNumbers w:val="0"/>
        <w:ind w:left="720"/>
      </w:pPr>
      <w:r>
        <w:t>如国家知识产权局要求补正、更正或者提交与本合同签署前事实有关的材料，卖方应提供合理协助。</w:t>
      </w:r>
    </w:p>
    <w:p w14:paraId="1B5F69FB">
      <w:pPr>
        <w:keepNext w:val="0"/>
        <w:keepLines w:val="0"/>
        <w:widowControl/>
        <w:numPr>
          <w:ilvl w:val="0"/>
          <w:numId w:val="38"/>
        </w:numPr>
        <w:suppressLineNumbers w:val="0"/>
        <w:spacing w:before="0" w:beforeAutospacing="1" w:after="0" w:afterAutospacing="1"/>
        <w:ind w:left="1440" w:hanging="360"/>
      </w:pPr>
    </w:p>
    <w:p w14:paraId="2BE70E3B">
      <w:pPr>
        <w:keepNext w:val="0"/>
        <w:keepLines w:val="0"/>
        <w:widowControl/>
        <w:numPr>
          <w:ilvl w:val="0"/>
          <w:numId w:val="38"/>
        </w:numPr>
        <w:suppressLineNumbers w:val="0"/>
        <w:spacing w:before="0" w:beforeAutospacing="1" w:after="0" w:afterAutospacing="1"/>
        <w:ind w:left="1440" w:hanging="360"/>
      </w:pPr>
    </w:p>
    <w:p w14:paraId="5EBFF46A">
      <w:pPr>
        <w:pStyle w:val="5"/>
        <w:keepNext w:val="0"/>
        <w:keepLines w:val="0"/>
        <w:widowControl/>
        <w:suppressLineNumbers w:val="0"/>
        <w:ind w:left="720"/>
      </w:pPr>
      <w:r>
        <w:t>本合同任何修改、补充或者变更均应采用书面形式，并由双方授权代表签署。</w:t>
      </w:r>
    </w:p>
    <w:p w14:paraId="5CBA9B01">
      <w:pPr>
        <w:keepNext w:val="0"/>
        <w:keepLines w:val="0"/>
        <w:widowControl/>
        <w:numPr>
          <w:ilvl w:val="0"/>
          <w:numId w:val="38"/>
        </w:numPr>
        <w:suppressLineNumbers w:val="0"/>
        <w:spacing w:before="0" w:beforeAutospacing="1" w:after="0" w:afterAutospacing="1"/>
        <w:ind w:left="1440" w:hanging="360"/>
      </w:pPr>
    </w:p>
    <w:p w14:paraId="2ABD8F31">
      <w:pPr>
        <w:pStyle w:val="3"/>
        <w:keepNext w:val="0"/>
        <w:keepLines w:val="0"/>
        <w:widowControl/>
        <w:suppressLineNumbers w:val="0"/>
      </w:pPr>
      <w:r>
        <w:t>第二十条 合同份数</w:t>
      </w:r>
    </w:p>
    <w:p w14:paraId="1088D29D">
      <w:pPr>
        <w:pStyle w:val="5"/>
        <w:keepNext w:val="0"/>
        <w:keepLines w:val="0"/>
        <w:widowControl/>
        <w:suppressLineNumbers w:val="0"/>
      </w:pPr>
      <w:r>
        <w:t>本合同一式4份，买方和卖方各持2份，具有同等法律效力。</w:t>
      </w:r>
    </w:p>
    <w:p w14:paraId="6A5F36FC">
      <w:pPr>
        <w:pStyle w:val="3"/>
        <w:keepNext w:val="0"/>
        <w:keepLines w:val="0"/>
        <w:widowControl/>
        <w:suppressLineNumbers w:val="0"/>
      </w:pPr>
      <w:r>
        <w:t>第二十一条 合同生效</w:t>
      </w:r>
    </w:p>
    <w:p w14:paraId="29D08BF9">
      <w:pPr>
        <w:pStyle w:val="5"/>
        <w:keepNext w:val="0"/>
        <w:keepLines w:val="0"/>
        <w:widowControl/>
        <w:suppressLineNumbers w:val="0"/>
      </w:pPr>
      <w:r>
        <w:t>本合同经双方盖章并由法定代表人或授权代表签署后成立。</w:t>
      </w:r>
    </w:p>
    <w:p w14:paraId="0E2B14CC">
      <w:pPr>
        <w:pStyle w:val="5"/>
        <w:keepNext w:val="0"/>
        <w:keepLines w:val="0"/>
        <w:widowControl/>
        <w:suppressLineNumbers w:val="0"/>
      </w:pPr>
      <w:r>
        <w:t>涉及专利申请权转让依法需要向国家知识产权局办理登记手续的，双方按照法律规定办理相关手续。</w:t>
      </w:r>
    </w:p>
    <w:p w14:paraId="0ABFA5ED">
      <w:pPr>
        <w:pStyle w:val="5"/>
        <w:keepNext w:val="0"/>
        <w:keepLines w:val="0"/>
        <w:widowControl/>
        <w:suppressLineNumbers w:val="0"/>
      </w:pPr>
      <w:r>
        <w:t>双方关于价款支付、资料交付及专利申请权转移的权利义务按照本合同约定及依法办理登记的结果执行。</w:t>
      </w:r>
    </w:p>
    <w:p w14:paraId="1E81A87D">
      <w:pPr>
        <w:pStyle w:val="5"/>
        <w:keepNext w:val="0"/>
        <w:keepLines w:val="0"/>
        <w:widowControl/>
        <w:suppressLineNumbers w:val="0"/>
      </w:pPr>
      <w:r>
        <w:t>买方：上海华科智能装备有限公司（盖章）</w:t>
      </w:r>
    </w:p>
    <w:p w14:paraId="1AC890E7">
      <w:pPr>
        <w:pStyle w:val="5"/>
        <w:keepNext w:val="0"/>
        <w:keepLines w:val="0"/>
        <w:widowControl/>
        <w:suppressLineNumbers w:val="0"/>
      </w:pPr>
      <w:r>
        <w:t>法定代表人／委托代理人：李明远（签名）</w:t>
      </w:r>
    </w:p>
    <w:p w14:paraId="2A68EA8C">
      <w:pPr>
        <w:pStyle w:val="5"/>
        <w:keepNext w:val="0"/>
        <w:keepLines w:val="0"/>
        <w:widowControl/>
        <w:suppressLineNumbers w:val="0"/>
      </w:pPr>
      <w:r>
        <w:t>2026年9月5日</w:t>
      </w:r>
    </w:p>
    <w:p w14:paraId="2387D447">
      <w:pPr>
        <w:pStyle w:val="5"/>
        <w:keepNext w:val="0"/>
        <w:keepLines w:val="0"/>
        <w:widowControl/>
        <w:suppressLineNumbers w:val="0"/>
      </w:pPr>
      <w:r>
        <w:t>卖方：苏州智视人工智能科技有限公司（盖章）</w:t>
      </w:r>
    </w:p>
    <w:p w14:paraId="76C0F87C">
      <w:pPr>
        <w:pStyle w:val="5"/>
        <w:keepNext w:val="0"/>
        <w:keepLines w:val="0"/>
        <w:widowControl/>
        <w:suppressLineNumbers w:val="0"/>
      </w:pPr>
      <w:r>
        <w:t>法定代表人／委托代理人：陈宇航（签名）</w:t>
      </w:r>
    </w:p>
    <w:p w14:paraId="6B6AFAEF">
      <w:pPr>
        <w:pStyle w:val="5"/>
        <w:keepNext w:val="0"/>
        <w:keepLines w:val="0"/>
        <w:widowControl/>
        <w:suppressLineNumbers w:val="0"/>
      </w:pPr>
      <w:r>
        <w:t>2026年9月5日</w:t>
      </w:r>
    </w:p>
    <w:p w14:paraId="2FC1472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1D788A"/>
    <w:multiLevelType w:val="multilevel"/>
    <w:tmpl w:val="831D78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4E369B0"/>
    <w:multiLevelType w:val="multilevel"/>
    <w:tmpl w:val="84E369B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6943ED5"/>
    <w:multiLevelType w:val="multilevel"/>
    <w:tmpl w:val="86943ED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8F140348"/>
    <w:multiLevelType w:val="multilevel"/>
    <w:tmpl w:val="8F1403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90089F52"/>
    <w:multiLevelType w:val="multilevel"/>
    <w:tmpl w:val="90089F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907AF43E"/>
    <w:multiLevelType w:val="multilevel"/>
    <w:tmpl w:val="907AF43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931FD93A"/>
    <w:multiLevelType w:val="multilevel"/>
    <w:tmpl w:val="931FD9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9CC03F08"/>
    <w:multiLevelType w:val="multilevel"/>
    <w:tmpl w:val="9CC03F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A0273C06"/>
    <w:multiLevelType w:val="multilevel"/>
    <w:tmpl w:val="A0273C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ABF8DDB9"/>
    <w:multiLevelType w:val="multilevel"/>
    <w:tmpl w:val="ABF8DD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ACEA17A7"/>
    <w:multiLevelType w:val="multilevel"/>
    <w:tmpl w:val="ACEA17A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AD51F5F7"/>
    <w:multiLevelType w:val="multilevel"/>
    <w:tmpl w:val="AD51F5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ADC21294"/>
    <w:multiLevelType w:val="multilevel"/>
    <w:tmpl w:val="ADC2129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AEC8905A"/>
    <w:multiLevelType w:val="multilevel"/>
    <w:tmpl w:val="AEC8905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BA26A1B6"/>
    <w:multiLevelType w:val="multilevel"/>
    <w:tmpl w:val="BA26A1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BE0AC521"/>
    <w:multiLevelType w:val="multilevel"/>
    <w:tmpl w:val="BE0AC5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C43AE1DA"/>
    <w:multiLevelType w:val="multilevel"/>
    <w:tmpl w:val="C43AE1D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D2888527"/>
    <w:multiLevelType w:val="multilevel"/>
    <w:tmpl w:val="D288852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DCCACB38"/>
    <w:multiLevelType w:val="multilevel"/>
    <w:tmpl w:val="DCCACB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DEE81856"/>
    <w:multiLevelType w:val="multilevel"/>
    <w:tmpl w:val="DEE8185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F1F7B0FC"/>
    <w:multiLevelType w:val="multilevel"/>
    <w:tmpl w:val="F1F7B0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F8480492"/>
    <w:multiLevelType w:val="multilevel"/>
    <w:tmpl w:val="F848049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FC082DAE"/>
    <w:multiLevelType w:val="multilevel"/>
    <w:tmpl w:val="FC082D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FD8DFF33"/>
    <w:multiLevelType w:val="multilevel"/>
    <w:tmpl w:val="FD8DFF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140E2D7D"/>
    <w:multiLevelType w:val="multilevel"/>
    <w:tmpl w:val="140E2D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22893D1C"/>
    <w:multiLevelType w:val="multilevel"/>
    <w:tmpl w:val="22893D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2C9E1129"/>
    <w:multiLevelType w:val="multilevel"/>
    <w:tmpl w:val="2C9E112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3082EE33"/>
    <w:multiLevelType w:val="multilevel"/>
    <w:tmpl w:val="3082EE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420AEB1F"/>
    <w:multiLevelType w:val="multilevel"/>
    <w:tmpl w:val="420AEB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4AC4CA07"/>
    <w:multiLevelType w:val="multilevel"/>
    <w:tmpl w:val="4AC4CA0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4BBBD97A"/>
    <w:multiLevelType w:val="multilevel"/>
    <w:tmpl w:val="4BBBD9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590E05C3"/>
    <w:multiLevelType w:val="multilevel"/>
    <w:tmpl w:val="590E05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64FE7416"/>
    <w:multiLevelType w:val="multilevel"/>
    <w:tmpl w:val="64FE74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65E579FF"/>
    <w:multiLevelType w:val="multilevel"/>
    <w:tmpl w:val="65E579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71D45FA5"/>
    <w:multiLevelType w:val="multilevel"/>
    <w:tmpl w:val="71D45F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
    <w:nsid w:val="79CE814E"/>
    <w:multiLevelType w:val="multilevel"/>
    <w:tmpl w:val="79CE81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7C0C3190"/>
    <w:multiLevelType w:val="multilevel"/>
    <w:tmpl w:val="7C0C319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
    <w:nsid w:val="7C7DF935"/>
    <w:multiLevelType w:val="multilevel"/>
    <w:tmpl w:val="7C7DF9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7"/>
  </w:num>
  <w:num w:numId="2">
    <w:abstractNumId w:val="8"/>
  </w:num>
  <w:num w:numId="3">
    <w:abstractNumId w:val="19"/>
  </w:num>
  <w:num w:numId="4">
    <w:abstractNumId w:val="28"/>
  </w:num>
  <w:num w:numId="5">
    <w:abstractNumId w:val="31"/>
  </w:num>
  <w:num w:numId="6">
    <w:abstractNumId w:val="4"/>
  </w:num>
  <w:num w:numId="7">
    <w:abstractNumId w:val="2"/>
  </w:num>
  <w:num w:numId="8">
    <w:abstractNumId w:val="12"/>
  </w:num>
  <w:num w:numId="9">
    <w:abstractNumId w:val="15"/>
  </w:num>
  <w:num w:numId="10">
    <w:abstractNumId w:val="1"/>
  </w:num>
  <w:num w:numId="11">
    <w:abstractNumId w:val="37"/>
  </w:num>
  <w:num w:numId="12">
    <w:abstractNumId w:val="18"/>
  </w:num>
  <w:num w:numId="13">
    <w:abstractNumId w:val="17"/>
  </w:num>
  <w:num w:numId="14">
    <w:abstractNumId w:val="24"/>
  </w:num>
  <w:num w:numId="15">
    <w:abstractNumId w:val="11"/>
  </w:num>
  <w:num w:numId="16">
    <w:abstractNumId w:val="14"/>
  </w:num>
  <w:num w:numId="17">
    <w:abstractNumId w:val="34"/>
  </w:num>
  <w:num w:numId="18">
    <w:abstractNumId w:val="36"/>
  </w:num>
  <w:num w:numId="19">
    <w:abstractNumId w:val="13"/>
  </w:num>
  <w:num w:numId="20">
    <w:abstractNumId w:val="25"/>
  </w:num>
  <w:num w:numId="21">
    <w:abstractNumId w:val="22"/>
  </w:num>
  <w:num w:numId="22">
    <w:abstractNumId w:val="9"/>
  </w:num>
  <w:num w:numId="23">
    <w:abstractNumId w:val="30"/>
  </w:num>
  <w:num w:numId="24">
    <w:abstractNumId w:val="7"/>
  </w:num>
  <w:num w:numId="25">
    <w:abstractNumId w:val="29"/>
  </w:num>
  <w:num w:numId="26">
    <w:abstractNumId w:val="5"/>
  </w:num>
  <w:num w:numId="27">
    <w:abstractNumId w:val="6"/>
  </w:num>
  <w:num w:numId="28">
    <w:abstractNumId w:val="3"/>
  </w:num>
  <w:num w:numId="29">
    <w:abstractNumId w:val="20"/>
  </w:num>
  <w:num w:numId="30">
    <w:abstractNumId w:val="33"/>
  </w:num>
  <w:num w:numId="31">
    <w:abstractNumId w:val="32"/>
  </w:num>
  <w:num w:numId="32">
    <w:abstractNumId w:val="10"/>
  </w:num>
  <w:num w:numId="33">
    <w:abstractNumId w:val="35"/>
  </w:num>
  <w:num w:numId="34">
    <w:abstractNumId w:val="26"/>
  </w:num>
  <w:num w:numId="35">
    <w:abstractNumId w:val="21"/>
  </w:num>
  <w:num w:numId="36">
    <w:abstractNumId w:val="23"/>
  </w:num>
  <w:num w:numId="37">
    <w:abstractNumId w:val="16"/>
  </w:num>
  <w:num w:numId="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95471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Hyperlink"/>
    <w:basedOn w:val="7"/>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2026-09-04T22:43:26Z</dcterms:created>
  <dc:creator>Administrator</dc:creator>
  <cp:lastModifiedBy>rogge1413868893</cp:lastModifiedBy>
  <dcterms:modified xsi:type="dcterms:W3CDTF">2026-09-04T22:43:57Z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eyJoZGlkIjoiMDZjNGYyYzg1OTVlNmRmOTQ3YWI3Yzg2ZjcxMzg5MjUiLCJ1c2VySWQiOiIyMzQ1ODQ5NiJ9</vt:lpwstr>
  </property>
  <property fmtid="{D5CDD505-2E9C-101B-9397-08002B2CF9AE}" pid="4" name="ICV">
    <vt:lpwstr>62ABC90C5AD14FBE8B59B4AE45C5991D_12</vt:lpwstr>
  </property>
</Properties>
</file>