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8DD1B">
      <w:pPr>
        <w:pStyle w:val="2"/>
        <w:keepNext w:val="0"/>
        <w:keepLines w:val="0"/>
        <w:widowControl/>
        <w:suppressLineNumbers w:val="0"/>
      </w:pPr>
      <w:r>
        <w:t>合同名称：专利权转让合同</w:t>
      </w:r>
    </w:p>
    <w:p w14:paraId="621C65EF">
      <w:pPr>
        <w:pStyle w:val="2"/>
        <w:keepNext w:val="0"/>
        <w:keepLines w:val="0"/>
        <w:widowControl/>
        <w:suppressLineNumbers w:val="0"/>
      </w:pPr>
      <w:r>
        <w:t>签订日期：2026年9月5日</w:t>
      </w:r>
      <w:r>
        <w:br w:type="textWrapping"/>
      </w:r>
      <w:r>
        <w:t>签订地点：上海市浦东新区</w:t>
      </w:r>
      <w:r>
        <w:br w:type="textWrapping"/>
      </w:r>
      <w:r>
        <w:t>有效期限至：2038年6月20日</w:t>
      </w:r>
    </w:p>
    <w:p w14:paraId="6D02116E">
      <w:pPr>
        <w:pStyle w:val="2"/>
        <w:keepNext w:val="0"/>
        <w:keepLines w:val="0"/>
        <w:widowControl/>
        <w:suppressLineNumbers w:val="0"/>
      </w:pPr>
      <w:r>
        <w:t>转让方：上海智航机器人科技有限公司</w:t>
      </w:r>
      <w:r>
        <w:br w:type="textWrapping"/>
      </w:r>
      <w:r>
        <w:t>统一社会信用代码：91310115MA1K56789X</w:t>
      </w:r>
      <w:r>
        <w:br w:type="textWrapping"/>
      </w:r>
      <w:r>
        <w:t>通讯地址：上海市浦东新区张江路1888号</w:t>
      </w:r>
      <w:r>
        <w:br w:type="textWrapping"/>
      </w:r>
      <w:r>
        <w:t>法定代表人：陈志远</w:t>
      </w:r>
      <w:r>
        <w:br w:type="textWrapping"/>
      </w:r>
      <w:r>
        <w:t>联系人：刘伟</w:t>
      </w:r>
      <w:r>
        <w:br w:type="textWrapping"/>
      </w:r>
      <w:r>
        <w:t>电话：021-58886666</w:t>
      </w:r>
      <w:r>
        <w:br w:type="textWrapping"/>
      </w:r>
      <w:r>
        <w:t>邮箱：</w:t>
      </w:r>
      <w:r>
        <w:fldChar w:fldCharType="begin"/>
      </w:r>
      <w:r>
        <w:instrText xml:space="preserve"> HYPERLINK "mailto:liuwei@zhihang-robot.com" </w:instrText>
      </w:r>
      <w:r>
        <w:fldChar w:fldCharType="separate"/>
      </w:r>
      <w:r>
        <w:rPr>
          <w:rStyle w:val="5"/>
        </w:rPr>
        <w:t>liuwei@zhihang-robot.com</w:t>
      </w:r>
      <w:r>
        <w:fldChar w:fldCharType="end"/>
      </w:r>
    </w:p>
    <w:p w14:paraId="57CD2D25">
      <w:pPr>
        <w:pStyle w:val="2"/>
        <w:keepNext w:val="0"/>
        <w:keepLines w:val="0"/>
        <w:widowControl/>
        <w:suppressLineNumbers w:val="0"/>
      </w:pPr>
      <w:r>
        <w:t>受让方：苏州未来智能装备有限公司</w:t>
      </w:r>
      <w:r>
        <w:br w:type="textWrapping"/>
      </w:r>
      <w:r>
        <w:t>统一社会信用代码：91320594MA27X12345</w:t>
      </w:r>
      <w:r>
        <w:br w:type="textWrapping"/>
      </w:r>
      <w:r>
        <w:t>通讯地址：江苏省苏州市工业园区星湖街328号</w:t>
      </w:r>
      <w:r>
        <w:br w:type="textWrapping"/>
      </w:r>
      <w:r>
        <w:t>法定代表人：王海涛</w:t>
      </w:r>
      <w:r>
        <w:br w:type="textWrapping"/>
      </w:r>
      <w:r>
        <w:t>联系人：赵敏</w:t>
      </w:r>
      <w:r>
        <w:br w:type="textWrapping"/>
      </w:r>
      <w:r>
        <w:t>电话：0512-68889999</w:t>
      </w:r>
      <w:r>
        <w:br w:type="textWrapping"/>
      </w:r>
      <w:r>
        <w:t>邮箱：</w:t>
      </w:r>
      <w:r>
        <w:fldChar w:fldCharType="begin"/>
      </w:r>
      <w:r>
        <w:instrText xml:space="preserve"> HYPERLINK "mailto:zhaomin@future-ai.com" </w:instrText>
      </w:r>
      <w:r>
        <w:fldChar w:fldCharType="separate"/>
      </w:r>
      <w:r>
        <w:rPr>
          <w:rStyle w:val="5"/>
        </w:rPr>
        <w:t>zhaomin@future-ai.com</w:t>
      </w:r>
      <w:r>
        <w:fldChar w:fldCharType="end"/>
      </w:r>
    </w:p>
    <w:p w14:paraId="40E5D998">
      <w:pPr>
        <w:pStyle w:val="2"/>
        <w:keepNext w:val="0"/>
        <w:keepLines w:val="0"/>
        <w:widowControl/>
        <w:suppressLineNumbers w:val="0"/>
      </w:pPr>
      <w:r>
        <w:t>一、标的专利</w:t>
      </w:r>
    </w:p>
    <w:p w14:paraId="71039427">
      <w:pPr>
        <w:pStyle w:val="2"/>
        <w:keepNext w:val="0"/>
        <w:keepLines w:val="0"/>
        <w:widowControl/>
        <w:suppressLineNumbers w:val="0"/>
      </w:pPr>
      <w:r>
        <w:t>专利名称：工业机器人视觉定位与自适应抓取控制方法</w:t>
      </w:r>
      <w:r>
        <w:br w:type="textWrapping"/>
      </w:r>
      <w:r>
        <w:t>专利号：ZL202110876543.2</w:t>
      </w:r>
      <w:r>
        <w:br w:type="textWrapping"/>
      </w:r>
      <w:r>
        <w:t>专利类型：发明专利</w:t>
      </w:r>
      <w:r>
        <w:br w:type="textWrapping"/>
      </w:r>
      <w:r>
        <w:t>申请日：2021年7月28日</w:t>
      </w:r>
      <w:r>
        <w:br w:type="textWrapping"/>
      </w:r>
      <w:r>
        <w:t>授权日：2023年6月20日</w:t>
      </w:r>
      <w:r>
        <w:br w:type="textWrapping"/>
      </w:r>
      <w:r>
        <w:t>当前状态：已授权、有效</w:t>
      </w:r>
      <w:r>
        <w:br w:type="textWrapping"/>
      </w:r>
      <w:r>
        <w:t>专利权人：上海智航机器人科技有限公司</w:t>
      </w:r>
    </w:p>
    <w:p w14:paraId="6D12EC99">
      <w:pPr>
        <w:pStyle w:val="2"/>
        <w:keepNext w:val="0"/>
        <w:keepLines w:val="0"/>
        <w:widowControl/>
        <w:suppressLineNumbers w:val="0"/>
      </w:pPr>
      <w:r>
        <w:t>转让方同意将上述专利权全部转让给受让方。</w:t>
      </w:r>
    </w:p>
    <w:p w14:paraId="16040CEA">
      <w:pPr>
        <w:pStyle w:val="2"/>
        <w:keepNext w:val="0"/>
        <w:keepLines w:val="0"/>
        <w:widowControl/>
        <w:suppressLineNumbers w:val="0"/>
      </w:pPr>
      <w:r>
        <w:t>专利权自双方签署本合同之日起归受让方所有。</w:t>
      </w:r>
    </w:p>
    <w:p w14:paraId="36F44AC3">
      <w:pPr>
        <w:pStyle w:val="2"/>
        <w:keepNext w:val="0"/>
        <w:keepLines w:val="0"/>
        <w:widowControl/>
        <w:suppressLineNumbers w:val="0"/>
      </w:pPr>
      <w:r>
        <w:t>二、转让登记</w:t>
      </w:r>
    </w:p>
    <w:p w14:paraId="2BE4880C">
      <w:pPr>
        <w:pStyle w:val="2"/>
        <w:keepNext w:val="0"/>
        <w:keepLines w:val="0"/>
        <w:widowControl/>
        <w:suppressLineNumbers w:val="0"/>
      </w:pPr>
      <w:r>
        <w:t>由受让方负责办理专利权转让登记。</w:t>
      </w:r>
    </w:p>
    <w:p w14:paraId="6B07C55A">
      <w:pPr>
        <w:pStyle w:val="2"/>
        <w:keepNext w:val="0"/>
        <w:keepLines w:val="0"/>
        <w:widowControl/>
        <w:suppressLineNumbers w:val="0"/>
      </w:pPr>
      <w:r>
        <w:t>受让方应在本合同签订后60日内向国家知识产权局提交转让登记申请。</w:t>
      </w:r>
    </w:p>
    <w:p w14:paraId="6E771A24">
      <w:pPr>
        <w:pStyle w:val="2"/>
        <w:keepNext w:val="0"/>
        <w:keepLines w:val="0"/>
        <w:widowControl/>
        <w:suppressLineNumbers w:val="0"/>
      </w:pPr>
      <w:r>
        <w:t>转让方应根据受让方要求提供必要协助。</w:t>
      </w:r>
    </w:p>
    <w:p w14:paraId="1D3306D6">
      <w:pPr>
        <w:pStyle w:val="2"/>
        <w:keepNext w:val="0"/>
        <w:keepLines w:val="0"/>
        <w:widowControl/>
        <w:suppressLineNumbers w:val="0"/>
      </w:pPr>
      <w:r>
        <w:t>转让登记产生的官费、中介费及其他费用全部由受让方承担。</w:t>
      </w:r>
    </w:p>
    <w:p w14:paraId="27DCDDED">
      <w:pPr>
        <w:pStyle w:val="2"/>
        <w:keepNext w:val="0"/>
        <w:keepLines w:val="0"/>
        <w:widowControl/>
        <w:suppressLineNumbers w:val="0"/>
      </w:pPr>
      <w:r>
        <w:t>三、资料交付</w:t>
      </w:r>
    </w:p>
    <w:p w14:paraId="3249AC7C">
      <w:pPr>
        <w:pStyle w:val="2"/>
        <w:keepNext w:val="0"/>
        <w:keepLines w:val="0"/>
        <w:widowControl/>
        <w:suppressLineNumbers w:val="0"/>
      </w:pPr>
      <w:r>
        <w:t>转让方应向受让方交付：</w:t>
      </w:r>
    </w:p>
    <w:p w14:paraId="0584BFAB">
      <w:pPr>
        <w:keepNext w:val="0"/>
        <w:keepLines w:val="0"/>
        <w:widowControl/>
        <w:numPr>
          <w:ilvl w:val="0"/>
          <w:numId w:val="1"/>
        </w:numPr>
        <w:suppressLineNumbers w:val="0"/>
        <w:spacing w:before="0" w:beforeAutospacing="1" w:after="0" w:afterAutospacing="1"/>
        <w:ind w:left="1440" w:hanging="360"/>
      </w:pPr>
    </w:p>
    <w:p w14:paraId="471F1B47">
      <w:pPr>
        <w:pStyle w:val="2"/>
        <w:keepNext w:val="0"/>
        <w:keepLines w:val="0"/>
        <w:widowControl/>
        <w:suppressLineNumbers w:val="0"/>
        <w:ind w:left="720"/>
      </w:pPr>
      <w:r>
        <w:t>专利证书电子扫描件；</w:t>
      </w:r>
    </w:p>
    <w:p w14:paraId="26DC14D3">
      <w:pPr>
        <w:keepNext w:val="0"/>
        <w:keepLines w:val="0"/>
        <w:widowControl/>
        <w:numPr>
          <w:ilvl w:val="0"/>
          <w:numId w:val="1"/>
        </w:numPr>
        <w:suppressLineNumbers w:val="0"/>
        <w:spacing w:before="0" w:beforeAutospacing="1" w:after="0" w:afterAutospacing="1"/>
        <w:ind w:left="1440" w:hanging="360"/>
      </w:pPr>
    </w:p>
    <w:p w14:paraId="39663754">
      <w:pPr>
        <w:keepNext w:val="0"/>
        <w:keepLines w:val="0"/>
        <w:widowControl/>
        <w:numPr>
          <w:ilvl w:val="0"/>
          <w:numId w:val="1"/>
        </w:numPr>
        <w:suppressLineNumbers w:val="0"/>
        <w:spacing w:before="0" w:beforeAutospacing="1" w:after="0" w:afterAutospacing="1"/>
        <w:ind w:left="1440" w:hanging="360"/>
      </w:pPr>
    </w:p>
    <w:p w14:paraId="0331887C">
      <w:pPr>
        <w:pStyle w:val="2"/>
        <w:keepNext w:val="0"/>
        <w:keepLines w:val="0"/>
        <w:widowControl/>
        <w:suppressLineNumbers w:val="0"/>
        <w:ind w:left="720"/>
      </w:pPr>
      <w:r>
        <w:t>专利说明书、权利要求书及附图；</w:t>
      </w:r>
    </w:p>
    <w:p w14:paraId="24A0D6CE">
      <w:pPr>
        <w:keepNext w:val="0"/>
        <w:keepLines w:val="0"/>
        <w:widowControl/>
        <w:numPr>
          <w:ilvl w:val="0"/>
          <w:numId w:val="1"/>
        </w:numPr>
        <w:suppressLineNumbers w:val="0"/>
        <w:spacing w:before="0" w:beforeAutospacing="1" w:after="0" w:afterAutospacing="1"/>
        <w:ind w:left="1440" w:hanging="360"/>
      </w:pPr>
    </w:p>
    <w:p w14:paraId="2FF6F9C6">
      <w:pPr>
        <w:keepNext w:val="0"/>
        <w:keepLines w:val="0"/>
        <w:widowControl/>
        <w:numPr>
          <w:ilvl w:val="0"/>
          <w:numId w:val="1"/>
        </w:numPr>
        <w:suppressLineNumbers w:val="0"/>
        <w:spacing w:before="0" w:beforeAutospacing="1" w:after="0" w:afterAutospacing="1"/>
        <w:ind w:left="1440" w:hanging="360"/>
      </w:pPr>
    </w:p>
    <w:p w14:paraId="0F3C2556">
      <w:pPr>
        <w:pStyle w:val="2"/>
        <w:keepNext w:val="0"/>
        <w:keepLines w:val="0"/>
        <w:widowControl/>
        <w:suppressLineNumbers w:val="0"/>
        <w:ind w:left="720"/>
      </w:pPr>
      <w:r>
        <w:t>专利申请及审查过程中形成的相关文件；</w:t>
      </w:r>
    </w:p>
    <w:p w14:paraId="6C1E7B9D">
      <w:pPr>
        <w:keepNext w:val="0"/>
        <w:keepLines w:val="0"/>
        <w:widowControl/>
        <w:numPr>
          <w:ilvl w:val="0"/>
          <w:numId w:val="1"/>
        </w:numPr>
        <w:suppressLineNumbers w:val="0"/>
        <w:spacing w:before="0" w:beforeAutospacing="1" w:after="0" w:afterAutospacing="1"/>
        <w:ind w:left="1440" w:hanging="360"/>
      </w:pPr>
    </w:p>
    <w:p w14:paraId="4A63897D">
      <w:pPr>
        <w:keepNext w:val="0"/>
        <w:keepLines w:val="0"/>
        <w:widowControl/>
        <w:numPr>
          <w:ilvl w:val="0"/>
          <w:numId w:val="1"/>
        </w:numPr>
        <w:suppressLineNumbers w:val="0"/>
        <w:spacing w:before="0" w:beforeAutospacing="1" w:after="0" w:afterAutospacing="1"/>
        <w:ind w:left="1440" w:hanging="360"/>
      </w:pPr>
    </w:p>
    <w:p w14:paraId="1B828CED">
      <w:pPr>
        <w:pStyle w:val="2"/>
        <w:keepNext w:val="0"/>
        <w:keepLines w:val="0"/>
        <w:widowControl/>
        <w:suppressLineNumbers w:val="0"/>
        <w:ind w:left="720"/>
      </w:pPr>
      <w:r>
        <w:t>最近一次专利年费缴费凭证；</w:t>
      </w:r>
    </w:p>
    <w:p w14:paraId="020AD7C0">
      <w:pPr>
        <w:keepNext w:val="0"/>
        <w:keepLines w:val="0"/>
        <w:widowControl/>
        <w:numPr>
          <w:ilvl w:val="0"/>
          <w:numId w:val="1"/>
        </w:numPr>
        <w:suppressLineNumbers w:val="0"/>
        <w:spacing w:before="0" w:beforeAutospacing="1" w:after="0" w:afterAutospacing="1"/>
        <w:ind w:left="1440" w:hanging="360"/>
      </w:pPr>
    </w:p>
    <w:p w14:paraId="7A11A831">
      <w:pPr>
        <w:keepNext w:val="0"/>
        <w:keepLines w:val="0"/>
        <w:widowControl/>
        <w:numPr>
          <w:ilvl w:val="0"/>
          <w:numId w:val="1"/>
        </w:numPr>
        <w:suppressLineNumbers w:val="0"/>
        <w:spacing w:before="0" w:beforeAutospacing="1" w:after="0" w:afterAutospacing="1"/>
        <w:ind w:left="1440" w:hanging="360"/>
      </w:pPr>
    </w:p>
    <w:p w14:paraId="08D1CCA6">
      <w:pPr>
        <w:pStyle w:val="2"/>
        <w:keepNext w:val="0"/>
        <w:keepLines w:val="0"/>
        <w:widowControl/>
        <w:suppressLineNumbers w:val="0"/>
        <w:ind w:left="720"/>
      </w:pPr>
      <w:r>
        <w:t>与专利实施有关的主要技术图纸。</w:t>
      </w:r>
    </w:p>
    <w:p w14:paraId="6BE9CB2F">
      <w:pPr>
        <w:keepNext w:val="0"/>
        <w:keepLines w:val="0"/>
        <w:widowControl/>
        <w:numPr>
          <w:ilvl w:val="0"/>
          <w:numId w:val="1"/>
        </w:numPr>
        <w:suppressLineNumbers w:val="0"/>
        <w:spacing w:before="0" w:beforeAutospacing="1" w:after="0" w:afterAutospacing="1"/>
        <w:ind w:left="1440" w:hanging="360"/>
      </w:pPr>
    </w:p>
    <w:p w14:paraId="73AE68BF">
      <w:pPr>
        <w:pStyle w:val="2"/>
        <w:keepNext w:val="0"/>
        <w:keepLines w:val="0"/>
        <w:widowControl/>
        <w:suppressLineNumbers w:val="0"/>
      </w:pPr>
      <w:r>
        <w:t>转让方应在合同生效后30日内通过电子邮件向受让方交付上述资料。</w:t>
      </w:r>
    </w:p>
    <w:p w14:paraId="4C96FD7A">
      <w:pPr>
        <w:pStyle w:val="2"/>
        <w:keepNext w:val="0"/>
        <w:keepLines w:val="0"/>
        <w:widowControl/>
        <w:suppressLineNumbers w:val="0"/>
      </w:pPr>
      <w:r>
        <w:t>受让方应在收到资料后5日内完成验收。</w:t>
      </w:r>
    </w:p>
    <w:p w14:paraId="0804860B">
      <w:pPr>
        <w:pStyle w:val="2"/>
        <w:keepNext w:val="0"/>
        <w:keepLines w:val="0"/>
        <w:widowControl/>
        <w:suppressLineNumbers w:val="0"/>
      </w:pPr>
      <w:r>
        <w:t>受让方在5日内未提出书面异议的，视为全部资料验收合格。</w:t>
      </w:r>
    </w:p>
    <w:p w14:paraId="26B698D9">
      <w:pPr>
        <w:pStyle w:val="2"/>
        <w:keepNext w:val="0"/>
        <w:keepLines w:val="0"/>
        <w:widowControl/>
        <w:suppressLineNumbers w:val="0"/>
      </w:pPr>
      <w:r>
        <w:t>资料验收不合格的，转让方负责进行补充，但未约定补充期限及补充次数。</w:t>
      </w:r>
    </w:p>
    <w:p w14:paraId="6801677D">
      <w:pPr>
        <w:pStyle w:val="2"/>
        <w:keepNext w:val="0"/>
        <w:keepLines w:val="0"/>
        <w:widowControl/>
        <w:suppressLineNumbers w:val="0"/>
      </w:pPr>
      <w:r>
        <w:t>四、技术服务</w:t>
      </w:r>
    </w:p>
    <w:p w14:paraId="77B96F06">
      <w:pPr>
        <w:pStyle w:val="2"/>
        <w:keepNext w:val="0"/>
        <w:keepLines w:val="0"/>
        <w:widowControl/>
        <w:suppressLineNumbers w:val="0"/>
      </w:pPr>
      <w:r>
        <w:t>转让方负责向受让方提供一次技术培训。</w:t>
      </w:r>
    </w:p>
    <w:p w14:paraId="201B54A6">
      <w:pPr>
        <w:pStyle w:val="2"/>
        <w:keepNext w:val="0"/>
        <w:keepLines w:val="0"/>
        <w:widowControl/>
        <w:suppressLineNumbers w:val="0"/>
      </w:pPr>
      <w:r>
        <w:t>培训地点：受让方苏州生产基地。</w:t>
      </w:r>
    </w:p>
    <w:p w14:paraId="3EF77A2D">
      <w:pPr>
        <w:pStyle w:val="2"/>
        <w:keepNext w:val="0"/>
        <w:keepLines w:val="0"/>
        <w:widowControl/>
        <w:suppressLineNumbers w:val="0"/>
      </w:pPr>
      <w:r>
        <w:t>培训时间及具体内容由双方后续协商确定。</w:t>
      </w:r>
    </w:p>
    <w:p w14:paraId="6222E241">
      <w:pPr>
        <w:pStyle w:val="2"/>
        <w:keepNext w:val="0"/>
        <w:keepLines w:val="0"/>
        <w:widowControl/>
        <w:suppressLineNumbers w:val="0"/>
      </w:pPr>
      <w:r>
        <w:t>培训过程中转让方人员的差旅、住宿等费用由受让方承担。</w:t>
      </w:r>
    </w:p>
    <w:p w14:paraId="3D169334">
      <w:pPr>
        <w:pStyle w:val="2"/>
        <w:keepNext w:val="0"/>
        <w:keepLines w:val="0"/>
        <w:widowControl/>
        <w:suppressLineNumbers w:val="0"/>
      </w:pPr>
      <w:r>
        <w:t>五、转让费</w:t>
      </w:r>
    </w:p>
    <w:p w14:paraId="1B0E6935">
      <w:pPr>
        <w:pStyle w:val="2"/>
        <w:keepNext w:val="0"/>
        <w:keepLines w:val="0"/>
        <w:widowControl/>
        <w:suppressLineNumbers w:val="0"/>
      </w:pPr>
      <w:r>
        <w:t>专利权转让总价为人民币2,000,000元。</w:t>
      </w:r>
    </w:p>
    <w:p w14:paraId="7D90DC07">
      <w:pPr>
        <w:pStyle w:val="2"/>
        <w:keepNext w:val="0"/>
        <w:keepLines w:val="0"/>
        <w:widowControl/>
        <w:suppressLineNumbers w:val="0"/>
      </w:pPr>
      <w:r>
        <w:t>付款方式：</w:t>
      </w:r>
    </w:p>
    <w:p w14:paraId="5C15D866">
      <w:pPr>
        <w:pStyle w:val="2"/>
        <w:keepNext w:val="0"/>
        <w:keepLines w:val="0"/>
        <w:widowControl/>
        <w:suppressLineNumbers w:val="0"/>
      </w:pPr>
      <w:r>
        <w:t>第一笔：本合同签订后5个工作日内，受让方向转让方支付人民币1,400,000元，占总价70%。</w:t>
      </w:r>
    </w:p>
    <w:p w14:paraId="7560BAEC">
      <w:pPr>
        <w:pStyle w:val="2"/>
        <w:keepNext w:val="0"/>
        <w:keepLines w:val="0"/>
        <w:widowControl/>
        <w:suppressLineNumbers w:val="0"/>
      </w:pPr>
      <w:r>
        <w:t>第二笔：专利权转让登记完成后10个工作日内支付剩余人民币600,000元。</w:t>
      </w:r>
    </w:p>
    <w:p w14:paraId="7AB98982">
      <w:pPr>
        <w:pStyle w:val="2"/>
        <w:keepNext w:val="0"/>
        <w:keepLines w:val="0"/>
        <w:widowControl/>
        <w:suppressLineNumbers w:val="0"/>
      </w:pPr>
      <w:r>
        <w:t>转让方账户：</w:t>
      </w:r>
    </w:p>
    <w:p w14:paraId="4124CC79">
      <w:pPr>
        <w:pStyle w:val="2"/>
        <w:keepNext w:val="0"/>
        <w:keepLines w:val="0"/>
        <w:widowControl/>
        <w:suppressLineNumbers w:val="0"/>
      </w:pPr>
      <w:r>
        <w:t>开户名称：上海智航机器人科技有限公司</w:t>
      </w:r>
      <w:r>
        <w:br w:type="textWrapping"/>
      </w:r>
      <w:r>
        <w:t>开户银行：中国银行上海张江支行</w:t>
      </w:r>
      <w:r>
        <w:br w:type="textWrapping"/>
      </w:r>
      <w:r>
        <w:t>银行账号：4367582026001234567</w:t>
      </w:r>
    </w:p>
    <w:p w14:paraId="36022FAC">
      <w:pPr>
        <w:pStyle w:val="2"/>
        <w:keepNext w:val="0"/>
        <w:keepLines w:val="0"/>
        <w:widowControl/>
        <w:suppressLineNumbers w:val="0"/>
      </w:pPr>
      <w:r>
        <w:t>六、已有实施及许可</w:t>
      </w:r>
    </w:p>
    <w:p w14:paraId="6EECD29A">
      <w:pPr>
        <w:pStyle w:val="2"/>
        <w:keepNext w:val="0"/>
        <w:keepLines w:val="0"/>
        <w:widowControl/>
        <w:suppressLineNumbers w:val="0"/>
      </w:pPr>
      <w:r>
        <w:t>转让方确认，其目前仍在其现有机器人产品中实施该专利。</w:t>
      </w:r>
    </w:p>
    <w:p w14:paraId="2C3F5B5D">
      <w:pPr>
        <w:pStyle w:val="2"/>
        <w:keepNext w:val="0"/>
        <w:keepLines w:val="0"/>
        <w:widowControl/>
        <w:suppressLineNumbers w:val="0"/>
      </w:pPr>
      <w:r>
        <w:t>本合同生效后，转让方可以继续无偿使用该专利。</w:t>
      </w:r>
    </w:p>
    <w:p w14:paraId="4C7ADB76">
      <w:pPr>
        <w:pStyle w:val="2"/>
        <w:keepNext w:val="0"/>
        <w:keepLines w:val="0"/>
        <w:widowControl/>
        <w:suppressLineNumbers w:val="0"/>
      </w:pPr>
      <w:r>
        <w:t>此前转让方曾于2025年3月将该专利以普通许可方式许可给杭州启明自动化有限公司使用，许可期限至2030年3月31日。</w:t>
      </w:r>
    </w:p>
    <w:p w14:paraId="604682CF">
      <w:pPr>
        <w:pStyle w:val="2"/>
        <w:keepNext w:val="0"/>
        <w:keepLines w:val="0"/>
        <w:widowControl/>
        <w:suppressLineNumbers w:val="0"/>
      </w:pPr>
      <w:r>
        <w:t>本次专利权转让不影响上述许可合同继续履行。</w:t>
      </w:r>
    </w:p>
    <w:p w14:paraId="7FEB2614">
      <w:pPr>
        <w:pStyle w:val="2"/>
        <w:keepNext w:val="0"/>
        <w:keepLines w:val="0"/>
        <w:widowControl/>
        <w:suppressLineNumbers w:val="0"/>
      </w:pPr>
      <w:r>
        <w:t>七、过渡期</w:t>
      </w:r>
    </w:p>
    <w:p w14:paraId="0E3B2BAB">
      <w:pPr>
        <w:pStyle w:val="2"/>
        <w:keepNext w:val="0"/>
        <w:keepLines w:val="0"/>
        <w:widowControl/>
        <w:suppressLineNumbers w:val="0"/>
      </w:pPr>
      <w:r>
        <w:t>自本合同生效之日起至国家知识产权局完成专利权转让登记之日止为过渡期。</w:t>
      </w:r>
    </w:p>
    <w:p w14:paraId="7951A442">
      <w:pPr>
        <w:pStyle w:val="2"/>
        <w:keepNext w:val="0"/>
        <w:keepLines w:val="0"/>
        <w:widowControl/>
        <w:suppressLineNumbers w:val="0"/>
      </w:pPr>
      <w:r>
        <w:t>过渡期内，由转让方负责维持专利权有效并缴纳专利年费。</w:t>
      </w:r>
    </w:p>
    <w:p w14:paraId="361AC4A9">
      <w:pPr>
        <w:pStyle w:val="2"/>
        <w:keepNext w:val="0"/>
        <w:keepLines w:val="0"/>
        <w:widowControl/>
        <w:suppressLineNumbers w:val="0"/>
      </w:pPr>
      <w:r>
        <w:t>受让方可以在过渡期内提前实施该专利，无需另行支付许可费用。</w:t>
      </w:r>
    </w:p>
    <w:p w14:paraId="5E0C6F46">
      <w:pPr>
        <w:pStyle w:val="2"/>
        <w:keepNext w:val="0"/>
        <w:keepLines w:val="0"/>
        <w:widowControl/>
        <w:suppressLineNumbers w:val="0"/>
      </w:pPr>
      <w:r>
        <w:t>八、保密</w:t>
      </w:r>
    </w:p>
    <w:p w14:paraId="010EA577">
      <w:pPr>
        <w:pStyle w:val="2"/>
        <w:keepNext w:val="0"/>
        <w:keepLines w:val="0"/>
        <w:widowControl/>
        <w:suppressLineNumbers w:val="0"/>
      </w:pPr>
      <w:r>
        <w:t>双方对履行合同过程中获得的未公开技术信息、商业信息承担保密义务。</w:t>
      </w:r>
    </w:p>
    <w:p w14:paraId="3BF3AD03">
      <w:pPr>
        <w:pStyle w:val="2"/>
        <w:keepNext w:val="0"/>
        <w:keepLines w:val="0"/>
        <w:widowControl/>
        <w:suppressLineNumbers w:val="0"/>
      </w:pPr>
      <w:r>
        <w:t>未经信息披露方书面同意，不得向第三方披露。</w:t>
      </w:r>
    </w:p>
    <w:p w14:paraId="368D0938">
      <w:pPr>
        <w:pStyle w:val="2"/>
        <w:keepNext w:val="0"/>
        <w:keepLines w:val="0"/>
        <w:widowControl/>
        <w:suppressLineNumbers w:val="0"/>
      </w:pPr>
      <w:r>
        <w:t>保密义务在本合同终止后继续有效2年。</w:t>
      </w:r>
    </w:p>
    <w:p w14:paraId="76F4367A">
      <w:pPr>
        <w:pStyle w:val="2"/>
        <w:keepNext w:val="0"/>
        <w:keepLines w:val="0"/>
        <w:widowControl/>
        <w:suppressLineNumbers w:val="0"/>
      </w:pPr>
      <w:r>
        <w:t>九、陈述与保证</w:t>
      </w:r>
    </w:p>
    <w:p w14:paraId="221C80EE">
      <w:pPr>
        <w:pStyle w:val="2"/>
        <w:keepNext w:val="0"/>
        <w:keepLines w:val="0"/>
        <w:widowControl/>
        <w:suppressLineNumbers w:val="0"/>
      </w:pPr>
      <w:r>
        <w:t>转让方保证：</w:t>
      </w:r>
    </w:p>
    <w:p w14:paraId="0DC0A458">
      <w:pPr>
        <w:keepNext w:val="0"/>
        <w:keepLines w:val="0"/>
        <w:widowControl/>
        <w:numPr>
          <w:ilvl w:val="0"/>
          <w:numId w:val="2"/>
        </w:numPr>
        <w:suppressLineNumbers w:val="0"/>
        <w:spacing w:before="0" w:beforeAutospacing="1" w:after="0" w:afterAutospacing="1"/>
        <w:ind w:left="1440" w:hanging="360"/>
      </w:pPr>
    </w:p>
    <w:p w14:paraId="17E40439">
      <w:pPr>
        <w:pStyle w:val="2"/>
        <w:keepNext w:val="0"/>
        <w:keepLines w:val="0"/>
        <w:widowControl/>
        <w:suppressLineNumbers w:val="0"/>
        <w:ind w:left="720"/>
      </w:pPr>
      <w:r>
        <w:t>转让方系标的专利合法专利权人；</w:t>
      </w:r>
    </w:p>
    <w:p w14:paraId="26F6412D">
      <w:pPr>
        <w:keepNext w:val="0"/>
        <w:keepLines w:val="0"/>
        <w:widowControl/>
        <w:numPr>
          <w:ilvl w:val="0"/>
          <w:numId w:val="2"/>
        </w:numPr>
        <w:suppressLineNumbers w:val="0"/>
        <w:spacing w:before="0" w:beforeAutospacing="1" w:after="0" w:afterAutospacing="1"/>
        <w:ind w:left="1440" w:hanging="360"/>
      </w:pPr>
    </w:p>
    <w:p w14:paraId="0474314A">
      <w:pPr>
        <w:keepNext w:val="0"/>
        <w:keepLines w:val="0"/>
        <w:widowControl/>
        <w:numPr>
          <w:ilvl w:val="0"/>
          <w:numId w:val="2"/>
        </w:numPr>
        <w:suppressLineNumbers w:val="0"/>
        <w:spacing w:before="0" w:beforeAutospacing="1" w:after="0" w:afterAutospacing="1"/>
        <w:ind w:left="1440" w:hanging="360"/>
      </w:pPr>
    </w:p>
    <w:p w14:paraId="518D16EA">
      <w:pPr>
        <w:pStyle w:val="2"/>
        <w:keepNext w:val="0"/>
        <w:keepLines w:val="0"/>
        <w:widowControl/>
        <w:suppressLineNumbers w:val="0"/>
        <w:ind w:left="720"/>
      </w:pPr>
      <w:r>
        <w:t>有权签署并履行本合同；</w:t>
      </w:r>
    </w:p>
    <w:p w14:paraId="32545EDD">
      <w:pPr>
        <w:keepNext w:val="0"/>
        <w:keepLines w:val="0"/>
        <w:widowControl/>
        <w:numPr>
          <w:ilvl w:val="0"/>
          <w:numId w:val="2"/>
        </w:numPr>
        <w:suppressLineNumbers w:val="0"/>
        <w:spacing w:before="0" w:beforeAutospacing="1" w:after="0" w:afterAutospacing="1"/>
        <w:ind w:left="1440" w:hanging="360"/>
      </w:pPr>
    </w:p>
    <w:p w14:paraId="6CCEA0E8">
      <w:pPr>
        <w:keepNext w:val="0"/>
        <w:keepLines w:val="0"/>
        <w:widowControl/>
        <w:numPr>
          <w:ilvl w:val="0"/>
          <w:numId w:val="2"/>
        </w:numPr>
        <w:suppressLineNumbers w:val="0"/>
        <w:spacing w:before="0" w:beforeAutospacing="1" w:after="0" w:afterAutospacing="1"/>
        <w:ind w:left="1440" w:hanging="360"/>
      </w:pPr>
    </w:p>
    <w:p w14:paraId="1F81D7C3">
      <w:pPr>
        <w:pStyle w:val="2"/>
        <w:keepNext w:val="0"/>
        <w:keepLines w:val="0"/>
        <w:widowControl/>
        <w:suppressLineNumbers w:val="0"/>
        <w:ind w:left="720"/>
      </w:pPr>
      <w:r>
        <w:t>除已向杭州启明自动化有限公司授予的许可外，不存在其他专利许可；</w:t>
      </w:r>
    </w:p>
    <w:p w14:paraId="6A3F06B7">
      <w:pPr>
        <w:keepNext w:val="0"/>
        <w:keepLines w:val="0"/>
        <w:widowControl/>
        <w:numPr>
          <w:ilvl w:val="0"/>
          <w:numId w:val="2"/>
        </w:numPr>
        <w:suppressLineNumbers w:val="0"/>
        <w:spacing w:before="0" w:beforeAutospacing="1" w:after="0" w:afterAutospacing="1"/>
        <w:ind w:left="1440" w:hanging="360"/>
      </w:pPr>
    </w:p>
    <w:p w14:paraId="3F2AA0D9">
      <w:pPr>
        <w:keepNext w:val="0"/>
        <w:keepLines w:val="0"/>
        <w:widowControl/>
        <w:numPr>
          <w:ilvl w:val="0"/>
          <w:numId w:val="2"/>
        </w:numPr>
        <w:suppressLineNumbers w:val="0"/>
        <w:spacing w:before="0" w:beforeAutospacing="1" w:after="0" w:afterAutospacing="1"/>
        <w:ind w:left="1440" w:hanging="360"/>
      </w:pPr>
    </w:p>
    <w:p w14:paraId="345A6DE3">
      <w:pPr>
        <w:pStyle w:val="2"/>
        <w:keepNext w:val="0"/>
        <w:keepLines w:val="0"/>
        <w:widowControl/>
        <w:suppressLineNumbers w:val="0"/>
        <w:ind w:left="720"/>
      </w:pPr>
      <w:r>
        <w:t>标的专利目前不存在已知无效宣告程序。</w:t>
      </w:r>
    </w:p>
    <w:p w14:paraId="694F1F06">
      <w:pPr>
        <w:keepNext w:val="0"/>
        <w:keepLines w:val="0"/>
        <w:widowControl/>
        <w:numPr>
          <w:ilvl w:val="0"/>
          <w:numId w:val="2"/>
        </w:numPr>
        <w:suppressLineNumbers w:val="0"/>
        <w:spacing w:before="0" w:beforeAutospacing="1" w:after="0" w:afterAutospacing="1"/>
        <w:ind w:left="1440" w:hanging="360"/>
      </w:pPr>
    </w:p>
    <w:p w14:paraId="211876CB">
      <w:pPr>
        <w:pStyle w:val="2"/>
        <w:keepNext w:val="0"/>
        <w:keepLines w:val="0"/>
        <w:widowControl/>
        <w:suppressLineNumbers w:val="0"/>
      </w:pPr>
      <w:r>
        <w:t>转让方不保证受让方实施该专利不会侵犯第三方知识产权。</w:t>
      </w:r>
    </w:p>
    <w:p w14:paraId="44A42C4B">
      <w:pPr>
        <w:pStyle w:val="2"/>
        <w:keepNext w:val="0"/>
        <w:keepLines w:val="0"/>
        <w:widowControl/>
        <w:suppressLineNumbers w:val="0"/>
      </w:pPr>
      <w:r>
        <w:t>如受让方因实施该专利遭到第三方侵权索赔，双方另行协商责任承担方式。</w:t>
      </w:r>
    </w:p>
    <w:p w14:paraId="01FEB450">
      <w:pPr>
        <w:pStyle w:val="2"/>
        <w:keepNext w:val="0"/>
        <w:keepLines w:val="0"/>
        <w:widowControl/>
        <w:suppressLineNumbers w:val="0"/>
      </w:pPr>
      <w:r>
        <w:t>十、专利无效</w:t>
      </w:r>
    </w:p>
    <w:p w14:paraId="160B73E9">
      <w:pPr>
        <w:pStyle w:val="2"/>
        <w:keepNext w:val="0"/>
        <w:keepLines w:val="0"/>
        <w:widowControl/>
        <w:suppressLineNumbers w:val="0"/>
      </w:pPr>
      <w:r>
        <w:t>如专利权在完成转让登记后被全部宣告无效，转让方无需退还受让方已经支付的任何转让费。</w:t>
      </w:r>
    </w:p>
    <w:p w14:paraId="760C15E7">
      <w:pPr>
        <w:pStyle w:val="2"/>
        <w:keepNext w:val="0"/>
        <w:keepLines w:val="0"/>
        <w:widowControl/>
        <w:suppressLineNumbers w:val="0"/>
      </w:pPr>
      <w:r>
        <w:t>受让方仍应继续支付尚未支付的全部转让费。</w:t>
      </w:r>
    </w:p>
    <w:p w14:paraId="67C10335">
      <w:pPr>
        <w:pStyle w:val="2"/>
        <w:keepNext w:val="0"/>
        <w:keepLines w:val="0"/>
        <w:widowControl/>
        <w:suppressLineNumbers w:val="0"/>
      </w:pPr>
      <w:r>
        <w:t>专利无效程序及相关诉讼由受让方自行负责，全部费用由受让方承担。</w:t>
      </w:r>
    </w:p>
    <w:p w14:paraId="2D33F4CE">
      <w:pPr>
        <w:pStyle w:val="2"/>
        <w:keepNext w:val="0"/>
        <w:keepLines w:val="0"/>
        <w:widowControl/>
        <w:suppressLineNumbers w:val="0"/>
      </w:pPr>
      <w:r>
        <w:t>十一、不可抗力</w:t>
      </w:r>
    </w:p>
    <w:p w14:paraId="0666B5CC">
      <w:pPr>
        <w:pStyle w:val="2"/>
        <w:keepNext w:val="0"/>
        <w:keepLines w:val="0"/>
        <w:widowControl/>
        <w:suppressLineNumbers w:val="0"/>
      </w:pPr>
      <w:r>
        <w:t>发生不可抗力后，受影响方应及时通知另一方。</w:t>
      </w:r>
    </w:p>
    <w:p w14:paraId="45182A0A">
      <w:pPr>
        <w:pStyle w:val="2"/>
        <w:keepNext w:val="0"/>
        <w:keepLines w:val="0"/>
        <w:widowControl/>
        <w:suppressLineNumbers w:val="0"/>
      </w:pPr>
      <w:r>
        <w:t>如不可抗力持续超过180日，任何一方均有权解除合同。</w:t>
      </w:r>
    </w:p>
    <w:p w14:paraId="36E16847">
      <w:pPr>
        <w:pStyle w:val="2"/>
        <w:keepNext w:val="0"/>
        <w:keepLines w:val="0"/>
        <w:widowControl/>
        <w:suppressLineNumbers w:val="0"/>
      </w:pPr>
      <w:r>
        <w:t>十二、违约责任</w:t>
      </w:r>
    </w:p>
    <w:p w14:paraId="6259A2F3">
      <w:pPr>
        <w:pStyle w:val="2"/>
        <w:keepNext w:val="0"/>
        <w:keepLines w:val="0"/>
        <w:widowControl/>
        <w:suppressLineNumbers w:val="0"/>
      </w:pPr>
      <w:r>
        <w:t>转让方未按期交付技术资料，每逾期一日按照转让费总额的0.01%支付违约金。</w:t>
      </w:r>
    </w:p>
    <w:p w14:paraId="24F42E1B">
      <w:pPr>
        <w:pStyle w:val="2"/>
        <w:keepNext w:val="0"/>
        <w:keepLines w:val="0"/>
        <w:widowControl/>
        <w:suppressLineNumbers w:val="0"/>
      </w:pPr>
      <w:r>
        <w:t>受让方逾期支付转让费，每逾期一日按照应付未付款项的0.1%支付违约金。</w:t>
      </w:r>
    </w:p>
    <w:p w14:paraId="7859D190">
      <w:pPr>
        <w:pStyle w:val="2"/>
        <w:keepNext w:val="0"/>
        <w:keepLines w:val="0"/>
        <w:widowControl/>
        <w:suppressLineNumbers w:val="0"/>
      </w:pPr>
      <w:r>
        <w:t>受让方违反保密义务的，应赔偿转让方因此遭受的全部损失。</w:t>
      </w:r>
    </w:p>
    <w:p w14:paraId="0147CACB">
      <w:pPr>
        <w:pStyle w:val="2"/>
        <w:keepNext w:val="0"/>
        <w:keepLines w:val="0"/>
        <w:widowControl/>
        <w:suppressLineNumbers w:val="0"/>
      </w:pPr>
      <w:r>
        <w:t>十三、争议解决</w:t>
      </w:r>
    </w:p>
    <w:p w14:paraId="17BC8380">
      <w:pPr>
        <w:pStyle w:val="2"/>
        <w:keepNext w:val="0"/>
        <w:keepLines w:val="0"/>
        <w:widowControl/>
        <w:suppressLineNumbers w:val="0"/>
      </w:pPr>
      <w:r>
        <w:t>本合同适用中华人民共和国法律。</w:t>
      </w:r>
    </w:p>
    <w:p w14:paraId="533EF289">
      <w:pPr>
        <w:pStyle w:val="2"/>
        <w:keepNext w:val="0"/>
        <w:keepLines w:val="0"/>
        <w:widowControl/>
        <w:suppressLineNumbers w:val="0"/>
      </w:pPr>
      <w:r>
        <w:t>双方发生争议应首先友好协商。</w:t>
      </w:r>
    </w:p>
    <w:p w14:paraId="5DD24807">
      <w:pPr>
        <w:pStyle w:val="2"/>
        <w:keepNext w:val="0"/>
        <w:keepLines w:val="0"/>
        <w:widowControl/>
        <w:suppressLineNumbers w:val="0"/>
      </w:pPr>
      <w:r>
        <w:t>协商不成的，任何一方均可向转让方所在地有管辖权的人民法院提起诉讼。</w:t>
      </w:r>
    </w:p>
    <w:p w14:paraId="5DF2C8AE">
      <w:pPr>
        <w:pStyle w:val="2"/>
        <w:keepNext w:val="0"/>
        <w:keepLines w:val="0"/>
        <w:widowControl/>
        <w:suppressLineNumbers w:val="0"/>
      </w:pPr>
      <w:r>
        <w:t>十四、生效</w:t>
      </w:r>
    </w:p>
    <w:p w14:paraId="34F74310">
      <w:pPr>
        <w:pStyle w:val="2"/>
        <w:keepNext w:val="0"/>
        <w:keepLines w:val="0"/>
        <w:widowControl/>
        <w:suppressLineNumbers w:val="0"/>
      </w:pPr>
      <w:r>
        <w:t>本合同自双方签字盖章之日起生效。</w:t>
      </w:r>
    </w:p>
    <w:p w14:paraId="62B49E4D">
      <w:pPr>
        <w:pStyle w:val="2"/>
        <w:keepNext w:val="0"/>
        <w:keepLines w:val="0"/>
        <w:widowControl/>
        <w:suppressLineNumbers w:val="0"/>
      </w:pPr>
      <w:r>
        <w:t>合同一式四份，转让方、受让方各执两份，具有同等法律效力。</w:t>
      </w:r>
    </w:p>
    <w:p w14:paraId="76D459D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1BE66A"/>
    <w:multiLevelType w:val="multilevel"/>
    <w:tmpl w:val="DC1BE6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623F4D07"/>
    <w:multiLevelType w:val="multilevel"/>
    <w:tmpl w:val="623F4D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D12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2026-09-05T00:01:30Z</dcterms:created>
  <dc:creator>Administrator</dc:creator>
  <cp:lastModifiedBy>rogge1413868893</cp:lastModifiedBy>
  <dcterms:modified xsi:type="dcterms:W3CDTF">2026-09-05T00:01:38Z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eyJoZGlkIjoiMDZjNGYyYzg1OTVlNmRmOTQ3YWI3Yzg2ZjcxMzg5MjUiLCJ1c2VySWQiOiIyMzQ1ODQ5NiJ9</vt:lpwstr>
  </property>
  <property fmtid="{D5CDD505-2E9C-101B-9397-08002B2CF9AE}" pid="4" name="ICV">
    <vt:lpwstr>1E4B6AA68C7944A58C12CA04B38F03C8_12</vt:lpwstr>
  </property>
</Properties>
</file>