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D53B" w14:textId="77777777" w:rsidR="00461C8D" w:rsidRDefault="00461C8D" w:rsidP="00461C8D">
      <w:pPr>
        <w:rPr>
          <w:rFonts w:ascii="仿宋" w:eastAsia="仿宋" w:hAnsi="仿宋"/>
          <w:b/>
          <w:bCs/>
          <w:sz w:val="36"/>
          <w:szCs w:val="36"/>
        </w:rPr>
      </w:pPr>
      <w:r w:rsidRPr="000F4C2C">
        <w:rPr>
          <w:rFonts w:ascii="黑体" w:eastAsia="黑体" w:hAnsi="黑体" w:hint="eastAsia"/>
          <w:b/>
          <w:sz w:val="28"/>
          <w:szCs w:val="28"/>
        </w:rPr>
        <w:t>附件2：检查结果附表</w:t>
      </w:r>
    </w:p>
    <w:p w14:paraId="049E3259" w14:textId="77777777" w:rsidR="00461C8D" w:rsidRDefault="00461C8D" w:rsidP="00461C8D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附表1  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个体评价结论情况一览表（共检</w:t>
      </w:r>
      <w:r>
        <w:rPr>
          <w:rFonts w:ascii="宋体" w:hAnsi="宋体"/>
          <w:b/>
          <w:color w:val="000000"/>
          <w:sz w:val="24"/>
        </w:rPr>
        <w:t>XX</w:t>
      </w:r>
      <w:r>
        <w:rPr>
          <w:rFonts w:ascii="宋体" w:hAnsi="宋体" w:hint="eastAsia"/>
          <w:b/>
          <w:color w:val="000000"/>
          <w:sz w:val="24"/>
        </w:rPr>
        <w:t>人）</w:t>
      </w:r>
    </w:p>
    <w:tbl>
      <w:tblPr>
        <w:tblW w:w="9215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977"/>
        <w:gridCol w:w="2835"/>
      </w:tblGrid>
      <w:tr w:rsidR="00461C8D" w:rsidRPr="00CF5DAD" w14:paraId="12AFC5FB" w14:textId="77777777" w:rsidTr="00FC405B">
        <w:trPr>
          <w:trHeight w:val="425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FE21D3" w14:textId="77777777" w:rsidR="00461C8D" w:rsidRPr="00CF5DAD" w:rsidRDefault="00461C8D" w:rsidP="00FC405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个体评价结论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647CEA" w14:textId="77777777" w:rsidR="00461C8D" w:rsidRPr="00CF5DAD" w:rsidRDefault="00461C8D" w:rsidP="00FC405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检出人数（人）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18C7A5" w14:textId="77777777" w:rsidR="00461C8D" w:rsidRPr="00CF5DAD" w:rsidRDefault="00461C8D" w:rsidP="00FC405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占受检人数的%</w:t>
            </w:r>
          </w:p>
        </w:tc>
      </w:tr>
      <w:tr w:rsidR="00461C8D" w:rsidRPr="00CF5DAD" w14:paraId="0F9AF096" w14:textId="77777777" w:rsidTr="00FC405B">
        <w:trPr>
          <w:trHeight w:val="437"/>
        </w:trPr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AFB22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目前未见异常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913618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5228A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2.56</w:t>
            </w:r>
          </w:p>
        </w:tc>
      </w:tr>
      <w:tr w:rsidR="00461C8D" w:rsidRPr="00CF5DAD" w14:paraId="4ED606F0" w14:textId="77777777" w:rsidTr="00FC405B">
        <w:trPr>
          <w:trHeight w:val="414"/>
        </w:trPr>
        <w:tc>
          <w:tcPr>
            <w:tcW w:w="3403" w:type="dxa"/>
            <w:shd w:val="clear" w:color="auto" w:fill="auto"/>
            <w:vAlign w:val="center"/>
          </w:tcPr>
          <w:p w14:paraId="460C65E9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复查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AE770E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1A4502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5.13</w:t>
            </w:r>
          </w:p>
        </w:tc>
      </w:tr>
      <w:tr w:rsidR="00461C8D" w:rsidRPr="00CF5DAD" w14:paraId="3271049A" w14:textId="77777777" w:rsidTr="00FC405B">
        <w:trPr>
          <w:trHeight w:val="406"/>
        </w:trPr>
        <w:tc>
          <w:tcPr>
            <w:tcW w:w="3403" w:type="dxa"/>
            <w:shd w:val="clear" w:color="auto" w:fill="auto"/>
            <w:vAlign w:val="center"/>
          </w:tcPr>
          <w:p w14:paraId="03D4FB49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疑似职业病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CB8C7AF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D145D5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2.56</w:t>
            </w:r>
          </w:p>
        </w:tc>
      </w:tr>
      <w:tr w:rsidR="00461C8D" w:rsidRPr="00CF5DAD" w14:paraId="65251C3A" w14:textId="77777777" w:rsidTr="00FC405B">
        <w:trPr>
          <w:trHeight w:val="413"/>
        </w:trPr>
        <w:tc>
          <w:tcPr>
            <w:tcW w:w="3403" w:type="dxa"/>
            <w:shd w:val="clear" w:color="auto" w:fill="auto"/>
            <w:vAlign w:val="center"/>
          </w:tcPr>
          <w:p w14:paraId="34CA441D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职业禁忌证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A3E0E7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FF7EBFC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00.00</w:t>
            </w:r>
          </w:p>
        </w:tc>
      </w:tr>
      <w:tr w:rsidR="00461C8D" w:rsidRPr="00CF5DAD" w14:paraId="1BF7BC59" w14:textId="77777777" w:rsidTr="00FC405B">
        <w:trPr>
          <w:trHeight w:val="419"/>
        </w:trPr>
        <w:tc>
          <w:tcPr>
            <w:tcW w:w="3403" w:type="dxa"/>
            <w:shd w:val="clear" w:color="auto" w:fill="auto"/>
            <w:vAlign w:val="center"/>
          </w:tcPr>
          <w:p w14:paraId="5BB8DCAC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其他疾病或异常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F69922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5DA7B5" w14:textId="77777777" w:rsidR="00461C8D" w:rsidRPr="00CF5DAD" w:rsidRDefault="00461C8D" w:rsidP="00FC405B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92.31</w:t>
            </w:r>
          </w:p>
        </w:tc>
      </w:tr>
    </w:tbl>
    <w:p w14:paraId="0A0163E6" w14:textId="77777777" w:rsidR="00461C8D" w:rsidRPr="00CF5DAD" w:rsidRDefault="00461C8D" w:rsidP="00461C8D">
      <w:pPr>
        <w:rPr>
          <w:rFonts w:asciiTheme="minorEastAsia" w:eastAsiaTheme="minorEastAsia" w:hAnsiTheme="minorEastAsia"/>
          <w:szCs w:val="21"/>
        </w:rPr>
      </w:pPr>
      <w:r w:rsidRPr="00CF5DAD">
        <w:rPr>
          <w:rFonts w:asciiTheme="minorEastAsia" w:eastAsiaTheme="minorEastAsia" w:hAnsiTheme="minorEastAsia" w:hint="eastAsia"/>
          <w:szCs w:val="21"/>
        </w:rPr>
        <w:t>注：复查人数含有疑似职业病数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4281FE15" w14:textId="77777777" w:rsidR="00524AAA" w:rsidRDefault="00524AAA" w:rsidP="00524AAA">
      <w:pPr>
        <w:spacing w:afterLines="50" w:after="156"/>
        <w:rPr>
          <w:rFonts w:ascii="仿宋" w:eastAsia="仿宋" w:hAnsi="仿宋" w:cs="仿宋_GB2312"/>
          <w:b/>
          <w:color w:val="000000"/>
          <w:sz w:val="28"/>
          <w:szCs w:val="28"/>
        </w:rPr>
      </w:pPr>
    </w:p>
    <w:p w14:paraId="396182D9" w14:textId="0FFD3FA0" w:rsidR="00461C8D" w:rsidRDefault="00461C8D" w:rsidP="00524AAA">
      <w:pPr>
        <w:spacing w:afterLines="50" w:after="156"/>
        <w:ind w:left="2100" w:firstLineChars="100" w:firstLine="241"/>
        <w:rPr>
          <w:rFonts w:ascii="仿宋" w:eastAsia="仿宋" w:hAnsi="仿宋" w:cs="仿宋_GB2312"/>
          <w:b/>
          <w:color w:val="000000"/>
          <w:sz w:val="28"/>
          <w:szCs w:val="28"/>
        </w:rPr>
      </w:pPr>
      <w:r w:rsidRPr="00CF5DAD">
        <w:rPr>
          <w:rFonts w:ascii="宋体" w:hAnsi="宋体" w:hint="eastAsia"/>
          <w:b/>
          <w:color w:val="000000"/>
          <w:sz w:val="24"/>
        </w:rPr>
        <w:t>附表2    疑似职业病名单</w:t>
      </w:r>
    </w:p>
    <w:tbl>
      <w:tblPr>
        <w:tblW w:w="9168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276"/>
        <w:gridCol w:w="1701"/>
        <w:gridCol w:w="1631"/>
        <w:gridCol w:w="1299"/>
      </w:tblGrid>
      <w:tr w:rsidR="00461C8D" w:rsidRPr="00CF5DAD" w14:paraId="64B22495" w14:textId="77777777" w:rsidTr="00347D57">
        <w:trPr>
          <w:trHeight w:val="474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CE586D6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C72AEF0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ADF5F2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年龄(岁)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C106B4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危害因素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2AED4C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初检结果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BDE6881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复查结果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14:paraId="4E5C0C48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C5003E4" w14:textId="77777777" w:rsidR="00461C8D" w:rsidRPr="00CF5DAD" w:rsidRDefault="00461C8D" w:rsidP="00FC40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处理意见</w:t>
            </w:r>
          </w:p>
        </w:tc>
      </w:tr>
      <w:tr w:rsidR="00461C8D" w:rsidRPr="00CF5DAD" w14:paraId="48486BBF" w14:textId="77777777" w:rsidTr="00347D57">
        <w:trPr>
          <w:trHeight w:val="824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1325168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69BE20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AFA612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82CF36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354402E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22EFE54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14:paraId="2FDF9949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00844E9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</w:tr>
    </w:tbl>
    <w:p w14:paraId="1D5A54B5" w14:textId="77777777" w:rsidR="00461C8D" w:rsidRDefault="00461C8D" w:rsidP="00461C8D">
      <w:pPr>
        <w:spacing w:beforeLines="50" w:before="156" w:afterLines="50" w:after="156"/>
        <w:ind w:rightChars="-230" w:right="-483"/>
        <w:rPr>
          <w:rFonts w:ascii="仿宋" w:eastAsia="仿宋" w:hAnsi="仿宋" w:cs="仿宋_GB2312"/>
          <w:b/>
          <w:color w:val="000000"/>
          <w:sz w:val="24"/>
        </w:rPr>
      </w:pPr>
    </w:p>
    <w:p w14:paraId="2D7060D2" w14:textId="77777777" w:rsidR="00461C8D" w:rsidRDefault="00461C8D" w:rsidP="00461C8D">
      <w:pPr>
        <w:spacing w:afterLines="50" w:after="156"/>
        <w:rPr>
          <w:rFonts w:ascii="仿宋" w:eastAsia="仿宋" w:hAnsi="仿宋" w:cs="仿宋_GB2312"/>
          <w:b/>
          <w:color w:val="000000"/>
          <w:sz w:val="24"/>
        </w:rPr>
      </w:pPr>
    </w:p>
    <w:p w14:paraId="4B3F338D" w14:textId="730D6C9E" w:rsidR="00461C8D" w:rsidRPr="00861578" w:rsidRDefault="00461C8D" w:rsidP="00524AAA">
      <w:pPr>
        <w:spacing w:afterLines="50" w:after="156"/>
        <w:ind w:firstLineChars="1000" w:firstLine="2409"/>
        <w:rPr>
          <w:rFonts w:ascii="仿宋" w:eastAsia="仿宋" w:hAnsi="仿宋"/>
          <w:b/>
          <w:sz w:val="24"/>
        </w:rPr>
      </w:pPr>
      <w:r>
        <w:rPr>
          <w:rFonts w:ascii="宋体" w:hAnsi="宋体" w:hint="eastAsia"/>
          <w:b/>
          <w:sz w:val="24"/>
        </w:rPr>
        <w:t>附表3</w:t>
      </w:r>
      <w:r>
        <w:rPr>
          <w:rFonts w:ascii="仿宋" w:eastAsia="仿宋" w:hAnsi="仿宋" w:hint="eastAsia"/>
          <w:b/>
          <w:sz w:val="24"/>
        </w:rPr>
        <w:t xml:space="preserve">   </w:t>
      </w:r>
      <w:r>
        <w:rPr>
          <w:rFonts w:ascii="仿宋" w:eastAsia="仿宋" w:hAnsi="仿宋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职业禁忌证人员名单</w:t>
      </w:r>
    </w:p>
    <w:tbl>
      <w:tblPr>
        <w:tblW w:w="9215" w:type="dxa"/>
        <w:tblInd w:w="-284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708"/>
        <w:gridCol w:w="709"/>
        <w:gridCol w:w="1134"/>
        <w:gridCol w:w="1701"/>
        <w:gridCol w:w="2360"/>
        <w:gridCol w:w="1893"/>
      </w:tblGrid>
      <w:tr w:rsidR="00461C8D" w:rsidRPr="000F4C2C" w14:paraId="4E733156" w14:textId="77777777" w:rsidTr="00347D57">
        <w:trPr>
          <w:trHeight w:val="546"/>
          <w:tblHeader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98B34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E21B5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96FF219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年龄</w:t>
            </w:r>
            <w:r w:rsidRPr="000F4C2C">
              <w:rPr>
                <w:b/>
                <w:bCs/>
                <w:kern w:val="0"/>
                <w:szCs w:val="21"/>
              </w:rPr>
              <w:t>(</w:t>
            </w:r>
            <w:r w:rsidRPr="000F4C2C">
              <w:rPr>
                <w:rFonts w:hAnsi="宋体"/>
                <w:b/>
                <w:bCs/>
                <w:kern w:val="0"/>
                <w:szCs w:val="21"/>
              </w:rPr>
              <w:t>岁</w:t>
            </w:r>
            <w:r w:rsidRPr="000F4C2C">
              <w:rPr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6A77EA6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危害因素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2B290C7" w14:textId="77777777" w:rsidR="00461C8D" w:rsidRPr="000F4C2C" w:rsidRDefault="00461C8D" w:rsidP="00FC405B">
            <w:pPr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结论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90067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Ansi="宋体" w:hint="eastAsia"/>
                <w:b/>
                <w:bCs/>
                <w:kern w:val="0"/>
                <w:szCs w:val="21"/>
              </w:rPr>
              <w:t>相关检查结果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14EA6" w14:textId="77777777" w:rsidR="00461C8D" w:rsidRPr="000F4C2C" w:rsidRDefault="00461C8D" w:rsidP="00FC405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处理意见</w:t>
            </w:r>
          </w:p>
        </w:tc>
      </w:tr>
      <w:tr w:rsidR="00461C8D" w:rsidRPr="000F4C2C" w14:paraId="3765FD59" w14:textId="77777777" w:rsidTr="00C56CD4">
        <w:trPr>
          <w:trHeight w:val="813"/>
        </w:trPr>
        <w:tc>
          <w:tcPr>
            <w:tcW w:w="710" w:type="dxa"/>
            <w:tcBorders>
              <w:top w:val="single" w:sz="4" w:space="0" w:color="auto"/>
            </w:tcBorders>
            <w:vAlign w:val="center"/>
          </w:tcPr>
          <w:p w14:paraId="343893F9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991883A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vAlign w:val="center"/>
          </w:tcPr>
          <w:p w14:paraId="5F2411EE" w14:textId="77777777" w:rsidR="00461C8D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</w:tcPr>
          <w:p w14:paraId="05D0B0DB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vAlign w:val="center"/>
          </w:tcPr>
          <w:p w14:paraId="321D696C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2360" w:type="dxa"/>
            <w:tcBorders>
              <w:top w:val="single" w:sz="4" w:space="0" w:color="auto"/>
            </w:tcBorders>
            <w:vAlign w:val="center"/>
          </w:tcPr>
          <w:p w14:paraId="2D621FFD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vAlign w:val="center"/>
          </w:tcPr>
          <w:p w14:paraId="2871F8E4" w14:textId="77777777" w:rsidR="00461C8D" w:rsidRPr="000B281C" w:rsidRDefault="00461C8D" w:rsidP="00FC405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</w:tr>
    </w:tbl>
    <w:p w14:paraId="70A2969A" w14:textId="0F4EC231" w:rsidR="001201C6" w:rsidRPr="00461C8D" w:rsidRDefault="001201C6" w:rsidP="00461C8D"/>
    <w:sectPr w:rsidR="001201C6" w:rsidRPr="00461C8D" w:rsidSect="001F18CE">
      <w:pgSz w:w="11906" w:h="16838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A15B" w14:textId="77777777" w:rsidR="00571598" w:rsidRDefault="00571598" w:rsidP="00A351B8">
      <w:r>
        <w:separator/>
      </w:r>
    </w:p>
  </w:endnote>
  <w:endnote w:type="continuationSeparator" w:id="0">
    <w:p w14:paraId="37F46100" w14:textId="77777777" w:rsidR="00571598" w:rsidRDefault="00571598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A22D" w14:textId="77777777" w:rsidR="00571598" w:rsidRDefault="00571598" w:rsidP="00A351B8">
      <w:r>
        <w:separator/>
      </w:r>
    </w:p>
  </w:footnote>
  <w:footnote w:type="continuationSeparator" w:id="0">
    <w:p w14:paraId="45840DA5" w14:textId="77777777" w:rsidR="00571598" w:rsidRDefault="00571598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1201C6"/>
    <w:rsid w:val="00127A4B"/>
    <w:rsid w:val="001A2BF9"/>
    <w:rsid w:val="001F18CE"/>
    <w:rsid w:val="00227B82"/>
    <w:rsid w:val="00346930"/>
    <w:rsid w:val="00347D57"/>
    <w:rsid w:val="003611E8"/>
    <w:rsid w:val="00414D07"/>
    <w:rsid w:val="00461C8D"/>
    <w:rsid w:val="00476E1B"/>
    <w:rsid w:val="00524AAA"/>
    <w:rsid w:val="00536E72"/>
    <w:rsid w:val="00540C9F"/>
    <w:rsid w:val="00550BD7"/>
    <w:rsid w:val="00571598"/>
    <w:rsid w:val="005B2427"/>
    <w:rsid w:val="0061001E"/>
    <w:rsid w:val="00616779"/>
    <w:rsid w:val="00661436"/>
    <w:rsid w:val="006C1A0C"/>
    <w:rsid w:val="007339B3"/>
    <w:rsid w:val="007830E7"/>
    <w:rsid w:val="007A10C9"/>
    <w:rsid w:val="008645A3"/>
    <w:rsid w:val="008C6278"/>
    <w:rsid w:val="00941704"/>
    <w:rsid w:val="00A351B8"/>
    <w:rsid w:val="00AA2678"/>
    <w:rsid w:val="00AF31BB"/>
    <w:rsid w:val="00B0526A"/>
    <w:rsid w:val="00B329EA"/>
    <w:rsid w:val="00BC29D7"/>
    <w:rsid w:val="00C56CD4"/>
    <w:rsid w:val="00CB5AA4"/>
    <w:rsid w:val="00DE4705"/>
    <w:rsid w:val="00E73A50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24</cp:revision>
  <dcterms:created xsi:type="dcterms:W3CDTF">2021-03-23T07:18:00Z</dcterms:created>
  <dcterms:modified xsi:type="dcterms:W3CDTF">2021-05-11T05:36:00Z</dcterms:modified>
</cp:coreProperties>
</file>