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F4BD" w14:textId="01B648BD" w:rsidR="00CE5104" w:rsidRPr="00C92FE9" w:rsidRDefault="00C92FE9" w:rsidP="00C92FE9">
      <w:pPr>
        <w:jc w:val="center"/>
        <w:rPr>
          <w:rFonts w:ascii="仿宋" w:eastAsia="仿宋" w:hAnsi="仿宋"/>
          <w:b/>
          <w:bCs/>
          <w:sz w:val="36"/>
          <w:szCs w:val="36"/>
        </w:rPr>
      </w:pPr>
      <w:r w:rsidRPr="00C92FE9">
        <w:rPr>
          <w:rFonts w:ascii="仿宋" w:eastAsia="仿宋" w:hAnsi="仿宋" w:hint="eastAsia"/>
          <w:b/>
          <w:bCs/>
          <w:sz w:val="36"/>
          <w:szCs w:val="36"/>
        </w:rPr>
        <w:t>10月1日-10月15日新闻述评</w:t>
      </w:r>
    </w:p>
    <w:p w14:paraId="49113E2C" w14:textId="217F0D95" w:rsidR="00C92FE9" w:rsidRDefault="00C92FE9">
      <w:pPr>
        <w:rPr>
          <w:rFonts w:ascii="仿宋" w:eastAsia="仿宋" w:hAnsi="仿宋"/>
          <w:b/>
          <w:bCs/>
        </w:rPr>
      </w:pPr>
      <w:r>
        <w:rPr>
          <w:rFonts w:ascii="仿宋" w:eastAsia="仿宋" w:hAnsi="仿宋" w:hint="eastAsia"/>
          <w:b/>
          <w:bCs/>
        </w:rPr>
        <w:t>领域及演讲人：</w:t>
      </w:r>
    </w:p>
    <w:p w14:paraId="2238D763" w14:textId="1AC9B4F7" w:rsidR="00C92FE9" w:rsidRDefault="00C92FE9">
      <w:pPr>
        <w:rPr>
          <w:rFonts w:ascii="仿宋" w:eastAsia="仿宋" w:hAnsi="仿宋"/>
          <w:b/>
          <w:bCs/>
        </w:rPr>
      </w:pPr>
      <w:proofErr w:type="gramStart"/>
      <w:r>
        <w:rPr>
          <w:rFonts w:ascii="仿宋" w:eastAsia="仿宋" w:hAnsi="仿宋" w:hint="eastAsia"/>
          <w:b/>
          <w:bCs/>
        </w:rPr>
        <w:t>黎水润</w:t>
      </w:r>
      <w:proofErr w:type="gramEnd"/>
      <w:r>
        <w:rPr>
          <w:rFonts w:ascii="仿宋" w:eastAsia="仿宋" w:hAnsi="仿宋" w:hint="eastAsia"/>
          <w:b/>
          <w:bCs/>
        </w:rPr>
        <w:t>-202321108</w:t>
      </w:r>
      <w:r w:rsidR="00050807">
        <w:rPr>
          <w:rFonts w:ascii="仿宋" w:eastAsia="仿宋" w:hAnsi="仿宋" w:hint="eastAsia"/>
          <w:b/>
          <w:bCs/>
        </w:rPr>
        <w:t>5</w:t>
      </w:r>
      <w:r>
        <w:rPr>
          <w:rFonts w:ascii="仿宋" w:eastAsia="仿宋" w:hAnsi="仿宋" w:hint="eastAsia"/>
          <w:b/>
          <w:bCs/>
        </w:rPr>
        <w:t xml:space="preserve">-14班 </w:t>
      </w:r>
      <w:r>
        <w:rPr>
          <w:rFonts w:ascii="仿宋" w:eastAsia="仿宋" w:hAnsi="仿宋"/>
          <w:b/>
          <w:bCs/>
        </w:rPr>
        <w:t xml:space="preserve">  </w:t>
      </w:r>
      <w:r>
        <w:rPr>
          <w:rFonts w:ascii="仿宋" w:eastAsia="仿宋" w:hAnsi="仿宋" w:hint="eastAsia"/>
          <w:b/>
          <w:bCs/>
        </w:rPr>
        <w:t>主题</w:t>
      </w:r>
      <w:r>
        <w:rPr>
          <w:rFonts w:ascii="仿宋" w:eastAsia="仿宋" w:hAnsi="仿宋"/>
          <w:b/>
          <w:bCs/>
        </w:rPr>
        <w:t>:</w:t>
      </w:r>
      <w:r>
        <w:rPr>
          <w:rFonts w:ascii="仿宋" w:eastAsia="仿宋" w:hAnsi="仿宋" w:hint="eastAsia"/>
          <w:b/>
          <w:bCs/>
        </w:rPr>
        <w:t>体育</w:t>
      </w:r>
    </w:p>
    <w:p w14:paraId="563D5B67" w14:textId="2301DF27" w:rsidR="00C92FE9" w:rsidRDefault="00C92FE9">
      <w:pPr>
        <w:rPr>
          <w:rFonts w:ascii="仿宋" w:eastAsia="仿宋" w:hAnsi="仿宋"/>
          <w:b/>
          <w:bCs/>
        </w:rPr>
      </w:pPr>
      <w:proofErr w:type="gramStart"/>
      <w:r>
        <w:rPr>
          <w:rFonts w:ascii="仿宋" w:eastAsia="仿宋" w:hAnsi="仿宋" w:hint="eastAsia"/>
          <w:b/>
          <w:bCs/>
        </w:rPr>
        <w:t>谢弘华</w:t>
      </w:r>
      <w:proofErr w:type="gramEnd"/>
      <w:r>
        <w:rPr>
          <w:rFonts w:ascii="仿宋" w:eastAsia="仿宋" w:hAnsi="仿宋" w:hint="eastAsia"/>
          <w:b/>
          <w:bCs/>
        </w:rPr>
        <w:t xml:space="preserve">-2023211080-14班 </w:t>
      </w:r>
      <w:r>
        <w:rPr>
          <w:rFonts w:ascii="仿宋" w:eastAsia="仿宋" w:hAnsi="仿宋"/>
          <w:b/>
          <w:bCs/>
        </w:rPr>
        <w:t xml:space="preserve">  </w:t>
      </w:r>
      <w:r>
        <w:rPr>
          <w:rFonts w:ascii="仿宋" w:eastAsia="仿宋" w:hAnsi="仿宋" w:hint="eastAsia"/>
          <w:b/>
          <w:bCs/>
        </w:rPr>
        <w:t>主题:健康</w:t>
      </w:r>
    </w:p>
    <w:p w14:paraId="19DAA1C1" w14:textId="1853796D" w:rsidR="00C92FE9" w:rsidRDefault="00C92FE9">
      <w:pPr>
        <w:rPr>
          <w:rFonts w:ascii="仿宋" w:eastAsia="仿宋" w:hAnsi="仿宋"/>
          <w:b/>
          <w:bCs/>
        </w:rPr>
      </w:pPr>
      <w:proofErr w:type="gramStart"/>
      <w:r>
        <w:rPr>
          <w:rFonts w:ascii="仿宋" w:eastAsia="仿宋" w:hAnsi="仿宋" w:hint="eastAsia"/>
          <w:b/>
          <w:bCs/>
        </w:rPr>
        <w:t>谭</w:t>
      </w:r>
      <w:proofErr w:type="gramEnd"/>
      <w:r>
        <w:rPr>
          <w:rFonts w:ascii="仿宋" w:eastAsia="仿宋" w:hAnsi="仿宋" w:hint="eastAsia"/>
          <w:b/>
          <w:bCs/>
        </w:rPr>
        <w:t>仰天-202321108</w:t>
      </w:r>
      <w:r w:rsidR="00050807">
        <w:rPr>
          <w:rFonts w:ascii="仿宋" w:eastAsia="仿宋" w:hAnsi="仿宋" w:hint="eastAsia"/>
          <w:b/>
          <w:bCs/>
        </w:rPr>
        <w:t>4</w:t>
      </w:r>
      <w:r>
        <w:rPr>
          <w:rFonts w:ascii="仿宋" w:eastAsia="仿宋" w:hAnsi="仿宋" w:hint="eastAsia"/>
          <w:b/>
          <w:bCs/>
        </w:rPr>
        <w:t xml:space="preserve">-14班 </w:t>
      </w:r>
      <w:r>
        <w:rPr>
          <w:rFonts w:ascii="仿宋" w:eastAsia="仿宋" w:hAnsi="仿宋"/>
          <w:b/>
          <w:bCs/>
        </w:rPr>
        <w:t xml:space="preserve">  </w:t>
      </w:r>
      <w:r>
        <w:rPr>
          <w:rFonts w:ascii="仿宋" w:eastAsia="仿宋" w:hAnsi="仿宋" w:hint="eastAsia"/>
          <w:b/>
          <w:bCs/>
        </w:rPr>
        <w:t>主题:电影</w:t>
      </w:r>
    </w:p>
    <w:p w14:paraId="23FF9F04" w14:textId="1C540922" w:rsidR="00C92FE9" w:rsidRDefault="00C92FE9">
      <w:pPr>
        <w:rPr>
          <w:rFonts w:ascii="仿宋" w:eastAsia="仿宋" w:hAnsi="仿宋"/>
          <w:b/>
          <w:bCs/>
        </w:rPr>
      </w:pPr>
      <w:r>
        <w:rPr>
          <w:rFonts w:ascii="仿宋" w:eastAsia="仿宋" w:hAnsi="仿宋" w:hint="eastAsia"/>
          <w:b/>
          <w:bCs/>
        </w:rPr>
        <w:t>罗</w:t>
      </w:r>
      <w:proofErr w:type="gramStart"/>
      <w:r>
        <w:rPr>
          <w:rFonts w:ascii="仿宋" w:eastAsia="仿宋" w:hAnsi="仿宋" w:hint="eastAsia"/>
          <w:b/>
          <w:bCs/>
        </w:rPr>
        <w:t>浩</w:t>
      </w:r>
      <w:proofErr w:type="gramEnd"/>
      <w:r>
        <w:rPr>
          <w:rFonts w:ascii="仿宋" w:eastAsia="仿宋" w:hAnsi="仿宋" w:hint="eastAsia"/>
          <w:b/>
          <w:bCs/>
        </w:rPr>
        <w:t>-202321108</w:t>
      </w:r>
      <w:r w:rsidR="00050807">
        <w:rPr>
          <w:rFonts w:ascii="仿宋" w:eastAsia="仿宋" w:hAnsi="仿宋" w:hint="eastAsia"/>
          <w:b/>
          <w:bCs/>
        </w:rPr>
        <w:t>8</w:t>
      </w:r>
      <w:r>
        <w:rPr>
          <w:rFonts w:ascii="仿宋" w:eastAsia="仿宋" w:hAnsi="仿宋" w:hint="eastAsia"/>
          <w:b/>
          <w:bCs/>
        </w:rPr>
        <w:t xml:space="preserve">-14班 </w:t>
      </w:r>
      <w:r>
        <w:rPr>
          <w:rFonts w:ascii="仿宋" w:eastAsia="仿宋" w:hAnsi="仿宋"/>
          <w:b/>
          <w:bCs/>
        </w:rPr>
        <w:t xml:space="preserve">    </w:t>
      </w:r>
      <w:r>
        <w:rPr>
          <w:rFonts w:ascii="仿宋" w:eastAsia="仿宋" w:hAnsi="仿宋" w:hint="eastAsia"/>
          <w:b/>
          <w:bCs/>
        </w:rPr>
        <w:t>主题:经济</w:t>
      </w:r>
    </w:p>
    <w:p w14:paraId="262D3A97" w14:textId="03C87466" w:rsidR="00C92FE9" w:rsidRDefault="00C92FE9">
      <w:pPr>
        <w:rPr>
          <w:rFonts w:ascii="仿宋" w:eastAsia="仿宋" w:hAnsi="仿宋"/>
          <w:b/>
          <w:bCs/>
        </w:rPr>
      </w:pPr>
      <w:proofErr w:type="gramStart"/>
      <w:r>
        <w:rPr>
          <w:rFonts w:ascii="仿宋" w:eastAsia="仿宋" w:hAnsi="仿宋" w:hint="eastAsia"/>
          <w:b/>
          <w:bCs/>
        </w:rPr>
        <w:t>肖子航</w:t>
      </w:r>
      <w:proofErr w:type="gramEnd"/>
      <w:r>
        <w:rPr>
          <w:rFonts w:ascii="仿宋" w:eastAsia="仿宋" w:hAnsi="仿宋" w:hint="eastAsia"/>
          <w:b/>
          <w:bCs/>
        </w:rPr>
        <w:t>-202321108</w:t>
      </w:r>
      <w:r w:rsidR="00050807">
        <w:rPr>
          <w:rFonts w:ascii="仿宋" w:eastAsia="仿宋" w:hAnsi="仿宋" w:hint="eastAsia"/>
          <w:b/>
          <w:bCs/>
        </w:rPr>
        <w:t>3</w:t>
      </w:r>
      <w:r>
        <w:rPr>
          <w:rFonts w:ascii="仿宋" w:eastAsia="仿宋" w:hAnsi="仿宋" w:hint="eastAsia"/>
          <w:b/>
          <w:bCs/>
        </w:rPr>
        <w:t xml:space="preserve">-14班 </w:t>
      </w:r>
      <w:r>
        <w:rPr>
          <w:rFonts w:ascii="仿宋" w:eastAsia="仿宋" w:hAnsi="仿宋"/>
          <w:b/>
          <w:bCs/>
        </w:rPr>
        <w:t xml:space="preserve">  </w:t>
      </w:r>
      <w:r>
        <w:rPr>
          <w:rFonts w:ascii="仿宋" w:eastAsia="仿宋" w:hAnsi="仿宋" w:hint="eastAsia"/>
          <w:b/>
          <w:bCs/>
        </w:rPr>
        <w:t>主题:文化</w:t>
      </w:r>
    </w:p>
    <w:p w14:paraId="550AE2E3" w14:textId="1DAF0711" w:rsidR="00C92FE9" w:rsidRDefault="00C92FE9">
      <w:pPr>
        <w:rPr>
          <w:rFonts w:ascii="仿宋" w:eastAsia="仿宋" w:hAnsi="仿宋"/>
          <w:b/>
          <w:bCs/>
        </w:rPr>
      </w:pPr>
    </w:p>
    <w:p w14:paraId="5EAEE087" w14:textId="4D8EE134" w:rsidR="00C92FE9" w:rsidRDefault="00992069">
      <w:pPr>
        <w:rPr>
          <w:rFonts w:ascii="仿宋" w:eastAsia="仿宋" w:hAnsi="仿宋"/>
          <w:b/>
          <w:bCs/>
        </w:rPr>
      </w:pPr>
      <w:r>
        <w:rPr>
          <w:rFonts w:ascii="仿宋" w:eastAsia="仿宋" w:hAnsi="仿宋" w:hint="eastAsia"/>
          <w:b/>
          <w:bCs/>
        </w:rPr>
        <w:t>黎：</w:t>
      </w:r>
    </w:p>
    <w:p w14:paraId="7D6265D9" w14:textId="29E5E642" w:rsidR="00992069" w:rsidRDefault="00992069">
      <w:r>
        <w:t xml:space="preserve">Lin </w:t>
      </w:r>
      <w:proofErr w:type="spellStart"/>
      <w:r>
        <w:t>Shidong</w:t>
      </w:r>
      <w:proofErr w:type="spellEnd"/>
      <w:r>
        <w:t xml:space="preserve">, Sun </w:t>
      </w:r>
      <w:proofErr w:type="spellStart"/>
      <w:r>
        <w:t>Yingsha</w:t>
      </w:r>
      <w:proofErr w:type="spellEnd"/>
      <w:r>
        <w:t xml:space="preserve"> win all-Chinese finals at WTT China Smash BEIJING, Oct. 6 -- Sixth seed Lin </w:t>
      </w:r>
      <w:proofErr w:type="spellStart"/>
      <w:r>
        <w:t>Shidong</w:t>
      </w:r>
      <w:proofErr w:type="spellEnd"/>
      <w:r>
        <w:t xml:space="preserve"> and top-ranked Sun </w:t>
      </w:r>
      <w:proofErr w:type="spellStart"/>
      <w:r>
        <w:t>Yingsha</w:t>
      </w:r>
      <w:proofErr w:type="spellEnd"/>
      <w:r>
        <w:t xml:space="preserve"> claimed men ' s and women ' s singles titles respectively to round up China ' s clean sweep of titles at the World Table Tennis (WTT) China Smash on </w:t>
      </w:r>
      <w:proofErr w:type="spellStart"/>
      <w:r>
        <w:t>Sunday.The</w:t>
      </w:r>
      <w:proofErr w:type="spellEnd"/>
      <w:r>
        <w:t xml:space="preserve"> match between Ma Long and Lin </w:t>
      </w:r>
      <w:proofErr w:type="spellStart"/>
      <w:r>
        <w:t>Shidong</w:t>
      </w:r>
      <w:proofErr w:type="spellEnd"/>
      <w:r>
        <w:t xml:space="preserve"> carried profound significance, transcending the mere boundaries of a sporting event. Ma Long, a legendary figure in table tennis, renowned for his unparalleled skills, tactical prowess, and multiple championship titles, represented the pinnacle of the sport' s mastery. On the other hand, Lin </w:t>
      </w:r>
      <w:proofErr w:type="spellStart"/>
      <w:r>
        <w:t>Shidong</w:t>
      </w:r>
      <w:proofErr w:type="spellEnd"/>
      <w:r>
        <w:t xml:space="preserve"> emerged as a promising young talent, brimming with potential and eager to carve his own niche in the world of table tennis. Moreover, the contest highlighted the importance of nurturing young talents like Lin </w:t>
      </w:r>
      <w:proofErr w:type="spellStart"/>
      <w:r>
        <w:t>Shidong</w:t>
      </w:r>
      <w:proofErr w:type="spellEnd"/>
      <w:r>
        <w:t xml:space="preserve">, who represent the future of Chinese table tennis and beyond. It underscored the need for continuous development and investment in young players, ensuring that the legacy of the sport continues to thrive. As for Wang </w:t>
      </w:r>
      <w:proofErr w:type="spellStart"/>
      <w:r>
        <w:t>andSun</w:t>
      </w:r>
      <w:proofErr w:type="spellEnd"/>
      <w:r>
        <w:t xml:space="preserve"> ， their encounter served as a testament to the depth of China ' s table tennis prowess, underscoring the nation ' s dominance in the sport and the continuous production of world-class players. This clash was not merely a battle for supremacy on the court but a display of the intense rivalry and mutual respect that defines the top tier of table tennis. From my </w:t>
      </w:r>
      <w:proofErr w:type="spellStart"/>
      <w:proofErr w:type="gramStart"/>
      <w:r>
        <w:t>perspective,beyond</w:t>
      </w:r>
      <w:proofErr w:type="spellEnd"/>
      <w:proofErr w:type="gramEnd"/>
      <w:r>
        <w:t xml:space="preserve"> the competitive aspect, the match fostered a sense of camaraderie and respect among players, reinforcing the values of sportsmanship and fair play. It served as a reminder that, despite the fierce competition, the table tennis community is united by a common love for the game and a shared commitment to pushing its boundarie</w:t>
      </w:r>
      <w:r>
        <w:rPr>
          <w:rFonts w:hint="eastAsia"/>
        </w:rPr>
        <w:t>s</w:t>
      </w:r>
      <w:r>
        <w:t>.</w:t>
      </w:r>
    </w:p>
    <w:p w14:paraId="73BF4DD6" w14:textId="0D19FF1C" w:rsidR="00992069" w:rsidRDefault="00992069"/>
    <w:p w14:paraId="395C8C18" w14:textId="30CAC127" w:rsidR="00992069" w:rsidRDefault="00992069">
      <w:r>
        <w:rPr>
          <w:rFonts w:hint="eastAsia"/>
        </w:rPr>
        <w:t>谢：</w:t>
      </w:r>
    </w:p>
    <w:p w14:paraId="028BA7AF" w14:textId="77777777" w:rsidR="00992069" w:rsidRDefault="00992069" w:rsidP="00992069">
      <w:r w:rsidRPr="00AE5AA4">
        <w:t>October 7</w:t>
      </w:r>
      <w:proofErr w:type="gramStart"/>
      <w:r w:rsidRPr="00AE5AA4">
        <w:rPr>
          <w:vertAlign w:val="superscript"/>
        </w:rPr>
        <w:t>th</w:t>
      </w:r>
      <w:r>
        <w:t>,at</w:t>
      </w:r>
      <w:proofErr w:type="gramEnd"/>
      <w:r>
        <w:t xml:space="preserve"> </w:t>
      </w:r>
      <w:r w:rsidRPr="00AE5AA4">
        <w:t xml:space="preserve">seven thirty in the </w:t>
      </w:r>
      <w:proofErr w:type="spellStart"/>
      <w:r w:rsidRPr="00AE5AA4">
        <w:t>morning</w:t>
      </w:r>
      <w:r>
        <w:t>,</w:t>
      </w:r>
      <w:r w:rsidRPr="00AE5AA4">
        <w:t>Jiangxi</w:t>
      </w:r>
      <w:proofErr w:type="spellEnd"/>
      <w:r w:rsidRPr="00AE5AA4">
        <w:t xml:space="preserve"> </w:t>
      </w:r>
      <w:proofErr w:type="spellStart"/>
      <w:r w:rsidRPr="00AE5AA4">
        <w:t>Longhu</w:t>
      </w:r>
      <w:proofErr w:type="spellEnd"/>
      <w:r w:rsidRPr="00AE5AA4">
        <w:t xml:space="preserve"> Mountain Half Marathon officially </w:t>
      </w:r>
      <w:proofErr w:type="spellStart"/>
      <w:r w:rsidRPr="00AE5AA4">
        <w:t>commence</w:t>
      </w:r>
      <w:r>
        <w:t>.</w:t>
      </w:r>
      <w:r w:rsidRPr="009A012D">
        <w:t>The</w:t>
      </w:r>
      <w:proofErr w:type="spellEnd"/>
      <w:r w:rsidRPr="009A012D">
        <w:t xml:space="preserve"> participants have embarked on their half marathon journey. At this </w:t>
      </w:r>
      <w:proofErr w:type="gramStart"/>
      <w:r w:rsidRPr="009A012D">
        <w:t>moment,  volunteers</w:t>
      </w:r>
      <w:proofErr w:type="gramEnd"/>
      <w:r>
        <w:t>,</w:t>
      </w:r>
      <w:r w:rsidRPr="009A012D">
        <w:t xml:space="preserve"> who form the escort team, are fulfilling their respective duties to ensure the smooth progress of the race.</w:t>
      </w:r>
    </w:p>
    <w:p w14:paraId="42AC83BF" w14:textId="77777777" w:rsidR="00992069" w:rsidRDefault="00992069" w:rsidP="00992069"/>
    <w:p w14:paraId="6F46FF71" w14:textId="77777777" w:rsidR="00992069" w:rsidRDefault="00992069" w:rsidP="00992069">
      <w:r w:rsidRPr="009A012D">
        <w:t xml:space="preserve">As they run, the participants can experience the unique charm of the ancient town that has stood for a thousand years, as well as enjoy the beautiful scenery of the internet-famous track. At the finish line's Immortal's Market, there are various non-heritage and health foods from </w:t>
      </w:r>
      <w:proofErr w:type="spellStart"/>
      <w:r w:rsidRPr="009A012D">
        <w:t>Longhu</w:t>
      </w:r>
      <w:proofErr w:type="spellEnd"/>
      <w:r w:rsidRPr="009A012D">
        <w:t xml:space="preserve"> Mountain for the participants to </w:t>
      </w:r>
      <w:proofErr w:type="spellStart"/>
      <w:proofErr w:type="gramStart"/>
      <w:r w:rsidRPr="009A012D">
        <w:t>taste,This</w:t>
      </w:r>
      <w:proofErr w:type="spellEnd"/>
      <w:proofErr w:type="gramEnd"/>
      <w:r w:rsidRPr="009A012D">
        <w:t xml:space="preserve"> allows everyone to fully experience the local specialty food culture after the race.</w:t>
      </w:r>
    </w:p>
    <w:p w14:paraId="11C286B8" w14:textId="77777777" w:rsidR="00992069" w:rsidRDefault="00992069" w:rsidP="00992069"/>
    <w:p w14:paraId="6EB6ED46" w14:textId="77777777" w:rsidR="00992069" w:rsidRPr="00AE5AA4" w:rsidRDefault="00992069" w:rsidP="00992069">
      <w:r>
        <w:t>T</w:t>
      </w:r>
      <w:r>
        <w:rPr>
          <w:rFonts w:hint="eastAsia"/>
        </w:rPr>
        <w:t>he</w:t>
      </w:r>
      <w:r>
        <w:t xml:space="preserve"> reason why I choose the news is </w:t>
      </w:r>
      <w:r>
        <w:rPr>
          <w:rFonts w:hint="eastAsia"/>
        </w:rPr>
        <w:t>that</w:t>
      </w:r>
      <w:r>
        <w:t xml:space="preserve"> i</w:t>
      </w:r>
      <w:r w:rsidRPr="009A012D">
        <w:t xml:space="preserve">t has ignited a passion for sports, demonstrating </w:t>
      </w:r>
      <w:r w:rsidRPr="009A012D">
        <w:lastRenderedPageBreak/>
        <w:t>that exercise is not just about suffering but is also an integral part of life. Moreover, it reflects the continuous improvement in the quality of life of the Chinese people.</w:t>
      </w:r>
    </w:p>
    <w:p w14:paraId="6D60C51D" w14:textId="7AB98B9D" w:rsidR="00992069" w:rsidRDefault="00992069">
      <w:pPr>
        <w:rPr>
          <w:rFonts w:ascii="仿宋" w:eastAsia="仿宋" w:hAnsi="仿宋"/>
          <w:b/>
          <w:bCs/>
        </w:rPr>
      </w:pPr>
    </w:p>
    <w:p w14:paraId="608FBC88" w14:textId="77777777" w:rsidR="00992069" w:rsidRDefault="00992069" w:rsidP="00992069">
      <w:pPr>
        <w:rPr>
          <w:rFonts w:ascii="仿宋" w:eastAsia="仿宋" w:hAnsi="仿宋"/>
          <w:b/>
          <w:bCs/>
        </w:rPr>
      </w:pPr>
      <w:proofErr w:type="gramStart"/>
      <w:r>
        <w:rPr>
          <w:rFonts w:ascii="仿宋" w:eastAsia="仿宋" w:hAnsi="仿宋" w:hint="eastAsia"/>
          <w:b/>
          <w:bCs/>
        </w:rPr>
        <w:t>谭</w:t>
      </w:r>
      <w:proofErr w:type="gramEnd"/>
      <w:r>
        <w:rPr>
          <w:rFonts w:ascii="仿宋" w:eastAsia="仿宋" w:hAnsi="仿宋" w:hint="eastAsia"/>
          <w:b/>
          <w:bCs/>
        </w:rPr>
        <w:t>：</w:t>
      </w:r>
    </w:p>
    <w:p w14:paraId="2DDACE22" w14:textId="52715326" w:rsidR="00992069" w:rsidRPr="00992069" w:rsidRDefault="00992069" w:rsidP="00992069">
      <w:pPr>
        <w:ind w:firstLine="420"/>
        <w:rPr>
          <w:rFonts w:ascii="仿宋" w:eastAsia="仿宋" w:hAnsi="仿宋"/>
          <w:szCs w:val="21"/>
        </w:rPr>
      </w:pPr>
      <w:r w:rsidRPr="00992069">
        <w:rPr>
          <w:rFonts w:ascii="等线" w:eastAsia="等线" w:hAnsi="等线" w:cs="Times New Roman"/>
          <w:szCs w:val="21"/>
        </w:rPr>
        <w:t xml:space="preserve">So my part will focus on a newly released movie in most of countries as you may heard of </w:t>
      </w:r>
      <w:proofErr w:type="spellStart"/>
      <w:r w:rsidRPr="00992069">
        <w:rPr>
          <w:rFonts w:ascii="等线" w:eastAsia="等线" w:hAnsi="等线" w:cs="Times New Roman"/>
          <w:szCs w:val="21"/>
        </w:rPr>
        <w:t>it</w:t>
      </w:r>
      <w:proofErr w:type="gramStart"/>
      <w:r w:rsidRPr="00992069">
        <w:rPr>
          <w:rFonts w:ascii="等线" w:eastAsia="等线" w:hAnsi="等线" w:cs="Times New Roman"/>
          <w:szCs w:val="21"/>
        </w:rPr>
        <w:t>:”</w:t>
      </w:r>
      <w:r w:rsidRPr="00992069">
        <w:rPr>
          <w:rFonts w:ascii="等线" w:eastAsia="等线" w:hAnsi="等线" w:cs="Times New Roman"/>
          <w:color w:val="494949"/>
          <w:szCs w:val="21"/>
          <w:shd w:val="clear" w:color="auto" w:fill="FFFFFF"/>
        </w:rPr>
        <w:t>Joker</w:t>
      </w:r>
      <w:proofErr w:type="spellEnd"/>
      <w:proofErr w:type="gramEnd"/>
      <w:r w:rsidRPr="00992069">
        <w:rPr>
          <w:rFonts w:ascii="等线" w:eastAsia="等线" w:hAnsi="等线" w:cs="Times New Roman"/>
          <w:color w:val="494949"/>
          <w:szCs w:val="21"/>
          <w:shd w:val="clear" w:color="auto" w:fill="FFFFFF"/>
        </w:rPr>
        <w:t>: Folie à Deux”. It</w:t>
      </w:r>
      <w:r w:rsidRPr="00992069">
        <w:rPr>
          <w:rFonts w:ascii="等线" w:eastAsia="等线" w:hAnsi="等线" w:cs="Times New Roman" w:hint="eastAsia"/>
          <w:color w:val="494949"/>
          <w:szCs w:val="21"/>
          <w:shd w:val="clear" w:color="auto" w:fill="FFFFFF"/>
        </w:rPr>
        <w:t xml:space="preserve"> has now become one of the worst film ever which is adapted from superhero comics while its </w:t>
      </w:r>
      <w:proofErr w:type="spellStart"/>
      <w:proofErr w:type="gramStart"/>
      <w:r w:rsidRPr="00992069">
        <w:rPr>
          <w:rFonts w:ascii="等线" w:eastAsia="等线" w:hAnsi="等线" w:cs="Times New Roman" w:hint="eastAsia"/>
          <w:color w:val="494949"/>
          <w:szCs w:val="21"/>
          <w:shd w:val="clear" w:color="auto" w:fill="FFFFFF"/>
        </w:rPr>
        <w:t>predecessor,the</w:t>
      </w:r>
      <w:proofErr w:type="spellEnd"/>
      <w:proofErr w:type="gramEnd"/>
      <w:r w:rsidRPr="00992069">
        <w:rPr>
          <w:rFonts w:ascii="等线" w:eastAsia="等线" w:hAnsi="等线" w:cs="Times New Roman" w:hint="eastAsia"/>
          <w:color w:val="494949"/>
          <w:szCs w:val="21"/>
          <w:shd w:val="clear" w:color="auto" w:fill="FFFFFF"/>
        </w:rPr>
        <w:t xml:space="preserve"> first joker movie, was undoubtedly one of the greatest amount all.</w:t>
      </w:r>
    </w:p>
    <w:p w14:paraId="3E22C199" w14:textId="77777777" w:rsidR="00992069" w:rsidRPr="00992069" w:rsidRDefault="00992069" w:rsidP="00992069">
      <w:pPr>
        <w:rPr>
          <w:rFonts w:ascii="等线" w:eastAsia="等线" w:hAnsi="等线" w:cs="Times New Roman"/>
          <w:color w:val="494949"/>
          <w:szCs w:val="21"/>
          <w:shd w:val="clear" w:color="auto" w:fill="FFFFFF"/>
        </w:rPr>
      </w:pPr>
      <w:r w:rsidRPr="00992069">
        <w:rPr>
          <w:rFonts w:ascii="等线" w:eastAsia="等线" w:hAnsi="等线" w:cs="Times New Roman" w:hint="eastAsia"/>
          <w:color w:val="494949"/>
          <w:szCs w:val="21"/>
          <w:shd w:val="clear" w:color="auto" w:fill="FFFFFF"/>
        </w:rPr>
        <w:t xml:space="preserve">  After its release on October 4</w:t>
      </w:r>
      <w:r w:rsidRPr="00992069">
        <w:rPr>
          <w:rFonts w:ascii="等线" w:eastAsia="等线" w:hAnsi="等线" w:cs="Times New Roman" w:hint="eastAsia"/>
          <w:color w:val="494949"/>
          <w:szCs w:val="21"/>
          <w:shd w:val="clear" w:color="auto" w:fill="FFFFFF"/>
          <w:vertAlign w:val="superscript"/>
        </w:rPr>
        <w:t>th</w:t>
      </w:r>
      <w:r w:rsidRPr="00992069">
        <w:rPr>
          <w:rFonts w:ascii="等线" w:eastAsia="等线" w:hAnsi="等线" w:cs="Times New Roman" w:hint="eastAsia"/>
          <w:color w:val="494949"/>
          <w:szCs w:val="21"/>
          <w:shd w:val="clear" w:color="auto" w:fill="FFFFFF"/>
        </w:rPr>
        <w:t>, the movie</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 xml:space="preserve">s reputation keeps worsening at every </w:t>
      </w:r>
      <w:proofErr w:type="spellStart"/>
      <w:proofErr w:type="gramStart"/>
      <w:r w:rsidRPr="00992069">
        <w:rPr>
          <w:rFonts w:ascii="等线" w:eastAsia="等线" w:hAnsi="等线" w:cs="Times New Roman" w:hint="eastAsia"/>
          <w:color w:val="494949"/>
          <w:szCs w:val="21"/>
          <w:shd w:val="clear" w:color="auto" w:fill="FFFFFF"/>
        </w:rPr>
        <w:t>moment.Only</w:t>
      </w:r>
      <w:proofErr w:type="spellEnd"/>
      <w:proofErr w:type="gramEnd"/>
      <w:r w:rsidRPr="00992069">
        <w:rPr>
          <w:rFonts w:ascii="等线" w:eastAsia="等线" w:hAnsi="等线" w:cs="Times New Roman" w:hint="eastAsia"/>
          <w:color w:val="494949"/>
          <w:szCs w:val="21"/>
          <w:shd w:val="clear" w:color="auto" w:fill="FFFFFF"/>
        </w:rPr>
        <w:t xml:space="preserve"> days after the release its </w:t>
      </w:r>
      <w:proofErr w:type="spellStart"/>
      <w:r w:rsidRPr="00992069">
        <w:rPr>
          <w:rFonts w:ascii="等线" w:eastAsia="等线" w:hAnsi="等线" w:cs="Times New Roman" w:hint="eastAsia"/>
          <w:color w:val="494949"/>
          <w:szCs w:val="21"/>
          <w:shd w:val="clear" w:color="auto" w:fill="FFFFFF"/>
        </w:rPr>
        <w:t>tomatometer</w:t>
      </w:r>
      <w:proofErr w:type="spellEnd"/>
      <w:r w:rsidRPr="00992069">
        <w:rPr>
          <w:rFonts w:ascii="等线" w:eastAsia="等线" w:hAnsi="等线" w:cs="Times New Roman" w:hint="eastAsia"/>
          <w:color w:val="494949"/>
          <w:szCs w:val="21"/>
          <w:shd w:val="clear" w:color="auto" w:fill="FFFFFF"/>
        </w:rPr>
        <w:t xml:space="preserve"> has come to </w:t>
      </w:r>
      <w:proofErr w:type="spellStart"/>
      <w:r w:rsidRPr="00992069">
        <w:rPr>
          <w:rFonts w:ascii="等线" w:eastAsia="等线" w:hAnsi="等线" w:cs="Times New Roman" w:hint="eastAsia"/>
          <w:color w:val="494949"/>
          <w:szCs w:val="21"/>
          <w:shd w:val="clear" w:color="auto" w:fill="FFFFFF"/>
        </w:rPr>
        <w:t>a</w:t>
      </w:r>
      <w:proofErr w:type="spellEnd"/>
      <w:r w:rsidRPr="00992069">
        <w:rPr>
          <w:rFonts w:ascii="等线" w:eastAsia="等线" w:hAnsi="等线" w:cs="Times New Roman" w:hint="eastAsia"/>
          <w:color w:val="494949"/>
          <w:szCs w:val="21"/>
          <w:shd w:val="clear" w:color="auto" w:fill="FFFFFF"/>
        </w:rPr>
        <w:t xml:space="preserve"> incredibly terrible score at 33 percent as its </w:t>
      </w:r>
      <w:proofErr w:type="spellStart"/>
      <w:r w:rsidRPr="00992069">
        <w:rPr>
          <w:rFonts w:ascii="等线" w:eastAsia="等线" w:hAnsi="等线" w:cs="Times New Roman" w:hint="eastAsia"/>
          <w:color w:val="494949"/>
          <w:szCs w:val="21"/>
          <w:shd w:val="clear" w:color="auto" w:fill="FFFFFF"/>
        </w:rPr>
        <w:t>popcornmeter</w:t>
      </w:r>
      <w:proofErr w:type="spellEnd"/>
      <w:r w:rsidRPr="00992069">
        <w:rPr>
          <w:rFonts w:ascii="等线" w:eastAsia="等线" w:hAnsi="等线" w:cs="Times New Roman" w:hint="eastAsia"/>
          <w:color w:val="494949"/>
          <w:szCs w:val="21"/>
          <w:shd w:val="clear" w:color="auto" w:fill="FFFFFF"/>
        </w:rPr>
        <w:t xml:space="preserve"> is even worse, 31 percent. As an explanation, the </w:t>
      </w:r>
      <w:proofErr w:type="spellStart"/>
      <w:r w:rsidRPr="00992069">
        <w:rPr>
          <w:rFonts w:ascii="等线" w:eastAsia="等线" w:hAnsi="等线" w:cs="Times New Roman" w:hint="eastAsia"/>
          <w:color w:val="494949"/>
          <w:szCs w:val="21"/>
          <w:shd w:val="clear" w:color="auto" w:fill="FFFFFF"/>
        </w:rPr>
        <w:t>tomatometer</w:t>
      </w:r>
      <w:proofErr w:type="spellEnd"/>
      <w:r w:rsidRPr="00992069">
        <w:rPr>
          <w:rFonts w:ascii="等线" w:eastAsia="等线" w:hAnsi="等线" w:cs="Times New Roman" w:hint="eastAsia"/>
          <w:color w:val="494949"/>
          <w:szCs w:val="21"/>
          <w:shd w:val="clear" w:color="auto" w:fill="FFFFFF"/>
        </w:rPr>
        <w:t xml:space="preserve"> is based on those professional film critics and the </w:t>
      </w:r>
      <w:proofErr w:type="spellStart"/>
      <w:r w:rsidRPr="00992069">
        <w:rPr>
          <w:rFonts w:ascii="等线" w:eastAsia="等线" w:hAnsi="等线" w:cs="Times New Roman" w:hint="eastAsia"/>
          <w:color w:val="494949"/>
          <w:szCs w:val="21"/>
          <w:shd w:val="clear" w:color="auto" w:fill="FFFFFF"/>
        </w:rPr>
        <w:t>popcornmeter</w:t>
      </w:r>
      <w:proofErr w:type="spellEnd"/>
      <w:r w:rsidRPr="00992069">
        <w:rPr>
          <w:rFonts w:ascii="等线" w:eastAsia="等线" w:hAnsi="等线" w:cs="Times New Roman" w:hint="eastAsia"/>
          <w:color w:val="494949"/>
          <w:szCs w:val="21"/>
          <w:shd w:val="clear" w:color="auto" w:fill="FFFFFF"/>
        </w:rPr>
        <w:t xml:space="preserve"> is based on the audiences. </w:t>
      </w:r>
      <w:proofErr w:type="gramStart"/>
      <w:r w:rsidRPr="00992069">
        <w:rPr>
          <w:rFonts w:ascii="等线" w:eastAsia="等线" w:hAnsi="等线" w:cs="Times New Roman" w:hint="eastAsia"/>
          <w:color w:val="494949"/>
          <w:szCs w:val="21"/>
          <w:shd w:val="clear" w:color="auto" w:fill="FFFFFF"/>
        </w:rPr>
        <w:t>Also</w:t>
      </w:r>
      <w:proofErr w:type="gramEnd"/>
      <w:r w:rsidRPr="00992069">
        <w:rPr>
          <w:rFonts w:ascii="等线" w:eastAsia="等线" w:hAnsi="等线" w:cs="Times New Roman" w:hint="eastAsia"/>
          <w:color w:val="494949"/>
          <w:szCs w:val="21"/>
          <w:shd w:val="clear" w:color="auto" w:fill="FFFFFF"/>
        </w:rPr>
        <w:t xml:space="preserve"> its </w:t>
      </w:r>
      <w:proofErr w:type="spellStart"/>
      <w:r w:rsidRPr="00992069">
        <w:rPr>
          <w:rFonts w:ascii="等线" w:eastAsia="等线" w:hAnsi="等线" w:cs="Times New Roman" w:hint="eastAsia"/>
          <w:color w:val="494949"/>
          <w:szCs w:val="21"/>
          <w:shd w:val="clear" w:color="auto" w:fill="FFFFFF"/>
        </w:rPr>
        <w:t>Cinemascore</w:t>
      </w:r>
      <w:proofErr w:type="spellEnd"/>
      <w:r w:rsidRPr="00992069">
        <w:rPr>
          <w:rFonts w:ascii="等线" w:eastAsia="等线" w:hAnsi="等线" w:cs="Times New Roman" w:hint="eastAsia"/>
          <w:color w:val="494949"/>
          <w:szCs w:val="21"/>
          <w:shd w:val="clear" w:color="auto" w:fill="FFFFFF"/>
        </w:rPr>
        <w:t xml:space="preserve"> has </w:t>
      </w:r>
      <w:proofErr w:type="spellStart"/>
      <w:r w:rsidRPr="00992069">
        <w:rPr>
          <w:rFonts w:ascii="等线" w:eastAsia="等线" w:hAnsi="等线" w:cs="Times New Roman" w:hint="eastAsia"/>
          <w:color w:val="494949"/>
          <w:szCs w:val="21"/>
          <w:shd w:val="clear" w:color="auto" w:fill="FFFFFF"/>
        </w:rPr>
        <w:t>coome</w:t>
      </w:r>
      <w:proofErr w:type="spellEnd"/>
      <w:r w:rsidRPr="00992069">
        <w:rPr>
          <w:rFonts w:ascii="等线" w:eastAsia="等线" w:hAnsi="等线" w:cs="Times New Roman" w:hint="eastAsia"/>
          <w:color w:val="494949"/>
          <w:szCs w:val="21"/>
          <w:shd w:val="clear" w:color="auto" w:fill="FFFFFF"/>
        </w:rPr>
        <w:t xml:space="preserve"> to a </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D</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 xml:space="preserve">, the worst of all among all superhero and anti-superhero movies as </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C minus</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 xml:space="preserve"> was the worst before. It</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 xml:space="preserve">s also the second least </w:t>
      </w:r>
      <w:proofErr w:type="spellStart"/>
      <w:r w:rsidRPr="00992069">
        <w:rPr>
          <w:rFonts w:ascii="等线" w:eastAsia="等线" w:hAnsi="等线" w:cs="Times New Roman" w:hint="eastAsia"/>
          <w:color w:val="494949"/>
          <w:szCs w:val="21"/>
          <w:shd w:val="clear" w:color="auto" w:fill="FFFFFF"/>
        </w:rPr>
        <w:t>Cinemascore</w:t>
      </w:r>
      <w:proofErr w:type="spellEnd"/>
      <w:r w:rsidRPr="00992069">
        <w:rPr>
          <w:rFonts w:ascii="等线" w:eastAsia="等线" w:hAnsi="等线" w:cs="Times New Roman" w:hint="eastAsia"/>
          <w:color w:val="494949"/>
          <w:szCs w:val="21"/>
          <w:shd w:val="clear" w:color="auto" w:fill="FFFFFF"/>
        </w:rPr>
        <w:t xml:space="preserve"> Chinese cinema has ever brought in from the foreign </w:t>
      </w:r>
      <w:proofErr w:type="spellStart"/>
      <w:proofErr w:type="gramStart"/>
      <w:r w:rsidRPr="00992069">
        <w:rPr>
          <w:rFonts w:ascii="等线" w:eastAsia="等线" w:hAnsi="等线" w:cs="Times New Roman" w:hint="eastAsia"/>
          <w:color w:val="494949"/>
          <w:szCs w:val="21"/>
          <w:shd w:val="clear" w:color="auto" w:fill="FFFFFF"/>
        </w:rPr>
        <w:t>countries.The</w:t>
      </w:r>
      <w:proofErr w:type="spellEnd"/>
      <w:proofErr w:type="gramEnd"/>
      <w:r w:rsidRPr="00992069">
        <w:rPr>
          <w:rFonts w:ascii="等线" w:eastAsia="等线" w:hAnsi="等线" w:cs="Times New Roman" w:hint="eastAsia"/>
          <w:color w:val="494949"/>
          <w:szCs w:val="21"/>
          <w:shd w:val="clear" w:color="auto" w:fill="FFFFFF"/>
        </w:rPr>
        <w:t xml:space="preserve"> terrible reputation among most of the people has shown that it would no longer continue its former movie</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s glory.</w:t>
      </w:r>
    </w:p>
    <w:p w14:paraId="5669DCDA" w14:textId="77777777" w:rsidR="00992069" w:rsidRPr="00992069" w:rsidRDefault="00992069" w:rsidP="00992069">
      <w:pPr>
        <w:rPr>
          <w:rFonts w:ascii="等线" w:eastAsia="等线" w:hAnsi="等线" w:cs="Times New Roman"/>
          <w:color w:val="494949"/>
          <w:szCs w:val="21"/>
          <w:shd w:val="clear" w:color="auto" w:fill="FFFFFF"/>
        </w:rPr>
      </w:pPr>
      <w:r w:rsidRPr="00992069">
        <w:rPr>
          <w:rFonts w:ascii="等线" w:eastAsia="等线" w:hAnsi="等线" w:cs="Times New Roman" w:hint="eastAsia"/>
          <w:color w:val="494949"/>
          <w:szCs w:val="21"/>
          <w:shd w:val="clear" w:color="auto" w:fill="FFFFFF"/>
        </w:rPr>
        <w:t xml:space="preserve"> The first joker movie was a miracle. 86 percent </w:t>
      </w:r>
      <w:proofErr w:type="spellStart"/>
      <w:r w:rsidRPr="00992069">
        <w:rPr>
          <w:rFonts w:ascii="等线" w:eastAsia="等线" w:hAnsi="等线" w:cs="Times New Roman" w:hint="eastAsia"/>
          <w:color w:val="494949"/>
          <w:szCs w:val="21"/>
          <w:shd w:val="clear" w:color="auto" w:fill="FFFFFF"/>
        </w:rPr>
        <w:t>tomatometer</w:t>
      </w:r>
      <w:proofErr w:type="spellEnd"/>
      <w:r w:rsidRPr="00992069">
        <w:rPr>
          <w:rFonts w:ascii="等线" w:eastAsia="等线" w:hAnsi="等线" w:cs="Times New Roman" w:hint="eastAsia"/>
          <w:color w:val="494949"/>
          <w:szCs w:val="21"/>
          <w:shd w:val="clear" w:color="auto" w:fill="FFFFFF"/>
        </w:rPr>
        <w:t xml:space="preserve">, </w:t>
      </w:r>
      <w:proofErr w:type="gramStart"/>
      <w:r w:rsidRPr="00992069">
        <w:rPr>
          <w:rFonts w:ascii="等线" w:eastAsia="等线" w:hAnsi="等线" w:cs="Times New Roman" w:hint="eastAsia"/>
          <w:color w:val="494949"/>
          <w:szCs w:val="21"/>
          <w:shd w:val="clear" w:color="auto" w:fill="FFFFFF"/>
        </w:rPr>
        <w:t>99 point</w:t>
      </w:r>
      <w:proofErr w:type="gramEnd"/>
      <w:r w:rsidRPr="00992069">
        <w:rPr>
          <w:rFonts w:ascii="等线" w:eastAsia="等线" w:hAnsi="等线" w:cs="Times New Roman" w:hint="eastAsia"/>
          <w:color w:val="494949"/>
          <w:szCs w:val="21"/>
          <w:shd w:val="clear" w:color="auto" w:fill="FFFFFF"/>
        </w:rPr>
        <w:t xml:space="preserve"> IMDE, the first superhero based movie and the first R-rating movie which had won the Golden Lion, 11 pick in Oscar while having two wins- the best original score and the best actor. The cost of the movie is only 5500 thousand dollars yet its box office is more than 1 billion dollars, brought it the best R-rating movie</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 xml:space="preserve">s revenue ever before Deadpool 3 broke its record. All these reputation from the first Joker movie brings a huge expectation to </w:t>
      </w:r>
      <w:r w:rsidRPr="00992069">
        <w:rPr>
          <w:rFonts w:ascii="等线" w:eastAsia="等线" w:hAnsi="等线" w:cs="Times New Roman"/>
          <w:color w:val="494949"/>
          <w:szCs w:val="21"/>
          <w:shd w:val="clear" w:color="auto" w:fill="FFFFFF"/>
        </w:rPr>
        <w:t xml:space="preserve">Joker: Folie à </w:t>
      </w:r>
      <w:proofErr w:type="gramStart"/>
      <w:r w:rsidRPr="00992069">
        <w:rPr>
          <w:rFonts w:ascii="等线" w:eastAsia="等线" w:hAnsi="等线" w:cs="Times New Roman"/>
          <w:color w:val="494949"/>
          <w:szCs w:val="21"/>
          <w:shd w:val="clear" w:color="auto" w:fill="FFFFFF"/>
        </w:rPr>
        <w:t>Deux</w:t>
      </w:r>
      <w:r w:rsidRPr="00992069">
        <w:rPr>
          <w:rFonts w:ascii="等线" w:eastAsia="等线" w:hAnsi="等线" w:cs="Times New Roman" w:hint="eastAsia"/>
          <w:color w:val="494949"/>
          <w:szCs w:val="21"/>
          <w:shd w:val="clear" w:color="auto" w:fill="FFFFFF"/>
        </w:rPr>
        <w:t xml:space="preserve"> ,</w:t>
      </w:r>
      <w:proofErr w:type="gramEnd"/>
      <w:r w:rsidRPr="00992069">
        <w:rPr>
          <w:rFonts w:ascii="等线" w:eastAsia="等线" w:hAnsi="等线" w:cs="Times New Roman" w:hint="eastAsia"/>
          <w:color w:val="494949"/>
          <w:szCs w:val="21"/>
          <w:shd w:val="clear" w:color="auto" w:fill="FFFFFF"/>
        </w:rPr>
        <w:t xml:space="preserve"> yet obviously it has fail it. It is actually very unbelievable because the two movies are made by the same team and its investor Warner had given them every right and the most freedom you could ever imagine in a movie</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s make. It is usually to say that Warner</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s interfere will make a movie worse, yet obviously in this movie it</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s the opposite.</w:t>
      </w:r>
    </w:p>
    <w:p w14:paraId="364A81F8" w14:textId="77777777" w:rsidR="00992069" w:rsidRPr="00992069" w:rsidRDefault="00992069" w:rsidP="00992069">
      <w:pPr>
        <w:rPr>
          <w:rFonts w:ascii="等线" w:eastAsia="等线" w:hAnsi="等线" w:cs="Times New Roman"/>
          <w:color w:val="494949"/>
          <w:szCs w:val="21"/>
          <w:shd w:val="clear" w:color="auto" w:fill="FFFFFF"/>
        </w:rPr>
      </w:pPr>
      <w:r w:rsidRPr="00992069">
        <w:rPr>
          <w:rFonts w:ascii="等线" w:eastAsia="等线" w:hAnsi="等线" w:cs="Times New Roman" w:hint="eastAsia"/>
          <w:color w:val="494949"/>
          <w:szCs w:val="21"/>
          <w:shd w:val="clear" w:color="auto" w:fill="FFFFFF"/>
        </w:rPr>
        <w:t xml:space="preserve"> So how could this movie fail everyone? </w:t>
      </w:r>
      <w:proofErr w:type="gramStart"/>
      <w:r w:rsidRPr="00992069">
        <w:rPr>
          <w:rFonts w:ascii="等线" w:eastAsia="等线" w:hAnsi="等线" w:cs="Times New Roman" w:hint="eastAsia"/>
          <w:color w:val="494949"/>
          <w:szCs w:val="21"/>
          <w:shd w:val="clear" w:color="auto" w:fill="FFFFFF"/>
        </w:rPr>
        <w:t>First</w:t>
      </w:r>
      <w:proofErr w:type="gramEnd"/>
      <w:r w:rsidRPr="00992069">
        <w:rPr>
          <w:rFonts w:ascii="等线" w:eastAsia="等线" w:hAnsi="等线" w:cs="Times New Roman" w:hint="eastAsia"/>
          <w:color w:val="494949"/>
          <w:szCs w:val="21"/>
          <w:shd w:val="clear" w:color="auto" w:fill="FFFFFF"/>
        </w:rPr>
        <w:t xml:space="preserve"> I have to commit that I haven</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t seen the movie as I believe no body in this room have as it hasn</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t been in Chinese cinema yet, so this part will be my connection and guess from the criticize. Let</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 xml:space="preserve">s to say that its failure is because of its certainty, a certainty that the main character is just a simple person without any power instead of the king of Gotham in many </w:t>
      </w:r>
      <w:proofErr w:type="gramStart"/>
      <w:r w:rsidRPr="00992069">
        <w:rPr>
          <w:rFonts w:ascii="等线" w:eastAsia="等线" w:hAnsi="等线" w:cs="Times New Roman" w:hint="eastAsia"/>
          <w:color w:val="494949"/>
          <w:szCs w:val="21"/>
          <w:shd w:val="clear" w:color="auto" w:fill="FFFFFF"/>
        </w:rPr>
        <w:t>audiences</w:t>
      </w:r>
      <w:proofErr w:type="gramEnd"/>
      <w:r w:rsidRPr="00992069">
        <w:rPr>
          <w:rFonts w:ascii="等线" w:eastAsia="等线" w:hAnsi="等线" w:cs="Times New Roman" w:hint="eastAsia"/>
          <w:color w:val="494949"/>
          <w:szCs w:val="21"/>
          <w:shd w:val="clear" w:color="auto" w:fill="FFFFFF"/>
        </w:rPr>
        <w:t xml:space="preserve"> expectation. In most part of the </w:t>
      </w:r>
      <w:proofErr w:type="gramStart"/>
      <w:r w:rsidRPr="00992069">
        <w:rPr>
          <w:rFonts w:ascii="等线" w:eastAsia="等线" w:hAnsi="等线" w:cs="Times New Roman" w:hint="eastAsia"/>
          <w:color w:val="494949"/>
          <w:szCs w:val="21"/>
          <w:shd w:val="clear" w:color="auto" w:fill="FFFFFF"/>
        </w:rPr>
        <w:t>movie</w:t>
      </w:r>
      <w:proofErr w:type="gramEnd"/>
      <w:r w:rsidRPr="00992069">
        <w:rPr>
          <w:rFonts w:ascii="等线" w:eastAsia="等线" w:hAnsi="等线" w:cs="Times New Roman" w:hint="eastAsia"/>
          <w:color w:val="494949"/>
          <w:szCs w:val="21"/>
          <w:shd w:val="clear" w:color="auto" w:fill="FFFFFF"/>
        </w:rPr>
        <w:t xml:space="preserve"> it</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s just denying things the main character has done in the former movie. In the first movie there are many possible ways to explain the character</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 xml:space="preserve">s behavior and this uncertainty made the so lively, yet in the second movie it not only brings certainty to the former movie, but also to deny them. When the first movie was still at the cinema, some people held the worries that there may be people who had seen the movie would do anti-society things cause the movie was so inciting. It obviously made the production team unhappy. In the second movie you could have a feeling that the production team wants to have the power to control the character-of course they have, but I mean that they want to control what the audience think about the character. Many hold the belief that he is just a criminal with high recognition, but just as I said, there may be people who see the character as a leader against the </w:t>
      </w:r>
      <w:proofErr w:type="gramStart"/>
      <w:r w:rsidRPr="00992069">
        <w:rPr>
          <w:rFonts w:ascii="等线" w:eastAsia="等线" w:hAnsi="等线" w:cs="Times New Roman" w:hint="eastAsia"/>
          <w:color w:val="494949"/>
          <w:szCs w:val="21"/>
          <w:shd w:val="clear" w:color="auto" w:fill="FFFFFF"/>
        </w:rPr>
        <w:t>society</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s</w:t>
      </w:r>
      <w:proofErr w:type="gramEnd"/>
      <w:r w:rsidRPr="00992069">
        <w:rPr>
          <w:rFonts w:ascii="等线" w:eastAsia="等线" w:hAnsi="等线" w:cs="Times New Roman" w:hint="eastAsia"/>
          <w:color w:val="494949"/>
          <w:szCs w:val="21"/>
          <w:shd w:val="clear" w:color="auto" w:fill="FFFFFF"/>
        </w:rPr>
        <w:t xml:space="preserve"> unfair. The production team doesn</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 xml:space="preserve">t like the idea, they want the audience just to see the character as a criminal instead of a leader, and they take every effort in the second movie to deny it, which </w:t>
      </w:r>
      <w:r w:rsidRPr="00992069">
        <w:rPr>
          <w:rFonts w:ascii="等线" w:eastAsia="等线" w:hAnsi="等线" w:cs="Times New Roman" w:hint="eastAsia"/>
          <w:color w:val="494949"/>
          <w:szCs w:val="21"/>
          <w:shd w:val="clear" w:color="auto" w:fill="FFFFFF"/>
        </w:rPr>
        <w:lastRenderedPageBreak/>
        <w:t>I have to say is so much, making most of the audience disappointed as they are not in the cinema to see the character who has just show its power and will in the first movie become so powerless and weak. In a word, betray. They betray every expectation the audience wants to see in the movie just to favor themselves.</w:t>
      </w:r>
    </w:p>
    <w:p w14:paraId="6368DAB6" w14:textId="77777777" w:rsidR="00992069" w:rsidRPr="00992069" w:rsidRDefault="00992069" w:rsidP="00992069">
      <w:pPr>
        <w:rPr>
          <w:rFonts w:ascii="等线" w:eastAsia="等线" w:hAnsi="等线" w:cs="Times New Roman"/>
          <w:color w:val="494949"/>
          <w:szCs w:val="21"/>
          <w:shd w:val="clear" w:color="auto" w:fill="FFFFFF"/>
        </w:rPr>
      </w:pPr>
      <w:r w:rsidRPr="00992069">
        <w:rPr>
          <w:rFonts w:ascii="等线" w:eastAsia="等线" w:hAnsi="等线" w:cs="Times New Roman" w:hint="eastAsia"/>
          <w:color w:val="494949"/>
          <w:szCs w:val="21"/>
          <w:shd w:val="clear" w:color="auto" w:fill="FFFFFF"/>
        </w:rPr>
        <w:t xml:space="preserve"> I like the first movie a lot and was willing to see the movie at cinema before. Yet now I</w:t>
      </w:r>
      <w:r w:rsidRPr="00992069">
        <w:rPr>
          <w:rFonts w:ascii="等线" w:eastAsia="等线" w:hAnsi="等线" w:cs="Times New Roman"/>
          <w:color w:val="494949"/>
          <w:szCs w:val="21"/>
          <w:shd w:val="clear" w:color="auto" w:fill="FFFFFF"/>
        </w:rPr>
        <w:t>’</w:t>
      </w:r>
      <w:r w:rsidRPr="00992069">
        <w:rPr>
          <w:rFonts w:ascii="等线" w:eastAsia="等线" w:hAnsi="等线" w:cs="Times New Roman" w:hint="eastAsia"/>
          <w:color w:val="494949"/>
          <w:szCs w:val="21"/>
          <w:shd w:val="clear" w:color="auto" w:fill="FFFFFF"/>
        </w:rPr>
        <w:t>m doubt about it. The failure of this movie was one of the most unbelievable things in movie industry but it truly happens, and there will be many people who feel sad about it.</w:t>
      </w:r>
    </w:p>
    <w:p w14:paraId="293CC020" w14:textId="0BB9F88D" w:rsidR="00992069" w:rsidRDefault="00992069">
      <w:pPr>
        <w:rPr>
          <w:rFonts w:ascii="MS UI Gothic" w:hAnsi="MS UI Gothic"/>
          <w:b/>
          <w:bCs/>
        </w:rPr>
      </w:pPr>
    </w:p>
    <w:p w14:paraId="7880EE45" w14:textId="7ABE4761" w:rsidR="00992069" w:rsidRDefault="00992069">
      <w:pPr>
        <w:rPr>
          <w:rFonts w:ascii="MS UI Gothic" w:hAnsi="MS UI Gothic"/>
          <w:b/>
          <w:bCs/>
        </w:rPr>
      </w:pPr>
      <w:r>
        <w:rPr>
          <w:rFonts w:ascii="MS UI Gothic" w:hAnsi="MS UI Gothic" w:hint="eastAsia"/>
          <w:b/>
          <w:bCs/>
        </w:rPr>
        <w:t>罗：</w:t>
      </w:r>
    </w:p>
    <w:p w14:paraId="6F17264F" w14:textId="00CA6F63" w:rsidR="00992069" w:rsidRPr="00992069" w:rsidRDefault="00992069" w:rsidP="00992069">
      <w:pPr>
        <w:widowControl/>
        <w:ind w:firstLine="420"/>
        <w:jc w:val="left"/>
        <w:rPr>
          <w:rFonts w:ascii="等线" w:eastAsia="等线" w:hAnsi="等线" w:cs="宋体"/>
          <w:kern w:val="0"/>
          <w:szCs w:val="21"/>
        </w:rPr>
      </w:pPr>
      <w:r w:rsidRPr="00992069">
        <w:rPr>
          <w:rFonts w:ascii="等线" w:eastAsia="等线" w:hAnsi="等线" w:cs="宋体"/>
          <w:kern w:val="0"/>
          <w:szCs w:val="21"/>
        </w:rPr>
        <w:t>Until October the 6</w:t>
      </w:r>
      <w:proofErr w:type="gramStart"/>
      <w:r w:rsidRPr="00992069">
        <w:rPr>
          <w:rFonts w:ascii="等线" w:eastAsia="等线" w:hAnsi="等线" w:cs="宋体"/>
          <w:kern w:val="0"/>
          <w:szCs w:val="21"/>
        </w:rPr>
        <w:t>th,two</w:t>
      </w:r>
      <w:proofErr w:type="gramEnd"/>
      <w:r w:rsidRPr="00992069">
        <w:rPr>
          <w:rFonts w:ascii="等线" w:eastAsia="等线" w:hAnsi="等线" w:cs="宋体"/>
          <w:kern w:val="0"/>
          <w:szCs w:val="21"/>
        </w:rPr>
        <w:t xml:space="preserve"> days ahead of opening of the market, Shanghai Composite Index, which is a benchmark, surged to close at 3,336 points, including another 8 percent of climbing,</w:t>
      </w:r>
      <w:r>
        <w:rPr>
          <w:rFonts w:ascii="等线" w:eastAsia="等线" w:hAnsi="等线" w:cs="宋体"/>
          <w:kern w:val="0"/>
          <w:szCs w:val="21"/>
        </w:rPr>
        <w:t xml:space="preserve"> </w:t>
      </w:r>
      <w:r w:rsidRPr="00992069">
        <w:rPr>
          <w:rFonts w:ascii="等线" w:eastAsia="等线" w:hAnsi="等线" w:cs="宋体"/>
          <w:kern w:val="0"/>
          <w:szCs w:val="21"/>
        </w:rPr>
        <w:t>while the Shenzhen Component Index soared 10 percent to reach 10,529 points at the close on that day,</w:t>
      </w:r>
      <w:r>
        <w:rPr>
          <w:rFonts w:ascii="等线" w:eastAsia="等线" w:hAnsi="等线" w:cs="宋体"/>
          <w:kern w:val="0"/>
          <w:szCs w:val="21"/>
        </w:rPr>
        <w:t xml:space="preserve"> </w:t>
      </w:r>
      <w:r w:rsidRPr="00992069">
        <w:rPr>
          <w:rFonts w:ascii="等线" w:eastAsia="等线" w:hAnsi="等线" w:cs="宋体"/>
          <w:kern w:val="0"/>
          <w:szCs w:val="21"/>
        </w:rPr>
        <w:t xml:space="preserve">demonstrating an overall scenario of the thriving stock market in China. Reasons can be </w:t>
      </w:r>
      <w:proofErr w:type="gramStart"/>
      <w:r w:rsidRPr="00992069">
        <w:rPr>
          <w:rFonts w:ascii="等线" w:eastAsia="等线" w:hAnsi="等线" w:cs="宋体"/>
          <w:kern w:val="0"/>
          <w:szCs w:val="21"/>
        </w:rPr>
        <w:t>multiple,</w:t>
      </w:r>
      <w:proofErr w:type="gramEnd"/>
      <w:r w:rsidRPr="00992069">
        <w:rPr>
          <w:rFonts w:ascii="等线" w:eastAsia="等线" w:hAnsi="等线" w:cs="宋体"/>
          <w:kern w:val="0"/>
          <w:szCs w:val="21"/>
        </w:rPr>
        <w:t xml:space="preserve"> however, it is mainly due to rapid introduction of relevant stimulus policies such as reducing the reserve requirement ratio for banks and mortgage rates for existing homes, among others and also high market expectations. Consequently, the phenomenon has cheered up investors and enhanced Chinese people's confidence in China's economic recovery.</w:t>
      </w:r>
    </w:p>
    <w:p w14:paraId="66259B02" w14:textId="77777777" w:rsidR="00992069" w:rsidRPr="00992069" w:rsidRDefault="00992069" w:rsidP="00992069">
      <w:pPr>
        <w:widowControl/>
        <w:ind w:firstLine="420"/>
        <w:jc w:val="left"/>
        <w:rPr>
          <w:rFonts w:ascii="等线" w:eastAsia="等线" w:hAnsi="等线" w:cs="宋体"/>
          <w:kern w:val="0"/>
          <w:szCs w:val="21"/>
        </w:rPr>
      </w:pPr>
      <w:r w:rsidRPr="00992069">
        <w:rPr>
          <w:rFonts w:ascii="等线" w:eastAsia="等线" w:hAnsi="等线" w:cs="宋体"/>
          <w:kern w:val="0"/>
          <w:szCs w:val="21"/>
        </w:rPr>
        <w:t xml:space="preserve">From my perspective, this piece of news not only unveils a promising prospect of the Chinese economy, but it also reminds us not to be reckless in the presence of a superficial image. Along with skyrocketing stock index, words like staking all or A share being another bull market have swept the Internet. However, chances are, it will probably be temporary given that the relevant policies were implemented in order to lift the overall down trend of the market instead of developing another bull. Hence, we should be thinking twice before starting a venture. </w:t>
      </w:r>
    </w:p>
    <w:p w14:paraId="4BB894BC" w14:textId="478E2BD9" w:rsidR="00992069" w:rsidRPr="00992069" w:rsidRDefault="00992069" w:rsidP="00992069">
      <w:pPr>
        <w:widowControl/>
        <w:ind w:firstLine="420"/>
        <w:jc w:val="left"/>
        <w:rPr>
          <w:rFonts w:ascii="等线" w:eastAsia="等线" w:hAnsi="等线" w:cs="宋体"/>
          <w:kern w:val="0"/>
          <w:szCs w:val="21"/>
        </w:rPr>
      </w:pPr>
      <w:r w:rsidRPr="00992069">
        <w:rPr>
          <w:rFonts w:ascii="等线" w:eastAsia="等线" w:hAnsi="等线" w:cs="宋体"/>
          <w:kern w:val="0"/>
          <w:szCs w:val="21"/>
        </w:rPr>
        <w:t xml:space="preserve">From news reported in </w:t>
      </w:r>
      <w:proofErr w:type="spellStart"/>
      <w:r w:rsidRPr="00992069">
        <w:rPr>
          <w:rFonts w:ascii="等线" w:eastAsia="等线" w:hAnsi="等线" w:cs="宋体"/>
          <w:kern w:val="0"/>
          <w:szCs w:val="21"/>
        </w:rPr>
        <w:t>Chinadaily</w:t>
      </w:r>
      <w:proofErr w:type="spellEnd"/>
      <w:r w:rsidRPr="00992069">
        <w:rPr>
          <w:rFonts w:ascii="等线" w:eastAsia="等线" w:hAnsi="等线" w:cs="宋体"/>
          <w:kern w:val="0"/>
          <w:szCs w:val="21"/>
        </w:rPr>
        <w:t>, I have summarized various useful expressions. As for words, we could describe how a stock changes based on the extent to which it goes up or down.</w:t>
      </w:r>
      <w:r>
        <w:rPr>
          <w:rFonts w:ascii="等线" w:eastAsia="等线" w:hAnsi="等线" w:cs="宋体"/>
          <w:kern w:val="0"/>
          <w:szCs w:val="21"/>
        </w:rPr>
        <w:t xml:space="preserve"> </w:t>
      </w:r>
      <w:r w:rsidRPr="00992069">
        <w:rPr>
          <w:rFonts w:ascii="等线" w:eastAsia="等线" w:hAnsi="等线" w:cs="宋体"/>
          <w:kern w:val="0"/>
          <w:szCs w:val="21"/>
        </w:rPr>
        <w:t>For example, soar and skyrocket to describe a swift l</w:t>
      </w:r>
      <w:r>
        <w:rPr>
          <w:rFonts w:ascii="等线" w:eastAsia="等线" w:hAnsi="等线" w:cs="宋体" w:hint="eastAsia"/>
          <w:kern w:val="0"/>
          <w:szCs w:val="21"/>
        </w:rPr>
        <w:t>i</w:t>
      </w:r>
      <w:r w:rsidRPr="00992069">
        <w:rPr>
          <w:rFonts w:ascii="等线" w:eastAsia="等线" w:hAnsi="等线" w:cs="宋体"/>
          <w:kern w:val="0"/>
          <w:szCs w:val="21"/>
        </w:rPr>
        <w:t>ft of one thing, climb means to go up slowly,</w:t>
      </w:r>
      <w:r>
        <w:rPr>
          <w:rFonts w:ascii="等线" w:eastAsia="等线" w:hAnsi="等线" w:cs="宋体"/>
          <w:kern w:val="0"/>
          <w:szCs w:val="21"/>
        </w:rPr>
        <w:t xml:space="preserve"> </w:t>
      </w:r>
      <w:r w:rsidRPr="00992069">
        <w:rPr>
          <w:rFonts w:ascii="等线" w:eastAsia="等线" w:hAnsi="等线" w:cs="宋体"/>
          <w:kern w:val="0"/>
          <w:szCs w:val="21"/>
        </w:rPr>
        <w:t>plunge means to decline drastically.</w:t>
      </w:r>
    </w:p>
    <w:p w14:paraId="032ED78D" w14:textId="77777777" w:rsidR="00992069" w:rsidRPr="00992069" w:rsidRDefault="00992069" w:rsidP="00992069">
      <w:pPr>
        <w:widowControl/>
        <w:jc w:val="left"/>
        <w:rPr>
          <w:rFonts w:ascii="等线" w:eastAsia="等线" w:hAnsi="等线" w:cs="宋体"/>
          <w:kern w:val="0"/>
          <w:szCs w:val="21"/>
        </w:rPr>
      </w:pPr>
      <w:r w:rsidRPr="00992069">
        <w:rPr>
          <w:rFonts w:ascii="等线" w:eastAsia="等线" w:hAnsi="等线" w:cs="宋体"/>
          <w:kern w:val="0"/>
          <w:szCs w:val="21"/>
        </w:rPr>
        <w:t xml:space="preserve">Fluctuate means to go up and down and remain relevant steady at the same time. </w:t>
      </w:r>
    </w:p>
    <w:p w14:paraId="370FFB3D" w14:textId="77777777" w:rsidR="00992069" w:rsidRPr="00992069" w:rsidRDefault="00992069" w:rsidP="00992069">
      <w:pPr>
        <w:widowControl/>
        <w:jc w:val="left"/>
        <w:rPr>
          <w:rFonts w:ascii="等线" w:eastAsia="等线" w:hAnsi="等线" w:cs="宋体"/>
          <w:kern w:val="0"/>
          <w:szCs w:val="21"/>
        </w:rPr>
      </w:pPr>
      <w:r w:rsidRPr="00992069">
        <w:rPr>
          <w:rFonts w:ascii="等线" w:eastAsia="等线" w:hAnsi="等线" w:cs="宋体"/>
          <w:kern w:val="0"/>
          <w:szCs w:val="21"/>
        </w:rPr>
        <w:t>Useful sentences:</w:t>
      </w:r>
    </w:p>
    <w:p w14:paraId="7B2623C8" w14:textId="77777777" w:rsidR="00992069" w:rsidRPr="00992069" w:rsidRDefault="00992069" w:rsidP="00992069">
      <w:pPr>
        <w:widowControl/>
        <w:jc w:val="left"/>
        <w:rPr>
          <w:rFonts w:ascii="等线" w:eastAsia="等线" w:hAnsi="等线" w:cs="宋体"/>
          <w:kern w:val="0"/>
          <w:szCs w:val="21"/>
        </w:rPr>
      </w:pPr>
      <w:r w:rsidRPr="00992069">
        <w:rPr>
          <w:rFonts w:ascii="等线" w:eastAsia="等线" w:hAnsi="等线" w:cs="宋体"/>
          <w:kern w:val="0"/>
          <w:szCs w:val="21"/>
        </w:rPr>
        <w:t>Stock prices for property firms surged following an announcement by China's central bank on Sunday evening, asking commercial banks to reduce interest rates on existing mortgages by Oct 31.</w:t>
      </w:r>
    </w:p>
    <w:p w14:paraId="0137B196" w14:textId="77777777" w:rsidR="00992069" w:rsidRPr="00992069" w:rsidRDefault="00992069" w:rsidP="00992069">
      <w:pPr>
        <w:widowControl/>
        <w:jc w:val="left"/>
        <w:rPr>
          <w:rFonts w:ascii="等线" w:eastAsia="等线" w:hAnsi="等线" w:cs="宋体"/>
          <w:kern w:val="0"/>
          <w:szCs w:val="21"/>
        </w:rPr>
      </w:pPr>
      <w:r w:rsidRPr="00992069">
        <w:rPr>
          <w:rFonts w:ascii="等线" w:eastAsia="等线" w:hAnsi="等线" w:cs="宋体"/>
          <w:kern w:val="0"/>
          <w:szCs w:val="21"/>
        </w:rPr>
        <w:t xml:space="preserve">...following..., </w:t>
      </w:r>
      <w:proofErr w:type="gramStart"/>
      <w:r w:rsidRPr="00992069">
        <w:rPr>
          <w:rFonts w:ascii="等线" w:eastAsia="等线" w:hAnsi="等线" w:cs="宋体"/>
          <w:kern w:val="0"/>
          <w:szCs w:val="21"/>
        </w:rPr>
        <w:t>doing,...</w:t>
      </w:r>
      <w:proofErr w:type="gramEnd"/>
    </w:p>
    <w:p w14:paraId="50A479C5" w14:textId="77777777" w:rsidR="00992069" w:rsidRPr="00776759" w:rsidRDefault="00992069" w:rsidP="00992069">
      <w:pPr>
        <w:rPr>
          <w:rFonts w:ascii="Bahnschrift Light" w:hAnsi="Bahnschrift Light"/>
        </w:rPr>
      </w:pPr>
    </w:p>
    <w:p w14:paraId="70C5430E" w14:textId="23D1C58C" w:rsidR="00992069" w:rsidRDefault="00992069" w:rsidP="00992069">
      <w:pPr>
        <w:rPr>
          <w:rFonts w:ascii="MS UI Gothic" w:hAnsi="MS UI Gothic"/>
          <w:b/>
          <w:bCs/>
        </w:rPr>
      </w:pPr>
      <w:r>
        <w:rPr>
          <w:rFonts w:ascii="MS UI Gothic" w:hAnsi="MS UI Gothic" w:hint="eastAsia"/>
          <w:b/>
          <w:bCs/>
        </w:rPr>
        <w:t>肖：</w:t>
      </w:r>
    </w:p>
    <w:p w14:paraId="6263B2E1" w14:textId="77777777" w:rsidR="00992069" w:rsidRDefault="00992069" w:rsidP="00992069">
      <w:r>
        <w:rPr>
          <w:rFonts w:hint="eastAsia"/>
        </w:rPr>
        <w:t xml:space="preserve">The 2024 Beijing-Tianjin-Hebei Intangible Cultural Heritage Joint Exhibition and the Intangible Cultural Heritage Carnival were inaugurated on September 29, 2024, in Tianjin. Hosted by the cultural and tourism bureaus of Tianjin, Beijing, and Hebei, along with the People's Government of Hexi District, Tianjin, the event will run until December 15. The exhibition emphasizes the integration of culture and tourism with a design philosophy of "scene-based, immersive, and interactive", featuring a variety of activities such as intangible cultural heritage exhibitions, family study tours, interactive experiences, and cultural nights </w:t>
      </w:r>
      <w:r>
        <w:rPr>
          <w:rFonts w:hint="eastAsia"/>
        </w:rPr>
        <w:lastRenderedPageBreak/>
        <w:t xml:space="preserve">with different themes like opera, </w:t>
      </w:r>
      <w:proofErr w:type="spellStart"/>
      <w:r>
        <w:rPr>
          <w:rFonts w:hint="eastAsia"/>
        </w:rPr>
        <w:t>quyi</w:t>
      </w:r>
      <w:proofErr w:type="spellEnd"/>
      <w:r>
        <w:rPr>
          <w:rFonts w:hint="eastAsia"/>
        </w:rPr>
        <w:t>, martial arts, and shadow puppetry. Additionally, there are intangible cultural heritage flash mob performances and intangible cultural heritage carnival boutique market exhibition and sales activities.</w:t>
      </w:r>
    </w:p>
    <w:p w14:paraId="25D24ADD" w14:textId="77777777" w:rsidR="00992069" w:rsidRDefault="00992069" w:rsidP="00992069"/>
    <w:p w14:paraId="0F8ED40F" w14:textId="77777777" w:rsidR="00992069" w:rsidRDefault="00992069" w:rsidP="00992069">
      <w:r>
        <w:rPr>
          <w:rFonts w:hint="eastAsia"/>
        </w:rPr>
        <w:t>Why I Chose This News:</w:t>
      </w:r>
    </w:p>
    <w:p w14:paraId="7569F9C5" w14:textId="77777777" w:rsidR="00992069" w:rsidRDefault="00992069" w:rsidP="00992069">
      <w:r>
        <w:rPr>
          <w:rFonts w:hint="eastAsia"/>
        </w:rPr>
        <w:t>You</w:t>
      </w:r>
      <w:r>
        <w:t>’</w:t>
      </w:r>
      <w:r>
        <w:rPr>
          <w:rFonts w:hint="eastAsia"/>
        </w:rPr>
        <w:t xml:space="preserve">ll remember how in October </w:t>
      </w:r>
      <w:proofErr w:type="gramStart"/>
      <w:r>
        <w:rPr>
          <w:rFonts w:hint="eastAsia"/>
        </w:rPr>
        <w:t>2024,</w:t>
      </w:r>
      <w:proofErr w:type="gramEnd"/>
      <w:r>
        <w:rPr>
          <w:rFonts w:hint="eastAsia"/>
        </w:rPr>
        <w:t xml:space="preserve"> the cultural landscape of Tianjin was transformed into a vibrant showcase of tradition and innovation. I chose this news because this news is valuable as it demonstrates the commitment to keeping cultural traditions alive and accessible to the public, fostering a deeper understanding and appreciation for the arts and crafts that have been passed down through generations.</w:t>
      </w:r>
    </w:p>
    <w:p w14:paraId="7D9FEEDA" w14:textId="77777777" w:rsidR="00992069" w:rsidRDefault="00992069" w:rsidP="00992069"/>
    <w:p w14:paraId="7B9B1DCC" w14:textId="77777777" w:rsidR="00992069" w:rsidRDefault="00992069" w:rsidP="00992069">
      <w:r>
        <w:rPr>
          <w:rFonts w:hint="eastAsia"/>
        </w:rPr>
        <w:t>Vocabulary and Expressions Learned from the News:</w:t>
      </w:r>
    </w:p>
    <w:p w14:paraId="08D31E03" w14:textId="77777777" w:rsidR="00992069" w:rsidRDefault="00992069" w:rsidP="00992069">
      <w:r>
        <w:rPr>
          <w:rFonts w:hint="eastAsia"/>
        </w:rPr>
        <w:t>Intangible Cultural Heritage (非物质文化遗产)</w:t>
      </w:r>
    </w:p>
    <w:p w14:paraId="26331928" w14:textId="77777777" w:rsidR="00992069" w:rsidRDefault="00992069" w:rsidP="00992069">
      <w:r>
        <w:rPr>
          <w:rFonts w:hint="eastAsia"/>
        </w:rPr>
        <w:t>Scene-based, Immersive, and Interactive (场景化、沉浸式、互动性)</w:t>
      </w:r>
    </w:p>
    <w:p w14:paraId="1158D2A0" w14:textId="77777777" w:rsidR="00992069" w:rsidRDefault="00992069" w:rsidP="00992069">
      <w:r>
        <w:rPr>
          <w:rFonts w:hint="eastAsia"/>
        </w:rPr>
        <w:t>Flash Mob Performances (快闪表演)</w:t>
      </w:r>
    </w:p>
    <w:p w14:paraId="1794F55B" w14:textId="77777777" w:rsidR="00992069" w:rsidRDefault="00992069" w:rsidP="00992069">
      <w:r>
        <w:rPr>
          <w:rFonts w:hint="eastAsia"/>
        </w:rPr>
        <w:t>..., the event will run until December 15.</w:t>
      </w:r>
    </w:p>
    <w:p w14:paraId="4895647F" w14:textId="77777777" w:rsidR="00992069" w:rsidRDefault="00992069" w:rsidP="00992069">
      <w:r>
        <w:rPr>
          <w:rFonts w:hint="eastAsia"/>
        </w:rPr>
        <w:t>“run until”，持续至...</w:t>
      </w:r>
    </w:p>
    <w:p w14:paraId="263D3E12" w14:textId="77777777" w:rsidR="00992069" w:rsidRDefault="00992069" w:rsidP="00992069">
      <w:proofErr w:type="spellStart"/>
      <w:proofErr w:type="gramStart"/>
      <w:r>
        <w:rPr>
          <w:rFonts w:hint="eastAsia"/>
        </w:rPr>
        <w:t>eg.The</w:t>
      </w:r>
      <w:proofErr w:type="spellEnd"/>
      <w:proofErr w:type="gramEnd"/>
      <w:r>
        <w:rPr>
          <w:rFonts w:hint="eastAsia"/>
        </w:rPr>
        <w:t xml:space="preserve"> annual Spring Festival celebrations in the city center are scheduled to run until the end of March.</w:t>
      </w:r>
    </w:p>
    <w:p w14:paraId="1682FB87" w14:textId="77777777" w:rsidR="00992069" w:rsidRDefault="00992069" w:rsidP="00992069"/>
    <w:p w14:paraId="419453CA" w14:textId="77777777" w:rsidR="00992069" w:rsidRPr="00992069" w:rsidRDefault="00992069" w:rsidP="00992069">
      <w:pPr>
        <w:rPr>
          <w:rFonts w:ascii="MS UI Gothic" w:hAnsi="MS UI Gothic"/>
          <w:b/>
          <w:bCs/>
        </w:rPr>
      </w:pPr>
    </w:p>
    <w:sectPr w:rsidR="00992069" w:rsidRPr="009920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Bahnschrift Light">
    <w:panose1 w:val="020B0502040204020203"/>
    <w:charset w:val="00"/>
    <w:family w:val="swiss"/>
    <w:pitch w:val="variable"/>
    <w:sig w:usb0="A00002C7" w:usb1="00000002"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76"/>
    <w:rsid w:val="00050807"/>
    <w:rsid w:val="00181576"/>
    <w:rsid w:val="00992069"/>
    <w:rsid w:val="00C92FE9"/>
    <w:rsid w:val="00CE5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AE49"/>
  <w15:chartTrackingRefBased/>
  <w15:docId w15:val="{D11C6F48-50AB-4EBA-AE06-980AA4810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992069"/>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9206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1581</Words>
  <Characters>9017</Characters>
  <Application>Microsoft Office Word</Application>
  <DocSecurity>0</DocSecurity>
  <Lines>75</Lines>
  <Paragraphs>21</Paragraphs>
  <ScaleCrop>false</ScaleCrop>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罗</dc:creator>
  <cp:keywords/>
  <dc:description/>
  <cp:lastModifiedBy>好 罗</cp:lastModifiedBy>
  <cp:revision>3</cp:revision>
  <dcterms:created xsi:type="dcterms:W3CDTF">2024-10-13T14:24:00Z</dcterms:created>
  <dcterms:modified xsi:type="dcterms:W3CDTF">2024-10-13T14:43:00Z</dcterms:modified>
</cp:coreProperties>
</file>