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D7BE86">
      <w:pPr>
        <w:pStyle w:val="2"/>
        <w:numPr>
          <w:ilvl w:val="0"/>
          <w:numId w:val="1"/>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DHCP(Dynamic Host Configuration Protocol)</w:t>
      </w:r>
    </w:p>
    <w:p w14:paraId="601B5F61">
      <w:pPr>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2"/>
          <w:szCs w:val="28"/>
          <w:lang w:val="en-US" w:eastAsia="zh-CN"/>
        </w:rPr>
        <w:t>什么是DHCP？</w:t>
      </w:r>
    </w:p>
    <w:p w14:paraId="25F11476">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动态主机配置协议，是一种</w:t>
      </w:r>
      <w:r>
        <w:rPr>
          <w:rFonts w:hint="default" w:ascii="Times New Roman" w:hAnsi="Times New Roman" w:eastAsia="宋体" w:cs="Times New Roman"/>
          <w:color w:val="FF0000"/>
          <w:lang w:val="en-US" w:eastAsia="zh-CN"/>
        </w:rPr>
        <w:t>网络管理协议</w:t>
      </w:r>
      <w:r>
        <w:rPr>
          <w:rFonts w:hint="default" w:ascii="Times New Roman" w:hAnsi="Times New Roman" w:eastAsia="宋体" w:cs="Times New Roman"/>
          <w:lang w:val="en-US" w:eastAsia="zh-CN"/>
        </w:rPr>
        <w:t>，用于</w:t>
      </w:r>
      <w:r>
        <w:rPr>
          <w:rFonts w:hint="default" w:ascii="Times New Roman" w:hAnsi="Times New Roman" w:eastAsia="宋体" w:cs="Times New Roman"/>
          <w:color w:val="FF0000"/>
          <w:lang w:val="en-US" w:eastAsia="zh-CN"/>
        </w:rPr>
        <w:t>集中对用户IP地址进行动态管理和配置，</w:t>
      </w:r>
      <w:r>
        <w:rPr>
          <w:rFonts w:hint="default" w:ascii="Times New Roman" w:hAnsi="Times New Roman" w:eastAsia="宋体" w:cs="Times New Roman"/>
          <w:color w:val="000000" w:themeColor="text1"/>
          <w:lang w:val="en-US" w:eastAsia="zh-CN"/>
          <w14:textFill>
            <w14:solidFill>
              <w14:schemeClr w14:val="tx1"/>
            </w14:solidFill>
          </w14:textFill>
        </w:rPr>
        <w:t>工作在osi的应用层</w:t>
      </w:r>
      <w:r>
        <w:rPr>
          <w:rFonts w:hint="default" w:ascii="Times New Roman" w:hAnsi="Times New Roman" w:eastAsia="宋体" w:cs="Times New Roman"/>
          <w:lang w:val="en-US" w:eastAsia="zh-CN"/>
        </w:rPr>
        <w:t>。采用客户端/服务器通信模式，由客户端（DHCP Client）向服务器（DHCP Server）提出配置申请，DHCP Server为网络上的每个设备</w:t>
      </w:r>
      <w:r>
        <w:rPr>
          <w:rFonts w:hint="default" w:ascii="Times New Roman" w:hAnsi="Times New Roman" w:eastAsia="宋体" w:cs="Times New Roman"/>
          <w:color w:val="FF0000"/>
          <w:lang w:val="en-US" w:eastAsia="zh-CN"/>
        </w:rPr>
        <w:t>动态分配IP地址</w:t>
      </w:r>
      <w:r>
        <w:rPr>
          <w:rFonts w:hint="default" w:ascii="Times New Roman" w:hAnsi="Times New Roman" w:eastAsia="宋体" w:cs="Times New Roman"/>
          <w:lang w:val="en-US" w:eastAsia="zh-CN"/>
        </w:rPr>
        <w:t>、子网掩码、默认网关地址，域名服务器（DNS）地址和其他相关配置参数。</w:t>
      </w:r>
    </w:p>
    <w:p w14:paraId="5C0779CE">
      <w:pPr>
        <w:rPr>
          <w:rFonts w:hint="default" w:ascii="Times New Roman" w:hAnsi="Times New Roman" w:eastAsia="宋体" w:cs="Times New Roman"/>
          <w:lang w:val="en-US" w:eastAsia="zh-CN"/>
        </w:rPr>
      </w:pPr>
    </w:p>
    <w:p w14:paraId="5BEE63C9">
      <w:pPr>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2"/>
          <w:szCs w:val="28"/>
          <w:lang w:val="en-US" w:eastAsia="zh-CN"/>
        </w:rPr>
        <w:t>为什么要用DHCP？</w:t>
      </w:r>
    </w:p>
    <w:p w14:paraId="3106F1FC">
      <w:pPr>
        <w:numPr>
          <w:ilvl w:val="0"/>
          <w:numId w:val="2"/>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准确的IP配置：IP地址配置参数必须准确，并且在处理“ 192.168.XXX.XXX”之类的输入时，很容易出错。另外印刷错误通常很难解决，使用DHCP服务器可以最大程度地降低这种风险。</w:t>
      </w:r>
    </w:p>
    <w:p w14:paraId="7DD21ACC">
      <w:pPr>
        <w:numPr>
          <w:ilvl w:val="0"/>
          <w:numId w:val="2"/>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减少IP地址冲突：每个连接的设备都必须有一个IP地址。但是，每个地址只能使用一次，重复的地址将导致无法连接一个或两个设备的冲突。当手动分配地址时，尤其是在存在大量仅定期连接的端点（例如移动设备）时，可能会发生这种情况。DHCP的使用可确保每个地址仅使用一次。</w:t>
      </w:r>
    </w:p>
    <w:p w14:paraId="1E4B1984">
      <w:pPr>
        <w:numPr>
          <w:ilvl w:val="0"/>
          <w:numId w:val="2"/>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地址管理的自动化：如果没有DHCP，网络管理员将需要手动分配和撤消地址。跟踪哪个设备具有什么地址可能是徒劳的，因为几乎无法理解设备何时需要访问网络以及何时需要离开网络。DHCP允许将其自动化和集中化，因此网络专业人员可以从一个位置管理所有位置。</w:t>
      </w:r>
    </w:p>
    <w:p w14:paraId="154D1271">
      <w:pPr>
        <w:numPr>
          <w:ilvl w:val="0"/>
          <w:numId w:val="2"/>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高效的变更管理：DHCP的使用使更改地址，范围或端点变得非常简单。例如，组织可能希望将其IP寻址方案从一个范围更改为另一个范围。DHCP服务器配置有新信息，该信息将传播到新端点。同样，如果升级并更换了网络设备，则不需要网络配置。</w:t>
      </w:r>
    </w:p>
    <w:p w14:paraId="6140C23E">
      <w:pPr>
        <w:numPr>
          <w:ilvl w:val="0"/>
          <w:numId w:val="0"/>
        </w:numPr>
        <w:ind w:leftChars="0"/>
        <w:rPr>
          <w:rFonts w:hint="default" w:ascii="Times New Roman" w:hAnsi="Times New Roman" w:eastAsia="宋体" w:cs="Times New Roman"/>
          <w:lang w:val="en-US" w:eastAsia="zh-CN"/>
        </w:rPr>
      </w:pPr>
    </w:p>
    <w:p w14:paraId="3BDC1133">
      <w:pPr>
        <w:numPr>
          <w:ilvl w:val="0"/>
          <w:numId w:val="0"/>
        </w:numPr>
        <w:ind w:leftChars="0"/>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2"/>
          <w:szCs w:val="28"/>
          <w:lang w:val="en-US" w:eastAsia="zh-CN"/>
        </w:rPr>
        <w:t>DHCP是如何工作的？</w:t>
      </w:r>
    </w:p>
    <w:p w14:paraId="705F33C6">
      <w:pPr>
        <w:numPr>
          <w:ilvl w:val="0"/>
          <w:numId w:val="0"/>
        </w:numPr>
        <w:ind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DHCP协议</w:t>
      </w:r>
      <w:r>
        <w:rPr>
          <w:rFonts w:hint="default" w:ascii="Times New Roman" w:hAnsi="Times New Roman" w:eastAsia="宋体" w:cs="Times New Roman"/>
          <w:color w:val="FF0000"/>
          <w:lang w:val="en-US" w:eastAsia="zh-CN"/>
        </w:rPr>
        <w:t>采用UDP作为传输协议</w:t>
      </w:r>
      <w:r>
        <w:rPr>
          <w:rFonts w:hint="default" w:ascii="Times New Roman" w:hAnsi="Times New Roman" w:eastAsia="宋体" w:cs="Times New Roman"/>
          <w:lang w:val="en-US" w:eastAsia="zh-CN"/>
        </w:rPr>
        <w:t>，DHCP客户端发送请求消息到DHCP</w:t>
      </w:r>
      <w:r>
        <w:rPr>
          <w:rFonts w:hint="default" w:ascii="Times New Roman" w:hAnsi="Times New Roman" w:eastAsia="宋体" w:cs="Times New Roman"/>
          <w:color w:val="FF0000"/>
          <w:lang w:val="en-US" w:eastAsia="zh-CN"/>
        </w:rPr>
        <w:t>服务器的67号端口</w:t>
      </w:r>
      <w:r>
        <w:rPr>
          <w:rFonts w:hint="default" w:ascii="Times New Roman" w:hAnsi="Times New Roman" w:eastAsia="宋体" w:cs="Times New Roman"/>
          <w:lang w:val="en-US" w:eastAsia="zh-CN"/>
        </w:rPr>
        <w:t>，DHCP服务器回应应答消息给DHCP</w:t>
      </w:r>
      <w:r>
        <w:rPr>
          <w:rFonts w:hint="default" w:ascii="Times New Roman" w:hAnsi="Times New Roman" w:eastAsia="宋体" w:cs="Times New Roman"/>
          <w:color w:val="FF0000"/>
          <w:lang w:val="en-US" w:eastAsia="zh-CN"/>
        </w:rPr>
        <w:t>客户端的68号端口</w:t>
      </w:r>
      <w:r>
        <w:rPr>
          <w:rFonts w:hint="default" w:ascii="Times New Roman" w:hAnsi="Times New Roman" w:eastAsia="宋体" w:cs="Times New Roman"/>
          <w:lang w:val="en-US" w:eastAsia="zh-CN"/>
        </w:rPr>
        <w:t>。</w:t>
      </w:r>
    </w:p>
    <w:p w14:paraId="1B9E9CE6">
      <w:pPr>
        <w:numPr>
          <w:ilvl w:val="0"/>
          <w:numId w:val="0"/>
        </w:numPr>
        <w:ind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只有跟DHCP客户端在同一个网段的DHCP服务器才能收到DHCP客户端广播的DHCP DISCOVER报文。当DHCP客户端与DHCP服务器不在同一个网段时，必须部署DHCP中继来转发DHCP客户端和DHCP服务器之间的DHCP报文。在DHCP客户端看来，DHCP中继就像DHCP服务器；在DHCP服务器看来，DHCP中继就像DHCP客户端。</w:t>
      </w:r>
    </w:p>
    <w:p w14:paraId="50C1F2D0">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PS：(1)直接广播 (能够跨越不同网络的广播)；本地广播 (只在本地网络中的广播)；</w:t>
      </w:r>
    </w:p>
    <w:p w14:paraId="1B1DE0C0">
      <w:pPr>
        <w:numPr>
          <w:ilvl w:val="0"/>
          <w:numId w:val="0"/>
        </w:numPr>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(2)往往一个网段中，网关、DNS、Web、DHCP等服务器地址都是同一个；且在一个网段中，一些重要主机一般需配置静态ip地址，因此DHCP服务器的地址池需要预留一段以供静态配置使用。</w:t>
      </w:r>
    </w:p>
    <w:p w14:paraId="22E495D6">
      <w:pPr>
        <w:numPr>
          <w:ilvl w:val="0"/>
          <w:numId w:val="0"/>
        </w:numPr>
        <w:rPr>
          <w:rFonts w:hint="default" w:ascii="Times New Roman" w:hAnsi="Times New Roman" w:eastAsia="宋体" w:cs="Times New Roman"/>
          <w:lang w:val="en-US" w:eastAsia="zh-CN"/>
        </w:rPr>
      </w:pPr>
    </w:p>
    <w:p w14:paraId="00A3F8F3">
      <w:pPr>
        <w:numPr>
          <w:ilvl w:val="0"/>
          <w:numId w:val="0"/>
        </w:numPr>
        <w:ind w:leftChars="0"/>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2"/>
          <w:szCs w:val="28"/>
          <w:lang w:val="en-US" w:eastAsia="zh-CN"/>
        </w:rPr>
        <w:t>不同场景下的DHCP工作</w:t>
      </w:r>
      <w:r>
        <w:rPr>
          <w:rFonts w:hint="eastAsia" w:ascii="Times New Roman" w:hAnsi="Times New Roman" w:eastAsia="宋体" w:cs="Times New Roman"/>
          <w:b/>
          <w:bCs/>
          <w:sz w:val="22"/>
          <w:szCs w:val="28"/>
          <w:lang w:val="en-US" w:eastAsia="zh-CN"/>
        </w:rPr>
        <w:t>原理</w:t>
      </w:r>
    </w:p>
    <w:p w14:paraId="7ADA3B28">
      <w:pPr>
        <w:numPr>
          <w:ilvl w:val="0"/>
          <w:numId w:val="0"/>
        </w:numPr>
        <w:ind w:leftChars="0"/>
        <w:rPr>
          <w:rFonts w:hint="default" w:ascii="Times New Roman" w:hAnsi="Times New Roman" w:eastAsia="宋体" w:cs="Times New Roman"/>
          <w:b/>
          <w:bCs/>
          <w:lang w:val="en-US" w:eastAsia="zh-CN"/>
        </w:rPr>
      </w:pPr>
    </w:p>
    <w:p w14:paraId="3099E973">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无中继场景时DHCP客户端首次接入网络</w:t>
      </w:r>
      <w:r>
        <w:rPr>
          <w:rFonts w:hint="default" w:ascii="Times New Roman" w:hAnsi="Times New Roman" w:eastAsia="宋体" w:cs="Times New Roman"/>
          <w:b w:val="0"/>
          <w:bCs w:val="0"/>
          <w:lang w:val="en-US" w:eastAsia="zh-CN"/>
        </w:rPr>
        <w:t>⭐⭐⭐⭐⭐⭐⭐⭐⭐⭐</w:t>
      </w:r>
    </w:p>
    <w:p w14:paraId="195CCF2B">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①</w:t>
      </w:r>
      <w:r>
        <w:rPr>
          <w:rFonts w:hint="default" w:ascii="Times New Roman" w:hAnsi="Times New Roman" w:eastAsia="宋体" w:cs="Times New Roman"/>
          <w:b/>
          <w:bCs/>
          <w:lang w:val="en-US" w:eastAsia="zh-CN"/>
        </w:rPr>
        <w:t>发现阶段：客户端广播发送DHCP DISCOVER报文（</w:t>
      </w:r>
      <w:r>
        <w:rPr>
          <w:rFonts w:hint="default" w:ascii="Times New Roman" w:hAnsi="Times New Roman" w:eastAsia="宋体" w:cs="Times New Roman"/>
          <w:i w:val="0"/>
          <w:iCs w:val="0"/>
          <w:caps w:val="0"/>
          <w:color w:val="FF0000"/>
          <w:spacing w:val="0"/>
          <w:sz w:val="21"/>
          <w:szCs w:val="21"/>
          <w:shd w:val="clear" w:fill="FFFFFF"/>
          <w:lang w:val="en-US" w:eastAsia="zh-CN"/>
        </w:rPr>
        <w:t>0.0.0.0</w:t>
      </w:r>
      <w:r>
        <w:rPr>
          <w:rFonts w:hint="default" w:ascii="Times New Roman" w:hAnsi="Times New Roman" w:eastAsia="宋体" w:cs="Times New Roman"/>
          <w:i w:val="0"/>
          <w:iCs w:val="0"/>
          <w:caps w:val="0"/>
          <w:color w:val="494949"/>
          <w:spacing w:val="0"/>
          <w:sz w:val="21"/>
          <w:szCs w:val="21"/>
          <w:shd w:val="clear" w:fill="FFFFFF"/>
          <w:lang w:val="en-US" w:eastAsia="zh-CN"/>
        </w:rPr>
        <w:t>作为源IP地址，然后广播地址</w:t>
      </w:r>
      <w:r>
        <w:rPr>
          <w:rFonts w:hint="default" w:ascii="Times New Roman" w:hAnsi="Times New Roman" w:eastAsia="宋体" w:cs="Times New Roman"/>
          <w:i w:val="0"/>
          <w:iCs w:val="0"/>
          <w:caps w:val="0"/>
          <w:color w:val="FF0000"/>
          <w:spacing w:val="0"/>
          <w:sz w:val="21"/>
          <w:szCs w:val="21"/>
          <w:shd w:val="clear" w:fill="FFFFFF"/>
          <w:lang w:val="en-US" w:eastAsia="zh-CN"/>
        </w:rPr>
        <w:t>255.255.255.255</w:t>
      </w:r>
      <w:r>
        <w:rPr>
          <w:rFonts w:hint="default" w:ascii="Times New Roman" w:hAnsi="Times New Roman" w:eastAsia="宋体" w:cs="Times New Roman"/>
          <w:i w:val="0"/>
          <w:iCs w:val="0"/>
          <w:caps w:val="0"/>
          <w:color w:val="494949"/>
          <w:spacing w:val="0"/>
          <w:sz w:val="21"/>
          <w:szCs w:val="21"/>
          <w:shd w:val="clear" w:fill="FFFFFF"/>
          <w:lang w:val="en-US" w:eastAsia="zh-CN"/>
        </w:rPr>
        <w:t>作为目的地址+客户端MAC地址</w:t>
      </w:r>
      <w:r>
        <w:rPr>
          <w:rFonts w:hint="default" w:ascii="Times New Roman" w:hAnsi="Times New Roman" w:eastAsia="宋体" w:cs="Times New Roman"/>
          <w:i w:val="0"/>
          <w:iCs w:val="0"/>
          <w:caps w:val="0"/>
          <w:color w:val="494949"/>
          <w:spacing w:val="0"/>
          <w:sz w:val="21"/>
          <w:szCs w:val="21"/>
          <w:shd w:val="clear" w:fill="FFFFFF"/>
          <w:lang w:eastAsia="zh-CN"/>
        </w:rPr>
        <w:t>，</w:t>
      </w:r>
      <w:r>
        <w:rPr>
          <w:rFonts w:hint="default" w:ascii="Times New Roman" w:hAnsi="Times New Roman" w:eastAsia="宋体" w:cs="Times New Roman"/>
          <w:i w:val="0"/>
          <w:iCs w:val="0"/>
          <w:caps w:val="0"/>
          <w:color w:val="494949"/>
          <w:spacing w:val="0"/>
          <w:sz w:val="21"/>
          <w:szCs w:val="21"/>
          <w:shd w:val="clear" w:fill="FFFFFF"/>
          <w:lang w:val="en-US" w:eastAsia="zh-CN"/>
        </w:rPr>
        <w:t>发给同一网段的所有设备，包括DHCP服务器或中继；若无回复，则等待1s后继续发送3个DISCOVER报文，等待时延分别为9秒、13秒和16秒加上一个长度为0～1000毫秒之间的随机时延。如果仍然无法联系DHCP服务器，则认为自动获取IP地址失败，默认情况下将随机使用APIPA（自动专有IP地址，169.254.0.0/16）中定义的未被其他客户使用的IP地址，子网掩码为255.255.0.0，但是不会配置默认网关和其他TCP/IP选项，因此只能和同子网的使用APIPA地址的客户端进行通讯。</w:t>
      </w:r>
      <w:r>
        <w:rPr>
          <w:rFonts w:hint="default" w:ascii="Times New Roman" w:hAnsi="Times New Roman" w:eastAsia="宋体" w:cs="Times New Roman"/>
          <w:b/>
          <w:bCs/>
          <w:lang w:val="en-US" w:eastAsia="zh-CN"/>
        </w:rPr>
        <w:t>）</w:t>
      </w:r>
    </w:p>
    <w:p w14:paraId="3D62671B">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②提供阶段：服务器广播回应DHCP OFFER报文（</w:t>
      </w:r>
      <w:r>
        <w:rPr>
          <w:rFonts w:hint="default" w:ascii="Times New Roman" w:hAnsi="Times New Roman" w:eastAsia="宋体" w:cs="Times New Roman"/>
          <w:i w:val="0"/>
          <w:iCs w:val="0"/>
          <w:caps w:val="0"/>
          <w:color w:val="FF0000"/>
          <w:spacing w:val="0"/>
          <w:sz w:val="21"/>
          <w:szCs w:val="21"/>
          <w:shd w:val="clear" w:fill="FFFFFF"/>
          <w:lang w:val="en-US" w:eastAsia="zh-CN"/>
        </w:rPr>
        <w:t>源IP地址为DHCP服务器的IP地址</w:t>
      </w:r>
      <w:r>
        <w:rPr>
          <w:rFonts w:hint="default" w:ascii="Times New Roman" w:hAnsi="Times New Roman" w:eastAsia="宋体" w:cs="Times New Roman"/>
          <w:i w:val="0"/>
          <w:iCs w:val="0"/>
          <w:caps w:val="0"/>
          <w:color w:val="494949"/>
          <w:spacing w:val="0"/>
          <w:sz w:val="21"/>
          <w:szCs w:val="21"/>
          <w:shd w:val="clear" w:fill="FFFFFF"/>
          <w:lang w:val="en-US" w:eastAsia="zh-CN"/>
        </w:rPr>
        <w:t>，而广播地址</w:t>
      </w:r>
      <w:r>
        <w:rPr>
          <w:rFonts w:hint="default" w:ascii="Times New Roman" w:hAnsi="Times New Roman" w:eastAsia="宋体" w:cs="Times New Roman"/>
          <w:i w:val="0"/>
          <w:iCs w:val="0"/>
          <w:caps w:val="0"/>
          <w:color w:val="FF0000"/>
          <w:spacing w:val="0"/>
          <w:sz w:val="21"/>
          <w:szCs w:val="21"/>
          <w:shd w:val="clear" w:fill="FFFFFF"/>
          <w:lang w:val="en-US" w:eastAsia="zh-CN"/>
        </w:rPr>
        <w:t>255.255.255.255作为目的地址</w:t>
      </w:r>
      <w:r>
        <w:rPr>
          <w:rFonts w:hint="default" w:ascii="Times New Roman" w:hAnsi="Times New Roman" w:eastAsia="宋体" w:cs="Times New Roman"/>
          <w:i w:val="0"/>
          <w:iCs w:val="0"/>
          <w:caps w:val="0"/>
          <w:color w:val="494949"/>
          <w:spacing w:val="0"/>
          <w:sz w:val="21"/>
          <w:szCs w:val="21"/>
          <w:shd w:val="clear" w:fill="FFFFFF"/>
          <w:lang w:val="en-US" w:eastAsia="zh-CN"/>
        </w:rPr>
        <w:t>--因为没客户端地址，此消息包括【客户端MAC地址；DHCP服务器提供的客户端IP地址、客户端子网掩码、DNS服务器、网关、租约期限等；】DHCP服务器选择跟接收DHCP DISCOVER报文接口的IP地址处于同一网段的地址池，并且从中选择一个可用的IP地址，然后通过DHCP OFFER报文发送给DHCP客户端，等待客户端回应时长为16秒；</w:t>
      </w:r>
      <w:r>
        <w:rPr>
          <w:rFonts w:hint="default" w:ascii="Times New Roman" w:hAnsi="Times New Roman" w:eastAsia="宋体" w:cs="Times New Roman"/>
          <w:b/>
          <w:bCs/>
          <w:lang w:val="en-US" w:eastAsia="zh-CN"/>
        </w:rPr>
        <w:t>）</w:t>
      </w:r>
    </w:p>
    <w:p w14:paraId="7356DCE3">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③选择阶段：客户端广播发送 DHCP REQUEST报文（</w:t>
      </w:r>
      <w:r>
        <w:rPr>
          <w:rFonts w:hint="default" w:ascii="Times New Roman" w:hAnsi="Times New Roman" w:eastAsia="宋体" w:cs="Times New Roman"/>
          <w:i w:val="0"/>
          <w:iCs w:val="0"/>
          <w:caps w:val="0"/>
          <w:color w:val="FF0000"/>
          <w:spacing w:val="0"/>
          <w:sz w:val="21"/>
          <w:szCs w:val="21"/>
          <w:shd w:val="clear" w:fill="FFFFFF"/>
          <w:lang w:val="en-US" w:eastAsia="zh-CN"/>
        </w:rPr>
        <w:t>0.0.0.0作为源IP地址</w:t>
      </w:r>
      <w:r>
        <w:rPr>
          <w:rFonts w:hint="default" w:ascii="Times New Roman" w:hAnsi="Times New Roman" w:eastAsia="宋体" w:cs="Times New Roman"/>
          <w:i w:val="0"/>
          <w:iCs w:val="0"/>
          <w:caps w:val="0"/>
          <w:color w:val="494949"/>
          <w:spacing w:val="0"/>
          <w:sz w:val="21"/>
          <w:szCs w:val="21"/>
          <w:shd w:val="clear" w:fill="FFFFFF"/>
          <w:lang w:val="en-US" w:eastAsia="zh-CN"/>
        </w:rPr>
        <w:t>，</w:t>
      </w:r>
      <w:r>
        <w:rPr>
          <w:rFonts w:hint="default" w:ascii="Times New Roman" w:hAnsi="Times New Roman" w:eastAsia="宋体" w:cs="Times New Roman"/>
          <w:i w:val="0"/>
          <w:iCs w:val="0"/>
          <w:caps w:val="0"/>
          <w:color w:val="FF0000"/>
          <w:spacing w:val="0"/>
          <w:sz w:val="21"/>
          <w:szCs w:val="21"/>
          <w:shd w:val="clear" w:fill="FFFFFF"/>
          <w:lang w:val="en-US" w:eastAsia="zh-CN"/>
        </w:rPr>
        <w:t>广播地址255.255.255.255作为目的地址</w:t>
      </w:r>
      <w:r>
        <w:rPr>
          <w:rFonts w:hint="default" w:ascii="Times New Roman" w:hAnsi="Times New Roman" w:eastAsia="宋体" w:cs="Times New Roman"/>
          <w:i w:val="0"/>
          <w:iCs w:val="0"/>
          <w:caps w:val="0"/>
          <w:color w:val="494949"/>
          <w:spacing w:val="0"/>
          <w:sz w:val="21"/>
          <w:szCs w:val="21"/>
          <w:shd w:val="clear" w:fill="FFFFFF"/>
          <w:lang w:val="en-US" w:eastAsia="zh-CN"/>
        </w:rPr>
        <w:t>，消息中包含了【DHCP客户端的MAC地址、接受的租约中的IP地址、提供此租约的DHCP服务器地址等】，若有多个DHCP服务器回应DHCP OFFER报文，则DHCP客户端一般只接收第一个收到的DHCP OFFER报文，然后以广播方式发送DHCP REQUEST报文，该报文中包含客户端想选择的DHCP服务器标识符（即Option50，填充了接收的DHCP OFFER报文中yiaddr字段的IP地址，DHCP客户端广播发送DHCP REQUEST报文通知所有的DHCP服务器，它将选择某个DHCP服务器提供的IP地址，其他DHCP服务器可以重新将曾经分配给客户端的IP地址分配给其他客户端。</w:t>
      </w:r>
      <w:r>
        <w:rPr>
          <w:rFonts w:hint="default" w:ascii="Times New Roman" w:hAnsi="Times New Roman" w:eastAsia="宋体" w:cs="Times New Roman"/>
          <w:b/>
          <w:bCs/>
          <w:lang w:val="en-US" w:eastAsia="zh-CN"/>
        </w:rPr>
        <w:t>）</w:t>
      </w:r>
    </w:p>
    <w:p w14:paraId="1D314278">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④确认阶段：服务器回应DHCP ACK报文（</w:t>
      </w:r>
      <w:r>
        <w:rPr>
          <w:rFonts w:hint="eastAsia" w:ascii="Times New Roman" w:hAnsi="Times New Roman" w:eastAsia="宋体" w:cs="Times New Roman"/>
          <w:b w:val="0"/>
          <w:bCs w:val="0"/>
          <w:color w:val="FF0000"/>
          <w:lang w:val="en-US" w:eastAsia="zh-CN"/>
        </w:rPr>
        <w:t>单播，</w:t>
      </w:r>
      <w:r>
        <w:rPr>
          <w:rFonts w:hint="default" w:ascii="Times New Roman" w:hAnsi="Times New Roman" w:eastAsia="宋体" w:cs="Times New Roman"/>
          <w:i w:val="0"/>
          <w:iCs w:val="0"/>
          <w:caps w:val="0"/>
          <w:color w:val="494949"/>
          <w:spacing w:val="0"/>
          <w:sz w:val="21"/>
          <w:szCs w:val="21"/>
          <w:shd w:val="clear" w:fill="FFFFFF"/>
          <w:lang w:val="en-US" w:eastAsia="zh-CN"/>
        </w:rPr>
        <w:t>当DHCP服务器收到DHCP客户端发送的DHCP REQUEST报文后，DHCP服务器回应DHCP ACK报文，表示DHCP REQUEST报文中请求的IP地址（Option50填充的）分配给客户端使用。如果DHCP客户端的操作系统为Windows版本，当DHCP客户端接收到DHCP ACK广播消息后，会向网络发出三个针对此IP地址的ARP解析请求以执行冲突检测，确认网络上没有其他主机使用DHCP服务器提供的IP地址，从而避免IP地址冲突。如果发现该IP已经被其他主机所使用（有其他主机应答此ARP解析请求），则DHCP客户端则会广播发送（因为它仍然没有有效的IP地址）DHCP DECLINE消息给DHCP服务器拒绝此IP地址租约，然后重新发起DHCP DISCOVER进程。此时，在DHCP服务器管理控制台中，会显示此IP地址为BAD_ADDRESS。如果没有其他主机使用此IP地址，则DHCP客户端的TCP/IP使用租约中提供的IP地址完成初始化，从而可以和其他网络中的主机进行通讯。至于其他TCP/IP选项，如DNS服务器和WINS服务器等，本地手动配置将覆盖从DHCP服务器获得的值。</w:t>
      </w:r>
      <w:r>
        <w:rPr>
          <w:rFonts w:hint="default" w:ascii="Times New Roman" w:hAnsi="Times New Roman" w:eastAsia="宋体" w:cs="Times New Roman"/>
          <w:b/>
          <w:bCs/>
          <w:lang w:val="en-US" w:eastAsia="zh-CN"/>
        </w:rPr>
        <w:t>）</w:t>
      </w:r>
    </w:p>
    <w:p w14:paraId="4B9967FF">
      <w:pPr>
        <w:numPr>
          <w:ilvl w:val="0"/>
          <w:numId w:val="0"/>
        </w:numPr>
        <w:ind w:leftChars="0"/>
        <w:rPr>
          <w:rFonts w:hint="default" w:ascii="Times New Roman" w:hAnsi="Times New Roman" w:eastAsia="宋体" w:cs="Times New Roman"/>
          <w:b/>
          <w:bCs/>
          <w:lang w:val="en-US" w:eastAsia="zh-CN"/>
        </w:rPr>
      </w:pPr>
    </w:p>
    <w:p w14:paraId="25DFF711">
      <w:pPr>
        <w:numPr>
          <w:ilvl w:val="0"/>
          <w:numId w:val="0"/>
        </w:numPr>
        <w:ind w:leftChars="0"/>
        <w:jc w:val="center"/>
        <w:rPr>
          <w:rFonts w:hint="default" w:ascii="Times New Roman" w:hAnsi="Times New Roman" w:eastAsia="宋体" w:cs="Times New Roman"/>
          <w:b/>
          <w:bCs/>
          <w:lang w:val="en-US" w:eastAsia="zh-CN"/>
        </w:rPr>
      </w:pPr>
      <w:r>
        <w:rPr>
          <w:rFonts w:hint="default" w:ascii="Times New Roman" w:hAnsi="Times New Roman" w:eastAsia="宋体" w:cs="Times New Roman"/>
          <w:sz w:val="24"/>
          <w:szCs w:val="24"/>
        </w:rPr>
        <w:drawing>
          <wp:inline distT="0" distB="0" distL="114300" distR="114300">
            <wp:extent cx="2633345" cy="2440305"/>
            <wp:effectExtent l="0" t="0" r="14605" b="17145"/>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4"/>
                    <a:stretch>
                      <a:fillRect/>
                    </a:stretch>
                  </pic:blipFill>
                  <pic:spPr>
                    <a:xfrm>
                      <a:off x="0" y="0"/>
                      <a:ext cx="2633345" cy="2440305"/>
                    </a:xfrm>
                    <a:prstGeom prst="rect">
                      <a:avLst/>
                    </a:prstGeom>
                    <a:noFill/>
                    <a:ln w="9525">
                      <a:noFill/>
                    </a:ln>
                  </pic:spPr>
                </pic:pic>
              </a:graphicData>
            </a:graphic>
          </wp:inline>
        </w:drawing>
      </w:r>
    </w:p>
    <w:p w14:paraId="5E7A9DD3">
      <w:pPr>
        <w:numPr>
          <w:ilvl w:val="0"/>
          <w:numId w:val="0"/>
        </w:numPr>
        <w:ind w:leftChars="0"/>
        <w:rPr>
          <w:rFonts w:hint="default" w:ascii="Times New Roman" w:hAnsi="Times New Roman" w:eastAsia="宋体" w:cs="Times New Roman"/>
          <w:b/>
          <w:bCs/>
          <w:lang w:val="en-US" w:eastAsia="zh-CN"/>
        </w:rPr>
      </w:pPr>
    </w:p>
    <w:p w14:paraId="5DDD2B25">
      <w:pPr>
        <w:numPr>
          <w:ilvl w:val="0"/>
          <w:numId w:val="0"/>
        </w:numPr>
        <w:ind w:leftChars="0"/>
        <w:rPr>
          <w:rFonts w:hint="default" w:ascii="Times New Roman" w:hAnsi="Times New Roman" w:eastAsia="宋体" w:cs="Times New Roman"/>
          <w:b/>
          <w:bCs/>
          <w:lang w:val="en-US" w:eastAsia="zh-CN"/>
        </w:rPr>
      </w:pPr>
    </w:p>
    <w:p w14:paraId="2B2C786F">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有中继场景时DHCP客户端首次接入网络</w:t>
      </w:r>
      <w:r>
        <w:rPr>
          <w:rFonts w:hint="default" w:ascii="Times New Roman" w:hAnsi="Times New Roman" w:eastAsia="宋体" w:cs="Times New Roman"/>
          <w:b w:val="0"/>
          <w:bCs w:val="0"/>
          <w:lang w:val="en-US" w:eastAsia="zh-CN"/>
        </w:rPr>
        <w:t>⭐⭐⭐⭐⭐⭐⭐⭐⭐⭐</w:t>
      </w:r>
    </w:p>
    <w:p w14:paraId="2B1E7E88">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有DHCP中继的场景中，首次接入网络的DHCP客户端和DHCP服务器的工作原理与无中继场景时DHCP客户端首次接入网络的工作原理相同。主要差异是DHCP中继在DHCP服务器和DHCP客户端之间转发DHCP报文，以保证DHCP服务器和DHCP客户端可以正常交互。下面仅针对DHCP中继的工作原理进行介绍。</w:t>
      </w:r>
    </w:p>
    <w:p w14:paraId="2DA3373D">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如下图所示，在部署DHCP中继的场景下，首次接入网络DHCP客户端与DHCP服务器的报文交互过程。</w:t>
      </w:r>
    </w:p>
    <w:p w14:paraId="7B5EDC2D">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800475" cy="1907540"/>
            <wp:effectExtent l="0" t="0" r="9525" b="16510"/>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5"/>
                    <a:stretch>
                      <a:fillRect/>
                    </a:stretch>
                  </pic:blipFill>
                  <pic:spPr>
                    <a:xfrm>
                      <a:off x="0" y="0"/>
                      <a:ext cx="3800475" cy="1907540"/>
                    </a:xfrm>
                    <a:prstGeom prst="rect">
                      <a:avLst/>
                    </a:prstGeom>
                    <a:noFill/>
                    <a:ln w="9525">
                      <a:noFill/>
                    </a:ln>
                  </pic:spPr>
                </pic:pic>
              </a:graphicData>
            </a:graphic>
          </wp:inline>
        </w:drawing>
      </w:r>
    </w:p>
    <w:p w14:paraId="4BB1C720">
      <w:pPr>
        <w:numPr>
          <w:ilvl w:val="0"/>
          <w:numId w:val="0"/>
        </w:numPr>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①</w:t>
      </w:r>
      <w:r>
        <w:rPr>
          <w:rFonts w:hint="default" w:ascii="Times New Roman" w:hAnsi="Times New Roman" w:eastAsia="宋体" w:cs="Times New Roman"/>
          <w:b/>
          <w:bCs/>
          <w:sz w:val="21"/>
          <w:szCs w:val="21"/>
        </w:rPr>
        <w:t>发现阶段</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DHCP中继接收到DHCP客户端广播发送的DHCP DISCOVER报文后，进行如下处理：</w:t>
      </w:r>
    </w:p>
    <w:p w14:paraId="243463F8">
      <w:pPr>
        <w:numPr>
          <w:ilvl w:val="0"/>
          <w:numId w:val="3"/>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检查DHCP报文中的hops字段，如果大于16，则丢弃DHCP报文；否则，将hops字段加1（表明经过一次DHCP中继），并继续下面的操作。</w:t>
      </w:r>
    </w:p>
    <w:p w14:paraId="6D5B4E39">
      <w:pPr>
        <w:numPr>
          <w:ilvl w:val="0"/>
          <w:numId w:val="3"/>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检查DHCP报文中的giaddr字段。如果是0，将giaddr字段设置为接收DHCP DISCOVER报文的接口IP地址。如果不是0，则不修改该字段，继续下面的操作。</w:t>
      </w:r>
    </w:p>
    <w:p w14:paraId="3088A249">
      <w:pPr>
        <w:numPr>
          <w:ilvl w:val="0"/>
          <w:numId w:val="3"/>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将DHCP报文的目的IP地址改为DHCP服务器或下一跳中继的IP地址，源地址改为中继连接客户端的接口地址，通过路由转发将DHCP报文单播发送到DHCP服务器或下一跳中继。</w:t>
      </w:r>
    </w:p>
    <w:p w14:paraId="59DCC5F0">
      <w:pPr>
        <w:numPr>
          <w:ilvl w:val="0"/>
          <w:numId w:val="0"/>
        </w:numPr>
        <w:ind w:left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如果DHCP客户端与DHCP服务器之间存在多个DHCP中继，后面的中继接收到DHCP DISCOVER报文的处理流程同前面所述。</w:t>
      </w:r>
    </w:p>
    <w:p w14:paraId="24539AF1">
      <w:pPr>
        <w:numPr>
          <w:ilvl w:val="0"/>
          <w:numId w:val="0"/>
        </w:numPr>
        <w:jc w:val="both"/>
        <w:rPr>
          <w:rFonts w:hint="default" w:ascii="Times New Roman" w:hAnsi="Times New Roman" w:eastAsia="宋体" w:cs="Times New Roman"/>
          <w:sz w:val="21"/>
          <w:szCs w:val="21"/>
        </w:rPr>
      </w:pPr>
    </w:p>
    <w:p w14:paraId="65000386">
      <w:pPr>
        <w:numPr>
          <w:ilvl w:val="0"/>
          <w:numId w:val="0"/>
        </w:numPr>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②</w:t>
      </w:r>
      <w:r>
        <w:rPr>
          <w:rFonts w:hint="default" w:ascii="Times New Roman" w:hAnsi="Times New Roman" w:eastAsia="宋体" w:cs="Times New Roman"/>
          <w:b/>
          <w:bCs/>
          <w:sz w:val="21"/>
          <w:szCs w:val="21"/>
        </w:rPr>
        <w:t>提供阶段</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DHCP服务器接收到DHCP DISCOVER报文后，选择与报文中giaddr字段为同一网段的地址池，并为客户端分配IP地址等参数，然后向giaddr字段标识的DHCP中继单播发送DHCP OFFER报文。DHCP中继收到DHCP OFFER报文后，会进行如下处理：</w:t>
      </w:r>
    </w:p>
    <w:p w14:paraId="2EA01665">
      <w:pPr>
        <w:numPr>
          <w:ilvl w:val="0"/>
          <w:numId w:val="4"/>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检查报文中的giaddr字段，如果不是接口的地址，则丢弃该报文；否则，继续下面的操作。</w:t>
      </w:r>
    </w:p>
    <w:p w14:paraId="22D73FD1">
      <w:pPr>
        <w:numPr>
          <w:ilvl w:val="0"/>
          <w:numId w:val="4"/>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DHCP中继检查报文的广播标志位。如果广播标志位为1，则将DHCP OFFER报文广播发送给DHCP客户端；否则将DHCP OFFER报文单播发送给DHCP客户端。</w:t>
      </w:r>
    </w:p>
    <w:p w14:paraId="35CA0774">
      <w:pPr>
        <w:numPr>
          <w:ilvl w:val="0"/>
          <w:numId w:val="0"/>
        </w:numPr>
        <w:jc w:val="both"/>
        <w:rPr>
          <w:rFonts w:hint="default" w:ascii="Times New Roman" w:hAnsi="Times New Roman" w:eastAsia="宋体" w:cs="Times New Roman"/>
          <w:sz w:val="21"/>
          <w:szCs w:val="21"/>
        </w:rPr>
      </w:pPr>
    </w:p>
    <w:p w14:paraId="0CF6482F">
      <w:pPr>
        <w:numPr>
          <w:ilvl w:val="0"/>
          <w:numId w:val="0"/>
        </w:numPr>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③</w:t>
      </w:r>
      <w:r>
        <w:rPr>
          <w:rFonts w:hint="default" w:ascii="Times New Roman" w:hAnsi="Times New Roman" w:eastAsia="宋体" w:cs="Times New Roman"/>
          <w:b/>
          <w:bCs/>
          <w:sz w:val="21"/>
          <w:szCs w:val="21"/>
        </w:rPr>
        <w:t>选择阶段</w:t>
      </w:r>
      <w:r>
        <w:rPr>
          <w:rFonts w:hint="default" w:ascii="Times New Roman" w:hAnsi="Times New Roman" w:eastAsia="宋体" w:cs="Times New Roman"/>
          <w:b/>
          <w:bCs/>
          <w:sz w:val="21"/>
          <w:szCs w:val="21"/>
          <w:lang w:eastAsia="zh-CN"/>
        </w:rPr>
        <w:t>：</w:t>
      </w:r>
      <w:r>
        <w:rPr>
          <w:rFonts w:hint="default" w:ascii="Times New Roman" w:hAnsi="Times New Roman" w:eastAsia="宋体" w:cs="Times New Roman"/>
          <w:sz w:val="21"/>
          <w:szCs w:val="21"/>
        </w:rPr>
        <w:t>中继接收到来自客户端的DHCP REQUEST报文的处理过程同无中继场景下的选择阶段。</w:t>
      </w:r>
    </w:p>
    <w:p w14:paraId="348BDBDF">
      <w:pPr>
        <w:numPr>
          <w:ilvl w:val="0"/>
          <w:numId w:val="0"/>
        </w:numPr>
        <w:jc w:val="both"/>
        <w:rPr>
          <w:rFonts w:hint="default" w:ascii="Times New Roman" w:hAnsi="Times New Roman" w:eastAsia="宋体" w:cs="Times New Roman"/>
          <w:sz w:val="21"/>
          <w:szCs w:val="21"/>
        </w:rPr>
      </w:pPr>
    </w:p>
    <w:p w14:paraId="473B6828">
      <w:pPr>
        <w:numPr>
          <w:ilvl w:val="0"/>
          <w:numId w:val="0"/>
        </w:numPr>
        <w:jc w:val="both"/>
        <w:rPr>
          <w:rFonts w:hint="default" w:ascii="Times New Roman" w:hAnsi="Times New Roman" w:eastAsia="宋体" w:cs="Times New Roman"/>
          <w:sz w:val="24"/>
          <w:szCs w:val="24"/>
        </w:rPr>
      </w:pPr>
      <w:r>
        <w:rPr>
          <w:rFonts w:hint="default" w:ascii="Times New Roman" w:hAnsi="Times New Roman" w:eastAsia="宋体" w:cs="Times New Roman"/>
          <w:sz w:val="21"/>
          <w:szCs w:val="21"/>
          <w:lang w:val="en-US" w:eastAsia="zh-CN"/>
        </w:rPr>
        <w:t>④</w:t>
      </w:r>
      <w:r>
        <w:rPr>
          <w:rFonts w:hint="default" w:ascii="Times New Roman" w:hAnsi="Times New Roman" w:eastAsia="宋体" w:cs="Times New Roman"/>
          <w:b/>
          <w:bCs/>
          <w:sz w:val="21"/>
          <w:szCs w:val="21"/>
        </w:rPr>
        <w:t>确认阶段</w:t>
      </w:r>
      <w:r>
        <w:rPr>
          <w:rFonts w:hint="default" w:ascii="Times New Roman" w:hAnsi="Times New Roman" w:eastAsia="宋体" w:cs="Times New Roman"/>
          <w:b/>
          <w:bCs/>
          <w:sz w:val="21"/>
          <w:szCs w:val="21"/>
          <w:lang w:eastAsia="zh-CN"/>
        </w:rPr>
        <w:t>：</w:t>
      </w:r>
      <w:r>
        <w:rPr>
          <w:rFonts w:hint="default" w:ascii="Times New Roman" w:hAnsi="Times New Roman" w:eastAsia="宋体" w:cs="Times New Roman"/>
          <w:sz w:val="21"/>
          <w:szCs w:val="21"/>
        </w:rPr>
        <w:t>中继接收到来自服务器的DHCP ACK报文的处理过程同无中继场景下的确认阶段。</w:t>
      </w:r>
    </w:p>
    <w:p w14:paraId="36C1FC81">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DHCP客户端重用曾经使用过的地址</w:t>
      </w:r>
      <w:r>
        <w:rPr>
          <w:rFonts w:hint="default" w:ascii="Times New Roman" w:hAnsi="Times New Roman" w:eastAsia="宋体" w:cs="Times New Roman"/>
          <w:b w:val="0"/>
          <w:bCs w:val="0"/>
          <w:lang w:val="en-US" w:eastAsia="zh-CN"/>
        </w:rPr>
        <w:t>⭐⭐⭐⭐⭐⭐⭐⭐⭐⭐⭐⭐</w:t>
      </w:r>
    </w:p>
    <w:p w14:paraId="6ADDAD06">
      <w:pPr>
        <w:numPr>
          <w:ilvl w:val="0"/>
          <w:numId w:val="0"/>
        </w:numPr>
        <w:ind w:leftChars="0"/>
        <w:rPr>
          <w:rFonts w:hint="default" w:ascii="Times New Roman" w:hAnsi="Times New Roman" w:eastAsia="宋体" w:cs="Times New Roman"/>
          <w:b w:val="0"/>
          <w:bCs w:val="0"/>
          <w:lang w:val="en-US" w:eastAsia="zh-CN"/>
        </w:rPr>
      </w:pPr>
    </w:p>
    <w:p w14:paraId="6F589B05">
      <w:pPr>
        <w:numPr>
          <w:ilvl w:val="0"/>
          <w:numId w:val="0"/>
        </w:numPr>
        <w:ind w:lef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DHCP客户端非首次接入网络时，可以重用曾经使用过的地址。如下图所示，DHCP客户端与DHCP服务器交互DHCP报文，以重新获取之前使用的IP地址等网络参数，该过程称为两步交互。</w:t>
      </w:r>
    </w:p>
    <w:p w14:paraId="47711164">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405380" cy="1476375"/>
            <wp:effectExtent l="0" t="0" r="13970" b="9525"/>
            <wp:docPr id="1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56"/>
                    <pic:cNvPicPr>
                      <a:picLocks noChangeAspect="1"/>
                    </pic:cNvPicPr>
                  </pic:nvPicPr>
                  <pic:blipFill>
                    <a:blip r:embed="rId6"/>
                    <a:stretch>
                      <a:fillRect/>
                    </a:stretch>
                  </pic:blipFill>
                  <pic:spPr>
                    <a:xfrm>
                      <a:off x="0" y="0"/>
                      <a:ext cx="2405380" cy="1476375"/>
                    </a:xfrm>
                    <a:prstGeom prst="rect">
                      <a:avLst/>
                    </a:prstGeom>
                    <a:noFill/>
                    <a:ln w="9525">
                      <a:noFill/>
                    </a:ln>
                  </pic:spPr>
                </pic:pic>
              </a:graphicData>
            </a:graphic>
          </wp:inline>
        </w:drawing>
      </w:r>
    </w:p>
    <w:p w14:paraId="4F5575A7">
      <w:pPr>
        <w:numPr>
          <w:ilvl w:val="0"/>
          <w:numId w:val="0"/>
        </w:numPr>
        <w:ind w:left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①</w:t>
      </w:r>
      <w:r>
        <w:rPr>
          <w:rFonts w:hint="default" w:ascii="Times New Roman" w:hAnsi="Times New Roman" w:eastAsia="宋体" w:cs="Times New Roman"/>
          <w:b/>
          <w:bCs/>
          <w:sz w:val="21"/>
          <w:szCs w:val="21"/>
        </w:rPr>
        <w:t>选择阶段</w:t>
      </w:r>
      <w:r>
        <w:rPr>
          <w:rFonts w:hint="default" w:ascii="Times New Roman" w:hAnsi="Times New Roman" w:eastAsia="宋体" w:cs="Times New Roman"/>
          <w:b/>
          <w:bCs/>
          <w:sz w:val="21"/>
          <w:szCs w:val="21"/>
          <w:lang w:eastAsia="zh-CN"/>
        </w:rPr>
        <w:t>：</w:t>
      </w:r>
      <w:r>
        <w:rPr>
          <w:rFonts w:hint="default" w:ascii="Times New Roman" w:hAnsi="Times New Roman" w:eastAsia="宋体" w:cs="Times New Roman"/>
          <w:sz w:val="21"/>
          <w:szCs w:val="21"/>
        </w:rPr>
        <w:t>客户端广播发送包含前一次分配的IP地址的DHCP REQUEST报文，报文中的Option50（请求的IP地址选项）字段填入曾经使用过的IP地址。</w:t>
      </w:r>
    </w:p>
    <w:p w14:paraId="7A53DA4B">
      <w:pPr>
        <w:numPr>
          <w:ilvl w:val="0"/>
          <w:numId w:val="0"/>
        </w:numPr>
        <w:ind w:leftChars="0"/>
        <w:jc w:val="both"/>
        <w:rPr>
          <w:rFonts w:hint="default" w:ascii="Times New Roman" w:hAnsi="Times New Roman" w:eastAsia="宋体" w:cs="Times New Roman"/>
          <w:sz w:val="21"/>
          <w:szCs w:val="21"/>
        </w:rPr>
      </w:pPr>
    </w:p>
    <w:p w14:paraId="4D55C058">
      <w:pPr>
        <w:numPr>
          <w:ilvl w:val="0"/>
          <w:numId w:val="0"/>
        </w:numPr>
        <w:ind w:left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②</w:t>
      </w:r>
      <w:r>
        <w:rPr>
          <w:rFonts w:hint="default" w:ascii="Times New Roman" w:hAnsi="Times New Roman" w:eastAsia="宋体" w:cs="Times New Roman"/>
          <w:b/>
          <w:bCs/>
          <w:sz w:val="21"/>
          <w:szCs w:val="21"/>
        </w:rPr>
        <w:t>确认阶段</w:t>
      </w:r>
      <w:r>
        <w:rPr>
          <w:rFonts w:hint="default" w:ascii="Times New Roman" w:hAnsi="Times New Roman" w:eastAsia="宋体" w:cs="Times New Roman"/>
          <w:b/>
          <w:bCs/>
          <w:sz w:val="21"/>
          <w:szCs w:val="21"/>
          <w:lang w:eastAsia="zh-CN"/>
        </w:rPr>
        <w:t>：</w:t>
      </w:r>
      <w:r>
        <w:rPr>
          <w:rFonts w:hint="default" w:ascii="Times New Roman" w:hAnsi="Times New Roman" w:eastAsia="宋体" w:cs="Times New Roman"/>
          <w:sz w:val="21"/>
          <w:szCs w:val="21"/>
        </w:rPr>
        <w:t>DHCP服务器收到DHCP REQUEST报文后，根据DHCP REQUEST报文中携带的MAC地址来查找有没有相应的租约记录，如果有则返回DHCP ACK报文，通知DHCP客户端可以继续使用这个IP地址。否则，保持沉默，等待客户端重新发送DHCP DISCOVER报文请求新的IP地址。</w:t>
      </w:r>
    </w:p>
    <w:p w14:paraId="71B864D4">
      <w:pPr>
        <w:numPr>
          <w:ilvl w:val="0"/>
          <w:numId w:val="0"/>
        </w:numPr>
        <w:rPr>
          <w:rFonts w:hint="default" w:ascii="Times New Roman" w:hAnsi="Times New Roman" w:eastAsia="宋体" w:cs="Times New Roman"/>
          <w:lang w:val="en-US" w:eastAsia="zh-CN"/>
        </w:rPr>
      </w:pPr>
    </w:p>
    <w:p w14:paraId="30740F32">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DHCP客户端更新租期</w:t>
      </w:r>
      <w:r>
        <w:rPr>
          <w:rFonts w:hint="default" w:ascii="Times New Roman" w:hAnsi="Times New Roman" w:eastAsia="宋体" w:cs="Times New Roman"/>
          <w:b w:val="0"/>
          <w:bCs w:val="0"/>
          <w:lang w:val="en-US" w:eastAsia="zh-CN"/>
        </w:rPr>
        <w:t>⭐⭐⭐⭐⭐⭐⭐⭐⭐⭐⭐⭐⭐⭐</w:t>
      </w:r>
    </w:p>
    <w:p w14:paraId="618E8FC3">
      <w:pPr>
        <w:numPr>
          <w:ilvl w:val="0"/>
          <w:numId w:val="0"/>
        </w:numPr>
        <w:ind w:leftChars="0"/>
        <w:rPr>
          <w:rFonts w:hint="default" w:ascii="Times New Roman" w:hAnsi="Times New Roman" w:eastAsia="宋体" w:cs="Times New Roman"/>
          <w:b w:val="0"/>
          <w:bCs w:val="0"/>
          <w:lang w:val="en-US" w:eastAsia="zh-CN"/>
        </w:rPr>
      </w:pPr>
    </w:p>
    <w:p w14:paraId="4CBB7EB0">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服务器采用动态分配机制给客户端分配IP地址时，分配出去的IP地址有租期限制。DHCP客户端向服务器申请地址时可以携带期望租期，服务器在分配租期时把客户端期望租期和地址池中租期配置比较，分配其中一个较短的租期给客户端。租期到期或者客户端下线释放地址后，服务器会收回该IP地址，收回的IP地址可以继续分配给其他客户端使用。这种机制可以提高IP地址的利用率，避免客户端下线后IP地址继续被占用。如果DHCP客户端希望继续使用该地址，需要更新IP地址的租期（如延长IP地址租期）。</w:t>
      </w:r>
    </w:p>
    <w:p w14:paraId="3D5F4D07">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449830" cy="1544320"/>
            <wp:effectExtent l="0" t="0" r="7620" b="17780"/>
            <wp:docPr id="1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56"/>
                    <pic:cNvPicPr>
                      <a:picLocks noChangeAspect="1"/>
                    </pic:cNvPicPr>
                  </pic:nvPicPr>
                  <pic:blipFill>
                    <a:blip r:embed="rId7"/>
                    <a:stretch>
                      <a:fillRect/>
                    </a:stretch>
                  </pic:blipFill>
                  <pic:spPr>
                    <a:xfrm>
                      <a:off x="0" y="0"/>
                      <a:ext cx="2449830" cy="1544320"/>
                    </a:xfrm>
                    <a:prstGeom prst="rect">
                      <a:avLst/>
                    </a:prstGeom>
                    <a:noFill/>
                    <a:ln w="9525">
                      <a:noFill/>
                    </a:ln>
                  </pic:spPr>
                </pic:pic>
              </a:graphicData>
            </a:graphic>
          </wp:inline>
        </w:drawing>
      </w:r>
    </w:p>
    <w:p w14:paraId="32AAEC39">
      <w:pPr>
        <w:numPr>
          <w:ilvl w:val="0"/>
          <w:numId w:val="0"/>
        </w:numPr>
        <w:jc w:val="both"/>
        <w:rPr>
          <w:rFonts w:hint="default" w:ascii="Times New Roman" w:hAnsi="Times New Roman" w:eastAsia="宋体" w:cs="Times New Roman"/>
          <w:sz w:val="24"/>
          <w:szCs w:val="24"/>
        </w:rPr>
      </w:pPr>
    </w:p>
    <w:p w14:paraId="0E477873">
      <w:pPr>
        <w:numPr>
          <w:ilvl w:val="0"/>
          <w:numId w:val="0"/>
        </w:numPr>
        <w:rPr>
          <w:rFonts w:hint="default" w:ascii="Times New Roman" w:hAnsi="Times New Roman" w:eastAsia="宋体" w:cs="Times New Roman"/>
        </w:rPr>
      </w:pPr>
      <w:r>
        <w:rPr>
          <w:rFonts w:hint="default" w:ascii="Times New Roman" w:hAnsi="Times New Roman" w:eastAsia="宋体" w:cs="Times New Roman"/>
          <w:lang w:val="en-US" w:eastAsia="zh-CN"/>
        </w:rPr>
        <w:t>①</w:t>
      </w:r>
      <w:r>
        <w:rPr>
          <w:rFonts w:hint="default" w:ascii="Times New Roman" w:hAnsi="Times New Roman" w:eastAsia="宋体" w:cs="Times New Roman"/>
          <w:b/>
          <w:bCs/>
        </w:rPr>
        <w:t>当租期达到50%（T1）时</w:t>
      </w:r>
      <w:r>
        <w:rPr>
          <w:rFonts w:hint="default" w:ascii="Times New Roman" w:hAnsi="Times New Roman" w:eastAsia="宋体" w:cs="Times New Roman"/>
        </w:rPr>
        <w:t>，DHCP客户端会自动以单播的方式向DHCP服务器发送DHCP REQUEST报文，请求更新IP地址租期。如果收到DHCP服务器回应的DHCP ACK报文，则租期更新成功（即租期从0开始计算）；如果收到DHCP NAK报文，则重新发送DHCP DISCOVER报文请求新的IP地址。</w:t>
      </w:r>
    </w:p>
    <w:p w14:paraId="1698F736">
      <w:pPr>
        <w:numPr>
          <w:ilvl w:val="0"/>
          <w:numId w:val="0"/>
        </w:numPr>
        <w:rPr>
          <w:rFonts w:hint="default" w:ascii="Times New Roman" w:hAnsi="Times New Roman" w:eastAsia="宋体" w:cs="Times New Roman"/>
        </w:rPr>
      </w:pPr>
      <w:r>
        <w:rPr>
          <w:rFonts w:hint="default" w:ascii="Times New Roman" w:hAnsi="Times New Roman" w:eastAsia="宋体" w:cs="Times New Roman"/>
          <w:lang w:val="en-US" w:eastAsia="zh-CN"/>
        </w:rPr>
        <w:t>②</w:t>
      </w:r>
      <w:r>
        <w:rPr>
          <w:rFonts w:hint="default" w:ascii="Times New Roman" w:hAnsi="Times New Roman" w:eastAsia="宋体" w:cs="Times New Roman"/>
          <w:b/>
          <w:bCs/>
        </w:rPr>
        <w:t>当租期达到87.5%（T2）时</w:t>
      </w:r>
      <w:r>
        <w:rPr>
          <w:rFonts w:hint="default" w:ascii="Times New Roman" w:hAnsi="Times New Roman" w:eastAsia="宋体" w:cs="Times New Roman"/>
        </w:rPr>
        <w:t>，如果仍未收到DHCP服务器的应答，DHCP客户端会自动以广播的方式向DHCP服务器发送DHCP REQUEST报文，请求更新IP地址租期。如果收到DHCP服务器回应的DHCP ACK报文，则租期更新成功（即租期从0开始计算）；如果收到DHCP NAK报文，则重新发送DHCP DISCOVER报文请求新的IP地址。</w:t>
      </w:r>
    </w:p>
    <w:p w14:paraId="43AE6AAD">
      <w:pPr>
        <w:numPr>
          <w:ilvl w:val="0"/>
          <w:numId w:val="0"/>
        </w:numPr>
        <w:rPr>
          <w:rFonts w:hint="default" w:ascii="Times New Roman" w:hAnsi="Times New Roman" w:eastAsia="宋体" w:cs="Times New Roman"/>
        </w:rPr>
      </w:pPr>
      <w:r>
        <w:rPr>
          <w:rFonts w:hint="default" w:ascii="Times New Roman" w:hAnsi="Times New Roman" w:eastAsia="宋体" w:cs="Times New Roman"/>
          <w:lang w:val="en-US" w:eastAsia="zh-CN"/>
        </w:rPr>
        <w:t>③</w:t>
      </w:r>
      <w:r>
        <w:rPr>
          <w:rFonts w:hint="default" w:ascii="Times New Roman" w:hAnsi="Times New Roman" w:eastAsia="宋体" w:cs="Times New Roman"/>
          <w:b/>
          <w:bCs/>
        </w:rPr>
        <w:t>如果租期时间到</w:t>
      </w:r>
      <w:r>
        <w:rPr>
          <w:rFonts w:hint="default" w:ascii="Times New Roman" w:hAnsi="Times New Roman" w:eastAsia="宋体" w:cs="Times New Roman"/>
        </w:rPr>
        <w:t>时都没有收到服务器的回应，客户端停止使用此IP地址，重新发送DHCP DISCOVER报文请求新的IP地址。</w:t>
      </w:r>
    </w:p>
    <w:p w14:paraId="4CAB0A97">
      <w:pPr>
        <w:numPr>
          <w:ilvl w:val="0"/>
          <w:numId w:val="0"/>
        </w:numPr>
        <w:rPr>
          <w:rFonts w:hint="default" w:ascii="Times New Roman" w:hAnsi="Times New Roman" w:eastAsia="宋体" w:cs="Times New Roman"/>
        </w:rPr>
      </w:pPr>
    </w:p>
    <w:p w14:paraId="03F95D20">
      <w:pPr>
        <w:numPr>
          <w:ilvl w:val="0"/>
          <w:numId w:val="0"/>
        </w:numPr>
        <w:rPr>
          <w:rFonts w:hint="default" w:ascii="Times New Roman" w:hAnsi="Times New Roman" w:eastAsia="宋体" w:cs="Times New Roman"/>
        </w:rPr>
      </w:pPr>
      <w:r>
        <w:rPr>
          <w:rFonts w:hint="default" w:ascii="Times New Roman" w:hAnsi="Times New Roman" w:eastAsia="宋体" w:cs="Times New Roman"/>
        </w:rPr>
        <w:t>客户端在租期时间到之前，如果用户不想使用分配的IP地址（例如客户端网络位置需要变更），会触发DHCP客户端向DHCP服务器发送DHCP RELEASE报文，通知DHCP服务器释放IP地址的租期。DHCP服务器会保留这个DHCP客户端的配置信息，将IP地址列为曾经分配过的IP地址中，以便后续重新分配给该客户端或其他客户端。客户端可以通过发送DHCP INFORM报文向服务器请求更新配置信息。</w:t>
      </w:r>
    </w:p>
    <w:p w14:paraId="120102D5">
      <w:pPr>
        <w:numPr>
          <w:ilvl w:val="0"/>
          <w:numId w:val="0"/>
        </w:numPr>
        <w:rPr>
          <w:rFonts w:hint="default" w:ascii="Times New Roman" w:hAnsi="Times New Roman" w:eastAsia="宋体" w:cs="Times New Roman"/>
        </w:rPr>
      </w:pPr>
    </w:p>
    <w:p w14:paraId="47129D63">
      <w:pPr>
        <w:numPr>
          <w:ilvl w:val="0"/>
          <w:numId w:val="0"/>
        </w:numPr>
        <w:rPr>
          <w:rFonts w:hint="default" w:ascii="Times New Roman" w:hAnsi="Times New Roman" w:eastAsia="宋体" w:cs="Times New Roman"/>
        </w:rPr>
      </w:pPr>
      <w:r>
        <w:rPr>
          <w:rFonts w:hint="default" w:ascii="Times New Roman" w:hAnsi="Times New Roman" w:eastAsia="宋体" w:cs="Times New Roman"/>
        </w:rPr>
        <w:t>如下图所示，部署DHCP中继时，更新租期的过程与上述过程相似。</w:t>
      </w:r>
    </w:p>
    <w:p w14:paraId="19012379">
      <w:pPr>
        <w:numPr>
          <w:ilvl w:val="0"/>
          <w:numId w:val="0"/>
        </w:numPr>
        <w:jc w:val="center"/>
        <w:rPr>
          <w:rFonts w:hint="default" w:ascii="Times New Roman" w:hAnsi="Times New Roman" w:eastAsia="宋体" w:cs="Times New Roman"/>
        </w:rPr>
      </w:pPr>
      <w:r>
        <w:rPr>
          <w:rFonts w:hint="default" w:ascii="Times New Roman" w:hAnsi="Times New Roman" w:eastAsia="宋体" w:cs="Times New Roman"/>
          <w:sz w:val="24"/>
          <w:szCs w:val="24"/>
        </w:rPr>
        <w:drawing>
          <wp:inline distT="0" distB="0" distL="114300" distR="114300">
            <wp:extent cx="3428365" cy="1662430"/>
            <wp:effectExtent l="0" t="0" r="635" b="13970"/>
            <wp:docPr id="1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56"/>
                    <pic:cNvPicPr>
                      <a:picLocks noChangeAspect="1"/>
                    </pic:cNvPicPr>
                  </pic:nvPicPr>
                  <pic:blipFill>
                    <a:blip r:embed="rId8"/>
                    <a:stretch>
                      <a:fillRect/>
                    </a:stretch>
                  </pic:blipFill>
                  <pic:spPr>
                    <a:xfrm>
                      <a:off x="0" y="0"/>
                      <a:ext cx="3428365" cy="1662430"/>
                    </a:xfrm>
                    <a:prstGeom prst="rect">
                      <a:avLst/>
                    </a:prstGeom>
                    <a:noFill/>
                    <a:ln w="9525">
                      <a:noFill/>
                    </a:ln>
                  </pic:spPr>
                </pic:pic>
              </a:graphicData>
            </a:graphic>
          </wp:inline>
        </w:drawing>
      </w:r>
    </w:p>
    <w:p w14:paraId="7C960076">
      <w:pPr>
        <w:numPr>
          <w:ilvl w:val="0"/>
          <w:numId w:val="0"/>
        </w:numPr>
        <w:rPr>
          <w:rFonts w:hint="default" w:ascii="Times New Roman" w:hAnsi="Times New Roman" w:eastAsia="宋体" w:cs="Times New Roman"/>
          <w:b w:val="0"/>
          <w:bCs w:val="0"/>
          <w:lang w:val="en-US" w:eastAsia="zh-CN"/>
        </w:rPr>
      </w:pPr>
    </w:p>
    <w:p w14:paraId="6DB1D776">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rPr>
        <w:t>DHCP使用场景</w:t>
      </w:r>
      <w:r>
        <w:rPr>
          <w:rFonts w:hint="default" w:ascii="Times New Roman" w:hAnsi="Times New Roman" w:eastAsia="宋体" w:cs="Times New Roman"/>
          <w:b w:val="0"/>
          <w:bCs w:val="0"/>
          <w:lang w:val="en-US" w:eastAsia="zh-CN"/>
        </w:rPr>
        <w:t>⭐⭐⭐⭐⭐⭐⭐⭐⭐⭐⭐⭐⭐⭐⭐</w:t>
      </w:r>
    </w:p>
    <w:p w14:paraId="217E8E18">
      <w:pPr>
        <w:numPr>
          <w:ilvl w:val="0"/>
          <w:numId w:val="0"/>
        </w:numPr>
        <w:rPr>
          <w:rFonts w:hint="default" w:ascii="Times New Roman" w:hAnsi="Times New Roman" w:eastAsia="宋体" w:cs="Times New Roman"/>
          <w:b w:val="0"/>
          <w:bCs w:val="0"/>
          <w:lang w:val="en-US" w:eastAsia="zh-CN"/>
        </w:rPr>
      </w:pPr>
    </w:p>
    <w:p w14:paraId="0C10D2B7">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DHCP提供了两种地址分配机制，网络管理员可以根据网络需求为不同的主机选择不同的分配策略。</w:t>
      </w:r>
    </w:p>
    <w:p w14:paraId="0B0ADD02">
      <w:pPr>
        <w:numPr>
          <w:ilvl w:val="0"/>
          <w:numId w:val="0"/>
        </w:numPr>
        <w:rPr>
          <w:rFonts w:hint="default" w:ascii="Times New Roman" w:hAnsi="Times New Roman" w:eastAsia="宋体" w:cs="Times New Roman"/>
          <w:lang w:val="en-US" w:eastAsia="zh-CN"/>
        </w:rPr>
      </w:pPr>
    </w:p>
    <w:p w14:paraId="1684D1EA">
      <w:pPr>
        <w:numPr>
          <w:ilvl w:val="0"/>
          <w:numId w:val="5"/>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动态分配机制：通过DHCP为主机分配一个有使用期限的IP地址。</w:t>
      </w:r>
    </w:p>
    <w:p w14:paraId="22E84D3A">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使用了租期的概念，或称为设备IP地址的有效期。租用时间是不定的，主要取决于用户在某地连接Internet需要多久，这种分配机制适用于主机需要临时接入网络或者空闲地址数小于网络主机总数且主机不需要永久连接网络的场景。</w:t>
      </w:r>
    </w:p>
    <w:p w14:paraId="2C9C6B7B">
      <w:pPr>
        <w:numPr>
          <w:ilvl w:val="0"/>
          <w:numId w:val="0"/>
        </w:numPr>
        <w:rPr>
          <w:rFonts w:hint="default" w:ascii="Times New Roman" w:hAnsi="Times New Roman" w:eastAsia="宋体" w:cs="Times New Roman"/>
          <w:lang w:val="en-US" w:eastAsia="zh-CN"/>
        </w:rPr>
      </w:pPr>
    </w:p>
    <w:p w14:paraId="4046DC5D">
      <w:pPr>
        <w:numPr>
          <w:ilvl w:val="0"/>
          <w:numId w:val="5"/>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静态分配机制：网络管理员通过DHCP为指定的主机分配固定的IP地址。</w:t>
      </w:r>
    </w:p>
    <w:p w14:paraId="1265AA80">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相比手工静态配置IP地址，通过DHCP方式静态分配机制避免人工配置发生错误，方便管理员统一维护管理。</w:t>
      </w:r>
    </w:p>
    <w:p w14:paraId="4FFA6DD3">
      <w:pPr>
        <w:numPr>
          <w:ilvl w:val="0"/>
          <w:numId w:val="0"/>
        </w:numPr>
        <w:rPr>
          <w:rFonts w:hint="default" w:ascii="Times New Roman" w:hAnsi="Times New Roman" w:eastAsia="宋体" w:cs="Times New Roman"/>
          <w:lang w:val="en-US" w:eastAsia="zh-CN"/>
        </w:rPr>
      </w:pPr>
    </w:p>
    <w:p w14:paraId="02CB5BB5">
      <w:pPr>
        <w:numPr>
          <w:ilvl w:val="0"/>
          <w:numId w:val="0"/>
        </w:numPr>
        <w:rPr>
          <w:rFonts w:hint="default" w:ascii="Times New Roman" w:hAnsi="Times New Roman" w:eastAsia="宋体" w:cs="Times New Roman"/>
          <w:b w:val="0"/>
          <w:bCs w:val="0"/>
          <w:lang w:val="en-US" w:eastAsia="zh-CN"/>
        </w:rPr>
      </w:pPr>
    </w:p>
    <w:p w14:paraId="07780DF3">
      <w:pPr>
        <w:numPr>
          <w:ilvl w:val="0"/>
          <w:numId w:val="0"/>
        </w:numPr>
        <w:rPr>
          <w:rFonts w:hint="default" w:ascii="Times New Roman" w:hAnsi="Times New Roman" w:eastAsia="宋体" w:cs="Times New Roman"/>
          <w:b w:val="0"/>
          <w:bCs w:val="0"/>
          <w:lang w:val="en-US" w:eastAsia="zh-CN"/>
        </w:rPr>
      </w:pPr>
    </w:p>
    <w:p w14:paraId="4163EFD3">
      <w:pPr>
        <w:numPr>
          <w:ilvl w:val="0"/>
          <w:numId w:val="0"/>
        </w:numPr>
        <w:rPr>
          <w:rFonts w:hint="default" w:ascii="Times New Roman" w:hAnsi="Times New Roman" w:eastAsia="宋体" w:cs="Times New Roman"/>
          <w:b w:val="0"/>
          <w:bCs w:val="0"/>
          <w:lang w:val="en-US" w:eastAsia="zh-CN"/>
        </w:rPr>
      </w:pPr>
    </w:p>
    <w:p w14:paraId="5C3C5988">
      <w:pPr>
        <w:numPr>
          <w:ilvl w:val="0"/>
          <w:numId w:val="0"/>
        </w:numPr>
        <w:rPr>
          <w:rFonts w:hint="default" w:ascii="Times New Roman" w:hAnsi="Times New Roman" w:eastAsia="宋体" w:cs="Times New Roman"/>
          <w:b w:val="0"/>
          <w:bCs w:val="0"/>
          <w:lang w:val="en-US" w:eastAsia="zh-CN"/>
        </w:rPr>
      </w:pPr>
    </w:p>
    <w:p w14:paraId="4D9ABCA6">
      <w:pPr>
        <w:numPr>
          <w:ilvl w:val="0"/>
          <w:numId w:val="0"/>
        </w:numPr>
        <w:rPr>
          <w:rFonts w:hint="default" w:ascii="Times New Roman" w:hAnsi="Times New Roman" w:eastAsia="宋体" w:cs="Times New Roman"/>
          <w:b w:val="0"/>
          <w:bCs w:val="0"/>
          <w:lang w:val="en-US" w:eastAsia="zh-CN"/>
        </w:rPr>
      </w:pPr>
    </w:p>
    <w:p w14:paraId="1588C1F3">
      <w:pPr>
        <w:numPr>
          <w:ilvl w:val="0"/>
          <w:numId w:val="0"/>
        </w:numPr>
        <w:rPr>
          <w:rFonts w:hint="default" w:ascii="Times New Roman" w:hAnsi="Times New Roman" w:eastAsia="宋体" w:cs="Times New Roman"/>
          <w:b w:val="0"/>
          <w:bCs w:val="0"/>
          <w:lang w:val="en-US" w:eastAsia="zh-CN"/>
        </w:rPr>
      </w:pPr>
    </w:p>
    <w:p w14:paraId="55D918B0">
      <w:pPr>
        <w:numPr>
          <w:ilvl w:val="0"/>
          <w:numId w:val="0"/>
        </w:numPr>
        <w:rPr>
          <w:rFonts w:hint="default" w:ascii="Times New Roman" w:hAnsi="Times New Roman" w:eastAsia="宋体" w:cs="Times New Roman"/>
          <w:b w:val="0"/>
          <w:bCs w:val="0"/>
          <w:lang w:val="en-US" w:eastAsia="zh-CN"/>
        </w:rPr>
      </w:pPr>
    </w:p>
    <w:p w14:paraId="7364DBBC">
      <w:pPr>
        <w:numPr>
          <w:ilvl w:val="0"/>
          <w:numId w:val="0"/>
        </w:numPr>
        <w:rPr>
          <w:rFonts w:hint="default" w:ascii="Times New Roman" w:hAnsi="Times New Roman" w:eastAsia="宋体" w:cs="Times New Roman"/>
          <w:b w:val="0"/>
          <w:bCs w:val="0"/>
          <w:lang w:val="en-US" w:eastAsia="zh-CN"/>
        </w:rPr>
      </w:pPr>
    </w:p>
    <w:p w14:paraId="2FD64497">
      <w:pPr>
        <w:numPr>
          <w:ilvl w:val="0"/>
          <w:numId w:val="0"/>
        </w:numPr>
        <w:rPr>
          <w:rFonts w:hint="default" w:ascii="Times New Roman" w:hAnsi="Times New Roman" w:eastAsia="宋体" w:cs="Times New Roman"/>
          <w:b w:val="0"/>
          <w:bCs w:val="0"/>
          <w:lang w:val="en-US" w:eastAsia="zh-CN"/>
        </w:rPr>
      </w:pPr>
    </w:p>
    <w:p w14:paraId="70B9DC59">
      <w:pPr>
        <w:numPr>
          <w:ilvl w:val="0"/>
          <w:numId w:val="0"/>
        </w:numPr>
        <w:rPr>
          <w:rFonts w:hint="default" w:ascii="Times New Roman" w:hAnsi="Times New Roman" w:eastAsia="宋体" w:cs="Times New Roman"/>
          <w:b w:val="0"/>
          <w:bCs w:val="0"/>
          <w:lang w:val="en-US" w:eastAsia="zh-CN"/>
        </w:rPr>
      </w:pPr>
    </w:p>
    <w:p w14:paraId="72AD7466">
      <w:pPr>
        <w:numPr>
          <w:ilvl w:val="0"/>
          <w:numId w:val="0"/>
        </w:numPr>
        <w:rPr>
          <w:rFonts w:hint="default" w:ascii="Times New Roman" w:hAnsi="Times New Roman" w:eastAsia="宋体" w:cs="Times New Roman"/>
          <w:b w:val="0"/>
          <w:bCs w:val="0"/>
          <w:lang w:val="en-US" w:eastAsia="zh-CN"/>
        </w:rPr>
      </w:pPr>
    </w:p>
    <w:p w14:paraId="10591EC2">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DHCP报文格式</w:t>
      </w:r>
      <w:r>
        <w:rPr>
          <w:rFonts w:hint="default" w:ascii="Times New Roman" w:hAnsi="Times New Roman" w:eastAsia="宋体" w:cs="Times New Roman"/>
          <w:b w:val="0"/>
          <w:bCs w:val="0"/>
          <w:lang w:val="en-US" w:eastAsia="zh-CN"/>
        </w:rPr>
        <w:t>⭐⭐⭐⭐⭐⭐⭐⭐⭐⭐⭐⭐⭐⭐⭐⭐</w:t>
      </w:r>
    </w:p>
    <w:p w14:paraId="0D4E45DF">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371215" cy="2956560"/>
            <wp:effectExtent l="0" t="0" r="635" b="15240"/>
            <wp:docPr id="2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56"/>
                    <pic:cNvPicPr>
                      <a:picLocks noChangeAspect="1"/>
                    </pic:cNvPicPr>
                  </pic:nvPicPr>
                  <pic:blipFill>
                    <a:blip r:embed="rId9"/>
                    <a:stretch>
                      <a:fillRect/>
                    </a:stretch>
                  </pic:blipFill>
                  <pic:spPr>
                    <a:xfrm>
                      <a:off x="0" y="0"/>
                      <a:ext cx="3371215" cy="2956560"/>
                    </a:xfrm>
                    <a:prstGeom prst="rect">
                      <a:avLst/>
                    </a:prstGeom>
                    <a:noFill/>
                    <a:ln w="9525">
                      <a:noFill/>
                    </a:ln>
                  </pic:spPr>
                </pic:pic>
              </a:graphicData>
            </a:graphic>
          </wp:inline>
        </w:drawing>
      </w:r>
    </w:p>
    <w:p w14:paraId="00FFB778">
      <w:pPr>
        <w:numPr>
          <w:ilvl w:val="0"/>
          <w:numId w:val="0"/>
        </w:numPr>
        <w:jc w:val="both"/>
        <w:rPr>
          <w:rFonts w:hint="default" w:ascii="Times New Roman" w:hAnsi="Times New Roman" w:eastAsia="宋体" w:cs="Times New Roman"/>
          <w:sz w:val="24"/>
          <w:szCs w:val="24"/>
        </w:rPr>
      </w:pPr>
    </w:p>
    <w:p w14:paraId="030EE76E">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DHCP报文中各字段的含义：</w:t>
      </w:r>
    </w:p>
    <w:p w14:paraId="2D5F7DDD">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Op</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表示报文的类型，取值为1或2，含义如下：</w:t>
      </w:r>
    </w:p>
    <w:p w14:paraId="7A679146">
      <w:pPr>
        <w:keepNext w:val="0"/>
        <w:keepLines w:val="0"/>
        <w:widowControl/>
        <w:numPr>
          <w:ilvl w:val="0"/>
          <w:numId w:val="0"/>
        </w:numPr>
        <w:suppressLineNumbers w:val="0"/>
        <w:spacing w:before="42" w:beforeAutospacing="0" w:after="42" w:afterAutospacing="0"/>
        <w:ind w:left="-108" w:leftChars="0" w:firstLine="630" w:firstLineChars="30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1：客户端请求报文</w:t>
      </w:r>
    </w:p>
    <w:p w14:paraId="3B1E5D24">
      <w:pPr>
        <w:keepNext w:val="0"/>
        <w:keepLines w:val="0"/>
        <w:widowControl/>
        <w:numPr>
          <w:ilvl w:val="0"/>
          <w:numId w:val="0"/>
        </w:numPr>
        <w:suppressLineNumbers w:val="0"/>
        <w:spacing w:before="42" w:beforeAutospacing="0" w:after="42" w:afterAutospacing="0"/>
        <w:ind w:left="-108" w:leftChars="0" w:firstLine="630" w:firstLineChars="30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2：服务器响应报文</w:t>
      </w:r>
    </w:p>
    <w:p w14:paraId="228B742C">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Htype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表示硬件类型。不同的硬件类型取值不同，最常见的值是1，表示以太网。</w:t>
      </w:r>
    </w:p>
    <w:p w14:paraId="6149F44C">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Hlen</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表示硬件地址的长度。对于以太网，该值为6。</w:t>
      </w:r>
    </w:p>
    <w:p w14:paraId="43C5948E">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Hops</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表示当前的DHCP报文经过的DHCP中继的数目。该字段由客户端设置为0，每经过一个DHCP中继时，该字段加1。</w:t>
      </w:r>
    </w:p>
    <w:p w14:paraId="6B978269">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Xid</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事务ID，由客户端选择的一个随机数，被服务器和客户端用来在它们之间交流请求和响应，客户端用它对请求和应答进行匹配。该ID由客户端设置并由服务器返回，为32位整数。</w:t>
      </w:r>
    </w:p>
    <w:p w14:paraId="2C976371">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Secs</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表示客户端从开始获取地址或地址续租更新后所用的时间，单位是秒。</w:t>
      </w:r>
    </w:p>
    <w:p w14:paraId="5132B390">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Flags</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只有标志字段的最高位才有意义，其余的位均被置为0。</w:t>
      </w:r>
    </w:p>
    <w:p w14:paraId="1FC76B5E">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最左边的字段被解释为广播响应标志位，内容如下所示：</w:t>
      </w:r>
    </w:p>
    <w:p w14:paraId="416DCC9C">
      <w:pPr>
        <w:keepNext w:val="0"/>
        <w:keepLines w:val="0"/>
        <w:widowControl/>
        <w:numPr>
          <w:ilvl w:val="0"/>
          <w:numId w:val="0"/>
        </w:numPr>
        <w:suppressLineNumbers w:val="0"/>
        <w:spacing w:before="42" w:beforeAutospacing="0" w:after="42" w:afterAutospacing="0"/>
        <w:ind w:left="-108" w:leftChars="0" w:firstLine="420" w:firstLineChars="20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0：客户端请求服务器以单播形式发送响应报文</w:t>
      </w:r>
    </w:p>
    <w:p w14:paraId="7382D2B1">
      <w:pPr>
        <w:keepNext w:val="0"/>
        <w:keepLines w:val="0"/>
        <w:widowControl/>
        <w:numPr>
          <w:ilvl w:val="0"/>
          <w:numId w:val="0"/>
        </w:numPr>
        <w:suppressLineNumbers w:val="0"/>
        <w:spacing w:before="42" w:beforeAutospacing="0" w:after="42" w:afterAutospacing="0"/>
        <w:ind w:left="-108" w:leftChars="0" w:firstLine="420" w:firstLineChars="20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1：客户端请求服务器以广播形式发送响应报文</w:t>
      </w:r>
    </w:p>
    <w:p w14:paraId="59306D10">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Ciaddr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客户端的IPv4地址。只有客户端是Bound、Renew、Rebinding状态，并且能响应ARP请求时，才能被填充。</w:t>
      </w:r>
    </w:p>
    <w:p w14:paraId="3C96A6FF">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Yiaddr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表示服务器分配给客户端的IPv4地址。</w:t>
      </w:r>
    </w:p>
    <w:p w14:paraId="6174E4F4">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Siaddr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表明DHCP协议流程的下一个阶段要使用的服务器的IPv4地址。</w:t>
      </w:r>
    </w:p>
    <w:p w14:paraId="0EADB58C">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Giaddr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第一个DHCP中继的IPv4地址。当客户端发出DHCP请求时，如果服务器和客户端不在同一个网段，那么第一个DHCP中继在将DHCP请求报文转发给DHCP服务器时，会把自己的IPv4地址填入此字段，DHCP服务器会根据此字段来判断出客户端所在的网段地址，从而选择合适的地址池，为客户端分配该网段的IPv4地址。</w:t>
      </w:r>
    </w:p>
    <w:p w14:paraId="3A7B4D95">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服务器还会根据此地址将响应报文发送给此DHCP中继，再由DHCP中继将此报文转发给客户端。若在到达DHCP服务器前经过了多个DHCP中继，该字段作为客户端所在的网段的标记，填充了第一个DHCP中继的IPv4地址后不会再变更，只是每经过一个DHCP中继，hops字段的数值会加1。</w:t>
      </w:r>
    </w:p>
    <w:p w14:paraId="76298CF4">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Chaddr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该字段表示客户端的MAC地址，此字段与前面的“Hardware Type”和“Hardware Length”保持一致。当客户端发出DHCP请求时，将自己的硬件地址填入此字段。对于以太网，当“Hardware Type”和“Hardware Length”分别为“1”和“6”时，此字段必须填入6字节的以太网MAC地址。</w:t>
      </w:r>
    </w:p>
    <w:p w14:paraId="7B3AF736">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Sname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该字段表示客户端获取配置信息的服务器名字。此字段由DHCP Server填写，是可选的。如果填写，必须是一个以0结尾的字符串。</w:t>
      </w:r>
    </w:p>
    <w:p w14:paraId="3B9243FE">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File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该字段表示客户端的启动配置文件名。此字段由DHCP Server填写，是可选的，如果填写，必须是一个以0结尾的字符串。</w:t>
      </w:r>
    </w:p>
    <w:p w14:paraId="78A5C4D1">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Options</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该字段表示DHCP的选项字段，至少为312字节，格式为"代码+长度+数据"。DHCP通过此字段包含了服务器分配给终端的配置信息，如网关IPv4地址，DNS服务器的IPv4地址，客户端可以使用IPv4地址的有效租期等信息。</w:t>
      </w:r>
    </w:p>
    <w:p w14:paraId="48B8DA5C">
      <w:pPr>
        <w:numPr>
          <w:ilvl w:val="0"/>
          <w:numId w:val="0"/>
        </w:numPr>
        <w:rPr>
          <w:rFonts w:hint="default" w:ascii="Times New Roman" w:hAnsi="Times New Roman" w:eastAsia="宋体" w:cs="Times New Roman"/>
          <w:i w:val="0"/>
          <w:iCs w:val="0"/>
          <w:caps w:val="0"/>
          <w:color w:val="494949"/>
          <w:spacing w:val="0"/>
          <w:sz w:val="21"/>
          <w:szCs w:val="21"/>
          <w:shd w:val="clear" w:fill="FFFFFF"/>
          <w:lang w:val="en-US" w:eastAsia="zh-CN"/>
        </w:rPr>
      </w:pPr>
    </w:p>
    <w:p w14:paraId="3DE5C378">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Wireshark抓dhcp包验证</w:t>
      </w:r>
      <w:r>
        <w:rPr>
          <w:rFonts w:hint="default" w:ascii="Times New Roman" w:hAnsi="Times New Roman" w:eastAsia="宋体" w:cs="Times New Roman"/>
          <w:b w:val="0"/>
          <w:bCs w:val="0"/>
          <w:lang w:val="en-US" w:eastAsia="zh-CN"/>
        </w:rPr>
        <w:t>⭐⭐⭐⭐⭐⭐⭐⭐⭐⭐⭐⭐⭐</w:t>
      </w:r>
    </w:p>
    <w:p w14:paraId="05AA81EE">
      <w:pPr>
        <w:numPr>
          <w:ilvl w:val="0"/>
          <w:numId w:val="0"/>
        </w:numP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bCs/>
          <w:lang w:val="en-US" w:eastAsia="zh-CN"/>
        </w:rPr>
        <w:t>路由器DHCP功能测试点</w:t>
      </w:r>
    </w:p>
    <w:p w14:paraId="2DDA0CF7">
      <w:pPr>
        <w:numPr>
          <w:ilvl w:val="0"/>
          <w:numId w:val="6"/>
        </w:numPr>
        <w:ind w:left="425" w:leftChars="0" w:hanging="425"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DUT作为DHCP客户端</w:t>
      </w:r>
    </w:p>
    <w:p w14:paraId="09E38AEB">
      <w:pPr>
        <w:numPr>
          <w:ilvl w:val="0"/>
          <w:numId w:val="6"/>
        </w:numPr>
        <w:ind w:left="425" w:leftChars="0" w:hanging="425"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DUT作为DHCP中继</w:t>
      </w:r>
    </w:p>
    <w:p w14:paraId="3550F251">
      <w:pPr>
        <w:numPr>
          <w:ilvl w:val="0"/>
          <w:numId w:val="6"/>
        </w:numPr>
        <w:ind w:left="425" w:leftChars="0" w:hanging="425"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DUT作为DHCP服务器</w:t>
      </w:r>
    </w:p>
    <w:p w14:paraId="2F235832">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1884680</wp:posOffset>
                </wp:positionH>
                <wp:positionV relativeFrom="paragraph">
                  <wp:posOffset>163195</wp:posOffset>
                </wp:positionV>
                <wp:extent cx="1150620" cy="537845"/>
                <wp:effectExtent l="6350" t="6350" r="24130" b="8255"/>
                <wp:wrapNone/>
                <wp:docPr id="26" name="流程图: 磁盘 26"/>
                <wp:cNvGraphicFramePr/>
                <a:graphic xmlns:a="http://schemas.openxmlformats.org/drawingml/2006/main">
                  <a:graphicData uri="http://schemas.microsoft.com/office/word/2010/wordprocessingShape">
                    <wps:wsp>
                      <wps:cNvSpPr/>
                      <wps:spPr>
                        <a:xfrm>
                          <a:off x="0" y="0"/>
                          <a:ext cx="1150620" cy="537845"/>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BEA624D">
                            <w:pPr>
                              <w:jc w:val="center"/>
                              <w:rPr>
                                <w:rFonts w:hint="default" w:eastAsiaTheme="minorEastAsia"/>
                                <w:lang w:val="en-US" w:eastAsia="zh-CN"/>
                              </w:rPr>
                            </w:pPr>
                            <w:r>
                              <w:rPr>
                                <w:rFonts w:hint="eastAsia"/>
                                <w:lang w:val="en-US" w:eastAsia="zh-CN"/>
                              </w:rPr>
                              <w:t>DHCP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148.4pt;margin-top:12.85pt;height:42.35pt;width:90.6pt;z-index:251662336;v-text-anchor:middle;mso-width-relative:page;mso-height-relative:page;" fillcolor="#4874CB [3204]" filled="t" stroked="t" coordsize="21600,21600" o:gfxdata="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wrSjC2gAAAAoBAAAPAAAAAAAAAAEAIAAAACIAAABkcnMv&#10;ZG93bnJldi54bWxQSwECFAAUAAAACACHTuJAfXJG2KwCAAA/BQAADgAAAAAAAAABACAAAAApAQAA&#10;ZHJzL2Uyb0RvYy54bWxQSwUGAAAAAAYABgBZAQAARwYAAAAA&#10;">
                <v:fill on="t" focussize="0,0"/>
                <v:stroke weight="1pt" color="#2E54A1 [2404]" miterlimit="8" joinstyle="miter"/>
                <v:imagedata o:title=""/>
                <o:lock v:ext="edit" aspectratio="f"/>
                <v:textbox>
                  <w:txbxContent>
                    <w:p w14:paraId="5BEA624D">
                      <w:pPr>
                        <w:jc w:val="center"/>
                        <w:rPr>
                          <w:rFonts w:hint="default" w:eastAsiaTheme="minorEastAsia"/>
                          <w:lang w:val="en-US" w:eastAsia="zh-CN"/>
                        </w:rPr>
                      </w:pPr>
                      <w:r>
                        <w:rPr>
                          <w:rFonts w:hint="eastAsia"/>
                          <w:lang w:val="en-US" w:eastAsia="zh-CN"/>
                        </w:rPr>
                        <w:t>DHCP Server</w:t>
                      </w:r>
                    </w:p>
                  </w:txbxContent>
                </v:textbox>
              </v:shape>
            </w:pict>
          </mc:Fallback>
        </mc:AlternateContent>
      </w:r>
    </w:p>
    <w:p w14:paraId="70DB808C">
      <w:pPr>
        <w:numPr>
          <w:ilvl w:val="0"/>
          <w:numId w:val="0"/>
        </w:numPr>
        <w:ind w:leftChars="0"/>
        <w:rPr>
          <w:rFonts w:hint="default" w:ascii="Times New Roman" w:hAnsi="Times New Roman" w:eastAsia="宋体" w:cs="Times New Roman"/>
          <w:b w:val="0"/>
          <w:bCs w:val="0"/>
          <w:lang w:val="en-US" w:eastAsia="zh-CN"/>
        </w:rPr>
      </w:pPr>
    </w:p>
    <w:p w14:paraId="17CC601B">
      <w:pPr>
        <w:numPr>
          <w:ilvl w:val="0"/>
          <w:numId w:val="0"/>
        </w:numPr>
        <w:ind w:leftChars="0"/>
        <w:rPr>
          <w:rFonts w:hint="default" w:ascii="Times New Roman" w:hAnsi="Times New Roman" w:eastAsia="宋体" w:cs="Times New Roman"/>
          <w:b w:val="0"/>
          <w:bCs w:val="0"/>
          <w:lang w:val="en-US" w:eastAsia="zh-CN"/>
        </w:rPr>
      </w:pPr>
    </w:p>
    <w:p w14:paraId="0382B94C">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3784600</wp:posOffset>
                </wp:positionH>
                <wp:positionV relativeFrom="paragraph">
                  <wp:posOffset>19050</wp:posOffset>
                </wp:positionV>
                <wp:extent cx="1889125" cy="1577975"/>
                <wp:effectExtent l="4445" t="5080" r="11430" b="17145"/>
                <wp:wrapNone/>
                <wp:docPr id="33" name="文本框 33"/>
                <wp:cNvGraphicFramePr/>
                <a:graphic xmlns:a="http://schemas.openxmlformats.org/drawingml/2006/main">
                  <a:graphicData uri="http://schemas.microsoft.com/office/word/2010/wordprocessingShape">
                    <wps:wsp>
                      <wps:cNvSpPr txBox="1"/>
                      <wps:spPr>
                        <a:xfrm>
                          <a:off x="4943475" y="6137910"/>
                          <a:ext cx="1889125" cy="1577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4EF133">
                            <w:pPr>
                              <w:rPr>
                                <w:rFonts w:hint="eastAsia"/>
                                <w:lang w:val="en-US" w:eastAsia="zh-CN"/>
                              </w:rPr>
                            </w:pPr>
                            <w:r>
                              <w:rPr>
                                <w:rFonts w:hint="eastAsia"/>
                                <w:lang w:val="en-US" w:eastAsia="zh-CN"/>
                              </w:rPr>
                              <w:t>说明</w:t>
                            </w:r>
                          </w:p>
                          <w:p w14:paraId="43D013A9">
                            <w:pPr>
                              <w:rPr>
                                <w:rFonts w:hint="eastAsia"/>
                                <w:lang w:val="en-US" w:eastAsia="zh-CN"/>
                              </w:rPr>
                            </w:pPr>
                            <w:r>
                              <w:rPr>
                                <w:rFonts w:hint="eastAsia"/>
                                <w:lang w:val="en-US" w:eastAsia="zh-CN"/>
                              </w:rPr>
                              <w:t>Switch 配置</w:t>
                            </w:r>
                          </w:p>
                          <w:p w14:paraId="58957ED4">
                            <w:pPr>
                              <w:rPr>
                                <w:rFonts w:hint="eastAsia"/>
                                <w:lang w:val="en-US" w:eastAsia="zh-CN"/>
                              </w:rPr>
                            </w:pPr>
                            <w:r>
                              <w:rPr>
                                <w:rFonts w:hint="eastAsia"/>
                                <w:lang w:val="en-US" w:eastAsia="zh-CN"/>
                              </w:rPr>
                              <w:t>2号端口为镜像端口</w:t>
                            </w:r>
                          </w:p>
                          <w:p w14:paraId="7870D204">
                            <w:pPr>
                              <w:rPr>
                                <w:rFonts w:hint="eastAsia"/>
                                <w:lang w:val="en-US" w:eastAsia="zh-CN"/>
                              </w:rPr>
                            </w:pPr>
                            <w:r>
                              <w:rPr>
                                <w:rFonts w:hint="eastAsia"/>
                                <w:lang w:val="en-US" w:eastAsia="zh-CN"/>
                              </w:rPr>
                              <w:t>5号端口为被镜像口</w:t>
                            </w:r>
                          </w:p>
                          <w:p w14:paraId="1FBBF647">
                            <w:pPr>
                              <w:rPr>
                                <w:rFonts w:hint="eastAsia"/>
                                <w:lang w:val="en-US" w:eastAsia="zh-CN"/>
                              </w:rPr>
                            </w:pPr>
                            <w:r>
                              <w:rPr>
                                <w:rFonts w:hint="eastAsia"/>
                                <w:lang w:val="en-US" w:eastAsia="zh-CN"/>
                              </w:rPr>
                              <w:t>PC配置</w:t>
                            </w:r>
                          </w:p>
                          <w:p w14:paraId="48BED0B6">
                            <w:pPr>
                              <w:rPr>
                                <w:rFonts w:hint="default"/>
                                <w:lang w:val="en-US" w:eastAsia="zh-CN"/>
                              </w:rPr>
                            </w:pPr>
                            <w:r>
                              <w:rPr>
                                <w:rFonts w:hint="eastAsia"/>
                                <w:lang w:val="en-US" w:eastAsia="zh-CN"/>
                              </w:rPr>
                              <w:t>PC上网方式设置为“静态IP”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5pt;height:124.25pt;width:148.75pt;z-index:251669504;mso-width-relative:page;mso-height-relative:page;" fillcolor="#FFFFFF [3201]" filled="t" stroked="t" coordsize="21600,21600" o:gfxdata="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6UhaM9cAAAAJAQAADwAAAAAAAAABACAAAAAiAAAAZHJzL2Rvd25yZXYueG1sUEsBAhQA&#10;FAAAAAgAh07iQAblWp1lAgAAxgQAAA4AAAAAAAAAAQAgAAAAJgEAAGRycy9lMm9Eb2MueG1sUEsF&#10;BgAAAAAGAAYAWQEAAP0FAAAAAA==&#10;">
                <v:fill on="t" focussize="0,0"/>
                <v:stroke weight="0.5pt" color="#000000 [3204]" joinstyle="round"/>
                <v:imagedata o:title=""/>
                <o:lock v:ext="edit" aspectratio="f"/>
                <v:textbox>
                  <w:txbxContent>
                    <w:p w14:paraId="3C4EF133">
                      <w:pPr>
                        <w:rPr>
                          <w:rFonts w:hint="eastAsia"/>
                          <w:lang w:val="en-US" w:eastAsia="zh-CN"/>
                        </w:rPr>
                      </w:pPr>
                      <w:r>
                        <w:rPr>
                          <w:rFonts w:hint="eastAsia"/>
                          <w:lang w:val="en-US" w:eastAsia="zh-CN"/>
                        </w:rPr>
                        <w:t>说明</w:t>
                      </w:r>
                    </w:p>
                    <w:p w14:paraId="43D013A9">
                      <w:pPr>
                        <w:rPr>
                          <w:rFonts w:hint="eastAsia"/>
                          <w:lang w:val="en-US" w:eastAsia="zh-CN"/>
                        </w:rPr>
                      </w:pPr>
                      <w:r>
                        <w:rPr>
                          <w:rFonts w:hint="eastAsia"/>
                          <w:lang w:val="en-US" w:eastAsia="zh-CN"/>
                        </w:rPr>
                        <w:t>Switch 配置</w:t>
                      </w:r>
                    </w:p>
                    <w:p w14:paraId="58957ED4">
                      <w:pPr>
                        <w:rPr>
                          <w:rFonts w:hint="eastAsia"/>
                          <w:lang w:val="en-US" w:eastAsia="zh-CN"/>
                        </w:rPr>
                      </w:pPr>
                      <w:r>
                        <w:rPr>
                          <w:rFonts w:hint="eastAsia"/>
                          <w:lang w:val="en-US" w:eastAsia="zh-CN"/>
                        </w:rPr>
                        <w:t>2号端口为镜像端口</w:t>
                      </w:r>
                    </w:p>
                    <w:p w14:paraId="7870D204">
                      <w:pPr>
                        <w:rPr>
                          <w:rFonts w:hint="eastAsia"/>
                          <w:lang w:val="en-US" w:eastAsia="zh-CN"/>
                        </w:rPr>
                      </w:pPr>
                      <w:r>
                        <w:rPr>
                          <w:rFonts w:hint="eastAsia"/>
                          <w:lang w:val="en-US" w:eastAsia="zh-CN"/>
                        </w:rPr>
                        <w:t>5号端口为被镜像口</w:t>
                      </w:r>
                    </w:p>
                    <w:p w14:paraId="1FBBF647">
                      <w:pPr>
                        <w:rPr>
                          <w:rFonts w:hint="eastAsia"/>
                          <w:lang w:val="en-US" w:eastAsia="zh-CN"/>
                        </w:rPr>
                      </w:pPr>
                      <w:r>
                        <w:rPr>
                          <w:rFonts w:hint="eastAsia"/>
                          <w:lang w:val="en-US" w:eastAsia="zh-CN"/>
                        </w:rPr>
                        <w:t>PC配置</w:t>
                      </w:r>
                    </w:p>
                    <w:p w14:paraId="48BED0B6">
                      <w:pPr>
                        <w:rPr>
                          <w:rFonts w:hint="default"/>
                          <w:lang w:val="en-US" w:eastAsia="zh-CN"/>
                        </w:rPr>
                      </w:pPr>
                      <w:r>
                        <w:rPr>
                          <w:rFonts w:hint="eastAsia"/>
                          <w:lang w:val="en-US" w:eastAsia="zh-CN"/>
                        </w:rPr>
                        <w:t>PC上网方式设置为“静态IP”</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2459990</wp:posOffset>
                </wp:positionH>
                <wp:positionV relativeFrom="paragraph">
                  <wp:posOffset>106680</wp:posOffset>
                </wp:positionV>
                <wp:extent cx="102870" cy="554990"/>
                <wp:effectExtent l="6350" t="1270" r="24130" b="15240"/>
                <wp:wrapNone/>
                <wp:docPr id="29" name="直接连接符 29"/>
                <wp:cNvGraphicFramePr/>
                <a:graphic xmlns:a="http://schemas.openxmlformats.org/drawingml/2006/main">
                  <a:graphicData uri="http://schemas.microsoft.com/office/word/2010/wordprocessingShape">
                    <wps:wsp>
                      <wps:cNvCnPr>
                        <a:stCxn id="25" idx="0"/>
                        <a:endCxn id="26" idx="3"/>
                      </wps:cNvCnPr>
                      <wps:spPr>
                        <a:xfrm flipH="1" flipV="1">
                          <a:off x="3602990" y="6225540"/>
                          <a:ext cx="102870" cy="5549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93.7pt;margin-top:8.4pt;height:43.7pt;width:8.1pt;z-index:251665408;mso-width-relative:page;mso-height-relative:page;" filled="f" stroked="t" coordsize="21600,21600" o:gfxdata="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lXJcfVAAAACgEA&#10;AA8AAAAAAAAAAQAgAAAAIgAAAGRycy9kb3ducmV2LnhtbFBLAQIUABQAAAAIAIdO4kDOr9pGHQIA&#10;ABoEAAAOAAAAAAAAAAEAIAAAACQBAABkcnMvZTJvRG9jLnhtbFBLBQYAAAAABgAGAFkBAACzBQAA&#10;AAA=&#10;">
                <v:fill on="f" focussize="0,0"/>
                <v:stroke weight="1pt" color="#4874CB [3204]" miterlimit="8" joinstyle="miter"/>
                <v:imagedata o:title=""/>
                <o:lock v:ext="edit" aspectratio="f"/>
              </v:line>
            </w:pict>
          </mc:Fallback>
        </mc:AlternateContent>
      </w:r>
    </w:p>
    <w:p w14:paraId="65F68491">
      <w:pPr>
        <w:numPr>
          <w:ilvl w:val="0"/>
          <w:numId w:val="0"/>
        </w:numPr>
        <w:ind w:leftChars="0"/>
        <w:rPr>
          <w:rFonts w:hint="default" w:ascii="Times New Roman" w:hAnsi="Times New Roman" w:eastAsia="宋体" w:cs="Times New Roman"/>
          <w:b w:val="0"/>
          <w:bCs w:val="0"/>
          <w:lang w:val="en-US" w:eastAsia="zh-CN"/>
        </w:rPr>
      </w:pPr>
    </w:p>
    <w:p w14:paraId="061EF6AE">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2585720</wp:posOffset>
                </wp:positionH>
                <wp:positionV relativeFrom="paragraph">
                  <wp:posOffset>51435</wp:posOffset>
                </wp:positionV>
                <wp:extent cx="254000" cy="247650"/>
                <wp:effectExtent l="4445" t="4445" r="8255" b="14605"/>
                <wp:wrapNone/>
                <wp:docPr id="30" name="文本框 30"/>
                <wp:cNvGraphicFramePr/>
                <a:graphic xmlns:a="http://schemas.openxmlformats.org/drawingml/2006/main">
                  <a:graphicData uri="http://schemas.microsoft.com/office/word/2010/wordprocessingShape">
                    <wps:wsp>
                      <wps:cNvSpPr txBox="1"/>
                      <wps:spPr>
                        <a:xfrm>
                          <a:off x="3736975" y="6661785"/>
                          <a:ext cx="2540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3C93F6">
                            <w:pPr>
                              <w:rPr>
                                <w:rFonts w:hint="eastAsia" w:eastAsiaTheme="minorEastAsia"/>
                                <w:sz w:val="20"/>
                                <w:szCs w:val="22"/>
                                <w:lang w:val="en-US" w:eastAsia="zh-CN"/>
                              </w:rPr>
                            </w:pPr>
                            <w:r>
                              <w:rPr>
                                <w:rFonts w:hint="eastAsia"/>
                                <w:sz w:val="20"/>
                                <w:szCs w:val="22"/>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pt;margin-top:4.05pt;height:19.5pt;width:20pt;z-index:251666432;mso-width-relative:page;mso-height-relative:page;" fillcolor="#FFFFFF [3201]" filled="t" stroked="t" coordsize="21600,21600" o:gfxdata="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TEqpnVAAAACAEAAA8AAAAAAAAAAQAgAAAAIgAAAGRycy9kb3ducmV2LnhtbFBLAQIUABQA&#10;AAAIAIdO4kDyGa8KZQIAAMQEAAAOAAAAAAAAAAEAIAAAACQBAABkcnMvZTJvRG9jLnhtbFBLBQYA&#10;AAAABgAGAFkBAAD7BQAAAAA=&#10;">
                <v:fill on="t" focussize="0,0"/>
                <v:stroke weight="0.5pt" color="#000000 [3204]" joinstyle="round"/>
                <v:imagedata o:title=""/>
                <o:lock v:ext="edit" aspectratio="f"/>
                <v:textbox>
                  <w:txbxContent>
                    <w:p w14:paraId="7D3C93F6">
                      <w:pPr>
                        <w:rPr>
                          <w:rFonts w:hint="eastAsia" w:eastAsiaTheme="minorEastAsia"/>
                          <w:sz w:val="20"/>
                          <w:szCs w:val="22"/>
                          <w:lang w:val="en-US" w:eastAsia="zh-CN"/>
                        </w:rPr>
                      </w:pPr>
                      <w:r>
                        <w:rPr>
                          <w:rFonts w:hint="eastAsia"/>
                          <w:sz w:val="20"/>
                          <w:szCs w:val="22"/>
                          <w:lang w:val="en-US" w:eastAsia="zh-CN"/>
                        </w:rPr>
                        <w:t>1</w:t>
                      </w:r>
                    </w:p>
                  </w:txbxContent>
                </v:textbox>
              </v:shape>
            </w:pict>
          </mc:Fallback>
        </mc:AlternateContent>
      </w:r>
    </w:p>
    <w:p w14:paraId="3A49B280">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1970405</wp:posOffset>
                </wp:positionH>
                <wp:positionV relativeFrom="paragraph">
                  <wp:posOffset>67310</wp:posOffset>
                </wp:positionV>
                <wp:extent cx="1065530" cy="478790"/>
                <wp:effectExtent l="6350" t="6350" r="13970" b="10160"/>
                <wp:wrapNone/>
                <wp:docPr id="25" name="立方体 25"/>
                <wp:cNvGraphicFramePr/>
                <a:graphic xmlns:a="http://schemas.openxmlformats.org/drawingml/2006/main">
                  <a:graphicData uri="http://schemas.microsoft.com/office/word/2010/wordprocessingShape">
                    <wps:wsp>
                      <wps:cNvSpPr/>
                      <wps:spPr>
                        <a:xfrm>
                          <a:off x="4859655" y="6947535"/>
                          <a:ext cx="1065530" cy="478790"/>
                        </a:xfrm>
                        <a:prstGeom prst="cub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8C18043">
                            <w:pPr>
                              <w:jc w:val="center"/>
                              <w:rPr>
                                <w:rFonts w:hint="default" w:eastAsiaTheme="minorEastAsia"/>
                                <w:lang w:val="en-US" w:eastAsia="zh-CN"/>
                              </w:rPr>
                            </w:pPr>
                            <w:r>
                              <w:rPr>
                                <w:rFonts w:hint="eastAsia"/>
                                <w:lang w:val="en-US" w:eastAsia="zh-CN"/>
                              </w:rPr>
                              <w:t>Switch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55.15pt;margin-top:5.3pt;height:37.7pt;width:83.9pt;z-index:251661312;v-text-anchor:middle;mso-width-relative:page;mso-height-relative:page;" fillcolor="#4874CB [3204]" filled="t" stroked="t" coordsize="21600,21600" o:gfxdata="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AqJnJdYAAAAJAQAADwAAAAAAAAABACAAAAAiAAAAZHJzL2Rvd25yZXYueG1s&#10;UEsBAhQAFAAAAAgAh07iQEys9vulAgAAMgUAAA4AAAAAAAAAAQAgAAAAJQEAAGRycy9lMm9Eb2Mu&#10;eG1sUEsFBgAAAAAGAAYAWQEAADwGAAAAAA==&#10;" adj="5400">
                <v:fill on="t" focussize="0,0"/>
                <v:stroke weight="1pt" color="#2E54A1 [2404]" miterlimit="8" joinstyle="miter"/>
                <v:imagedata o:title=""/>
                <o:lock v:ext="edit" aspectratio="f"/>
                <v:textbox>
                  <w:txbxContent>
                    <w:p w14:paraId="08C18043">
                      <w:pPr>
                        <w:jc w:val="center"/>
                        <w:rPr>
                          <w:rFonts w:hint="default" w:eastAsiaTheme="minorEastAsia"/>
                          <w:lang w:val="en-US" w:eastAsia="zh-CN"/>
                        </w:rPr>
                      </w:pPr>
                      <w:r>
                        <w:rPr>
                          <w:rFonts w:hint="eastAsia"/>
                          <w:lang w:val="en-US" w:eastAsia="zh-CN"/>
                        </w:rPr>
                        <w:t>Switch</w:t>
                      </w:r>
                    </w:p>
                  </w:txbxContent>
                </v:textbox>
              </v:shape>
            </w:pict>
          </mc:Fallback>
        </mc:AlternateContent>
      </w:r>
    </w:p>
    <w:p w14:paraId="4FCB9134">
      <w:pPr>
        <w:numPr>
          <w:ilvl w:val="0"/>
          <w:numId w:val="0"/>
        </w:numPr>
        <w:ind w:leftChars="0"/>
        <w:rPr>
          <w:rFonts w:hint="default" w:ascii="Times New Roman" w:hAnsi="Times New Roman" w:eastAsia="宋体" w:cs="Times New Roman"/>
          <w:b w:val="0"/>
          <w:bCs w:val="0"/>
          <w:lang w:val="en-US" w:eastAsia="zh-CN"/>
        </w:rPr>
      </w:pPr>
    </w:p>
    <w:p w14:paraId="021C1067">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2564765</wp:posOffset>
                </wp:positionH>
                <wp:positionV relativeFrom="paragraph">
                  <wp:posOffset>135255</wp:posOffset>
                </wp:positionV>
                <wp:extent cx="254000" cy="247650"/>
                <wp:effectExtent l="4445" t="4445" r="8255" b="14605"/>
                <wp:wrapNone/>
                <wp:docPr id="32" name="文本框 32"/>
                <wp:cNvGraphicFramePr/>
                <a:graphic xmlns:a="http://schemas.openxmlformats.org/drawingml/2006/main">
                  <a:graphicData uri="http://schemas.microsoft.com/office/word/2010/wordprocessingShape">
                    <wps:wsp>
                      <wps:cNvSpPr txBox="1"/>
                      <wps:spPr>
                        <a:xfrm>
                          <a:off x="0" y="0"/>
                          <a:ext cx="2540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A0F317">
                            <w:pPr>
                              <w:rPr>
                                <w:rFonts w:hint="default" w:eastAsiaTheme="minorEastAsia"/>
                                <w:sz w:val="20"/>
                                <w:szCs w:val="22"/>
                                <w:lang w:val="en-US" w:eastAsia="zh-CN"/>
                              </w:rPr>
                            </w:pPr>
                            <w:r>
                              <w:rPr>
                                <w:rFonts w:hint="eastAsia"/>
                                <w:sz w:val="20"/>
                                <w:szCs w:val="22"/>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95pt;margin-top:10.65pt;height:19.5pt;width:20pt;z-index:251668480;mso-width-relative:page;mso-height-relative:page;" fillcolor="#FFFFFF [3201]" filled="t" stroked="t" coordsize="21600,21600" o:gfxdata="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gGYUHVAAAA&#10;CQEAAA8AAAAAAAAAAQAgAAAAIgAAAGRycy9kb3ducmV2LnhtbFBLAQIUABQAAAAIAIdO4kD+ITXS&#10;WQIAALgEAAAOAAAAAAAAAAEAIAAAACQBAABkcnMvZTJvRG9jLnhtbFBLBQYAAAAABgAGAFkBAADv&#10;BQAAAAA=&#10;">
                <v:fill on="t" focussize="0,0"/>
                <v:stroke weight="0.5pt" color="#000000 [3204]" joinstyle="round"/>
                <v:imagedata o:title=""/>
                <o:lock v:ext="edit" aspectratio="f"/>
                <v:textbox>
                  <w:txbxContent>
                    <w:p w14:paraId="7AA0F317">
                      <w:pPr>
                        <w:rPr>
                          <w:rFonts w:hint="default" w:eastAsiaTheme="minorEastAsia"/>
                          <w:sz w:val="20"/>
                          <w:szCs w:val="22"/>
                          <w:lang w:val="en-US" w:eastAsia="zh-CN"/>
                        </w:rPr>
                      </w:pPr>
                      <w:r>
                        <w:rPr>
                          <w:rFonts w:hint="eastAsia"/>
                          <w:sz w:val="20"/>
                          <w:szCs w:val="22"/>
                          <w:lang w:val="en-US" w:eastAsia="zh-CN"/>
                        </w:rPr>
                        <w:t>5</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2095500</wp:posOffset>
                </wp:positionH>
                <wp:positionV relativeFrom="paragraph">
                  <wp:posOffset>165100</wp:posOffset>
                </wp:positionV>
                <wp:extent cx="254000" cy="247650"/>
                <wp:effectExtent l="4445" t="4445" r="8255" b="14605"/>
                <wp:wrapNone/>
                <wp:docPr id="31" name="文本框 31"/>
                <wp:cNvGraphicFramePr/>
                <a:graphic xmlns:a="http://schemas.openxmlformats.org/drawingml/2006/main">
                  <a:graphicData uri="http://schemas.microsoft.com/office/word/2010/wordprocessingShape">
                    <wps:wsp>
                      <wps:cNvSpPr txBox="1"/>
                      <wps:spPr>
                        <a:xfrm>
                          <a:off x="0" y="0"/>
                          <a:ext cx="2540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FAC6060">
                            <w:pPr>
                              <w:rPr>
                                <w:rFonts w:hint="default" w:eastAsiaTheme="minorEastAsia"/>
                                <w:sz w:val="20"/>
                                <w:szCs w:val="22"/>
                                <w:lang w:val="en-US" w:eastAsia="zh-CN"/>
                              </w:rPr>
                            </w:pPr>
                            <w:r>
                              <w:rPr>
                                <w:rFonts w:hint="eastAsia"/>
                                <w:sz w:val="20"/>
                                <w:szCs w:val="22"/>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13pt;height:19.5pt;width:20pt;z-index:251667456;mso-width-relative:page;mso-height-relative:page;" fillcolor="#FFFFFF [3201]" filled="t" stroked="t" coordsize="21600,21600" o:gfxdata="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lMC/dUAAAAJ&#10;AQAADwAAAAAAAAABACAAAAAiAAAAZHJzL2Rvd25yZXYueG1sUEsBAhQAFAAAAAgAh07iQHOWA9BY&#10;AgAAuAQAAA4AAAAAAAAAAQAgAAAAJAEAAGRycy9lMm9Eb2MueG1sUEsFBgAAAAAGAAYAWQEAAO4F&#10;AAAAAA==&#10;">
                <v:fill on="t" focussize="0,0"/>
                <v:stroke weight="0.5pt" color="#000000 [3204]" joinstyle="round"/>
                <v:imagedata o:title=""/>
                <o:lock v:ext="edit" aspectratio="f"/>
                <v:textbox>
                  <w:txbxContent>
                    <w:p w14:paraId="6FAC6060">
                      <w:pPr>
                        <w:rPr>
                          <w:rFonts w:hint="default" w:eastAsiaTheme="minorEastAsia"/>
                          <w:sz w:val="20"/>
                          <w:szCs w:val="22"/>
                          <w:lang w:val="en-US" w:eastAsia="zh-CN"/>
                        </w:rPr>
                      </w:pPr>
                      <w:r>
                        <w:rPr>
                          <w:rFonts w:hint="eastAsia"/>
                          <w:sz w:val="20"/>
                          <w:szCs w:val="22"/>
                          <w:lang w:val="en-US" w:eastAsia="zh-CN"/>
                        </w:rPr>
                        <w:t>2</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2633345</wp:posOffset>
                </wp:positionH>
                <wp:positionV relativeFrom="paragraph">
                  <wp:posOffset>155575</wp:posOffset>
                </wp:positionV>
                <wp:extent cx="909955" cy="610870"/>
                <wp:effectExtent l="3810" t="5080" r="19685" b="12700"/>
                <wp:wrapNone/>
                <wp:docPr id="28" name="直接连接符 28"/>
                <wp:cNvGraphicFramePr/>
                <a:graphic xmlns:a="http://schemas.openxmlformats.org/drawingml/2006/main">
                  <a:graphicData uri="http://schemas.microsoft.com/office/word/2010/wordprocessingShape">
                    <wps:wsp>
                      <wps:cNvCnPr>
                        <a:stCxn id="24" idx="1"/>
                      </wps:cNvCnPr>
                      <wps:spPr>
                        <a:xfrm flipH="1" flipV="1">
                          <a:off x="3776345" y="7265035"/>
                          <a:ext cx="909955" cy="610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207.35pt;margin-top:12.25pt;height:48.1pt;width:71.65pt;z-index:251664384;mso-width-relative:page;mso-height-relative:page;" filled="f" stroked="t" coordsize="21600,21600" o:gfxdata="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RLDJNYAAAAKAQAADwAA&#10;AAAAAAABACAAAAAiAAAAZHJzL2Rvd25yZXYueG1sUEsBAhQAFAAAAAgAh07iQMldDSkYAgAA/wMA&#10;AA4AAAAAAAAAAQAgAAAAJQEAAGRycy9lMm9Eb2MueG1sUEsFBgAAAAAGAAYAWQEAAK8FAAAAAA==&#10;">
                <v:fill on="f" focussize="0,0"/>
                <v:stroke weight="1pt" color="#4874CB [3204]"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1577975</wp:posOffset>
                </wp:positionH>
                <wp:positionV relativeFrom="paragraph">
                  <wp:posOffset>163195</wp:posOffset>
                </wp:positionV>
                <wp:extent cx="594995" cy="833755"/>
                <wp:effectExtent l="5080" t="3810" r="9525" b="19685"/>
                <wp:wrapNone/>
                <wp:docPr id="27" name="直接连接符 27"/>
                <wp:cNvGraphicFramePr/>
                <a:graphic xmlns:a="http://schemas.openxmlformats.org/drawingml/2006/main">
                  <a:graphicData uri="http://schemas.microsoft.com/office/word/2010/wordprocessingShape">
                    <wps:wsp>
                      <wps:cNvCnPr>
                        <a:stCxn id="23" idx="0"/>
                      </wps:cNvCnPr>
                      <wps:spPr>
                        <a:xfrm flipV="1">
                          <a:off x="2720975" y="7272655"/>
                          <a:ext cx="594995" cy="8337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24.25pt;margin-top:12.85pt;height:65.65pt;width:46.85pt;z-index:251663360;mso-width-relative:page;mso-height-relative:page;" filled="f" stroked="t" coordsize="21600,21600" o:gfxdata="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GjBtTWAAAACgEAAA8AAAAAAAAA&#10;AQAgAAAAIgAAAGRycy9kb3ducmV2LnhtbFBLAQIUABQAAAAIAIdO4kAavw4hEwIAAPUDAAAOAAAA&#10;AAAAAAEAIAAAACUBAABkcnMvZTJvRG9jLnhtbFBLBQYAAAAABgAGAFkBAACqBQAAAAA=&#10;">
                <v:fill on="f" focussize="0,0"/>
                <v:stroke weight="1pt" color="#4874CB [3204]" miterlimit="8" joinstyle="miter"/>
                <v:imagedata o:title=""/>
                <o:lock v:ext="edit" aspectratio="f"/>
              </v:line>
            </w:pict>
          </mc:Fallback>
        </mc:AlternateContent>
      </w:r>
    </w:p>
    <w:p w14:paraId="4EE395C6">
      <w:pPr>
        <w:numPr>
          <w:ilvl w:val="0"/>
          <w:numId w:val="0"/>
        </w:numPr>
        <w:ind w:leftChars="0"/>
        <w:rPr>
          <w:rFonts w:hint="default" w:ascii="Times New Roman" w:hAnsi="Times New Roman" w:eastAsia="宋体" w:cs="Times New Roman"/>
          <w:b w:val="0"/>
          <w:bCs w:val="0"/>
          <w:lang w:val="en-US" w:eastAsia="zh-CN"/>
        </w:rPr>
      </w:pPr>
    </w:p>
    <w:p w14:paraId="217D03B9">
      <w:pPr>
        <w:numPr>
          <w:ilvl w:val="0"/>
          <w:numId w:val="0"/>
        </w:numPr>
        <w:ind w:leftChars="0"/>
        <w:rPr>
          <w:rFonts w:hint="default" w:ascii="Times New Roman" w:hAnsi="Times New Roman" w:eastAsia="宋体" w:cs="Times New Roman"/>
          <w:b w:val="0"/>
          <w:bCs w:val="0"/>
          <w:lang w:val="en-US" w:eastAsia="zh-CN"/>
        </w:rPr>
      </w:pPr>
    </w:p>
    <w:p w14:paraId="07E9CC73">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3049905</wp:posOffset>
                </wp:positionH>
                <wp:positionV relativeFrom="paragraph">
                  <wp:posOffset>172085</wp:posOffset>
                </wp:positionV>
                <wp:extent cx="986155" cy="539750"/>
                <wp:effectExtent l="6350" t="6350" r="17145" b="6350"/>
                <wp:wrapNone/>
                <wp:docPr id="24" name="流程图: 磁盘 24"/>
                <wp:cNvGraphicFramePr/>
                <a:graphic xmlns:a="http://schemas.openxmlformats.org/drawingml/2006/main">
                  <a:graphicData uri="http://schemas.microsoft.com/office/word/2010/wordprocessingShape">
                    <wps:wsp>
                      <wps:cNvSpPr/>
                      <wps:spPr>
                        <a:xfrm>
                          <a:off x="5288280" y="7312660"/>
                          <a:ext cx="986155" cy="539750"/>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35BF46A">
                            <w:pPr>
                              <w:jc w:val="center"/>
                              <w:rPr>
                                <w:rFonts w:hint="default" w:eastAsiaTheme="minorEastAsia"/>
                                <w:lang w:val="en-US" w:eastAsia="zh-CN"/>
                              </w:rPr>
                            </w:pPr>
                            <w:r>
                              <w:rPr>
                                <w:rFonts w:hint="eastAsia"/>
                                <w:lang w:val="en-US" w:eastAsia="zh-CN"/>
                              </w:rPr>
                              <w:t>DUT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240.15pt;margin-top:13.55pt;height:42.5pt;width:77.65pt;z-index:251660288;v-text-anchor:middle;mso-width-relative:page;mso-height-relative:page;" fillcolor="#4874CB [3204]" filled="t" stroked="t" coordsize="21600,21600" o:gfxdata="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7Om/LdkAAAAKAQAADwAAAAAAAAAB&#10;ACAAAAAiAAAAZHJzL2Rvd25yZXYueG1sUEsBAhQAFAAAAAgAh07iQDRlie66AgAASgUAAA4AAAAA&#10;AAAAAQAgAAAAKAEAAGRycy9lMm9Eb2MueG1sUEsFBgAAAAAGAAYAWQEAAFQGAAAAAA==&#10;">
                <v:fill on="t" focussize="0,0"/>
                <v:stroke weight="1pt" color="#2E54A1 [2404]" miterlimit="8" joinstyle="miter"/>
                <v:imagedata o:title=""/>
                <o:lock v:ext="edit" aspectratio="f"/>
                <v:textbox>
                  <w:txbxContent>
                    <w:p w14:paraId="635BF46A">
                      <w:pPr>
                        <w:jc w:val="center"/>
                        <w:rPr>
                          <w:rFonts w:hint="default" w:eastAsiaTheme="minorEastAsia"/>
                          <w:lang w:val="en-US" w:eastAsia="zh-CN"/>
                        </w:rPr>
                      </w:pPr>
                      <w:r>
                        <w:rPr>
                          <w:rFonts w:hint="eastAsia"/>
                          <w:lang w:val="en-US" w:eastAsia="zh-CN"/>
                        </w:rPr>
                        <w:t>DUT</w:t>
                      </w:r>
                    </w:p>
                  </w:txbxContent>
                </v:textbox>
              </v:shape>
            </w:pict>
          </mc:Fallback>
        </mc:AlternateContent>
      </w:r>
    </w:p>
    <w:p w14:paraId="224770BA">
      <w:pPr>
        <w:numPr>
          <w:ilvl w:val="0"/>
          <w:numId w:val="0"/>
        </w:numPr>
        <w:ind w:leftChars="0"/>
        <w:rPr>
          <w:rFonts w:hint="default" w:ascii="Times New Roman" w:hAnsi="Times New Roman" w:eastAsia="宋体" w:cs="Times New Roman"/>
          <w:b w:val="0"/>
          <w:bCs w:val="0"/>
          <w:lang w:val="en-US" w:eastAsia="zh-CN"/>
        </w:rPr>
      </w:pPr>
    </w:p>
    <w:p w14:paraId="162CF298">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1382395</wp:posOffset>
                </wp:positionH>
                <wp:positionV relativeFrom="paragraph">
                  <wp:posOffset>6350</wp:posOffset>
                </wp:positionV>
                <wp:extent cx="390525" cy="255905"/>
                <wp:effectExtent l="6350" t="6350" r="22225" b="23495"/>
                <wp:wrapNone/>
                <wp:docPr id="23" name="矩形 23"/>
                <wp:cNvGraphicFramePr/>
                <a:graphic xmlns:a="http://schemas.openxmlformats.org/drawingml/2006/main">
                  <a:graphicData uri="http://schemas.microsoft.com/office/word/2010/wordprocessingShape">
                    <wps:wsp>
                      <wps:cNvSpPr/>
                      <wps:spPr>
                        <a:xfrm>
                          <a:off x="1914525" y="8764905"/>
                          <a:ext cx="390525" cy="2559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6B9D036">
                            <w:pPr>
                              <w:jc w:val="center"/>
                              <w:rPr>
                                <w:rFonts w:hint="default" w:eastAsiaTheme="minorEastAsia"/>
                                <w:lang w:val="en-US" w:eastAsia="zh-CN"/>
                              </w:rPr>
                            </w:pPr>
                            <w:r>
                              <w:rPr>
                                <w:rFonts w:hint="eastAsia"/>
                                <w:lang w:val="en-US" w:eastAsia="zh-CN"/>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85pt;margin-top:0.5pt;height:20.15pt;width:30.75pt;z-index:251659264;v-text-anchor:middle;mso-width-relative:page;mso-height-relative:page;" fillcolor="#4874CB [3204]" filled="t" stroked="t" coordsize="21600,21600" o:gfxdata="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PfGN5NgAAAAIAQAADwAAAAAAAAABACAAAAAiAAAAZHJzL2Rvd25yZXYueG1sUEsBAhQAFAAAAAgA&#10;h07iQIWKf0CXAgAALgUAAA4AAAAAAAAAAQAgAAAAJwEAAGRycy9lMm9Eb2MueG1sUEsFBgAAAAAG&#10;AAYAWQEAADAGAAAAAA==&#10;">
                <v:fill on="t" focussize="0,0"/>
                <v:stroke weight="1pt" color="#2E54A1 [2404]" miterlimit="8" joinstyle="miter"/>
                <v:imagedata o:title=""/>
                <o:lock v:ext="edit" aspectratio="f"/>
                <v:textbox>
                  <w:txbxContent>
                    <w:p w14:paraId="76B9D036">
                      <w:pPr>
                        <w:jc w:val="center"/>
                        <w:rPr>
                          <w:rFonts w:hint="default" w:eastAsiaTheme="minorEastAsia"/>
                          <w:lang w:val="en-US" w:eastAsia="zh-CN"/>
                        </w:rPr>
                      </w:pPr>
                      <w:r>
                        <w:rPr>
                          <w:rFonts w:hint="eastAsia"/>
                          <w:lang w:val="en-US" w:eastAsia="zh-CN"/>
                        </w:rPr>
                        <w:t>PC</w:t>
                      </w:r>
                    </w:p>
                  </w:txbxContent>
                </v:textbox>
              </v:rect>
            </w:pict>
          </mc:Fallback>
        </mc:AlternateContent>
      </w:r>
    </w:p>
    <w:p w14:paraId="237A2DA2">
      <w:pPr>
        <w:numPr>
          <w:ilvl w:val="0"/>
          <w:numId w:val="0"/>
        </w:numPr>
        <w:ind w:leftChars="0"/>
        <w:rPr>
          <w:rFonts w:hint="default" w:ascii="Times New Roman" w:hAnsi="Times New Roman" w:eastAsia="宋体" w:cs="Times New Roman"/>
          <w:b w:val="0"/>
          <w:bCs w:val="0"/>
          <w:lang w:val="en-US" w:eastAsia="zh-CN"/>
        </w:rPr>
      </w:pPr>
    </w:p>
    <w:p w14:paraId="0ED6AFBC">
      <w:pPr>
        <w:numPr>
          <w:ilvl w:val="0"/>
          <w:numId w:val="0"/>
        </w:numPr>
        <w:ind w:leftChars="0"/>
        <w:rPr>
          <w:rFonts w:hint="default" w:ascii="Times New Roman" w:hAnsi="Times New Roman" w:eastAsia="宋体" w:cs="Times New Roman"/>
          <w:b w:val="0"/>
          <w:bCs w:val="0"/>
          <w:lang w:val="en-US" w:eastAsia="zh-CN"/>
        </w:rPr>
      </w:pPr>
    </w:p>
    <w:p w14:paraId="07E285CD">
      <w:pPr>
        <w:numPr>
          <w:ilvl w:val="0"/>
          <w:numId w:val="0"/>
        </w:numPr>
        <w:ind w:leftChars="0"/>
        <w:rPr>
          <w:rFonts w:hint="default" w:ascii="Times New Roman" w:hAnsi="Times New Roman" w:eastAsia="宋体" w:cs="Times New Roman"/>
          <w:b w:val="0"/>
          <w:bCs w:val="0"/>
          <w:lang w:val="en-US" w:eastAsia="zh-CN"/>
        </w:rPr>
      </w:pPr>
    </w:p>
    <w:p w14:paraId="5B474116">
      <w:pPr>
        <w:numPr>
          <w:ilvl w:val="0"/>
          <w:numId w:val="0"/>
        </w:numPr>
        <w:ind w:leftChars="0"/>
        <w:rPr>
          <w:rFonts w:hint="default" w:ascii="Times New Roman" w:hAnsi="Times New Roman" w:eastAsia="宋体" w:cs="Times New Roman"/>
          <w:b w:val="0"/>
          <w:bCs w:val="0"/>
          <w:lang w:val="en-US" w:eastAsia="zh-CN"/>
        </w:rPr>
      </w:pPr>
    </w:p>
    <w:p w14:paraId="235B2E0C">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DUT作为DHCP客户端，实际连接拓扑图如上，现验证“</w:t>
      </w:r>
      <w:r>
        <w:rPr>
          <w:rFonts w:hint="eastAsia" w:ascii="Times New Roman" w:hAnsi="Times New Roman" w:eastAsia="宋体" w:cs="Times New Roman"/>
          <w:b/>
          <w:bCs/>
          <w:lang w:val="en-US" w:eastAsia="zh-CN"/>
        </w:rPr>
        <w:t>无中继场景时DHCP客户端首次接入网络</w:t>
      </w:r>
      <w:r>
        <w:rPr>
          <w:rFonts w:hint="eastAsia" w:ascii="Times New Roman" w:hAnsi="Times New Roman" w:eastAsia="宋体" w:cs="Times New Roman"/>
          <w:b w:val="0"/>
          <w:bCs w:val="0"/>
          <w:lang w:val="en-US" w:eastAsia="zh-CN"/>
        </w:rPr>
        <w:t>”</w:t>
      </w:r>
    </w:p>
    <w:p w14:paraId="54E16529">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抓包步骤如下</w:t>
      </w:r>
    </w:p>
    <w:p w14:paraId="0A3C39A5">
      <w:pPr>
        <w:numPr>
          <w:ilvl w:val="0"/>
          <w:numId w:val="7"/>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首先将DUT 上网方式设置为“静态IP”</w:t>
      </w:r>
    </w:p>
    <w:p w14:paraId="5A07797B">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开启wireshark，开始抓包</w:t>
      </w:r>
    </w:p>
    <w:p w14:paraId="48CC5043">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将DUT上网方式设置为“DHCP”</w:t>
      </w:r>
    </w:p>
    <w:p w14:paraId="4DBB6D06">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筛选dhcp包</w:t>
      </w:r>
    </w:p>
    <w:p w14:paraId="476FBFE2">
      <w:pPr>
        <w:numPr>
          <w:ilvl w:val="0"/>
          <w:numId w:val="0"/>
        </w:numPr>
        <w:ind w:leftChars="0"/>
        <w:rPr>
          <w:rFonts w:hint="eastAsia"/>
          <w:lang w:val="en-US" w:eastAsia="zh-CN"/>
        </w:rPr>
      </w:pPr>
    </w:p>
    <w:p w14:paraId="6036975B">
      <w:pPr>
        <w:numPr>
          <w:ilvl w:val="0"/>
          <w:numId w:val="0"/>
        </w:numPr>
        <w:ind w:leftChars="0"/>
        <w:rPr>
          <w:rFonts w:hint="eastAsia"/>
          <w:lang w:val="en-US" w:eastAsia="zh-CN"/>
        </w:rPr>
      </w:pPr>
      <w:r>
        <w:rPr>
          <w:rFonts w:hint="eastAsia"/>
          <w:lang w:val="en-US" w:eastAsia="zh-CN"/>
        </w:rPr>
        <w:t>Discover报文分析：</w:t>
      </w:r>
    </w:p>
    <w:p w14:paraId="052B3363">
      <w:pPr>
        <w:numPr>
          <w:ilvl w:val="0"/>
          <w:numId w:val="8"/>
        </w:numPr>
        <w:ind w:leftChars="0"/>
        <w:rPr>
          <w:rFonts w:hint="eastAsia"/>
          <w:lang w:val="en-US" w:eastAsia="zh-CN"/>
        </w:rPr>
      </w:pPr>
      <w:r>
        <w:rPr>
          <w:rFonts w:hint="eastAsia"/>
          <w:lang w:val="en-US" w:eastAsia="zh-CN"/>
        </w:rPr>
        <w:t>Broadcast flag:0，告知服务器，请使用单播方式和“我”通信</w:t>
      </w:r>
    </w:p>
    <w:p w14:paraId="40847B12">
      <w:pPr>
        <w:numPr>
          <w:ilvl w:val="0"/>
          <w:numId w:val="8"/>
        </w:numPr>
        <w:ind w:leftChars="0"/>
        <w:rPr>
          <w:rFonts w:hint="default"/>
          <w:lang w:val="en-US" w:eastAsia="zh-CN"/>
        </w:rPr>
      </w:pPr>
      <w:r>
        <w:rPr>
          <w:rFonts w:hint="eastAsia"/>
          <w:lang w:val="en-US" w:eastAsia="zh-CN"/>
        </w:rPr>
        <w:t>Dst：255.255.255.255，该报文是以广播形式发送的</w:t>
      </w:r>
    </w:p>
    <w:p w14:paraId="1A22DAD8">
      <w:pPr>
        <w:numPr>
          <w:ilvl w:val="0"/>
          <w:numId w:val="0"/>
        </w:numPr>
        <w:ind w:leftChars="0"/>
      </w:pPr>
    </w:p>
    <w:p w14:paraId="4259F0EB">
      <w:pPr>
        <w:numPr>
          <w:ilvl w:val="0"/>
          <w:numId w:val="0"/>
        </w:numPr>
        <w:ind w:leftChars="0"/>
      </w:pPr>
    </w:p>
    <w:p w14:paraId="459E5DCA">
      <w:pPr>
        <w:numPr>
          <w:ilvl w:val="0"/>
          <w:numId w:val="0"/>
        </w:numPr>
        <w:ind w:leftChars="0"/>
        <w:rPr>
          <w:rFonts w:hint="default"/>
          <w:lang w:val="en-US" w:eastAsia="zh-CN"/>
        </w:rPr>
      </w:pPr>
      <w:r>
        <w:drawing>
          <wp:inline distT="0" distB="0" distL="114300" distR="114300">
            <wp:extent cx="5272405" cy="4131310"/>
            <wp:effectExtent l="0" t="0" r="4445" b="254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10"/>
                    <a:stretch>
                      <a:fillRect/>
                    </a:stretch>
                  </pic:blipFill>
                  <pic:spPr>
                    <a:xfrm>
                      <a:off x="0" y="0"/>
                      <a:ext cx="5272405" cy="4131310"/>
                    </a:xfrm>
                    <a:prstGeom prst="rect">
                      <a:avLst/>
                    </a:prstGeom>
                    <a:noFill/>
                    <a:ln>
                      <a:noFill/>
                    </a:ln>
                  </pic:spPr>
                </pic:pic>
              </a:graphicData>
            </a:graphic>
          </wp:inline>
        </w:drawing>
      </w:r>
    </w:p>
    <w:p w14:paraId="0EA47364">
      <w:pPr>
        <w:numPr>
          <w:ilvl w:val="0"/>
          <w:numId w:val="0"/>
        </w:numPr>
        <w:ind w:leftChars="0"/>
        <w:rPr>
          <w:rFonts w:hint="eastAsia"/>
          <w:lang w:val="en-US" w:eastAsia="zh-CN"/>
        </w:rPr>
      </w:pPr>
    </w:p>
    <w:p w14:paraId="305D2508">
      <w:pPr>
        <w:numPr>
          <w:ilvl w:val="0"/>
          <w:numId w:val="0"/>
        </w:numPr>
        <w:ind w:leftChars="0"/>
        <w:rPr>
          <w:rFonts w:hint="eastAsia"/>
          <w:lang w:val="en-US" w:eastAsia="zh-CN"/>
        </w:rPr>
      </w:pPr>
    </w:p>
    <w:p w14:paraId="62E12C70">
      <w:pPr>
        <w:numPr>
          <w:ilvl w:val="0"/>
          <w:numId w:val="0"/>
        </w:numPr>
        <w:ind w:leftChars="0"/>
        <w:rPr>
          <w:rFonts w:hint="eastAsia"/>
          <w:lang w:val="en-US" w:eastAsia="zh-CN"/>
        </w:rPr>
      </w:pPr>
    </w:p>
    <w:p w14:paraId="6F1467E1">
      <w:pPr>
        <w:numPr>
          <w:ilvl w:val="0"/>
          <w:numId w:val="0"/>
        </w:numPr>
        <w:ind w:leftChars="0"/>
        <w:rPr>
          <w:rFonts w:hint="eastAsia"/>
          <w:lang w:val="en-US" w:eastAsia="zh-CN"/>
        </w:rPr>
      </w:pPr>
    </w:p>
    <w:p w14:paraId="63F624DF">
      <w:pPr>
        <w:numPr>
          <w:ilvl w:val="0"/>
          <w:numId w:val="0"/>
        </w:numPr>
        <w:ind w:leftChars="0"/>
        <w:rPr>
          <w:rFonts w:hint="eastAsia"/>
          <w:lang w:val="en-US" w:eastAsia="zh-CN"/>
        </w:rPr>
      </w:pPr>
    </w:p>
    <w:p w14:paraId="11BAE1AC">
      <w:pPr>
        <w:numPr>
          <w:ilvl w:val="0"/>
          <w:numId w:val="0"/>
        </w:numPr>
        <w:ind w:leftChars="0"/>
        <w:rPr>
          <w:rFonts w:hint="eastAsia"/>
          <w:lang w:val="en-US" w:eastAsia="zh-CN"/>
        </w:rPr>
      </w:pPr>
    </w:p>
    <w:p w14:paraId="5D06A19C">
      <w:pPr>
        <w:numPr>
          <w:ilvl w:val="0"/>
          <w:numId w:val="0"/>
        </w:numPr>
        <w:ind w:leftChars="0"/>
        <w:rPr>
          <w:rFonts w:hint="eastAsia"/>
          <w:lang w:val="en-US" w:eastAsia="zh-CN"/>
        </w:rPr>
      </w:pPr>
    </w:p>
    <w:p w14:paraId="66F687FB">
      <w:pPr>
        <w:numPr>
          <w:ilvl w:val="0"/>
          <w:numId w:val="0"/>
        </w:numPr>
        <w:ind w:leftChars="0"/>
        <w:rPr>
          <w:rFonts w:hint="eastAsia"/>
          <w:lang w:val="en-US" w:eastAsia="zh-CN"/>
        </w:rPr>
      </w:pPr>
    </w:p>
    <w:p w14:paraId="606A2839">
      <w:pPr>
        <w:numPr>
          <w:ilvl w:val="0"/>
          <w:numId w:val="0"/>
        </w:numPr>
        <w:ind w:leftChars="0"/>
        <w:rPr>
          <w:rFonts w:hint="eastAsia"/>
          <w:lang w:val="en-US" w:eastAsia="zh-CN"/>
        </w:rPr>
      </w:pPr>
      <w:r>
        <w:rPr>
          <w:rFonts w:hint="eastAsia"/>
          <w:lang w:val="en-US" w:eastAsia="zh-CN"/>
        </w:rPr>
        <w:t>Offer报文分析</w:t>
      </w:r>
    </w:p>
    <w:p w14:paraId="07EBEB79">
      <w:pPr>
        <w:numPr>
          <w:ilvl w:val="0"/>
          <w:numId w:val="0"/>
        </w:numPr>
        <w:ind w:leftChars="0"/>
        <w:rPr>
          <w:rFonts w:hint="eastAsia"/>
          <w:lang w:val="en-US" w:eastAsia="zh-CN"/>
        </w:rPr>
      </w:pPr>
      <w:r>
        <w:rPr>
          <w:rFonts w:hint="eastAsia"/>
          <w:lang w:val="en-US" w:eastAsia="zh-CN"/>
        </w:rPr>
        <w:t>①DHCP server以单播形式和DHCP client通信</w:t>
      </w:r>
    </w:p>
    <w:p w14:paraId="3BE81852">
      <w:pPr>
        <w:numPr>
          <w:ilvl w:val="0"/>
          <w:numId w:val="0"/>
        </w:numPr>
        <w:ind w:leftChars="0"/>
        <w:rPr>
          <w:rFonts w:hint="eastAsia"/>
          <w:lang w:val="en-US" w:eastAsia="zh-CN"/>
        </w:rPr>
      </w:pPr>
      <w:r>
        <w:rPr>
          <w:rFonts w:hint="eastAsia"/>
          <w:lang w:val="en-US" w:eastAsia="zh-CN"/>
        </w:rPr>
        <w:t>②给Client分配的IP地址为：192.168.55.252，网关为：192.168.55.1，租期为12小时</w:t>
      </w:r>
    </w:p>
    <w:p w14:paraId="227F055E">
      <w:pPr>
        <w:numPr>
          <w:ilvl w:val="0"/>
          <w:numId w:val="0"/>
        </w:numPr>
        <w:ind w:leftChars="0"/>
        <w:rPr>
          <w:rFonts w:hint="default"/>
          <w:lang w:val="en-US" w:eastAsia="zh-CN"/>
        </w:rPr>
      </w:pPr>
      <w:r>
        <w:rPr>
          <w:rFonts w:hint="eastAsia"/>
          <w:lang w:val="en-US" w:eastAsia="zh-CN"/>
        </w:rPr>
        <w:t>③Client只收到了一个Offer</w:t>
      </w:r>
    </w:p>
    <w:p w14:paraId="2CB4C5AA">
      <w:pPr>
        <w:numPr>
          <w:ilvl w:val="0"/>
          <w:numId w:val="0"/>
        </w:numPr>
        <w:ind w:leftChars="0"/>
        <w:rPr>
          <w:rFonts w:hint="default"/>
          <w:lang w:val="en-US" w:eastAsia="zh-CN"/>
        </w:rPr>
      </w:pPr>
      <w:r>
        <w:drawing>
          <wp:inline distT="0" distB="0" distL="114300" distR="114300">
            <wp:extent cx="5267325" cy="3790950"/>
            <wp:effectExtent l="0" t="0" r="9525"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11"/>
                    <a:stretch>
                      <a:fillRect/>
                    </a:stretch>
                  </pic:blipFill>
                  <pic:spPr>
                    <a:xfrm>
                      <a:off x="0" y="0"/>
                      <a:ext cx="5267325" cy="3790950"/>
                    </a:xfrm>
                    <a:prstGeom prst="rect">
                      <a:avLst/>
                    </a:prstGeom>
                    <a:noFill/>
                    <a:ln>
                      <a:noFill/>
                    </a:ln>
                  </pic:spPr>
                </pic:pic>
              </a:graphicData>
            </a:graphic>
          </wp:inline>
        </w:drawing>
      </w:r>
    </w:p>
    <w:p w14:paraId="49DBE5A0">
      <w:pPr>
        <w:numPr>
          <w:ilvl w:val="0"/>
          <w:numId w:val="0"/>
        </w:numPr>
        <w:ind w:leftChars="0"/>
      </w:pPr>
    </w:p>
    <w:p w14:paraId="3A2505A5">
      <w:pPr>
        <w:numPr>
          <w:ilvl w:val="0"/>
          <w:numId w:val="0"/>
        </w:numPr>
        <w:ind w:leftChars="0"/>
        <w:rPr>
          <w:rFonts w:hint="default" w:eastAsiaTheme="minorEastAsia"/>
          <w:lang w:val="en-US" w:eastAsia="zh-CN"/>
        </w:rPr>
      </w:pPr>
      <w:r>
        <w:rPr>
          <w:rFonts w:hint="eastAsia"/>
          <w:lang w:val="en-US" w:eastAsia="zh-CN"/>
        </w:rPr>
        <w:t>Request报文分析</w:t>
      </w:r>
    </w:p>
    <w:p w14:paraId="31498C6C">
      <w:pPr>
        <w:numPr>
          <w:ilvl w:val="0"/>
          <w:numId w:val="0"/>
        </w:numPr>
        <w:ind w:leftChars="0"/>
        <w:rPr>
          <w:rFonts w:hint="default" w:eastAsiaTheme="minorEastAsia"/>
          <w:lang w:val="en-US" w:eastAsia="zh-CN"/>
        </w:rPr>
      </w:pPr>
      <w:r>
        <w:rPr>
          <w:rFonts w:hint="eastAsia"/>
          <w:lang w:val="en-US" w:eastAsia="zh-CN"/>
        </w:rPr>
        <w:t>①广播发送，IP地址仍为0.0.0.0</w:t>
      </w:r>
    </w:p>
    <w:p w14:paraId="6A4D3A22">
      <w:pPr>
        <w:numPr>
          <w:ilvl w:val="0"/>
          <w:numId w:val="0"/>
        </w:numPr>
        <w:ind w:leftChars="0"/>
      </w:pPr>
    </w:p>
    <w:p w14:paraId="72F1491F">
      <w:pPr>
        <w:numPr>
          <w:ilvl w:val="0"/>
          <w:numId w:val="0"/>
        </w:numPr>
        <w:ind w:leftChars="0"/>
      </w:pPr>
      <w:r>
        <w:drawing>
          <wp:inline distT="0" distB="0" distL="114300" distR="114300">
            <wp:extent cx="5265420" cy="3397250"/>
            <wp:effectExtent l="0" t="0" r="11430"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12"/>
                    <a:stretch>
                      <a:fillRect/>
                    </a:stretch>
                  </pic:blipFill>
                  <pic:spPr>
                    <a:xfrm>
                      <a:off x="0" y="0"/>
                      <a:ext cx="5265420" cy="3397250"/>
                    </a:xfrm>
                    <a:prstGeom prst="rect">
                      <a:avLst/>
                    </a:prstGeom>
                    <a:noFill/>
                    <a:ln>
                      <a:noFill/>
                    </a:ln>
                  </pic:spPr>
                </pic:pic>
              </a:graphicData>
            </a:graphic>
          </wp:inline>
        </w:drawing>
      </w:r>
    </w:p>
    <w:p w14:paraId="579E28B8">
      <w:pPr>
        <w:numPr>
          <w:ilvl w:val="0"/>
          <w:numId w:val="0"/>
        </w:numPr>
        <w:ind w:leftChars="0"/>
        <w:rPr>
          <w:rFonts w:hint="eastAsia"/>
          <w:lang w:val="en-US" w:eastAsia="zh-CN"/>
        </w:rPr>
      </w:pPr>
      <w:r>
        <w:rPr>
          <w:rFonts w:hint="eastAsia"/>
          <w:lang w:val="en-US" w:eastAsia="zh-CN"/>
        </w:rPr>
        <w:t>Ack报文分析</w:t>
      </w:r>
    </w:p>
    <w:p w14:paraId="78954924">
      <w:pPr>
        <w:numPr>
          <w:ilvl w:val="0"/>
          <w:numId w:val="0"/>
        </w:numPr>
        <w:ind w:leftChars="0"/>
        <w:rPr>
          <w:rFonts w:hint="default"/>
          <w:lang w:val="en-US" w:eastAsia="zh-CN"/>
        </w:rPr>
      </w:pPr>
      <w:r>
        <w:drawing>
          <wp:inline distT="0" distB="0" distL="114300" distR="114300">
            <wp:extent cx="5270500" cy="3477895"/>
            <wp:effectExtent l="0" t="0" r="6350" b="8255"/>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13"/>
                    <a:stretch>
                      <a:fillRect/>
                    </a:stretch>
                  </pic:blipFill>
                  <pic:spPr>
                    <a:xfrm>
                      <a:off x="0" y="0"/>
                      <a:ext cx="5270500" cy="3477895"/>
                    </a:xfrm>
                    <a:prstGeom prst="rect">
                      <a:avLst/>
                    </a:prstGeom>
                    <a:noFill/>
                    <a:ln>
                      <a:noFill/>
                    </a:ln>
                  </pic:spPr>
                </pic:pic>
              </a:graphicData>
            </a:graphic>
          </wp:inline>
        </w:drawing>
      </w:r>
    </w:p>
    <w:p w14:paraId="18602AA8">
      <w:pPr>
        <w:numPr>
          <w:ilvl w:val="0"/>
          <w:numId w:val="0"/>
        </w:numPr>
        <w:ind w:leftChars="0"/>
        <w:rPr>
          <w:rFonts w:hint="default"/>
          <w:lang w:val="en-US" w:eastAsia="zh-CN"/>
        </w:rPr>
      </w:pPr>
    </w:p>
    <w:p w14:paraId="46840830">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DUT作为DHCP客户端，实际连接拓扑图如上，现验证“</w:t>
      </w:r>
      <w:r>
        <w:rPr>
          <w:rFonts w:hint="default" w:ascii="Times New Roman" w:hAnsi="Times New Roman" w:eastAsia="宋体" w:cs="Times New Roman"/>
          <w:b/>
          <w:bCs/>
          <w:lang w:val="en-US" w:eastAsia="zh-CN"/>
        </w:rPr>
        <w:t>DHCP客户端更新租期</w:t>
      </w:r>
      <w:r>
        <w:rPr>
          <w:rFonts w:hint="eastAsia" w:ascii="Times New Roman" w:hAnsi="Times New Roman" w:eastAsia="宋体" w:cs="Times New Roman"/>
          <w:b w:val="0"/>
          <w:bCs w:val="0"/>
          <w:lang w:val="en-US" w:eastAsia="zh-CN"/>
        </w:rPr>
        <w:t>”</w:t>
      </w:r>
    </w:p>
    <w:p w14:paraId="6CF47633">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抓包步骤如下</w:t>
      </w:r>
    </w:p>
    <w:p w14:paraId="4FF6F154">
      <w:pPr>
        <w:numPr>
          <w:ilvl w:val="0"/>
          <w:numId w:val="0"/>
        </w:numP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1、登入DHCP Server管理界面，将DHCP租期设置为1小时</w:t>
      </w:r>
    </w:p>
    <w:p w14:paraId="1C8B0F5C">
      <w:pPr>
        <w:numPr>
          <w:ilvl w:val="0"/>
          <w:numId w:val="9"/>
        </w:numP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将DUT 上网方式设置为“静态IP”</w:t>
      </w:r>
    </w:p>
    <w:p w14:paraId="13BED1A9">
      <w:pPr>
        <w:numPr>
          <w:ilvl w:val="0"/>
          <w:numId w:val="9"/>
        </w:numP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开启wireshark，开始抓包</w:t>
      </w:r>
    </w:p>
    <w:p w14:paraId="7F2BD914">
      <w:pPr>
        <w:numPr>
          <w:ilvl w:val="0"/>
          <w:numId w:val="9"/>
        </w:numP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将DUT上网方式设置为“DHCP”</w:t>
      </w:r>
    </w:p>
    <w:p w14:paraId="0F3868E0">
      <w:pPr>
        <w:numPr>
          <w:ilvl w:val="0"/>
          <w:numId w:val="9"/>
        </w:numPr>
        <w:rPr>
          <w:rFonts w:hint="default"/>
          <w:lang w:val="en-US" w:eastAsia="zh-CN"/>
        </w:rPr>
      </w:pPr>
      <w:r>
        <w:rPr>
          <w:rFonts w:hint="eastAsia" w:ascii="Times New Roman" w:hAnsi="Times New Roman" w:eastAsia="宋体" w:cs="Times New Roman"/>
          <w:b w:val="0"/>
          <w:bCs w:val="0"/>
          <w:lang w:val="en-US" w:eastAsia="zh-CN"/>
        </w:rPr>
        <w:t>验证抓包，筛选dhcp包</w:t>
      </w:r>
    </w:p>
    <w:p w14:paraId="11451EF6">
      <w:pPr>
        <w:numPr>
          <w:ilvl w:val="0"/>
          <w:numId w:val="0"/>
        </w:numPr>
        <w:ind w:leftChars="0"/>
        <w:rPr>
          <w:rFonts w:hint="default"/>
          <w:lang w:val="en-US" w:eastAsia="zh-CN"/>
        </w:rPr>
      </w:pPr>
    </w:p>
    <w:p w14:paraId="3A21CD28">
      <w:pPr>
        <w:numPr>
          <w:ilvl w:val="0"/>
          <w:numId w:val="0"/>
        </w:numPr>
        <w:ind w:leftChars="0"/>
        <w:rPr>
          <w:rFonts w:hint="default"/>
          <w:lang w:val="en-US" w:eastAsia="zh-CN"/>
        </w:rPr>
      </w:pPr>
      <w:r>
        <w:rPr>
          <w:rFonts w:hint="eastAsia"/>
          <w:lang w:val="en-US" w:eastAsia="zh-CN"/>
        </w:rPr>
        <w:t>验证租期，在该步骤下，DUT再次通过4报文交互获取IP地址，租期等信息</w:t>
      </w:r>
    </w:p>
    <w:p w14:paraId="043787AE">
      <w:pPr>
        <w:numPr>
          <w:ilvl w:val="0"/>
          <w:numId w:val="0"/>
        </w:numPr>
        <w:ind w:leftChars="0"/>
      </w:pPr>
      <w:r>
        <w:drawing>
          <wp:inline distT="0" distB="0" distL="114300" distR="114300">
            <wp:extent cx="5272405" cy="3164840"/>
            <wp:effectExtent l="0" t="0" r="4445" b="16510"/>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14"/>
                    <a:stretch>
                      <a:fillRect/>
                    </a:stretch>
                  </pic:blipFill>
                  <pic:spPr>
                    <a:xfrm>
                      <a:off x="0" y="0"/>
                      <a:ext cx="5272405" cy="3164840"/>
                    </a:xfrm>
                    <a:prstGeom prst="rect">
                      <a:avLst/>
                    </a:prstGeom>
                    <a:noFill/>
                    <a:ln>
                      <a:noFill/>
                    </a:ln>
                  </pic:spPr>
                </pic:pic>
              </a:graphicData>
            </a:graphic>
          </wp:inline>
        </w:drawing>
      </w:r>
    </w:p>
    <w:p w14:paraId="168DD35E">
      <w:pPr>
        <w:numPr>
          <w:ilvl w:val="0"/>
          <w:numId w:val="0"/>
        </w:numPr>
        <w:ind w:leftChars="0"/>
        <w:rPr>
          <w:rFonts w:hint="eastAsia"/>
          <w:lang w:val="en-US" w:eastAsia="zh-CN"/>
        </w:rPr>
      </w:pPr>
      <w:r>
        <w:rPr>
          <w:rFonts w:hint="eastAsia"/>
          <w:lang w:val="en-US" w:eastAsia="zh-CN"/>
        </w:rPr>
        <w:t>从抓的包中可以看出，新申请的IP租期确为1小时，续租时间为半小时。</w:t>
      </w:r>
    </w:p>
    <w:p w14:paraId="6DEEA3A0">
      <w:pPr>
        <w:numPr>
          <w:ilvl w:val="0"/>
          <w:numId w:val="0"/>
        </w:numPr>
        <w:ind w:leftChars="0"/>
        <w:rPr>
          <w:rFonts w:hint="eastAsia"/>
          <w:lang w:val="en-US" w:eastAsia="zh-CN"/>
        </w:rPr>
      </w:pPr>
    </w:p>
    <w:p w14:paraId="5B127D3B">
      <w:pPr>
        <w:numPr>
          <w:ilvl w:val="0"/>
          <w:numId w:val="0"/>
        </w:numPr>
        <w:ind w:leftChars="0"/>
        <w:rPr>
          <w:rFonts w:hint="default"/>
          <w:lang w:val="en-US" w:eastAsia="zh-CN"/>
        </w:rPr>
      </w:pPr>
      <w:r>
        <w:rPr>
          <w:rFonts w:hint="eastAsia"/>
          <w:lang w:val="en-US" w:eastAsia="zh-CN"/>
        </w:rPr>
        <w:t>Wireshark继续监听，等待抓取DHCP客户端更新租期的报文，半小时后，以单播方式发送Request报文给服务器请求续租，DHCP服务器回应ACK表示续租成功</w:t>
      </w:r>
    </w:p>
    <w:p w14:paraId="0BF326B6">
      <w:pPr>
        <w:numPr>
          <w:ilvl w:val="0"/>
          <w:numId w:val="0"/>
        </w:numPr>
        <w:ind w:leftChars="0"/>
      </w:pPr>
      <w:r>
        <w:drawing>
          <wp:inline distT="0" distB="0" distL="114300" distR="114300">
            <wp:extent cx="5265420" cy="3449955"/>
            <wp:effectExtent l="0" t="0" r="11430" b="17145"/>
            <wp:docPr id="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pic:cNvPicPr>
                      <a:picLocks noChangeAspect="1"/>
                    </pic:cNvPicPr>
                  </pic:nvPicPr>
                  <pic:blipFill>
                    <a:blip r:embed="rId15"/>
                    <a:stretch>
                      <a:fillRect/>
                    </a:stretch>
                  </pic:blipFill>
                  <pic:spPr>
                    <a:xfrm>
                      <a:off x="0" y="0"/>
                      <a:ext cx="5265420" cy="3449955"/>
                    </a:xfrm>
                    <a:prstGeom prst="rect">
                      <a:avLst/>
                    </a:prstGeom>
                    <a:noFill/>
                    <a:ln>
                      <a:noFill/>
                    </a:ln>
                  </pic:spPr>
                </pic:pic>
              </a:graphicData>
            </a:graphic>
          </wp:inline>
        </w:drawing>
      </w:r>
    </w:p>
    <w:p w14:paraId="421D447E">
      <w:pPr>
        <w:numPr>
          <w:ilvl w:val="0"/>
          <w:numId w:val="0"/>
        </w:numPr>
        <w:ind w:leftChars="0"/>
        <w:rPr>
          <w:rFonts w:hint="default"/>
          <w:lang w:val="en-US" w:eastAsia="zh-CN"/>
        </w:rPr>
      </w:pPr>
    </w:p>
    <w:p w14:paraId="1F692166">
      <w:pPr>
        <w:numPr>
          <w:ilvl w:val="0"/>
          <w:numId w:val="0"/>
        </w:numP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val="0"/>
          <w:bCs w:val="0"/>
          <w:lang w:val="en-US" w:eastAsia="zh-CN"/>
        </w:rPr>
        <w:t>DUT作为DHCP客户端，实际连接拓扑图如上，现验证“</w:t>
      </w:r>
      <w:r>
        <w:rPr>
          <w:rFonts w:hint="default" w:ascii="Times New Roman" w:hAnsi="Times New Roman" w:eastAsia="宋体" w:cs="Times New Roman"/>
          <w:b/>
          <w:bCs/>
          <w:lang w:val="en-US" w:eastAsia="zh-CN"/>
        </w:rPr>
        <w:t>DHCP客户端重用曾经使用过的地址</w:t>
      </w:r>
      <w:r>
        <w:rPr>
          <w:rFonts w:hint="eastAsia" w:ascii="Times New Roman" w:hAnsi="Times New Roman" w:eastAsia="宋体" w:cs="Times New Roman"/>
          <w:b/>
          <w:bCs/>
          <w:lang w:val="en-US" w:eastAsia="zh-CN"/>
        </w:rPr>
        <w:t>”</w:t>
      </w:r>
    </w:p>
    <w:p w14:paraId="33874FB7">
      <w:pPr>
        <w:numPr>
          <w:ilvl w:val="0"/>
          <w:numId w:val="0"/>
        </w:numPr>
        <w:ind w:leftChars="0"/>
        <w:rPr>
          <w:rFonts w:hint="eastAsia" w:ascii="Times New Roman" w:hAnsi="Times New Roman" w:eastAsia="宋体" w:cs="Times New Roman"/>
          <w:b/>
          <w:bCs/>
          <w:lang w:val="en-US" w:eastAsia="zh-CN"/>
        </w:rPr>
      </w:pPr>
    </w:p>
    <w:p w14:paraId="6B03CEC7">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抓包步骤如下</w:t>
      </w:r>
    </w:p>
    <w:p w14:paraId="1EEA6542">
      <w:pPr>
        <w:numPr>
          <w:ilvl w:val="0"/>
          <w:numId w:val="7"/>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 断电重启，重启DHCP服务，拔掉网线</w:t>
      </w:r>
    </w:p>
    <w:p w14:paraId="7FB16971">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开启wireshark，开始抓包</w:t>
      </w:r>
    </w:p>
    <w:p w14:paraId="735058C2">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将DUT上网方式设置为“DHCP”</w:t>
      </w:r>
    </w:p>
    <w:p w14:paraId="3230EB0B">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筛选dhcp包</w:t>
      </w:r>
    </w:p>
    <w:p w14:paraId="220EA442"/>
    <w:p w14:paraId="29D3DBBC"/>
    <w:p w14:paraId="28F8B783">
      <w:pPr>
        <w:rPr>
          <w:rFonts w:hint="default" w:eastAsiaTheme="minorEastAsia"/>
          <w:lang w:val="en-US" w:eastAsia="zh-CN"/>
        </w:rPr>
      </w:pPr>
      <w:r>
        <w:rPr>
          <w:rFonts w:hint="eastAsia"/>
          <w:lang w:val="en-US" w:eastAsia="zh-CN"/>
        </w:rPr>
        <w:t>尝试1中所有情况，DUT再次连接不会携带上次重用地址，依旧发生4报文交互，但分配的地址依旧是上次使用的IP地址</w:t>
      </w:r>
    </w:p>
    <w:p w14:paraId="213EF04B">
      <w:pPr>
        <w:numPr>
          <w:ilvl w:val="0"/>
          <w:numId w:val="0"/>
        </w:numPr>
        <w:ind w:leftChars="0"/>
        <w:rPr>
          <w:rFonts w:hint="default" w:ascii="Times New Roman" w:hAnsi="Times New Roman" w:eastAsia="宋体" w:cs="Times New Roman"/>
          <w:b/>
          <w:bCs/>
          <w:lang w:val="en-US" w:eastAsia="zh-CN"/>
        </w:rPr>
      </w:pPr>
    </w:p>
    <w:p w14:paraId="3E42B8E4">
      <w:pPr>
        <w:numPr>
          <w:ilvl w:val="0"/>
          <w:numId w:val="0"/>
        </w:numPr>
        <w:ind w:leftChars="0"/>
        <w:rPr>
          <w:rFonts w:hint="default" w:ascii="Times New Roman" w:hAnsi="Times New Roman" w:eastAsia="宋体" w:cs="Times New Roman"/>
          <w:b/>
          <w:bCs/>
          <w:lang w:val="en-US" w:eastAsia="zh-CN"/>
        </w:rPr>
      </w:pPr>
    </w:p>
    <w:p w14:paraId="2F01D5AC">
      <w:pPr>
        <w:numPr>
          <w:ilvl w:val="0"/>
          <w:numId w:val="0"/>
        </w:numPr>
        <w:ind w:leftChars="0"/>
        <w:rPr>
          <w:rFonts w:hint="default" w:ascii="Times New Roman" w:hAnsi="Times New Roman" w:eastAsia="宋体" w:cs="Times New Roman"/>
          <w:b/>
          <w:bCs/>
          <w:lang w:val="en-US" w:eastAsia="zh-CN"/>
        </w:rPr>
      </w:pPr>
    </w:p>
    <w:p w14:paraId="13F0D4F5">
      <w:pPr>
        <w:numPr>
          <w:ilvl w:val="0"/>
          <w:numId w:val="0"/>
        </w:numPr>
        <w:ind w:leftChars="0"/>
        <w:rPr>
          <w:rFonts w:hint="default" w:ascii="Times New Roman" w:hAnsi="Times New Roman" w:eastAsia="宋体" w:cs="Times New Roman"/>
          <w:b/>
          <w:bCs/>
          <w:lang w:val="en-US" w:eastAsia="zh-CN"/>
        </w:rPr>
      </w:pPr>
    </w:p>
    <w:p w14:paraId="7DED66F6">
      <w:pPr>
        <w:numPr>
          <w:ilvl w:val="0"/>
          <w:numId w:val="0"/>
        </w:numPr>
        <w:ind w:leftChars="0"/>
        <w:rPr>
          <w:rFonts w:hint="default" w:ascii="Times New Roman" w:hAnsi="Times New Roman" w:eastAsia="宋体" w:cs="Times New Roman"/>
          <w:b/>
          <w:bCs/>
          <w:lang w:val="en-US" w:eastAsia="zh-CN"/>
        </w:rPr>
      </w:pPr>
    </w:p>
    <w:p w14:paraId="5C0DC410">
      <w:pPr>
        <w:numPr>
          <w:ilvl w:val="0"/>
          <w:numId w:val="0"/>
        </w:numPr>
        <w:ind w:leftChars="0"/>
        <w:rPr>
          <w:rFonts w:hint="default" w:ascii="Times New Roman" w:hAnsi="Times New Roman" w:eastAsia="宋体" w:cs="Times New Roman"/>
          <w:b/>
          <w:bCs/>
          <w:lang w:val="en-US" w:eastAsia="zh-CN"/>
        </w:rPr>
      </w:pPr>
    </w:p>
    <w:p w14:paraId="5C742CEA">
      <w:pPr>
        <w:numPr>
          <w:ilvl w:val="0"/>
          <w:numId w:val="0"/>
        </w:numPr>
        <w:ind w:leftChars="0"/>
        <w:rPr>
          <w:rFonts w:hint="default" w:ascii="Times New Roman" w:hAnsi="Times New Roman" w:eastAsia="宋体" w:cs="Times New Roman"/>
          <w:b/>
          <w:bCs/>
          <w:lang w:val="en-US" w:eastAsia="zh-CN"/>
        </w:rPr>
      </w:pPr>
    </w:p>
    <w:p w14:paraId="51EAF99B">
      <w:pPr>
        <w:numPr>
          <w:ilvl w:val="0"/>
          <w:numId w:val="0"/>
        </w:numPr>
        <w:ind w:leftChars="0"/>
        <w:rPr>
          <w:rFonts w:hint="default" w:ascii="Times New Roman" w:hAnsi="Times New Roman" w:eastAsia="宋体" w:cs="Times New Roman"/>
          <w:b/>
          <w:bCs/>
          <w:lang w:val="en-US" w:eastAsia="zh-CN"/>
        </w:rPr>
      </w:pPr>
    </w:p>
    <w:p w14:paraId="0BBDBAA3">
      <w:pPr>
        <w:numPr>
          <w:ilvl w:val="0"/>
          <w:numId w:val="0"/>
        </w:numPr>
        <w:ind w:leftChars="0"/>
        <w:rPr>
          <w:rFonts w:hint="default" w:ascii="Times New Roman" w:hAnsi="Times New Roman" w:eastAsia="宋体" w:cs="Times New Roman"/>
          <w:b/>
          <w:bCs/>
          <w:lang w:val="en-US" w:eastAsia="zh-CN"/>
        </w:rPr>
      </w:pPr>
    </w:p>
    <w:p w14:paraId="49BEF0C5">
      <w:pPr>
        <w:numPr>
          <w:ilvl w:val="0"/>
          <w:numId w:val="0"/>
        </w:numPr>
        <w:ind w:leftChars="0"/>
        <w:rPr>
          <w:rFonts w:hint="default"/>
          <w:lang w:val="en-US" w:eastAsia="zh-CN"/>
        </w:rPr>
      </w:pPr>
      <w:r>
        <w:rPr>
          <w:rFonts w:hint="eastAsia" w:ascii="Times New Roman" w:hAnsi="Times New Roman" w:eastAsia="宋体" w:cs="Times New Roman"/>
          <w:b w:val="0"/>
          <w:bCs w:val="0"/>
          <w:lang w:val="en-US" w:eastAsia="zh-CN"/>
        </w:rPr>
        <w:t>DUT作为DHCP中继，实际连接拓扑图如下，现验证“</w:t>
      </w:r>
      <w:r>
        <w:rPr>
          <w:rFonts w:hint="default" w:ascii="Times New Roman" w:hAnsi="Times New Roman" w:eastAsia="宋体" w:cs="Times New Roman"/>
          <w:b/>
          <w:bCs/>
          <w:lang w:val="en-US" w:eastAsia="zh-CN"/>
        </w:rPr>
        <w:t>有中继场景时DHCP客户端首次接入网络</w:t>
      </w:r>
      <w:r>
        <w:rPr>
          <w:rFonts w:hint="eastAsia" w:ascii="Times New Roman" w:hAnsi="Times New Roman" w:eastAsia="宋体" w:cs="Times New Roman"/>
          <w:b w:val="0"/>
          <w:bCs w:val="0"/>
          <w:lang w:val="en-US" w:eastAsia="zh-CN"/>
        </w:rPr>
        <w:t>”</w:t>
      </w:r>
    </w:p>
    <w:p w14:paraId="343F4FAA">
      <w:pPr>
        <w:numPr>
          <w:ilvl w:val="0"/>
          <w:numId w:val="0"/>
        </w:numPr>
        <w:ind w:leftChars="0"/>
        <w:rPr>
          <w:rFonts w:hint="default"/>
          <w:lang w:val="en-US" w:eastAsia="zh-CN"/>
        </w:rPr>
      </w:pPr>
      <w:r>
        <w:rPr>
          <w:sz w:val="21"/>
        </w:rPr>
        <mc:AlternateContent>
          <mc:Choice Requires="wpg">
            <w:drawing>
              <wp:anchor distT="0" distB="0" distL="114300" distR="114300" simplePos="0" relativeHeight="251670528" behindDoc="0" locked="0" layoutInCell="1" allowOverlap="1">
                <wp:simplePos x="0" y="0"/>
                <wp:positionH relativeFrom="column">
                  <wp:posOffset>1276350</wp:posOffset>
                </wp:positionH>
                <wp:positionV relativeFrom="paragraph">
                  <wp:posOffset>144145</wp:posOffset>
                </wp:positionV>
                <wp:extent cx="1633220" cy="2404745"/>
                <wp:effectExtent l="6350" t="6350" r="17780" b="8255"/>
                <wp:wrapNone/>
                <wp:docPr id="47" name="组合 47"/>
                <wp:cNvGraphicFramePr/>
                <a:graphic xmlns:a="http://schemas.openxmlformats.org/drawingml/2006/main">
                  <a:graphicData uri="http://schemas.microsoft.com/office/word/2010/wordprocessingGroup">
                    <wpg:wgp>
                      <wpg:cNvGrpSpPr/>
                      <wpg:grpSpPr>
                        <a:xfrm>
                          <a:off x="0" y="0"/>
                          <a:ext cx="1633220" cy="2404745"/>
                          <a:chOff x="2109" y="112181"/>
                          <a:chExt cx="2572" cy="3787"/>
                        </a:xfrm>
                      </wpg:grpSpPr>
                      <wps:wsp>
                        <wps:cNvPr id="42" name="流程图: 磁盘 42"/>
                        <wps:cNvSpPr/>
                        <wps:spPr>
                          <a:xfrm>
                            <a:off x="2109" y="112181"/>
                            <a:ext cx="1812" cy="847"/>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72A1E33">
                              <w:pPr>
                                <w:jc w:val="center"/>
                                <w:rPr>
                                  <w:rFonts w:hint="default" w:eastAsiaTheme="minorEastAsia"/>
                                  <w:lang w:val="en-US" w:eastAsia="zh-CN"/>
                                </w:rPr>
                              </w:pPr>
                              <w:r>
                                <w:rPr>
                                  <w:rFonts w:hint="eastAsia"/>
                                  <w:lang w:val="en-US" w:eastAsia="zh-CN"/>
                                </w:rPr>
                                <w:t>DHCP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流程图: 磁盘 43"/>
                        <wps:cNvSpPr/>
                        <wps:spPr>
                          <a:xfrm>
                            <a:off x="3128" y="113684"/>
                            <a:ext cx="1553" cy="850"/>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81075F4">
                              <w:pPr>
                                <w:jc w:val="center"/>
                                <w:rPr>
                                  <w:rFonts w:hint="default" w:eastAsiaTheme="minorEastAsia"/>
                                  <w:lang w:val="en-US" w:eastAsia="zh-CN"/>
                                </w:rPr>
                              </w:pPr>
                              <w:r>
                                <w:rPr>
                                  <w:rFonts w:hint="eastAsia"/>
                                  <w:lang w:val="en-US" w:eastAsia="zh-CN"/>
                                </w:rPr>
                                <w:t>DUT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矩形 44"/>
                        <wps:cNvSpPr/>
                        <wps:spPr>
                          <a:xfrm>
                            <a:off x="2758" y="115565"/>
                            <a:ext cx="615" cy="403"/>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453AF9E">
                              <w:pPr>
                                <w:jc w:val="center"/>
                                <w:rPr>
                                  <w:rFonts w:hint="default" w:eastAsiaTheme="minorEastAsia"/>
                                  <w:lang w:val="en-US" w:eastAsia="zh-CN"/>
                                </w:rPr>
                              </w:pPr>
                              <w:r>
                                <w:rPr>
                                  <w:rFonts w:hint="eastAsia"/>
                                  <w:lang w:val="en-US" w:eastAsia="zh-CN"/>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连接符 45"/>
                        <wps:cNvCnPr>
                          <a:endCxn id="43" idx="3"/>
                        </wps:cNvCnPr>
                        <wps:spPr>
                          <a:xfrm flipV="1">
                            <a:off x="3024" y="114534"/>
                            <a:ext cx="881" cy="1039"/>
                          </a:xfrm>
                          <a:prstGeom prst="line">
                            <a:avLst/>
                          </a:prstGeom>
                        </wps:spPr>
                        <wps:style>
                          <a:lnRef idx="2">
                            <a:schemeClr val="accent1"/>
                          </a:lnRef>
                          <a:fillRef idx="0">
                            <a:srgbClr val="FFFFFF"/>
                          </a:fillRef>
                          <a:effectRef idx="0">
                            <a:srgbClr val="FFFFFF"/>
                          </a:effectRef>
                          <a:fontRef idx="minor">
                            <a:schemeClr val="tx1"/>
                          </a:fontRef>
                        </wps:style>
                        <wps:bodyPr/>
                      </wps:wsp>
                      <wps:wsp>
                        <wps:cNvPr id="46" name="直接连接符 46"/>
                        <wps:cNvCnPr>
                          <a:stCxn id="43" idx="1"/>
                          <a:endCxn id="42" idx="3"/>
                        </wps:cNvCnPr>
                        <wps:spPr>
                          <a:xfrm flipH="1" flipV="1">
                            <a:off x="3015" y="113028"/>
                            <a:ext cx="890" cy="656"/>
                          </a:xfrm>
                          <a:prstGeom prst="line">
                            <a:avLst/>
                          </a:prstGeom>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100.5pt;margin-top:11.35pt;height:189.35pt;width:128.6pt;z-index:251670528;mso-width-relative:page;mso-height-relative:page;" coordorigin="2109,112181" coordsize="2572,3787" o:gfxdata="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NIr8yNkA&#10;AAAKAQAADwAAAAAAAAABACAAAAAiAAAAZHJzL2Rvd25yZXYueG1sUEsBAhQAFAAAAAgAh07iQNVi&#10;aqtYBAAAYBEAAA4AAAAAAAAAAQAgAAAAKAEAAGRycy9lMm9Eb2MueG1sUEsFBgAAAAAGAAYAWQEA&#10;APIHAAAAAA==&#10;">
                <o:lock v:ext="edit" aspectratio="f"/>
                <v:shape id="_x0000_s1026" o:spid="_x0000_s1026" o:spt="132" type="#_x0000_t132" style="position:absolute;left:2109;top:112181;height:847;width:1812;v-text-anchor:middle;" fillcolor="#4874CB [3204]" filled="t" stroked="t" coordsize="21600,21600" o:gfxdata="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2KPvQAA&#10;ANsAAAAPAAAAAAAAAAEAIAAAACIAAABkcnMvZG93bnJldi54bWxQSwECFAAUAAAACACHTuJAMy8F&#10;njsAAAA5AAAAEAAAAAAAAAABACAAAAAMAQAAZHJzL3NoYXBleG1sLnhtbFBLBQYAAAAABgAGAFsB&#10;AAC2AwAAAAA=&#10;">
                  <v:fill on="t" focussize="0,0"/>
                  <v:stroke weight="1pt" color="#2E54A1 [2404]" miterlimit="8" joinstyle="miter"/>
                  <v:imagedata o:title=""/>
                  <o:lock v:ext="edit" aspectratio="f"/>
                  <v:textbox>
                    <w:txbxContent>
                      <w:p w14:paraId="572A1E33">
                        <w:pPr>
                          <w:jc w:val="center"/>
                          <w:rPr>
                            <w:rFonts w:hint="default" w:eastAsiaTheme="minorEastAsia"/>
                            <w:lang w:val="en-US" w:eastAsia="zh-CN"/>
                          </w:rPr>
                        </w:pPr>
                        <w:r>
                          <w:rPr>
                            <w:rFonts w:hint="eastAsia"/>
                            <w:lang w:val="en-US" w:eastAsia="zh-CN"/>
                          </w:rPr>
                          <w:t>DHCP Server</w:t>
                        </w:r>
                      </w:p>
                    </w:txbxContent>
                  </v:textbox>
                </v:shape>
                <v:shape id="_x0000_s1026" o:spid="_x0000_s1026" o:spt="132" type="#_x0000_t132" style="position:absolute;left:3128;top:113684;height:850;width:1553;v-text-anchor:middle;" fillcolor="#4874CB [3204]" filled="t" stroked="t" coordsize="21600,21600" o:gfxdata="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3xxS8AAAA&#10;2wAAAA8AAAAAAAAAAQAgAAAAIgAAAGRycy9kb3ducmV2LnhtbFBLAQIUABQAAAAIAIdO4kAzLwWe&#10;OwAAADkAAAAQAAAAAAAAAAEAIAAAAAsBAABkcnMvc2hhcGV4bWwueG1sUEsFBgAAAAAGAAYAWwEA&#10;ALUDAAAAAA==&#10;">
                  <v:fill on="t" focussize="0,0"/>
                  <v:stroke weight="1pt" color="#2E54A1 [2404]" miterlimit="8" joinstyle="miter"/>
                  <v:imagedata o:title=""/>
                  <o:lock v:ext="edit" aspectratio="f"/>
                  <v:textbox>
                    <w:txbxContent>
                      <w:p w14:paraId="181075F4">
                        <w:pPr>
                          <w:jc w:val="center"/>
                          <w:rPr>
                            <w:rFonts w:hint="default" w:eastAsiaTheme="minorEastAsia"/>
                            <w:lang w:val="en-US" w:eastAsia="zh-CN"/>
                          </w:rPr>
                        </w:pPr>
                        <w:r>
                          <w:rPr>
                            <w:rFonts w:hint="eastAsia"/>
                            <w:lang w:val="en-US" w:eastAsia="zh-CN"/>
                          </w:rPr>
                          <w:t>DUT</w:t>
                        </w:r>
                      </w:p>
                    </w:txbxContent>
                  </v:textbox>
                </v:shape>
                <v:rect id="_x0000_s1026" o:spid="_x0000_s1026" o:spt="1" style="position:absolute;left:2758;top:115565;height:403;width:615;v-text-anchor:middle;" fillcolor="#4874CB [3204]" filled="t" stroked="t" coordsize="21600,21600" o:gfxdata="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jxWS/&#10;AAAA2wAAAA8AAAAAAAAAAQAgAAAAIgAAAGRycy9kb3ducmV2LnhtbFBLAQIUABQAAAAIAIdO4kAz&#10;LwWeOwAAADkAAAAQAAAAAAAAAAEAIAAAAA4BAABkcnMvc2hhcGV4bWwueG1sUEsFBgAAAAAGAAYA&#10;WwEAALgDAAAAAA==&#10;">
                  <v:fill on="t" focussize="0,0"/>
                  <v:stroke weight="1pt" color="#2E54A1 [2404]" miterlimit="8" joinstyle="miter"/>
                  <v:imagedata o:title=""/>
                  <o:lock v:ext="edit" aspectratio="f"/>
                  <v:textbox>
                    <w:txbxContent>
                      <w:p w14:paraId="1453AF9E">
                        <w:pPr>
                          <w:jc w:val="center"/>
                          <w:rPr>
                            <w:rFonts w:hint="default" w:eastAsiaTheme="minorEastAsia"/>
                            <w:lang w:val="en-US" w:eastAsia="zh-CN"/>
                          </w:rPr>
                        </w:pPr>
                        <w:r>
                          <w:rPr>
                            <w:rFonts w:hint="eastAsia"/>
                            <w:lang w:val="en-US" w:eastAsia="zh-CN"/>
                          </w:rPr>
                          <w:t>PC</w:t>
                        </w:r>
                      </w:p>
                    </w:txbxContent>
                  </v:textbox>
                </v:rect>
                <v:line id="_x0000_s1026" o:spid="_x0000_s1026" o:spt="20" style="position:absolute;left:3024;top:114534;flip:y;height:1039;width:881;" filled="f" stroked="t" coordsize="21600,21600" o:gfxdata="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57/rsAAADb&#10;AAAADwAAAAAAAAABACAAAAAiAAAAZHJzL2Rvd25yZXYueG1sUEsBAhQAFAAAAAgAh07iQDMvBZ47&#10;AAAAOQAAABAAAAAAAAAAAQAgAAAACgEAAGRycy9zaGFwZXhtbC54bWxQSwUGAAAAAAYABgBbAQAA&#10;tAMAAAAA&#10;">
                  <v:fill on="f" focussize="0,0"/>
                  <v:stroke weight="1pt" color="#4874CB [3204]" miterlimit="8" joinstyle="miter"/>
                  <v:imagedata o:title=""/>
                  <o:lock v:ext="edit" aspectratio="f"/>
                </v:line>
                <v:line id="_x0000_s1026" o:spid="_x0000_s1026" o:spt="20" style="position:absolute;left:3015;top:113028;flip:x y;height:656;width:890;" filled="f" stroked="t" coordsize="21600,21600" o:gfxdata="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J36bsAAADb&#10;AAAADwAAAAAAAAABACAAAAAiAAAAZHJzL2Rvd25yZXYueG1sUEsBAhQAFAAAAAgAh07iQDMvBZ47&#10;AAAAOQAAABAAAAAAAAAAAQAgAAAACgEAAGRycy9zaGFwZXhtbC54bWxQSwUGAAAAAAYABgBbAQAA&#10;tAMAAAAA&#10;">
                  <v:fill on="f" focussize="0,0"/>
                  <v:stroke weight="1pt" color="#4874CB [3204]" miterlimit="8" joinstyle="miter"/>
                  <v:imagedata o:title=""/>
                  <o:lock v:ext="edit" aspectratio="f"/>
                </v:line>
              </v:group>
            </w:pict>
          </mc:Fallback>
        </mc:AlternateContent>
      </w:r>
    </w:p>
    <w:p w14:paraId="559A1813">
      <w:pPr>
        <w:numPr>
          <w:ilvl w:val="0"/>
          <w:numId w:val="0"/>
        </w:numPr>
        <w:ind w:leftChars="0"/>
        <w:rPr>
          <w:rFonts w:hint="default"/>
          <w:lang w:val="en-US" w:eastAsia="zh-CN"/>
        </w:rPr>
      </w:pPr>
    </w:p>
    <w:p w14:paraId="2C856B88">
      <w:pPr>
        <w:numPr>
          <w:ilvl w:val="0"/>
          <w:numId w:val="0"/>
        </w:numPr>
        <w:ind w:leftChars="0"/>
        <w:rPr>
          <w:rFonts w:hint="default"/>
          <w:lang w:val="en-US" w:eastAsia="zh-CN"/>
        </w:rPr>
      </w:pPr>
    </w:p>
    <w:p w14:paraId="6ABD4962">
      <w:pPr>
        <w:numPr>
          <w:ilvl w:val="0"/>
          <w:numId w:val="0"/>
        </w:numPr>
        <w:ind w:leftChars="0"/>
        <w:rPr>
          <w:rFonts w:hint="default"/>
          <w:lang w:val="en-US" w:eastAsia="zh-CN"/>
        </w:rPr>
      </w:pPr>
    </w:p>
    <w:p w14:paraId="2DAA8108">
      <w:pPr>
        <w:numPr>
          <w:ilvl w:val="0"/>
          <w:numId w:val="0"/>
        </w:numPr>
        <w:ind w:leftChars="0"/>
        <w:rPr>
          <w:rFonts w:hint="default"/>
          <w:lang w:val="en-US" w:eastAsia="zh-CN"/>
        </w:rPr>
      </w:pPr>
    </w:p>
    <w:p w14:paraId="1E7D5DA4">
      <w:pPr>
        <w:numPr>
          <w:ilvl w:val="0"/>
          <w:numId w:val="0"/>
        </w:numPr>
        <w:ind w:leftChars="0"/>
        <w:rPr>
          <w:rFonts w:hint="default"/>
          <w:lang w:val="en-US" w:eastAsia="zh-CN"/>
        </w:rPr>
      </w:pPr>
    </w:p>
    <w:p w14:paraId="5ADF1C61">
      <w:pPr>
        <w:numPr>
          <w:ilvl w:val="0"/>
          <w:numId w:val="0"/>
        </w:numPr>
        <w:ind w:leftChars="0"/>
        <w:rPr>
          <w:rFonts w:hint="default"/>
          <w:lang w:val="en-US" w:eastAsia="zh-CN"/>
        </w:rPr>
      </w:pPr>
    </w:p>
    <w:p w14:paraId="474F5C02">
      <w:pPr>
        <w:numPr>
          <w:ilvl w:val="0"/>
          <w:numId w:val="0"/>
        </w:numPr>
        <w:ind w:leftChars="0"/>
        <w:rPr>
          <w:rFonts w:hint="default"/>
          <w:lang w:val="en-US" w:eastAsia="zh-CN"/>
        </w:rPr>
      </w:pPr>
    </w:p>
    <w:p w14:paraId="362EBF58">
      <w:pPr>
        <w:numPr>
          <w:ilvl w:val="0"/>
          <w:numId w:val="0"/>
        </w:numPr>
        <w:ind w:leftChars="0"/>
        <w:rPr>
          <w:rFonts w:hint="default"/>
          <w:lang w:val="en-US" w:eastAsia="zh-CN"/>
        </w:rPr>
      </w:pPr>
    </w:p>
    <w:p w14:paraId="4DB4F27E">
      <w:pPr>
        <w:numPr>
          <w:ilvl w:val="0"/>
          <w:numId w:val="0"/>
        </w:numPr>
        <w:ind w:leftChars="0"/>
        <w:rPr>
          <w:rFonts w:hint="default"/>
          <w:lang w:val="en-US" w:eastAsia="zh-CN"/>
        </w:rPr>
      </w:pPr>
    </w:p>
    <w:p w14:paraId="188D4514">
      <w:pPr>
        <w:numPr>
          <w:ilvl w:val="0"/>
          <w:numId w:val="0"/>
        </w:numPr>
        <w:ind w:leftChars="0"/>
        <w:rPr>
          <w:rFonts w:hint="default"/>
          <w:lang w:val="en-US" w:eastAsia="zh-CN"/>
        </w:rPr>
      </w:pPr>
    </w:p>
    <w:p w14:paraId="030BFD90">
      <w:pPr>
        <w:numPr>
          <w:ilvl w:val="0"/>
          <w:numId w:val="0"/>
        </w:numPr>
        <w:ind w:leftChars="0"/>
        <w:rPr>
          <w:rFonts w:hint="default"/>
          <w:lang w:val="en-US" w:eastAsia="zh-CN"/>
        </w:rPr>
      </w:pPr>
    </w:p>
    <w:p w14:paraId="3D241C32">
      <w:pPr>
        <w:numPr>
          <w:ilvl w:val="0"/>
          <w:numId w:val="0"/>
        </w:numPr>
        <w:ind w:leftChars="0"/>
        <w:rPr>
          <w:rFonts w:hint="default"/>
          <w:lang w:val="en-US" w:eastAsia="zh-CN"/>
        </w:rPr>
      </w:pPr>
    </w:p>
    <w:p w14:paraId="1CCCD215">
      <w:pPr>
        <w:numPr>
          <w:ilvl w:val="0"/>
          <w:numId w:val="0"/>
        </w:numPr>
        <w:ind w:leftChars="0"/>
        <w:rPr>
          <w:rFonts w:hint="default"/>
          <w:lang w:val="en-US" w:eastAsia="zh-CN"/>
        </w:rPr>
      </w:pPr>
    </w:p>
    <w:p w14:paraId="0DEE275E">
      <w:pPr>
        <w:numPr>
          <w:ilvl w:val="0"/>
          <w:numId w:val="0"/>
        </w:numPr>
        <w:ind w:leftChars="0"/>
        <w:rPr>
          <w:rFonts w:hint="default"/>
          <w:lang w:val="en-US" w:eastAsia="zh-CN"/>
        </w:rPr>
      </w:pPr>
    </w:p>
    <w:p w14:paraId="5EE8983C">
      <w:pPr>
        <w:numPr>
          <w:ilvl w:val="0"/>
          <w:numId w:val="0"/>
        </w:numPr>
        <w:ind w:leftChars="0"/>
        <w:rPr>
          <w:rFonts w:hint="default"/>
          <w:lang w:val="en-US" w:eastAsia="zh-CN"/>
        </w:rPr>
      </w:pPr>
    </w:p>
    <w:p w14:paraId="09C944E0">
      <w:pPr>
        <w:numPr>
          <w:ilvl w:val="0"/>
          <w:numId w:val="0"/>
        </w:numPr>
        <w:ind w:leftChars="0"/>
        <w:rPr>
          <w:rFonts w:hint="default"/>
          <w:lang w:val="en-US" w:eastAsia="zh-CN"/>
        </w:rPr>
      </w:pPr>
    </w:p>
    <w:p w14:paraId="10228212">
      <w:pPr>
        <w:numPr>
          <w:ilvl w:val="0"/>
          <w:numId w:val="0"/>
        </w:numPr>
        <w:ind w:leftChars="0"/>
        <w:rPr>
          <w:rFonts w:hint="default"/>
          <w:lang w:val="en-US" w:eastAsia="zh-CN"/>
        </w:rPr>
      </w:pPr>
    </w:p>
    <w:p w14:paraId="6E83B20A">
      <w:pPr>
        <w:numPr>
          <w:ilvl w:val="0"/>
          <w:numId w:val="0"/>
        </w:numPr>
        <w:ind w:leftChars="0"/>
        <w:rPr>
          <w:rFonts w:hint="default"/>
          <w:lang w:val="en-US" w:eastAsia="zh-CN"/>
        </w:rPr>
      </w:pPr>
    </w:p>
    <w:p w14:paraId="1C6C6A94">
      <w:pPr>
        <w:numPr>
          <w:ilvl w:val="0"/>
          <w:numId w:val="0"/>
        </w:numPr>
        <w:ind w:leftChars="0"/>
        <w:rPr>
          <w:rFonts w:hint="default"/>
          <w:lang w:val="en-US" w:eastAsia="zh-CN"/>
        </w:rPr>
      </w:pPr>
    </w:p>
    <w:p w14:paraId="0FBDB434">
      <w:pPr>
        <w:numPr>
          <w:ilvl w:val="0"/>
          <w:numId w:val="0"/>
        </w:numPr>
        <w:ind w:leftChars="0"/>
        <w:rPr>
          <w:rFonts w:hint="default"/>
          <w:lang w:val="en-US" w:eastAsia="zh-CN"/>
        </w:rPr>
      </w:pPr>
    </w:p>
    <w:p w14:paraId="46BCD819">
      <w:pPr>
        <w:numPr>
          <w:ilvl w:val="0"/>
          <w:numId w:val="0"/>
        </w:numPr>
        <w:ind w:leftChars="0"/>
        <w:rPr>
          <w:rFonts w:hint="default"/>
          <w:lang w:val="en-US" w:eastAsia="zh-CN"/>
        </w:rPr>
      </w:pPr>
    </w:p>
    <w:p w14:paraId="651C4135">
      <w:pPr>
        <w:numPr>
          <w:ilvl w:val="0"/>
          <w:numId w:val="0"/>
        </w:numPr>
        <w:ind w:leftChars="0"/>
        <w:rPr>
          <w:rFonts w:hint="default"/>
          <w:lang w:val="en-US" w:eastAsia="zh-CN"/>
        </w:rPr>
      </w:pPr>
    </w:p>
    <w:p w14:paraId="25F4D03D">
      <w:pPr>
        <w:numPr>
          <w:ilvl w:val="0"/>
          <w:numId w:val="0"/>
        </w:numPr>
        <w:ind w:leftChars="0"/>
        <w:rPr>
          <w:rFonts w:hint="default"/>
          <w:lang w:val="en-US" w:eastAsia="zh-CN"/>
        </w:rPr>
      </w:pPr>
    </w:p>
    <w:p w14:paraId="694CE251">
      <w:pPr>
        <w:numPr>
          <w:ilvl w:val="0"/>
          <w:numId w:val="0"/>
        </w:numPr>
        <w:ind w:leftChars="0"/>
        <w:rPr>
          <w:rFonts w:hint="default"/>
          <w:lang w:val="en-US" w:eastAsia="zh-CN"/>
        </w:rPr>
      </w:pPr>
    </w:p>
    <w:p w14:paraId="04EC046A">
      <w:pPr>
        <w:numPr>
          <w:ilvl w:val="0"/>
          <w:numId w:val="0"/>
        </w:numPr>
        <w:ind w:leftChars="0"/>
        <w:rPr>
          <w:rFonts w:hint="default"/>
          <w:lang w:val="en-US" w:eastAsia="zh-CN"/>
        </w:rPr>
      </w:pPr>
    </w:p>
    <w:p w14:paraId="0CF8B824">
      <w:pPr>
        <w:numPr>
          <w:ilvl w:val="0"/>
          <w:numId w:val="0"/>
        </w:numPr>
        <w:ind w:leftChars="0"/>
        <w:rPr>
          <w:rFonts w:hint="default"/>
          <w:lang w:val="en-US" w:eastAsia="zh-CN"/>
        </w:rPr>
      </w:pPr>
    </w:p>
    <w:p w14:paraId="6DA5C687">
      <w:pPr>
        <w:numPr>
          <w:ilvl w:val="0"/>
          <w:numId w:val="0"/>
        </w:numPr>
        <w:ind w:leftChars="0"/>
        <w:rPr>
          <w:rFonts w:hint="default"/>
          <w:lang w:val="en-US" w:eastAsia="zh-CN"/>
        </w:rPr>
      </w:pPr>
    </w:p>
    <w:p w14:paraId="64FE77D9">
      <w:pPr>
        <w:numPr>
          <w:ilvl w:val="0"/>
          <w:numId w:val="0"/>
        </w:numPr>
        <w:ind w:leftChars="0"/>
        <w:rPr>
          <w:rFonts w:hint="default"/>
          <w:lang w:val="en-US" w:eastAsia="zh-CN"/>
        </w:rPr>
      </w:pPr>
    </w:p>
    <w:p w14:paraId="356F0448">
      <w:pPr>
        <w:numPr>
          <w:ilvl w:val="0"/>
          <w:numId w:val="0"/>
        </w:numPr>
        <w:ind w:leftChars="0"/>
        <w:rPr>
          <w:rFonts w:hint="default"/>
          <w:lang w:val="en-US" w:eastAsia="zh-CN"/>
        </w:rPr>
      </w:pPr>
    </w:p>
    <w:p w14:paraId="5CA64D5F">
      <w:pPr>
        <w:numPr>
          <w:ilvl w:val="0"/>
          <w:numId w:val="0"/>
        </w:numPr>
        <w:ind w:leftChars="0"/>
        <w:rPr>
          <w:rFonts w:hint="default"/>
          <w:lang w:val="en-US" w:eastAsia="zh-CN"/>
        </w:rPr>
      </w:pPr>
    </w:p>
    <w:p w14:paraId="72800A26">
      <w:pPr>
        <w:numPr>
          <w:ilvl w:val="0"/>
          <w:numId w:val="0"/>
        </w:numPr>
        <w:ind w:leftChars="0"/>
        <w:rPr>
          <w:rFonts w:hint="default"/>
          <w:lang w:val="en-US" w:eastAsia="zh-CN"/>
        </w:rPr>
      </w:pPr>
    </w:p>
    <w:p w14:paraId="4E532D15">
      <w:pPr>
        <w:numPr>
          <w:ilvl w:val="0"/>
          <w:numId w:val="0"/>
        </w:numPr>
        <w:ind w:leftChars="0"/>
        <w:rPr>
          <w:rFonts w:hint="default"/>
          <w:lang w:val="en-US" w:eastAsia="zh-CN"/>
        </w:rPr>
      </w:pPr>
    </w:p>
    <w:p w14:paraId="0981C3C1">
      <w:pPr>
        <w:numPr>
          <w:ilvl w:val="0"/>
          <w:numId w:val="0"/>
        </w:numPr>
        <w:ind w:leftChars="0"/>
        <w:rPr>
          <w:rFonts w:hint="default"/>
          <w:lang w:val="en-US" w:eastAsia="zh-CN"/>
        </w:rPr>
      </w:pPr>
    </w:p>
    <w:p w14:paraId="48A072C3">
      <w:pPr>
        <w:numPr>
          <w:ilvl w:val="0"/>
          <w:numId w:val="0"/>
        </w:numPr>
        <w:ind w:leftChars="0"/>
        <w:rPr>
          <w:rFonts w:hint="default"/>
          <w:lang w:val="en-US" w:eastAsia="zh-CN"/>
        </w:rPr>
      </w:pPr>
    </w:p>
    <w:p w14:paraId="19CCCE1A">
      <w:pPr>
        <w:numPr>
          <w:ilvl w:val="0"/>
          <w:numId w:val="0"/>
        </w:numPr>
        <w:ind w:leftChars="0"/>
        <w:rPr>
          <w:rFonts w:hint="default"/>
          <w:lang w:val="en-US" w:eastAsia="zh-CN"/>
        </w:rPr>
      </w:pPr>
    </w:p>
    <w:p w14:paraId="25C616B4">
      <w:pPr>
        <w:numPr>
          <w:ilvl w:val="0"/>
          <w:numId w:val="0"/>
        </w:numPr>
        <w:ind w:leftChars="0"/>
        <w:rPr>
          <w:rFonts w:hint="default"/>
          <w:lang w:val="en-US" w:eastAsia="zh-CN"/>
        </w:rPr>
      </w:pPr>
    </w:p>
    <w:p w14:paraId="75D3247B">
      <w:pPr>
        <w:numPr>
          <w:ilvl w:val="0"/>
          <w:numId w:val="0"/>
        </w:numPr>
        <w:ind w:leftChars="0"/>
        <w:rPr>
          <w:rFonts w:hint="default"/>
          <w:lang w:val="en-US" w:eastAsia="zh-CN"/>
        </w:rPr>
      </w:pPr>
    </w:p>
    <w:p w14:paraId="1C015E9B">
      <w:pPr>
        <w:numPr>
          <w:ilvl w:val="0"/>
          <w:numId w:val="0"/>
        </w:numPr>
        <w:ind w:leftChars="0"/>
        <w:rPr>
          <w:rFonts w:hint="default"/>
          <w:lang w:val="en-US" w:eastAsia="zh-CN"/>
        </w:rPr>
      </w:pPr>
    </w:p>
    <w:p w14:paraId="3AB17AFE">
      <w:pPr>
        <w:numPr>
          <w:ilvl w:val="0"/>
          <w:numId w:val="0"/>
        </w:numPr>
        <w:ind w:leftChars="0"/>
        <w:rPr>
          <w:rFonts w:hint="default"/>
          <w:lang w:val="en-US" w:eastAsia="zh-CN"/>
        </w:rPr>
      </w:pPr>
    </w:p>
    <w:p w14:paraId="08A50773">
      <w:pPr>
        <w:numPr>
          <w:ilvl w:val="0"/>
          <w:numId w:val="0"/>
        </w:numPr>
        <w:ind w:leftChars="0"/>
        <w:rPr>
          <w:rFonts w:hint="default"/>
          <w:lang w:val="en-US" w:eastAsia="zh-CN"/>
        </w:rPr>
      </w:pPr>
    </w:p>
    <w:p w14:paraId="7E987E89">
      <w:pPr>
        <w:numPr>
          <w:ilvl w:val="0"/>
          <w:numId w:val="0"/>
        </w:numPr>
        <w:ind w:leftChars="0"/>
        <w:rPr>
          <w:rFonts w:hint="default"/>
          <w:lang w:val="en-US" w:eastAsia="zh-CN"/>
        </w:rPr>
      </w:pPr>
    </w:p>
    <w:p w14:paraId="0FA20FB7">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前置条件</w:t>
      </w:r>
    </w:p>
    <w:p w14:paraId="4C9D1B74">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①DUT一台(作为DHCP服务器)，WAN连接可上行网线，LAN口连接本机</w:t>
      </w:r>
    </w:p>
    <w:p w14:paraId="5275FB0D">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②找到本机对应网卡，确定监听位置</w:t>
      </w:r>
    </w:p>
    <w:p w14:paraId="62001DB3">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③本机安装wireshark并能检测到DUT对应网卡</w:t>
      </w:r>
    </w:p>
    <w:p w14:paraId="7C39D703">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步骤</w:t>
      </w:r>
    </w:p>
    <w:p w14:paraId="3D3ADF2C">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------先关闭DHCP，禁用网卡----</w:t>
      </w:r>
    </w:p>
    <w:p w14:paraId="3D5C4C39">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①打开wireshark，选定上述网卡，点击开始捕</w:t>
      </w:r>
    </w:p>
    <w:p w14:paraId="480A087D">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②将对应网卡IP地址获取设置为DHCP方式</w:t>
      </w:r>
    </w:p>
    <w:p w14:paraId="1B4BB9DF">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③筛选分组，筛选条件为协议：dhcp</w:t>
      </w:r>
    </w:p>
    <w:p w14:paraId="2B66ACF8">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或</w:t>
      </w:r>
    </w:p>
    <w:p w14:paraId="7A73C8F2">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------确保DHCP打开，不禁用网卡------</w:t>
      </w:r>
    </w:p>
    <w:p w14:paraId="512B67A8">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①打开控制台端口，执行</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ipconfig.exe /release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"以太网 3"，释放网卡</w:t>
      </w:r>
      <w:r>
        <w:rPr>
          <w:rFonts w:hint="eastAsia" w:ascii="Times New Roman" w:hAnsi="Times New Roman" w:eastAsia="宋体" w:cs="Times New Roman"/>
          <w:lang w:val="en-US" w:eastAsia="zh-CN"/>
        </w:rPr>
        <w:t>（英文空格）</w:t>
      </w:r>
    </w:p>
    <w:p w14:paraId="7C47EADE">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②启动wireshark抓包，设置筛选条件</w:t>
      </w:r>
    </w:p>
    <w:p w14:paraId="2BCCE071">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③打开控制台窗口，执行ipconfig.exe /renew "以太网 3"，启用网卡</w:t>
      </w:r>
      <w:r>
        <w:rPr>
          <w:rFonts w:hint="eastAsia" w:ascii="Times New Roman" w:hAnsi="Times New Roman" w:eastAsia="宋体" w:cs="Times New Roman"/>
          <w:lang w:val="en-US" w:eastAsia="zh-CN"/>
        </w:rPr>
        <w:t>（英文空格）</w:t>
      </w:r>
    </w:p>
    <w:p w14:paraId="3087EA51">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预期输出</w:t>
      </w:r>
    </w:p>
    <w:p w14:paraId="27646AA9">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抓到四个DHCP包，分别是</w:t>
      </w:r>
    </w:p>
    <w:p w14:paraId="10BF1C30">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DISCOVER：</w:t>
      </w:r>
    </w:p>
    <w:p w14:paraId="5F2A65DB">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OFFER:</w:t>
      </w:r>
    </w:p>
    <w:p w14:paraId="473C7395">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REQUEST：</w:t>
      </w:r>
    </w:p>
    <w:p w14:paraId="44BDEEC2">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ACK</w:t>
      </w:r>
    </w:p>
    <w:p w14:paraId="0C9996A5">
      <w:pPr>
        <w:numPr>
          <w:ilvl w:val="0"/>
          <w:numId w:val="0"/>
        </w:numPr>
        <w:ind w:leftChars="0"/>
        <w:rPr>
          <w:rFonts w:hint="default" w:ascii="Times New Roman" w:hAnsi="Times New Roman" w:eastAsia="宋体" w:cs="Times New Roman"/>
          <w:b/>
          <w:bCs/>
          <w:lang w:val="en-US" w:eastAsia="zh-CN"/>
        </w:rPr>
      </w:pPr>
    </w:p>
    <w:p w14:paraId="7AE6581E">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实际结果</w:t>
      </w:r>
    </w:p>
    <w:p w14:paraId="348495CA">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DISCOVER:</w:t>
      </w:r>
      <w:r>
        <w:rPr>
          <w:rFonts w:hint="default" w:ascii="Times New Roman" w:hAnsi="Times New Roman" w:eastAsia="宋体" w:cs="Times New Roman"/>
          <w:b w:val="0"/>
          <w:bCs w:val="0"/>
          <w:lang w:val="en-US" w:eastAsia="zh-CN"/>
        </w:rPr>
        <w:t>本机MAC地址，源ip为0.0.0.0，目的ip为255.255.255.255，源端口为68，目的端口为67，消息类型为1(DHCPDISCOVER)，Option: (50) Requested IP Address (192.168.10.100)，Option: (55) Parameter Request List，Destination: Broadcast (ff:ff:ff:ff:ff:ff)，Source: NanjingQinhe_c9:11:f2 (54:14:a7:c9:11:f2)</w:t>
      </w:r>
    </w:p>
    <w:p w14:paraId="24A77A1E">
      <w:pPr>
        <w:numPr>
          <w:ilvl w:val="0"/>
          <w:numId w:val="0"/>
        </w:numPr>
        <w:ind w:leftChars="0"/>
        <w:rPr>
          <w:rFonts w:hint="default" w:ascii="Times New Roman" w:hAnsi="Times New Roman" w:eastAsia="宋体" w:cs="Times New Roman"/>
          <w:b w:val="0"/>
          <w:bCs w:val="0"/>
          <w:lang w:val="en-US" w:eastAsia="zh-CN"/>
        </w:rPr>
      </w:pPr>
    </w:p>
    <w:p w14:paraId="1A9681FC">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OFFER:</w:t>
      </w:r>
      <w:r>
        <w:rPr>
          <w:rFonts w:hint="default" w:ascii="Times New Roman" w:hAnsi="Times New Roman" w:eastAsia="宋体" w:cs="Times New Roman"/>
          <w:b w:val="0"/>
          <w:bCs w:val="0"/>
          <w:lang w:val="en-US" w:eastAsia="zh-CN"/>
        </w:rPr>
        <w:t>Destination:NanjingQinhe_c9:11:f2 (54:14:a7:c9:11:f2)，Source: Micronetunio_37:75:2d (88:6e:dd:37:75:2d)，Internet Protocol Version 4, Src: 192.168.10.1, Dst: 192.168.10.100，Src Port: 67, Dst Port: 68，Message type: Boot Reply (2)，IP Address Lease Time: 8 hours (28800)</w:t>
      </w:r>
    </w:p>
    <w:p w14:paraId="71B8371F">
      <w:pPr>
        <w:numPr>
          <w:ilvl w:val="0"/>
          <w:numId w:val="0"/>
        </w:numPr>
        <w:ind w:leftChars="0"/>
        <w:rPr>
          <w:rFonts w:hint="default" w:ascii="Times New Roman" w:hAnsi="Times New Roman" w:eastAsia="宋体" w:cs="Times New Roman"/>
          <w:b w:val="0"/>
          <w:bCs w:val="0"/>
          <w:lang w:val="en-US" w:eastAsia="zh-CN"/>
        </w:rPr>
      </w:pPr>
    </w:p>
    <w:p w14:paraId="28361366">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REQUEST</w:t>
      </w:r>
      <w:r>
        <w:rPr>
          <w:rFonts w:hint="eastAsia" w:ascii="Times New Roman" w:hAnsi="Times New Roman" w:eastAsia="宋体" w:cs="Times New Roman"/>
          <w:b/>
          <w:bCs/>
          <w:lang w:val="en-US" w:eastAsia="zh-CN"/>
        </w:rPr>
        <w:t>:</w:t>
      </w:r>
      <w:r>
        <w:rPr>
          <w:rFonts w:hint="default" w:ascii="Times New Roman" w:hAnsi="Times New Roman" w:eastAsia="宋体" w:cs="Times New Roman"/>
          <w:b w:val="0"/>
          <w:bCs w:val="0"/>
          <w:lang w:val="en-US" w:eastAsia="zh-CN"/>
        </w:rPr>
        <w:t>Destination: Broadcast (ff:ff:ff:ff:ff:ff)，Source: NanjingQinhe_c9:11:f2 (54:14:a7:c9:11:f2)，Internet Protocol Version 4, Src: 0.0.0.0, Dst: 255.255.255.255，User Datagram Protocol, Src Port: 68, Dst Port: 67，Message type: Boot Request (1)</w:t>
      </w:r>
    </w:p>
    <w:p w14:paraId="27AD456D">
      <w:pPr>
        <w:numPr>
          <w:ilvl w:val="0"/>
          <w:numId w:val="0"/>
        </w:numPr>
        <w:ind w:leftChars="0"/>
        <w:rPr>
          <w:rFonts w:hint="default" w:ascii="Times New Roman" w:hAnsi="Times New Roman" w:eastAsia="宋体" w:cs="Times New Roman"/>
          <w:b w:val="0"/>
          <w:bCs w:val="0"/>
          <w:lang w:val="en-US" w:eastAsia="zh-CN"/>
        </w:rPr>
      </w:pPr>
    </w:p>
    <w:p w14:paraId="69D2F65E">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ACK</w:t>
      </w:r>
      <w:r>
        <w:rPr>
          <w:rFonts w:hint="eastAsia" w:ascii="Times New Roman" w:hAnsi="Times New Roman" w:eastAsia="宋体" w:cs="Times New Roman"/>
          <w:b/>
          <w:bCs/>
          <w:lang w:val="en-US" w:eastAsia="zh-CN"/>
        </w:rPr>
        <w:t>:</w:t>
      </w:r>
      <w:r>
        <w:rPr>
          <w:rFonts w:hint="default" w:ascii="Times New Roman" w:hAnsi="Times New Roman" w:eastAsia="宋体" w:cs="Times New Roman"/>
          <w:b w:val="0"/>
          <w:bCs w:val="0"/>
          <w:lang w:val="en-US" w:eastAsia="zh-CN"/>
        </w:rPr>
        <w:t>Internet Protocol Version 4, Src: 192.168.10.1, Dst: 192.168.10.100，User Datagram Protocol, Src Port: 67, Dst Port: 68，Ethernet II, Src: Micronetunio_37:75:2d (88:6e:dd:37:75:2d), Dst: NanjingQinhe_c9:11:f2 (54:14:a7:c9:11:f2)</w:t>
      </w:r>
    </w:p>
    <w:p w14:paraId="15EB47E1">
      <w:pPr>
        <w:numPr>
          <w:ilvl w:val="0"/>
          <w:numId w:val="0"/>
        </w:numPr>
        <w:rPr>
          <w:rFonts w:hint="default" w:ascii="Times New Roman" w:hAnsi="Times New Roman" w:eastAsia="宋体" w:cs="Times New Roman"/>
          <w:lang w:val="en-US" w:eastAsia="zh-CN"/>
        </w:rPr>
      </w:pPr>
    </w:p>
    <w:p w14:paraId="1B726825">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结果分析</w:t>
      </w:r>
      <w:r>
        <w:rPr>
          <w:rFonts w:hint="default" w:ascii="Times New Roman" w:hAnsi="Times New Roman" w:eastAsia="宋体" w:cs="Times New Roman"/>
          <w:lang w:val="en-US" w:eastAsia="zh-CN"/>
        </w:rPr>
        <w:t>：预期结果中OFFER和ACK阶段报文的目的地址为广播地址255.255.255.255，但实际结果中OFFER和ACK阶段报文目的地址为</w:t>
      </w:r>
      <w:r>
        <w:rPr>
          <w:rFonts w:hint="default" w:ascii="Times New Roman" w:hAnsi="Times New Roman" w:eastAsia="宋体" w:cs="Times New Roman"/>
          <w:b w:val="0"/>
          <w:bCs w:val="0"/>
          <w:lang w:val="en-US" w:eastAsia="zh-CN"/>
        </w:rPr>
        <w:t>192.168.10.100</w:t>
      </w:r>
    </w:p>
    <w:p w14:paraId="790443E2">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即OFFER和ACK阶段，DHCP服务器采用的是单播方式而不是广播</w:t>
      </w:r>
    </w:p>
    <w:p w14:paraId="0F854F0E">
      <w:pPr>
        <w:numPr>
          <w:ilvl w:val="0"/>
          <w:numId w:val="0"/>
        </w:numPr>
        <w:rPr>
          <w:rFonts w:hint="default" w:ascii="Times New Roman" w:hAnsi="Times New Roman" w:eastAsia="宋体" w:cs="Times New Roman"/>
          <w:b w:val="0"/>
          <w:bCs w:val="0"/>
          <w:lang w:val="en-US" w:eastAsia="zh-CN"/>
        </w:rPr>
      </w:pPr>
    </w:p>
    <w:p w14:paraId="1D6857E0">
      <w:pPr>
        <w:numPr>
          <w:ilvl w:val="0"/>
          <w:numId w:val="0"/>
        </w:numPr>
        <w:rPr>
          <w:rFonts w:hint="default" w:ascii="Times New Roman" w:hAnsi="Times New Roman" w:eastAsia="宋体" w:cs="Times New Roman"/>
          <w:b/>
          <w:bCs/>
          <w:color w:val="FF0000"/>
          <w:lang w:val="en-US" w:eastAsia="zh-CN"/>
        </w:rPr>
      </w:pPr>
      <w:r>
        <w:rPr>
          <w:rFonts w:hint="default" w:ascii="Times New Roman" w:hAnsi="Times New Roman" w:eastAsia="宋体" w:cs="Times New Roman"/>
          <w:b/>
          <w:bCs/>
          <w:color w:val="FF0000"/>
          <w:lang w:val="en-US" w:eastAsia="zh-CN"/>
        </w:rPr>
        <w:t>问题：DHCP offer</w:t>
      </w:r>
      <w:r>
        <w:rPr>
          <w:rFonts w:hint="eastAsia" w:ascii="Times New Roman" w:hAnsi="Times New Roman" w:eastAsia="宋体" w:cs="Times New Roman"/>
          <w:b/>
          <w:bCs/>
          <w:color w:val="FF0000"/>
          <w:lang w:val="en-US" w:eastAsia="zh-CN"/>
        </w:rPr>
        <w:t>和ack</w:t>
      </w:r>
      <w:r>
        <w:rPr>
          <w:rFonts w:hint="default" w:ascii="Times New Roman" w:hAnsi="Times New Roman" w:eastAsia="宋体" w:cs="Times New Roman"/>
          <w:b/>
          <w:bCs/>
          <w:color w:val="FF0000"/>
          <w:lang w:val="en-US" w:eastAsia="zh-CN"/>
        </w:rPr>
        <w:t xml:space="preserve"> 报文到底是单播还是广播？</w:t>
      </w:r>
    </w:p>
    <w:p w14:paraId="5DD6BDBD">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DHCP在设计之初，充分考虑到TCP/IP协议实现的多样性，具体和DHCP有关的多样性体现在：TCP/IP协议栈没有完成IP地址配置前，是否可以接受单播(Unicast)报文？</w:t>
      </w:r>
    </w:p>
    <w:p w14:paraId="401E3BF5">
      <w:pPr>
        <w:numPr>
          <w:ilvl w:val="0"/>
          <w:numId w:val="0"/>
        </w:numPr>
        <w:rPr>
          <w:rFonts w:hint="default" w:ascii="Times New Roman" w:hAnsi="Times New Roman" w:eastAsia="宋体" w:cs="Times New Roman"/>
          <w:b w:val="0"/>
          <w:bCs w:val="0"/>
          <w:lang w:val="en-US" w:eastAsia="zh-CN"/>
        </w:rPr>
      </w:pPr>
    </w:p>
    <w:p w14:paraId="37588328">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b w:val="0"/>
          <w:bCs w:val="0"/>
          <w:lang w:val="en-US" w:eastAsia="zh-CN"/>
        </w:rPr>
        <w:t>有些IP协议栈在完成IP地址的配置前，可以接收Destination IP = Any的IP报文，只要该IP报文能够被硬件网卡接收并过滤给IP协议栈。而有些IP协议栈在完成IP地址的配置前，是不会接收任何单播IP报文的，只会接收广播IP报文，即Destination IP = 255.255.255.255。</w:t>
      </w:r>
      <w:r>
        <w:rPr>
          <w:rFonts w:hint="default" w:ascii="Times New Roman" w:hAnsi="Times New Roman" w:eastAsia="宋体" w:cs="Times New Roman"/>
          <w:b/>
          <w:bCs/>
          <w:lang w:val="en-US" w:eastAsia="zh-CN"/>
        </w:rPr>
        <w:t>无论是哪种IP协议栈，都是可以接收广播报文</w:t>
      </w:r>
    </w:p>
    <w:p w14:paraId="6F343A8A">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DHCP为了增强协议的健壮性(Robustness)，是这样规定的：</w:t>
      </w:r>
    </w:p>
    <w:p w14:paraId="3A760147">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如果协议栈在初始化时，不接收单播IP报文，请在DHCP Discovery / Request报文的Flags里明确告知服务器，通过设置“BROADCAST flag = 1”，那么服务器就使用广播来和客户端通信。</w:t>
      </w:r>
    </w:p>
    <w:p w14:paraId="30695765">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如果协议栈在初始化时，可以接收单播IP报文，请在DHCP Discovery / Request报文的Flags里明确告知服务器，通过设置“BROADCAST flag = 0”，那么服务器就使用单播来和客户端通信。</w:t>
      </w:r>
    </w:p>
    <w:p w14:paraId="394B06F5">
      <w:pPr>
        <w:numPr>
          <w:ilvl w:val="0"/>
          <w:numId w:val="0"/>
        </w:numPr>
        <w:rPr>
          <w:rFonts w:hint="default" w:ascii="Times New Roman" w:hAnsi="Times New Roman" w:eastAsia="宋体" w:cs="Times New Roman"/>
          <w:b w:val="0"/>
          <w:bCs w:val="0"/>
          <w:lang w:val="en-US" w:eastAsia="zh-CN"/>
        </w:rPr>
      </w:pPr>
    </w:p>
    <w:p w14:paraId="562380CC">
      <w:pPr>
        <w:numPr>
          <w:ilvl w:val="0"/>
          <w:numId w:val="0"/>
        </w:numP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269865" cy="1130935"/>
            <wp:effectExtent l="0" t="0" r="698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69865" cy="1130935"/>
                    </a:xfrm>
                    <a:prstGeom prst="rect">
                      <a:avLst/>
                    </a:prstGeom>
                    <a:noFill/>
                    <a:ln>
                      <a:noFill/>
                    </a:ln>
                  </pic:spPr>
                </pic:pic>
              </a:graphicData>
            </a:graphic>
          </wp:inline>
        </w:drawing>
      </w:r>
    </w:p>
    <w:p w14:paraId="27BB7924">
      <w:pPr>
        <w:numPr>
          <w:ilvl w:val="0"/>
          <w:numId w:val="0"/>
        </w:numPr>
        <w:rPr>
          <w:rFonts w:hint="default" w:ascii="Times New Roman" w:hAnsi="Times New Roman" w:eastAsia="宋体" w:cs="Times New Roman"/>
          <w:lang w:val="en-US" w:eastAsia="zh-CN"/>
        </w:rPr>
      </w:pPr>
    </w:p>
    <w:p w14:paraId="55AB3924">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问题：为什么DHCP REQUEST报文不能单播（已经知道目的ip）？</w:t>
      </w:r>
    </w:p>
    <w:p w14:paraId="238EE929">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收到offer报文后，发送request广播报文进一步确认，同时通知其他dhcp服务器已经收到租约</w:t>
      </w:r>
    </w:p>
    <w:p w14:paraId="06914FA7">
      <w:pPr>
        <w:widowControl w:val="0"/>
        <w:numPr>
          <w:ilvl w:val="0"/>
          <w:numId w:val="0"/>
        </w:numPr>
        <w:jc w:val="both"/>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w:t>
      </w:r>
      <w:r>
        <w:rPr>
          <w:rFonts w:hint="eastAsia" w:ascii="Times New Roman" w:hAnsi="Times New Roman" w:eastAsia="宋体" w:cs="Times New Roman"/>
          <w:b/>
          <w:bCs/>
          <w:lang w:val="en-US" w:eastAsia="zh-CN"/>
        </w:rPr>
        <w:t>DHCP中继配置</w:t>
      </w:r>
      <w:r>
        <w:rPr>
          <w:rFonts w:hint="eastAsia" w:ascii="Times New Roman" w:hAnsi="Times New Roman" w:eastAsia="宋体" w:cs="Times New Roman"/>
          <w:b w:val="0"/>
          <w:bCs w:val="0"/>
          <w:lang w:val="en-US" w:eastAsia="zh-CN"/>
        </w:rPr>
        <w:t>#####################################</w:t>
      </w:r>
    </w:p>
    <w:p w14:paraId="20056E1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DHCP中继原理</w:t>
      </w:r>
    </w:p>
    <w:p w14:paraId="200D7A5C">
      <w:pPr>
        <w:widowControl w:val="0"/>
        <w:numPr>
          <w:ilvl w:val="0"/>
          <w:numId w:val="0"/>
        </w:numPr>
        <w:jc w:val="both"/>
        <w:rPr>
          <w:rFonts w:hint="default" w:ascii="Times New Roman" w:hAnsi="Times New Roman" w:eastAsia="宋体" w:cs="Times New Roman"/>
          <w:b w:val="0"/>
          <w:bCs w:val="0"/>
          <w:lang w:val="en-US" w:eastAsia="zh-CN"/>
        </w:rPr>
      </w:pPr>
    </w:p>
    <w:p w14:paraId="4867D439">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DHCP客户使用IP广播来寻找同一网段上的DHCP服务器。当服务器和客户段处在不同网段，即被路由器分割开来时，路由器是不会转发这样广播包的。因此可能需要在每个网段上设置一个DHCP服务器，虽然DHCP只消耗很小的一部分资源的，但多个 DHCP服务器，毕竟要带来管理上的不方便。DHCP中继的使用使得一个DHCP服务器同时为多个网段服务成为可能，配置DHCP中继的网络设备可以在不同网段上从DHCP总服务器获取IP地址分配给下面的各主机，路由器或者三层交换机都可以充当DHCP中继。</w:t>
      </w:r>
    </w:p>
    <w:p w14:paraId="74D7FBFD">
      <w:pPr>
        <w:widowControl w:val="0"/>
        <w:numPr>
          <w:ilvl w:val="0"/>
          <w:numId w:val="0"/>
        </w:numPr>
        <w:jc w:val="both"/>
        <w:rPr>
          <w:rFonts w:hint="default" w:ascii="Times New Roman" w:hAnsi="Times New Roman" w:eastAsia="宋体" w:cs="Times New Roman"/>
          <w:b w:val="0"/>
          <w:bCs w:val="0"/>
          <w:lang w:val="en-US" w:eastAsia="zh-CN"/>
        </w:rPr>
      </w:pPr>
    </w:p>
    <w:p w14:paraId="6B02D590">
      <w:pPr>
        <w:widowControl w:val="0"/>
        <w:numPr>
          <w:ilvl w:val="0"/>
          <w:numId w:val="0"/>
        </w:numPr>
        <w:jc w:val="both"/>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网络拓扑及实验要求</w:t>
      </w:r>
    </w:p>
    <w:p w14:paraId="2F35A611">
      <w:pPr>
        <w:widowControl w:val="0"/>
        <w:numPr>
          <w:ilvl w:val="0"/>
          <w:numId w:val="0"/>
        </w:numPr>
        <w:jc w:val="both"/>
        <w:rPr>
          <w:rFonts w:ascii="宋体" w:hAnsi="宋体" w:eastAsia="宋体" w:cs="宋体"/>
          <w:sz w:val="24"/>
          <w:szCs w:val="24"/>
        </w:rPr>
      </w:pPr>
    </w:p>
    <w:p w14:paraId="10FA6876">
      <w:pPr>
        <w:widowControl w:val="0"/>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183505" cy="215138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rcRect l="2196" t="6173" r="3445" b="2507"/>
                    <a:stretch>
                      <a:fillRect/>
                    </a:stretch>
                  </pic:blipFill>
                  <pic:spPr>
                    <a:xfrm>
                      <a:off x="0" y="0"/>
                      <a:ext cx="5183505" cy="2151380"/>
                    </a:xfrm>
                    <a:prstGeom prst="rect">
                      <a:avLst/>
                    </a:prstGeom>
                    <a:noFill/>
                    <a:ln w="9525">
                      <a:noFill/>
                    </a:ln>
                  </pic:spPr>
                </pic:pic>
              </a:graphicData>
            </a:graphic>
          </wp:inline>
        </w:drawing>
      </w:r>
    </w:p>
    <w:p w14:paraId="5A29D67D">
      <w:pPr>
        <w:widowControl w:val="0"/>
        <w:numPr>
          <w:ilvl w:val="0"/>
          <w:numId w:val="0"/>
        </w:numPr>
        <w:jc w:val="both"/>
        <w:rPr>
          <w:rFonts w:hint="default" w:ascii="Times New Roman" w:hAnsi="Times New Roman" w:eastAsia="宋体" w:cs="Times New Roman"/>
          <w:b w:val="0"/>
          <w:bCs w:val="0"/>
          <w:lang w:val="en-US" w:eastAsia="zh-CN"/>
        </w:rPr>
      </w:pPr>
    </w:p>
    <w:p w14:paraId="52D4D92F">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R3为DHCP服务器，现在PC1，PC2需要自动获取IP地址和网关等信息，在R1上配置DHCP中继，使得PC1，PC2可以自动获取IP地址等信息。</w:t>
      </w:r>
    </w:p>
    <w:p w14:paraId="6F503985">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#各路由器的接口IP地址配置此处省略</w:t>
      </w:r>
    </w:p>
    <w:p w14:paraId="03BA8C5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#R1、R2、R3路由器之间使用OSPF协议联通，此处省略配置</w:t>
      </w:r>
    </w:p>
    <w:p w14:paraId="71B78D24">
      <w:pPr>
        <w:widowControl w:val="0"/>
        <w:numPr>
          <w:ilvl w:val="0"/>
          <w:numId w:val="0"/>
        </w:numPr>
        <w:jc w:val="both"/>
        <w:rPr>
          <w:rFonts w:hint="default" w:ascii="Times New Roman" w:hAnsi="Times New Roman" w:eastAsia="宋体" w:cs="Times New Roman"/>
          <w:b w:val="0"/>
          <w:bCs w:val="0"/>
          <w:lang w:val="en-US" w:eastAsia="zh-CN"/>
        </w:rPr>
      </w:pPr>
    </w:p>
    <w:p w14:paraId="6275819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在R3上使用dhcp enable开启DHCP功能，创建全局地址池dhcp-pool，可分配地址为10.1.1.0/24，出口网关为10.1.1.254，并在接口上开启DHCP服务功能，指定从全局地址池分配地址。</w:t>
      </w:r>
    </w:p>
    <w:p w14:paraId="2097D93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[R3]dhcp enable</w:t>
      </w:r>
    </w:p>
    <w:p w14:paraId="54DDE4EB">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[R3]ip pool dhcp-pool</w:t>
      </w:r>
    </w:p>
    <w:p w14:paraId="5BEC307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[Huawei-ip-pool-dhcp-pool]network 10.1.1.0 mask 255.255.255.0</w:t>
      </w:r>
    </w:p>
    <w:p w14:paraId="7BC20662">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[Huawei-ip-pool-dhcp-pool]gateway-list 10.1.1.254</w:t>
      </w:r>
    </w:p>
    <w:p w14:paraId="774A0416">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[Huawei-ip-pool-dhcp-pool]interface g0/0/1</w:t>
      </w:r>
    </w:p>
    <w:p w14:paraId="776155F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[Huawei-GigabitEthernet0/0/1]dhcp select global</w:t>
      </w:r>
    </w:p>
    <w:p w14:paraId="58CA0441">
      <w:pPr>
        <w:widowControl w:val="0"/>
        <w:numPr>
          <w:ilvl w:val="0"/>
          <w:numId w:val="0"/>
        </w:numPr>
        <w:jc w:val="both"/>
        <w:rPr>
          <w:rFonts w:hint="default" w:ascii="Times New Roman" w:hAnsi="Times New Roman" w:eastAsia="宋体" w:cs="Times New Roman"/>
          <w:b w:val="0"/>
          <w:bCs w:val="0"/>
          <w:lang w:val="en-US" w:eastAsia="zh-CN"/>
        </w:rPr>
      </w:pPr>
    </w:p>
    <w:p w14:paraId="331C55D2">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配置DHCP中继：</w:t>
      </w:r>
    </w:p>
    <w:p w14:paraId="6B70A2E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[R1]dhcp enable</w:t>
      </w:r>
    </w:p>
    <w:p w14:paraId="3F472F2B">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[R1]interface e0/0/1</w:t>
      </w:r>
    </w:p>
    <w:p w14:paraId="3D59B19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[Huawei-Ethernet0/0/1]dhcp select relay</w:t>
      </w:r>
    </w:p>
    <w:p w14:paraId="64C4A07C">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[Huawei-Ethernet0/0/1]dhcp relay server-ip 100.1.1.1    </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填写DHCP服务器地址</w:t>
      </w:r>
    </w:p>
    <w:p w14:paraId="3BE23A5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查看PC1，PC2获取IP地址的情况：</w:t>
      </w:r>
    </w:p>
    <w:p w14:paraId="20F1AE8E">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680710" cy="2007870"/>
            <wp:effectExtent l="0" t="0" r="1524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8"/>
                    <a:stretch>
                      <a:fillRect/>
                    </a:stretch>
                  </pic:blipFill>
                  <pic:spPr>
                    <a:xfrm>
                      <a:off x="0" y="0"/>
                      <a:ext cx="5680710" cy="2007870"/>
                    </a:xfrm>
                    <a:prstGeom prst="rect">
                      <a:avLst/>
                    </a:prstGeom>
                    <a:noFill/>
                    <a:ln w="9525">
                      <a:noFill/>
                    </a:ln>
                  </pic:spPr>
                </pic:pic>
              </a:graphicData>
            </a:graphic>
          </wp:inline>
        </w:drawing>
      </w:r>
    </w:p>
    <w:p w14:paraId="035F01BE">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629910" cy="1978660"/>
            <wp:effectExtent l="0" t="0" r="8890" b="25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9"/>
                    <a:stretch>
                      <a:fillRect/>
                    </a:stretch>
                  </pic:blipFill>
                  <pic:spPr>
                    <a:xfrm>
                      <a:off x="0" y="0"/>
                      <a:ext cx="5629910" cy="1978660"/>
                    </a:xfrm>
                    <a:prstGeom prst="rect">
                      <a:avLst/>
                    </a:prstGeom>
                    <a:noFill/>
                    <a:ln w="9525">
                      <a:noFill/>
                    </a:ln>
                  </pic:spPr>
                </pic:pic>
              </a:graphicData>
            </a:graphic>
          </wp:inline>
        </w:drawing>
      </w:r>
    </w:p>
    <w:p w14:paraId="397C7DEE">
      <w:pPr>
        <w:widowControl w:val="0"/>
        <w:numPr>
          <w:ilvl w:val="0"/>
          <w:numId w:val="0"/>
        </w:numPr>
        <w:jc w:val="both"/>
        <w:rPr>
          <w:rFonts w:ascii="宋体" w:hAnsi="宋体" w:eastAsia="宋体" w:cs="宋体"/>
          <w:sz w:val="24"/>
          <w:szCs w:val="24"/>
        </w:rPr>
      </w:pPr>
    </w:p>
    <w:p w14:paraId="0BB26F39">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配置成功</w:t>
      </w:r>
    </w:p>
    <w:p w14:paraId="4164AABE">
      <w:pPr>
        <w:widowControl w:val="0"/>
        <w:numPr>
          <w:ilvl w:val="0"/>
          <w:numId w:val="0"/>
        </w:numPr>
        <w:jc w:val="both"/>
        <w:rPr>
          <w:rFonts w:hint="eastAsia" w:ascii="宋体" w:hAnsi="宋体" w:eastAsia="宋体" w:cs="宋体"/>
          <w:sz w:val="24"/>
          <w:szCs w:val="24"/>
          <w:lang w:val="en-US" w:eastAsia="zh-CN"/>
        </w:rPr>
      </w:pPr>
      <w:bookmarkStart w:id="0" w:name="_GoBack"/>
      <w:bookmarkEnd w:id="0"/>
    </w:p>
    <w:p w14:paraId="18BFA1C6">
      <w:pPr>
        <w:widowControl w:val="0"/>
        <w:numPr>
          <w:ilvl w:val="0"/>
          <w:numId w:val="0"/>
        </w:numPr>
        <w:jc w:val="both"/>
        <w:rPr>
          <w:rFonts w:hint="eastAsia" w:ascii="宋体" w:hAnsi="宋体" w:eastAsia="宋体" w:cs="宋体"/>
          <w:sz w:val="24"/>
          <w:szCs w:val="24"/>
          <w:lang w:val="en-US" w:eastAsia="zh-CN"/>
        </w:rPr>
      </w:pPr>
    </w:p>
    <w:p w14:paraId="49A4D4F2">
      <w:pPr>
        <w:widowControl w:val="0"/>
        <w:numPr>
          <w:ilvl w:val="0"/>
          <w:numId w:val="0"/>
        </w:numPr>
        <w:jc w:val="both"/>
        <w:rPr>
          <w:rFonts w:hint="default" w:ascii="宋体" w:hAnsi="宋体" w:eastAsia="宋体" w:cs="宋体"/>
          <w:sz w:val="24"/>
          <w:szCs w:val="24"/>
          <w:lang w:val="en-US" w:eastAsia="zh-CN"/>
        </w:rPr>
      </w:pPr>
    </w:p>
    <w:p w14:paraId="07FBF227">
      <w:pPr>
        <w:pStyle w:val="2"/>
        <w:numPr>
          <w:ilvl w:val="0"/>
          <w:numId w:val="1"/>
        </w:numPr>
        <w:bidi w:val="0"/>
        <w:rPr>
          <w:rFonts w:hint="default"/>
          <w:lang w:val="en-US" w:eastAsia="zh-CN"/>
        </w:rPr>
      </w:pPr>
      <w:r>
        <w:rPr>
          <w:rFonts w:hint="default"/>
          <w:lang w:val="en-US" w:eastAsia="zh-CN"/>
        </w:rPr>
        <w:t>PPPoE（Point-to-Point Protocol over Ethernet）</w:t>
      </w:r>
    </w:p>
    <w:p w14:paraId="66C90215">
      <w:pPr>
        <w:numPr>
          <w:ilvl w:val="0"/>
          <w:numId w:val="0"/>
        </w:numPr>
        <w:ind w:leftChars="0"/>
        <w:rPr>
          <w:rFonts w:hint="eastAsia" w:ascii="Times New Roman" w:hAnsi="Times New Roman" w:eastAsia="宋体" w:cs="Times New Roman"/>
          <w:b/>
          <w:bCs/>
          <w:sz w:val="22"/>
          <w:szCs w:val="28"/>
          <w:lang w:val="en-US" w:eastAsia="zh-CN"/>
        </w:rPr>
      </w:pPr>
    </w:p>
    <w:p w14:paraId="70BE7542">
      <w:pPr>
        <w:numPr>
          <w:ilvl w:val="0"/>
          <w:numId w:val="0"/>
        </w:numPr>
        <w:ind w:leftChars="0"/>
        <w:rPr>
          <w:rFonts w:hint="eastAsia" w:ascii="Times New Roman" w:hAnsi="Times New Roman" w:eastAsia="宋体" w:cs="Times New Roman"/>
          <w:b/>
          <w:bCs/>
          <w:sz w:val="22"/>
          <w:szCs w:val="28"/>
          <w:lang w:val="en-US" w:eastAsia="zh-CN"/>
        </w:rPr>
      </w:pPr>
      <w:r>
        <w:rPr>
          <w:rFonts w:hint="eastAsia" w:ascii="Times New Roman" w:hAnsi="Times New Roman" w:eastAsia="宋体" w:cs="Times New Roman"/>
          <w:b/>
          <w:bCs/>
          <w:sz w:val="22"/>
          <w:szCs w:val="28"/>
          <w:lang w:val="en-US" w:eastAsia="zh-CN"/>
        </w:rPr>
        <w:t>什么是PPPoE？</w:t>
      </w:r>
    </w:p>
    <w:p w14:paraId="6E9B9371">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以太网上的点对点协议，是将点对点协议（PPP）封装在以太网（Ethernet）框架中的一种网络隧道协议。</w:t>
      </w:r>
    </w:p>
    <w:p w14:paraId="603C8DFE">
      <w:pPr>
        <w:numPr>
          <w:ilvl w:val="0"/>
          <w:numId w:val="0"/>
        </w:numPr>
        <w:ind w:leftChars="0"/>
        <w:rPr>
          <w:rFonts w:hint="eastAsia" w:ascii="Times New Roman" w:hAnsi="Times New Roman" w:eastAsia="宋体" w:cs="Times New Roman"/>
          <w:b/>
          <w:bCs/>
          <w:sz w:val="22"/>
          <w:szCs w:val="28"/>
          <w:lang w:val="en-US" w:eastAsia="zh-CN"/>
        </w:rPr>
      </w:pPr>
    </w:p>
    <w:p w14:paraId="6C291AFB">
      <w:pPr>
        <w:numPr>
          <w:ilvl w:val="0"/>
          <w:numId w:val="0"/>
        </w:numPr>
        <w:ind w:leftChars="0"/>
        <w:rPr>
          <w:rFonts w:hint="eastAsia" w:ascii="Times New Roman" w:hAnsi="Times New Roman" w:eastAsia="宋体" w:cs="Times New Roman"/>
          <w:b/>
          <w:bCs/>
          <w:sz w:val="22"/>
          <w:szCs w:val="28"/>
          <w:lang w:val="en-US" w:eastAsia="zh-CN"/>
        </w:rPr>
      </w:pPr>
      <w:r>
        <w:rPr>
          <w:rFonts w:hint="eastAsia" w:ascii="Times New Roman" w:hAnsi="Times New Roman" w:eastAsia="宋体" w:cs="Times New Roman"/>
          <w:b/>
          <w:bCs/>
          <w:sz w:val="22"/>
          <w:szCs w:val="28"/>
          <w:lang w:val="en-US" w:eastAsia="zh-CN"/>
        </w:rPr>
        <w:t>为什么要用PPPoE？</w:t>
      </w:r>
    </w:p>
    <w:p w14:paraId="66A7F9BA">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PPoE技术将以太网技术的经济性与PPP协议的可管理控制性结合在一起，提供接入互联网的功能。对于运营商来说，它能够最大限度地利用电信接入网现有的体系结构，利用现有的拨号网络资源，运营和管理的模式也不需要很大的改变；对于用户来说，使用感与原来的拨号上网没有太大区别，较容易接受。</w:t>
      </w:r>
    </w:p>
    <w:p w14:paraId="003E1052">
      <w:pPr>
        <w:numPr>
          <w:ilvl w:val="0"/>
          <w:numId w:val="0"/>
        </w:numPr>
        <w:ind w:leftChars="0"/>
        <w:rPr>
          <w:rFonts w:hint="eastAsia" w:ascii="Times New Roman" w:hAnsi="Times New Roman" w:eastAsia="宋体" w:cs="Times New Roman"/>
          <w:b/>
          <w:bCs/>
          <w:sz w:val="22"/>
          <w:szCs w:val="28"/>
          <w:lang w:val="en-US" w:eastAsia="zh-CN"/>
        </w:rPr>
      </w:pPr>
    </w:p>
    <w:p w14:paraId="12F361D0">
      <w:pPr>
        <w:numPr>
          <w:ilvl w:val="0"/>
          <w:numId w:val="0"/>
        </w:numPr>
        <w:ind w:leftChars="0"/>
        <w:rPr>
          <w:rFonts w:hint="default" w:ascii="Times New Roman" w:hAnsi="Times New Roman" w:eastAsia="宋体" w:cs="Times New Roman"/>
          <w:b/>
          <w:bCs/>
          <w:sz w:val="22"/>
          <w:szCs w:val="28"/>
          <w:lang w:val="en-US" w:eastAsia="zh-CN"/>
        </w:rPr>
      </w:pPr>
      <w:r>
        <w:rPr>
          <w:rFonts w:hint="eastAsia" w:ascii="Times New Roman" w:hAnsi="Times New Roman" w:eastAsia="宋体" w:cs="Times New Roman"/>
          <w:b/>
          <w:bCs/>
          <w:sz w:val="22"/>
          <w:szCs w:val="28"/>
          <w:lang w:val="en-US" w:eastAsia="zh-CN"/>
        </w:rPr>
        <w:t>PPPoE是如何工作的？</w:t>
      </w:r>
    </w:p>
    <w:p w14:paraId="3989AB2D">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应用在链路层</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PPPoE使用Client/Server模型。PPPoE Client向PPPoE Server发起连接请求，两者之间会话协商通过后，就建立PPPoE会话，此后PPPoE Server向PPPoE Client提供接入控制、认证、计费等功能。PPPoe的最主要作用就是使得多台设备可以借助以太网多点接入多点访问的特点去和一台设备做上网认证请求，这样运营商一台认证设备就可以满足多个用户的认证请求</w:t>
      </w:r>
      <w:r>
        <w:rPr>
          <w:rFonts w:hint="eastAsia" w:ascii="Times New Roman" w:hAnsi="Times New Roman" w:eastAsia="宋体" w:cs="Times New Roman"/>
          <w:b w:val="0"/>
          <w:bCs w:val="0"/>
          <w:lang w:val="en-US" w:eastAsia="zh-CN"/>
        </w:rPr>
        <w:t>。</w:t>
      </w:r>
    </w:p>
    <w:p w14:paraId="73C026D7">
      <w:pPr>
        <w:widowControl w:val="0"/>
        <w:numPr>
          <w:ilvl w:val="0"/>
          <w:numId w:val="0"/>
        </w:numPr>
        <w:jc w:val="both"/>
        <w:rPr>
          <w:rFonts w:hint="default" w:ascii="Times New Roman" w:hAnsi="Times New Roman" w:eastAsia="宋体" w:cs="Times New Roman"/>
          <w:b w:val="0"/>
          <w:bCs w:val="0"/>
          <w:lang w:val="en-US" w:eastAsia="zh-CN"/>
        </w:rPr>
      </w:pPr>
    </w:p>
    <w:p w14:paraId="43FDAC7E">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根据PPPoE会话的起点所在位置的不同，PPPoE分为Router-Initiated和Host-Initiated两种组网结构。</w:t>
      </w:r>
    </w:p>
    <w:p w14:paraId="12450088">
      <w:pPr>
        <w:widowControl w:val="0"/>
        <w:numPr>
          <w:ilvl w:val="0"/>
          <w:numId w:val="0"/>
        </w:numPr>
        <w:jc w:val="both"/>
        <w:rPr>
          <w:rFonts w:hint="default" w:ascii="Times New Roman" w:hAnsi="Times New Roman" w:eastAsia="宋体" w:cs="Times New Roman"/>
          <w:b w:val="0"/>
          <w:bCs w:val="0"/>
          <w:lang w:val="en-US" w:eastAsia="zh-CN"/>
        </w:rPr>
      </w:pPr>
    </w:p>
    <w:p w14:paraId="662788C1">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Router-Initiated</w:t>
      </w:r>
      <w:r>
        <w:rPr>
          <w:rFonts w:hint="eastAsia" w:ascii="Times New Roman" w:hAnsi="Times New Roman" w:eastAsia="宋体" w:cs="Times New Roman"/>
          <w:b/>
          <w:bCs/>
          <w:lang w:val="en-US" w:eastAsia="zh-CN"/>
        </w:rPr>
        <w:t>组网结构</w:t>
      </w:r>
      <w:r>
        <w:rPr>
          <w:rFonts w:hint="default" w:ascii="Times New Roman" w:hAnsi="Times New Roman" w:eastAsia="宋体" w:cs="Times New Roman"/>
          <w:b w:val="0"/>
          <w:bCs w:val="0"/>
          <w:lang w:val="en-US" w:eastAsia="zh-CN"/>
        </w:rPr>
        <w:t>⭐⭐⭐⭐⭐⭐⭐⭐⭐⭐⭐⭐⭐⭐</w:t>
      </w:r>
    </w:p>
    <w:p w14:paraId="5852F808">
      <w:pPr>
        <w:widowControl w:val="0"/>
        <w:numPr>
          <w:ilvl w:val="0"/>
          <w:numId w:val="0"/>
        </w:numPr>
        <w:jc w:val="both"/>
        <w:rPr>
          <w:rFonts w:hint="default" w:ascii="Times New Roman" w:hAnsi="Times New Roman" w:eastAsia="宋体" w:cs="Times New Roman"/>
          <w:b w:val="0"/>
          <w:bCs w:val="0"/>
          <w:lang w:val="en-US" w:eastAsia="zh-CN"/>
        </w:rPr>
      </w:pPr>
    </w:p>
    <w:p w14:paraId="57C4DB8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如</w:t>
      </w:r>
      <w:r>
        <w:rPr>
          <w:rFonts w:hint="eastAsia" w:ascii="Times New Roman" w:hAnsi="Times New Roman" w:eastAsia="宋体" w:cs="Times New Roman"/>
          <w:b w:val="0"/>
          <w:bCs w:val="0"/>
          <w:lang w:val="en-US" w:eastAsia="zh-CN"/>
        </w:rPr>
        <w:t>下</w:t>
      </w:r>
      <w:r>
        <w:rPr>
          <w:rFonts w:hint="default" w:ascii="Times New Roman" w:hAnsi="Times New Roman" w:eastAsia="宋体" w:cs="Times New Roman"/>
          <w:b w:val="0"/>
          <w:bCs w:val="0"/>
          <w:lang w:val="en-US" w:eastAsia="zh-CN"/>
        </w:rPr>
        <w:t>图所示，Router-Initiated组网结构是在两台路由器之间建立PPPoE会话，所有主机通过同一个PPPoE会话传送数据，主机上不用安装PPPoE客户端拨号软件，一般是一个企业共用一个账号接入网络（图中PPPoE Client位于企业/公司内部，PPPoE Server是运营商的设备）。</w:t>
      </w:r>
    </w:p>
    <w:p w14:paraId="3605CBB8">
      <w:pPr>
        <w:widowControl w:val="0"/>
        <w:numPr>
          <w:ilvl w:val="0"/>
          <w:numId w:val="0"/>
        </w:numPr>
        <w:jc w:val="center"/>
        <w:rPr>
          <w:rFonts w:hint="default" w:ascii="Times New Roman" w:hAnsi="Times New Roman" w:eastAsia="宋体" w:cs="Times New Roman"/>
          <w:sz w:val="24"/>
          <w:szCs w:val="24"/>
        </w:rPr>
      </w:pPr>
    </w:p>
    <w:p w14:paraId="55BDA551">
      <w:pPr>
        <w:widowControl w:val="0"/>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029075" cy="3028950"/>
            <wp:effectExtent l="0" t="0" r="9525"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0"/>
                    <a:stretch>
                      <a:fillRect/>
                    </a:stretch>
                  </pic:blipFill>
                  <pic:spPr>
                    <a:xfrm>
                      <a:off x="0" y="0"/>
                      <a:ext cx="4029075" cy="3028950"/>
                    </a:xfrm>
                    <a:prstGeom prst="rect">
                      <a:avLst/>
                    </a:prstGeom>
                    <a:noFill/>
                    <a:ln w="9525">
                      <a:noFill/>
                    </a:ln>
                  </pic:spPr>
                </pic:pic>
              </a:graphicData>
            </a:graphic>
          </wp:inline>
        </w:drawing>
      </w:r>
    </w:p>
    <w:p w14:paraId="3EBE1DDC">
      <w:pPr>
        <w:widowControl w:val="0"/>
        <w:numPr>
          <w:ilvl w:val="0"/>
          <w:numId w:val="0"/>
        </w:numPr>
        <w:jc w:val="center"/>
        <w:rPr>
          <w:rFonts w:hint="default" w:ascii="Times New Roman" w:hAnsi="Times New Roman" w:eastAsia="宋体" w:cs="Times New Roman"/>
          <w:sz w:val="24"/>
          <w:szCs w:val="24"/>
        </w:rPr>
      </w:pPr>
    </w:p>
    <w:p w14:paraId="4BBFD0D1">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4"/>
          <w:szCs w:val="24"/>
          <w:lang w:val="en-US" w:eastAsia="zh-CN"/>
        </w:rPr>
        <w:t>Host-Initiated</w:t>
      </w:r>
      <w:r>
        <w:rPr>
          <w:rFonts w:hint="eastAsia" w:ascii="Times New Roman" w:hAnsi="Times New Roman" w:eastAsia="宋体" w:cs="Times New Roman"/>
          <w:b/>
          <w:bCs/>
          <w:lang w:val="en-US" w:eastAsia="zh-CN"/>
        </w:rPr>
        <w:t>组网结构</w:t>
      </w:r>
      <w:r>
        <w:rPr>
          <w:rFonts w:hint="default" w:ascii="Times New Roman" w:hAnsi="Times New Roman" w:eastAsia="宋体" w:cs="Times New Roman"/>
          <w:b w:val="0"/>
          <w:bCs w:val="0"/>
          <w:lang w:val="en-US" w:eastAsia="zh-CN"/>
        </w:rPr>
        <w:t>⭐⭐⭐⭐⭐⭐⭐⭐⭐⭐⭐⭐⭐⭐</w:t>
      </w:r>
    </w:p>
    <w:p w14:paraId="41562A57">
      <w:pPr>
        <w:widowControl w:val="0"/>
        <w:numPr>
          <w:ilvl w:val="0"/>
          <w:numId w:val="0"/>
        </w:numPr>
        <w:jc w:val="both"/>
        <w:rPr>
          <w:rFonts w:hint="default" w:ascii="Times New Roman" w:hAnsi="Times New Roman" w:eastAsia="宋体" w:cs="Times New Roman"/>
          <w:b w:val="0"/>
          <w:bCs w:val="0"/>
          <w:lang w:val="en-US" w:eastAsia="zh-CN"/>
        </w:rPr>
      </w:pPr>
    </w:p>
    <w:p w14:paraId="00C2CE4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如图2所示，Host-Initiated组网结构是将PPPoE会话建立在Host和运营商的路由器之间，为每一个Host建立一个PPPoE会话，每个Host都是PPPoE Client，每个Host使用一个帐号，方便运营商对用户进行计费和控制。Host上必须安装PPPoE客户端拨号软件。</w:t>
      </w:r>
    </w:p>
    <w:p w14:paraId="216F9A9A">
      <w:pPr>
        <w:widowControl w:val="0"/>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782695" cy="1976120"/>
            <wp:effectExtent l="0" t="0" r="8255" b="508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21"/>
                    <a:stretch>
                      <a:fillRect/>
                    </a:stretch>
                  </pic:blipFill>
                  <pic:spPr>
                    <a:xfrm>
                      <a:off x="0" y="0"/>
                      <a:ext cx="3782695" cy="1976120"/>
                    </a:xfrm>
                    <a:prstGeom prst="rect">
                      <a:avLst/>
                    </a:prstGeom>
                    <a:noFill/>
                    <a:ln w="9525">
                      <a:noFill/>
                    </a:ln>
                  </pic:spPr>
                </pic:pic>
              </a:graphicData>
            </a:graphic>
          </wp:inline>
        </w:drawing>
      </w:r>
    </w:p>
    <w:p w14:paraId="63327B6F">
      <w:pPr>
        <w:widowControl w:val="0"/>
        <w:numPr>
          <w:ilvl w:val="0"/>
          <w:numId w:val="0"/>
        </w:numPr>
        <w:jc w:val="both"/>
        <w:rPr>
          <w:rFonts w:hint="default" w:ascii="Times New Roman" w:hAnsi="Times New Roman" w:eastAsia="宋体" w:cs="Times New Roman"/>
          <w:sz w:val="24"/>
          <w:szCs w:val="24"/>
        </w:rPr>
      </w:pPr>
    </w:p>
    <w:p w14:paraId="096BC16E">
      <w:pPr>
        <w:widowControl w:val="0"/>
        <w:numPr>
          <w:ilvl w:val="0"/>
          <w:numId w:val="0"/>
        </w:numPr>
        <w:jc w:val="both"/>
        <w:rPr>
          <w:rFonts w:hint="default" w:ascii="Times New Roman" w:hAnsi="Times New Roman" w:eastAsia="宋体" w:cs="Times New Roman"/>
          <w:sz w:val="24"/>
          <w:szCs w:val="24"/>
        </w:rPr>
      </w:pPr>
    </w:p>
    <w:p w14:paraId="28790E1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4"/>
          <w:szCs w:val="24"/>
          <w:lang w:val="en-US" w:eastAsia="zh-CN"/>
        </w:rPr>
        <w:t>PPPoE的协商过程</w:t>
      </w:r>
      <w:r>
        <w:rPr>
          <w:rFonts w:hint="default" w:ascii="Times New Roman" w:hAnsi="Times New Roman" w:eastAsia="宋体" w:cs="Times New Roman"/>
          <w:b w:val="0"/>
          <w:bCs w:val="0"/>
          <w:lang w:val="en-US" w:eastAsia="zh-CN"/>
        </w:rPr>
        <w:t>⭐⭐⭐⭐⭐⭐⭐⭐⭐⭐⭐⭐⭐⭐</w:t>
      </w:r>
    </w:p>
    <w:p w14:paraId="4B7FDFEF">
      <w:pPr>
        <w:widowControl w:val="0"/>
        <w:numPr>
          <w:ilvl w:val="0"/>
          <w:numId w:val="0"/>
        </w:numPr>
        <w:jc w:val="both"/>
        <w:rPr>
          <w:rFonts w:hint="default" w:ascii="Times New Roman" w:hAnsi="Times New Roman" w:eastAsia="宋体" w:cs="Times New Roman"/>
          <w:b w:val="0"/>
          <w:bCs w:val="0"/>
          <w:lang w:val="en-US" w:eastAsia="zh-CN"/>
        </w:rPr>
      </w:pPr>
    </w:p>
    <w:p w14:paraId="4CDDE867">
      <w:pPr>
        <w:widowControl w:val="0"/>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467100" cy="2752725"/>
            <wp:effectExtent l="0" t="0" r="0" b="952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22"/>
                    <a:stretch>
                      <a:fillRect/>
                    </a:stretch>
                  </pic:blipFill>
                  <pic:spPr>
                    <a:xfrm>
                      <a:off x="0" y="0"/>
                      <a:ext cx="3467100" cy="2752725"/>
                    </a:xfrm>
                    <a:prstGeom prst="rect">
                      <a:avLst/>
                    </a:prstGeom>
                    <a:noFill/>
                    <a:ln w="9525">
                      <a:noFill/>
                    </a:ln>
                  </pic:spPr>
                </pic:pic>
              </a:graphicData>
            </a:graphic>
          </wp:inline>
        </w:drawing>
      </w:r>
    </w:p>
    <w:p w14:paraId="66ECECB1">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①Discovery阶段</w:t>
      </w:r>
      <w:r>
        <w:rPr>
          <w:rFonts w:hint="eastAsia" w:ascii="Times New Roman" w:hAnsi="Times New Roman" w:eastAsia="宋体" w:cs="Times New Roman"/>
          <w:b/>
          <w:bCs/>
          <w:sz w:val="21"/>
          <w:szCs w:val="21"/>
          <w:lang w:val="en-US" w:eastAsia="zh-CN"/>
        </w:rPr>
        <w:t>：</w:t>
      </w:r>
      <w:r>
        <w:rPr>
          <w:rFonts w:hint="eastAsia" w:ascii="Times New Roman" w:hAnsi="Times New Roman" w:eastAsia="宋体" w:cs="Times New Roman"/>
          <w:sz w:val="21"/>
          <w:szCs w:val="21"/>
          <w:lang w:val="en-US" w:eastAsia="zh-CN"/>
        </w:rPr>
        <w:t>该</w:t>
      </w:r>
      <w:r>
        <w:rPr>
          <w:rFonts w:hint="default" w:ascii="Times New Roman" w:hAnsi="Times New Roman" w:eastAsia="宋体" w:cs="Times New Roman"/>
          <w:sz w:val="21"/>
          <w:szCs w:val="21"/>
          <w:lang w:val="en-US" w:eastAsia="zh-CN"/>
        </w:rPr>
        <w:t>阶段完成之后通信双方都会知道PPPoE的Session ID以及对方以太网地址，它们共同确定了唯一的PPPoE Session。</w:t>
      </w:r>
    </w:p>
    <w:p w14:paraId="71039656">
      <w:pPr>
        <w:widowControl w:val="0"/>
        <w:numPr>
          <w:ilvl w:val="0"/>
          <w:numId w:val="0"/>
        </w:numPr>
        <w:jc w:val="both"/>
        <w:rPr>
          <w:rFonts w:hint="default" w:ascii="Times New Roman" w:hAnsi="Times New Roman" w:eastAsia="宋体" w:cs="Times New Roman"/>
          <w:sz w:val="21"/>
          <w:szCs w:val="21"/>
          <w:lang w:val="en-US" w:eastAsia="zh-CN"/>
        </w:rPr>
      </w:pPr>
    </w:p>
    <w:p w14:paraId="5558E5A7">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Discovery阶段由四个过程组成，具体如下：</w:t>
      </w:r>
    </w:p>
    <w:p w14:paraId="1A63592C">
      <w:pPr>
        <w:widowControl w:val="0"/>
        <w:numPr>
          <w:ilvl w:val="0"/>
          <w:numId w:val="0"/>
        </w:numPr>
        <w:jc w:val="both"/>
        <w:rPr>
          <w:rFonts w:hint="default" w:ascii="Times New Roman" w:hAnsi="Times New Roman" w:eastAsia="宋体" w:cs="Times New Roman"/>
          <w:sz w:val="21"/>
          <w:szCs w:val="21"/>
          <w:lang w:val="en-US" w:eastAsia="zh-CN"/>
        </w:rPr>
      </w:pPr>
    </w:p>
    <w:p w14:paraId="47081EBD">
      <w:pPr>
        <w:widowControl w:val="0"/>
        <w:numPr>
          <w:ilvl w:val="0"/>
          <w:numId w:val="10"/>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PPPoE Client广播发送一个PADI报文，在此报文中包含PPPoE Client想要得到的服务类型信息。</w:t>
      </w:r>
    </w:p>
    <w:p w14:paraId="16757FAE">
      <w:pPr>
        <w:widowControl w:val="0"/>
        <w:numPr>
          <w:ilvl w:val="0"/>
          <w:numId w:val="10"/>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所有的PPPoE Server收到PADI报文之后，将其中请求的服务与自己能够提供的服务进行比较，如果可以提供，则单播回复一个PADO报文。</w:t>
      </w:r>
    </w:p>
    <w:p w14:paraId="786B65DC">
      <w:pPr>
        <w:widowControl w:val="0"/>
        <w:numPr>
          <w:ilvl w:val="0"/>
          <w:numId w:val="10"/>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根据网络的拓扑结构，PPPoE Client可能收到多个PPPoE Server发送的PADO报文，PPPoE Client选择最先收到的PADO报文对应的PPPoE Server做为自己的PPPoE Server，并单播发送一个PADR报文</w:t>
      </w:r>
      <w:r>
        <w:rPr>
          <w:rFonts w:hint="eastAsia" w:ascii="Times New Roman" w:hAnsi="Times New Roman" w:eastAsia="宋体" w:cs="Times New Roman"/>
          <w:sz w:val="21"/>
          <w:szCs w:val="21"/>
          <w:lang w:val="en-US" w:eastAsia="zh-CN"/>
        </w:rPr>
        <w:t>。</w:t>
      </w:r>
    </w:p>
    <w:p w14:paraId="3BC45EA9">
      <w:pPr>
        <w:widowControl w:val="0"/>
        <w:numPr>
          <w:ilvl w:val="0"/>
          <w:numId w:val="10"/>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PPPoE Server产生一个唯一的会话ID（Session ID），标识和PPPoE Client的这个会话，通过发送一个PADS报文把会话ID发送给PPPoE Client，从而建立会话，并进入PPPoE Session阶段。</w:t>
      </w:r>
    </w:p>
    <w:p w14:paraId="24EBAF76">
      <w:pPr>
        <w:widowControl w:val="0"/>
        <w:numPr>
          <w:ilvl w:val="0"/>
          <w:numId w:val="0"/>
        </w:numPr>
        <w:jc w:val="both"/>
        <w:rPr>
          <w:rFonts w:hint="default" w:ascii="Times New Roman" w:hAnsi="Times New Roman" w:eastAsia="宋体" w:cs="Times New Roman"/>
          <w:sz w:val="21"/>
          <w:szCs w:val="21"/>
          <w:lang w:val="en-US" w:eastAsia="zh-CN"/>
        </w:rPr>
      </w:pPr>
    </w:p>
    <w:p w14:paraId="5502E9BA">
      <w:pPr>
        <w:widowControl w:val="0"/>
        <w:numPr>
          <w:ilvl w:val="0"/>
          <w:numId w:val="0"/>
        </w:numPr>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b/>
          <w:bCs/>
          <w:sz w:val="21"/>
          <w:szCs w:val="21"/>
          <w:lang w:val="en-US" w:eastAsia="zh-CN"/>
        </w:rPr>
        <w:t>②</w:t>
      </w:r>
      <w:r>
        <w:rPr>
          <w:rFonts w:hint="default" w:ascii="Times New Roman" w:hAnsi="Times New Roman" w:eastAsia="宋体" w:cs="Times New Roman"/>
          <w:b/>
          <w:bCs/>
          <w:sz w:val="21"/>
          <w:szCs w:val="21"/>
          <w:lang w:val="en-US" w:eastAsia="zh-CN"/>
        </w:rPr>
        <w:t>Session阶段</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sz w:val="21"/>
          <w:szCs w:val="21"/>
          <w:lang w:val="en-US" w:eastAsia="zh-CN"/>
        </w:rPr>
        <w:t>PPPoE Session上的PPP协商和普通的PPP协商方式一致，分为LCP、认证、NCP三个阶段，具体如下：</w:t>
      </w:r>
    </w:p>
    <w:p w14:paraId="63FCCBD4">
      <w:pPr>
        <w:widowControl w:val="0"/>
        <w:numPr>
          <w:ilvl w:val="0"/>
          <w:numId w:val="0"/>
        </w:numPr>
        <w:jc w:val="both"/>
        <w:rPr>
          <w:rFonts w:hint="default" w:ascii="Times New Roman" w:hAnsi="Times New Roman" w:eastAsia="宋体" w:cs="Times New Roman"/>
          <w:sz w:val="21"/>
          <w:szCs w:val="21"/>
          <w:lang w:val="en-US" w:eastAsia="zh-CN"/>
        </w:rPr>
      </w:pPr>
    </w:p>
    <w:p w14:paraId="344A9CEA">
      <w:pPr>
        <w:widowControl w:val="0"/>
        <w:numPr>
          <w:ilvl w:val="0"/>
          <w:numId w:val="11"/>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LCP阶段主要完成建立、配置和检测数据链路连接。</w:t>
      </w:r>
    </w:p>
    <w:p w14:paraId="7438587A">
      <w:pPr>
        <w:widowControl w:val="0"/>
        <w:numPr>
          <w:ilvl w:val="0"/>
          <w:numId w:val="11"/>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LCP协商成功后，开始进行认证工作，认证协议类型由LCP协商结果（CHAP或者PAP）决定。</w:t>
      </w:r>
    </w:p>
    <w:p w14:paraId="5BCD2CD2">
      <w:pPr>
        <w:widowControl w:val="0"/>
        <w:numPr>
          <w:ilvl w:val="0"/>
          <w:numId w:val="11"/>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认证成功后，PPP进入NCP阶段。NCP是一个协议族，用于配置不同的网络层协议，常用的是IP控制协议（IPCP），它负责配置用户的IP和DNS等工作。</w:t>
      </w:r>
    </w:p>
    <w:p w14:paraId="4D1E203E">
      <w:pPr>
        <w:widowControl w:val="0"/>
        <w:numPr>
          <w:ilvl w:val="0"/>
          <w:numId w:val="0"/>
        </w:numPr>
        <w:jc w:val="both"/>
        <w:rPr>
          <w:rFonts w:hint="default" w:ascii="Times New Roman" w:hAnsi="Times New Roman" w:eastAsia="宋体" w:cs="Times New Roman"/>
          <w:sz w:val="21"/>
          <w:szCs w:val="21"/>
          <w:lang w:val="en-US" w:eastAsia="zh-CN"/>
        </w:rPr>
      </w:pPr>
    </w:p>
    <w:p w14:paraId="36C0EEC3">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PPPoE Session的PPP协商成功后，其上就可以承载PPP数据报文。</w:t>
      </w:r>
    </w:p>
    <w:p w14:paraId="5C0AE108">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在PPPoE Session阶段所有的以太网数据包都是单播发送的。</w:t>
      </w:r>
    </w:p>
    <w:p w14:paraId="2F8A6EC7">
      <w:pPr>
        <w:widowControl w:val="0"/>
        <w:numPr>
          <w:ilvl w:val="0"/>
          <w:numId w:val="0"/>
        </w:numPr>
        <w:jc w:val="both"/>
        <w:rPr>
          <w:rFonts w:hint="default" w:ascii="Times New Roman" w:hAnsi="Times New Roman" w:eastAsia="宋体" w:cs="Times New Roman"/>
          <w:sz w:val="21"/>
          <w:szCs w:val="21"/>
          <w:lang w:val="en-US" w:eastAsia="zh-CN"/>
        </w:rPr>
      </w:pPr>
    </w:p>
    <w:p w14:paraId="2E2BD91E">
      <w:pPr>
        <w:widowControl w:val="0"/>
        <w:numPr>
          <w:ilvl w:val="0"/>
          <w:numId w:val="0"/>
        </w:numPr>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b/>
          <w:bCs/>
          <w:sz w:val="21"/>
          <w:szCs w:val="21"/>
          <w:lang w:val="en-US" w:eastAsia="zh-CN"/>
        </w:rPr>
        <w:t>③</w:t>
      </w:r>
      <w:r>
        <w:rPr>
          <w:rFonts w:hint="default" w:ascii="Times New Roman" w:hAnsi="Times New Roman" w:eastAsia="宋体" w:cs="Times New Roman"/>
          <w:b/>
          <w:bCs/>
          <w:sz w:val="21"/>
          <w:szCs w:val="21"/>
          <w:lang w:val="en-US" w:eastAsia="zh-CN"/>
        </w:rPr>
        <w:t>Terminate阶段</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sz w:val="21"/>
          <w:szCs w:val="21"/>
          <w:lang w:val="en-US" w:eastAsia="zh-CN"/>
        </w:rPr>
        <w:t>进入PPPoE Session阶段后，PPPoE Client和PPPoE Server都可以通过发送PADT报文的方式来结束PPPoE连接。PADT报文可以在会话建立以后的任意时刻单播发送。在发送或接收到PADT后，就不允许再使用该会话发送PPP流量，即使是常规的PPP结束数据包也不允许发送。</w:t>
      </w:r>
    </w:p>
    <w:p w14:paraId="2139E5B2">
      <w:pPr>
        <w:widowControl w:val="0"/>
        <w:numPr>
          <w:ilvl w:val="0"/>
          <w:numId w:val="0"/>
        </w:numPr>
        <w:jc w:val="both"/>
        <w:rPr>
          <w:rFonts w:hint="default" w:ascii="Times New Roman" w:hAnsi="Times New Roman" w:eastAsia="宋体" w:cs="Times New Roman"/>
          <w:sz w:val="21"/>
          <w:szCs w:val="21"/>
          <w:lang w:val="en-US" w:eastAsia="zh-CN"/>
        </w:rPr>
      </w:pPr>
    </w:p>
    <w:p w14:paraId="62D26E1E">
      <w:pPr>
        <w:widowControl w:val="0"/>
        <w:numPr>
          <w:ilvl w:val="0"/>
          <w:numId w:val="0"/>
        </w:numPr>
        <w:jc w:val="both"/>
        <w:rPr>
          <w:rFonts w:hint="default" w:ascii="Times New Roman" w:hAnsi="Times New Roman" w:eastAsia="宋体" w:cs="Times New Roman"/>
          <w:sz w:val="21"/>
          <w:szCs w:val="21"/>
          <w:lang w:val="en-US" w:eastAsia="zh-CN"/>
        </w:rPr>
      </w:pPr>
    </w:p>
    <w:p w14:paraId="51B97F5D">
      <w:pPr>
        <w:widowControl w:val="0"/>
        <w:numPr>
          <w:ilvl w:val="0"/>
          <w:numId w:val="0"/>
        </w:numPr>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1"/>
          <w:szCs w:val="21"/>
          <w:lang w:val="en-US" w:eastAsia="zh-CN"/>
        </w:rPr>
        <w:t>PPPoE报文格式</w:t>
      </w:r>
      <w:r>
        <w:rPr>
          <w:rFonts w:hint="default" w:ascii="Times New Roman" w:hAnsi="Times New Roman" w:eastAsia="宋体" w:cs="Times New Roman"/>
          <w:b w:val="0"/>
          <w:bCs w:val="0"/>
          <w:lang w:val="en-US" w:eastAsia="zh-CN"/>
        </w:rPr>
        <w:t>⭐⭐⭐⭐⭐⭐⭐⭐⭐⭐⭐⭐⭐⭐⭐⭐⭐⭐</w:t>
      </w:r>
    </w:p>
    <w:p w14:paraId="23F44FF5">
      <w:pPr>
        <w:widowControl w:val="0"/>
        <w:numPr>
          <w:ilvl w:val="0"/>
          <w:numId w:val="0"/>
        </w:numPr>
        <w:jc w:val="center"/>
        <w:rPr>
          <w:rFonts w:hint="default" w:ascii="Times New Roman" w:hAnsi="Times New Roman" w:eastAsia="宋体" w:cs="Times New Roman"/>
          <w:sz w:val="21"/>
          <w:szCs w:val="21"/>
        </w:rPr>
      </w:pPr>
    </w:p>
    <w:p w14:paraId="15761E55">
      <w:pPr>
        <w:widowControl w:val="0"/>
        <w:numPr>
          <w:ilvl w:val="0"/>
          <w:numId w:val="0"/>
        </w:numPr>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drawing>
          <wp:inline distT="0" distB="0" distL="114300" distR="114300">
            <wp:extent cx="4257675" cy="3314700"/>
            <wp:effectExtent l="0" t="0" r="9525" b="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23"/>
                    <a:stretch>
                      <a:fillRect/>
                    </a:stretch>
                  </pic:blipFill>
                  <pic:spPr>
                    <a:xfrm>
                      <a:off x="0" y="0"/>
                      <a:ext cx="4257675" cy="3314700"/>
                    </a:xfrm>
                    <a:prstGeom prst="rect">
                      <a:avLst/>
                    </a:prstGeom>
                    <a:noFill/>
                    <a:ln w="9525">
                      <a:noFill/>
                    </a:ln>
                  </pic:spPr>
                </pic:pic>
              </a:graphicData>
            </a:graphic>
          </wp:inline>
        </w:drawing>
      </w:r>
    </w:p>
    <w:p w14:paraId="1A5FB30E">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各个字段解释如下：</w:t>
      </w:r>
    </w:p>
    <w:p w14:paraId="0CB47FCD">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Destination_address域</w:t>
      </w:r>
      <w:r>
        <w:rPr>
          <w:rFonts w:hint="default" w:ascii="Times New Roman" w:hAnsi="Times New Roman" w:eastAsia="宋体" w:cs="Times New Roman"/>
          <w:sz w:val="21"/>
          <w:szCs w:val="21"/>
          <w:lang w:val="en-US" w:eastAsia="zh-CN"/>
        </w:rPr>
        <w:t>：一个以太网单播目的地址或者以太网广播地址（0xffffffff）。在Discovery阶段，该域的值可以是单播或者广播地址，PPPoE Client寻找PPPoE Server的过程使用广播地址，确认PPPoE Server后使用单播地址。在Session阶段，该域的值必须是Discovery阶段已确定的通信对方的单播地址。</w:t>
      </w:r>
    </w:p>
    <w:p w14:paraId="46DDAB2B">
      <w:pPr>
        <w:widowControl w:val="0"/>
        <w:numPr>
          <w:ilvl w:val="0"/>
          <w:numId w:val="0"/>
        </w:numPr>
        <w:jc w:val="both"/>
        <w:rPr>
          <w:rFonts w:hint="default" w:ascii="Times New Roman" w:hAnsi="Times New Roman" w:eastAsia="宋体" w:cs="Times New Roman"/>
          <w:sz w:val="21"/>
          <w:szCs w:val="21"/>
          <w:lang w:val="en-US" w:eastAsia="zh-CN"/>
        </w:rPr>
      </w:pPr>
    </w:p>
    <w:p w14:paraId="6F682E6E">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Source_address域</w:t>
      </w:r>
      <w:r>
        <w:rPr>
          <w:rFonts w:hint="default" w:ascii="Times New Roman" w:hAnsi="Times New Roman" w:eastAsia="宋体" w:cs="Times New Roman"/>
          <w:sz w:val="21"/>
          <w:szCs w:val="21"/>
          <w:lang w:val="en-US" w:eastAsia="zh-CN"/>
        </w:rPr>
        <w:t>：源设备的以太网MAC地址。</w:t>
      </w:r>
    </w:p>
    <w:p w14:paraId="019C23E6">
      <w:pPr>
        <w:widowControl w:val="0"/>
        <w:numPr>
          <w:ilvl w:val="0"/>
          <w:numId w:val="0"/>
        </w:numPr>
        <w:jc w:val="both"/>
        <w:rPr>
          <w:rFonts w:hint="default" w:ascii="Times New Roman" w:hAnsi="Times New Roman" w:eastAsia="宋体" w:cs="Times New Roman"/>
          <w:sz w:val="21"/>
          <w:szCs w:val="21"/>
          <w:lang w:val="en-US" w:eastAsia="zh-CN"/>
        </w:rPr>
      </w:pPr>
    </w:p>
    <w:p w14:paraId="5E578EC2">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Ether_type</w:t>
      </w:r>
      <w:r>
        <w:rPr>
          <w:rFonts w:hint="default" w:ascii="Times New Roman" w:hAnsi="Times New Roman" w:eastAsia="宋体" w:cs="Times New Roman"/>
          <w:sz w:val="21"/>
          <w:szCs w:val="21"/>
          <w:lang w:val="en-US" w:eastAsia="zh-CN"/>
        </w:rPr>
        <w:t>：取值为0x8863表示Discovery阶段或Terminate阶段，0x8864表示Session阶段。</w:t>
      </w:r>
    </w:p>
    <w:p w14:paraId="68A873D9">
      <w:pPr>
        <w:widowControl w:val="0"/>
        <w:numPr>
          <w:ilvl w:val="0"/>
          <w:numId w:val="0"/>
        </w:numPr>
        <w:jc w:val="both"/>
        <w:rPr>
          <w:rFonts w:hint="default" w:ascii="Times New Roman" w:hAnsi="Times New Roman" w:eastAsia="宋体" w:cs="Times New Roman"/>
          <w:sz w:val="21"/>
          <w:szCs w:val="21"/>
          <w:lang w:val="en-US" w:eastAsia="zh-CN"/>
        </w:rPr>
      </w:pPr>
    </w:p>
    <w:p w14:paraId="51D7B14F">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Ver域</w:t>
      </w:r>
      <w:r>
        <w:rPr>
          <w:rFonts w:hint="default" w:ascii="Times New Roman" w:hAnsi="Times New Roman" w:eastAsia="宋体" w:cs="Times New Roman"/>
          <w:sz w:val="21"/>
          <w:szCs w:val="21"/>
          <w:lang w:val="en-US" w:eastAsia="zh-CN"/>
        </w:rPr>
        <w:t>：4bits，PPPoE版本号，值为0x1。</w:t>
      </w:r>
    </w:p>
    <w:p w14:paraId="270BB88E">
      <w:pPr>
        <w:widowControl w:val="0"/>
        <w:numPr>
          <w:ilvl w:val="0"/>
          <w:numId w:val="0"/>
        </w:numPr>
        <w:jc w:val="both"/>
        <w:rPr>
          <w:rFonts w:hint="default" w:ascii="Times New Roman" w:hAnsi="Times New Roman" w:eastAsia="宋体" w:cs="Times New Roman"/>
          <w:sz w:val="21"/>
          <w:szCs w:val="21"/>
          <w:lang w:val="en-US" w:eastAsia="zh-CN"/>
        </w:rPr>
      </w:pPr>
    </w:p>
    <w:p w14:paraId="17BDBEFD">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Type域</w:t>
      </w:r>
      <w:r>
        <w:rPr>
          <w:rFonts w:hint="default" w:ascii="Times New Roman" w:hAnsi="Times New Roman" w:eastAsia="宋体" w:cs="Times New Roman"/>
          <w:sz w:val="21"/>
          <w:szCs w:val="21"/>
          <w:lang w:val="en-US" w:eastAsia="zh-CN"/>
        </w:rPr>
        <w:t>：4bits，PPPoE类型，值为0x1。</w:t>
      </w:r>
    </w:p>
    <w:p w14:paraId="7FDF4B30">
      <w:pPr>
        <w:widowControl w:val="0"/>
        <w:numPr>
          <w:ilvl w:val="0"/>
          <w:numId w:val="0"/>
        </w:numPr>
        <w:jc w:val="both"/>
        <w:rPr>
          <w:rFonts w:hint="default" w:ascii="Times New Roman" w:hAnsi="Times New Roman" w:eastAsia="宋体" w:cs="Times New Roman"/>
          <w:sz w:val="21"/>
          <w:szCs w:val="21"/>
          <w:lang w:val="en-US" w:eastAsia="zh-CN"/>
        </w:rPr>
      </w:pPr>
    </w:p>
    <w:p w14:paraId="4099BC7A">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Code域</w:t>
      </w:r>
      <w:r>
        <w:rPr>
          <w:rFonts w:hint="default" w:ascii="Times New Roman" w:hAnsi="Times New Roman" w:eastAsia="宋体" w:cs="Times New Roman"/>
          <w:sz w:val="21"/>
          <w:szCs w:val="21"/>
          <w:lang w:val="en-US" w:eastAsia="zh-CN"/>
        </w:rPr>
        <w:t>：8bits，PPPoE报文类型，取值包括：</w:t>
      </w:r>
    </w:p>
    <w:p w14:paraId="05E9A334">
      <w:pPr>
        <w:widowControl w:val="0"/>
        <w:numPr>
          <w:ilvl w:val="0"/>
          <w:numId w:val="0"/>
        </w:numPr>
        <w:jc w:val="both"/>
        <w:rPr>
          <w:rFonts w:hint="default" w:ascii="Times New Roman" w:hAnsi="Times New Roman" w:eastAsia="宋体" w:cs="Times New Roman"/>
          <w:sz w:val="21"/>
          <w:szCs w:val="21"/>
          <w:lang w:val="en-US" w:eastAsia="zh-CN"/>
        </w:rPr>
      </w:pPr>
    </w:p>
    <w:p w14:paraId="4413E80E">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0x00，表示会话数据。</w:t>
      </w:r>
    </w:p>
    <w:p w14:paraId="13124C54">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0x09，表示PADI（PPPoE Active Discovery Initiation）报文。</w:t>
      </w:r>
    </w:p>
    <w:p w14:paraId="336B8750">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0x07，表示PADO（PPPoE Active Discovery Offer）或PADT（PPPoE Active Discovery Terminate）报文。</w:t>
      </w:r>
    </w:p>
    <w:p w14:paraId="51600B68">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0x19，表示PADR（PPPoE Active Discovery Request）报文。</w:t>
      </w:r>
    </w:p>
    <w:p w14:paraId="5C088110">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0x65，表示PADS（PPPoE Active Discovery Session-confirmation）报文。</w:t>
      </w:r>
    </w:p>
    <w:p w14:paraId="4B5FD667">
      <w:pPr>
        <w:widowControl w:val="0"/>
        <w:numPr>
          <w:ilvl w:val="0"/>
          <w:numId w:val="0"/>
        </w:numPr>
        <w:jc w:val="both"/>
        <w:rPr>
          <w:rFonts w:hint="default" w:ascii="Times New Roman" w:hAnsi="Times New Roman" w:eastAsia="宋体" w:cs="Times New Roman"/>
          <w:sz w:val="21"/>
          <w:szCs w:val="21"/>
          <w:lang w:val="en-US" w:eastAsia="zh-CN"/>
        </w:rPr>
      </w:pPr>
    </w:p>
    <w:p w14:paraId="0F380468">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Session_ID域</w:t>
      </w:r>
      <w:r>
        <w:rPr>
          <w:rFonts w:hint="default" w:ascii="Times New Roman" w:hAnsi="Times New Roman" w:eastAsia="宋体" w:cs="Times New Roman"/>
          <w:sz w:val="21"/>
          <w:szCs w:val="21"/>
          <w:lang w:val="en-US" w:eastAsia="zh-CN"/>
        </w:rPr>
        <w:t>：16bits，对于一个给定的PPP会话，该值是一个固定值，并且与以太网Source_address和Destination_address一起实际地定义了一个PPP会话。值0xffff为将来的使用保留，不允许使用。</w:t>
      </w:r>
    </w:p>
    <w:p w14:paraId="603078E9">
      <w:pPr>
        <w:widowControl w:val="0"/>
        <w:numPr>
          <w:ilvl w:val="0"/>
          <w:numId w:val="0"/>
        </w:numPr>
        <w:jc w:val="both"/>
        <w:rPr>
          <w:rFonts w:hint="default" w:ascii="Times New Roman" w:hAnsi="Times New Roman" w:eastAsia="宋体" w:cs="Times New Roman"/>
          <w:sz w:val="21"/>
          <w:szCs w:val="21"/>
          <w:lang w:val="en-US" w:eastAsia="zh-CN"/>
        </w:rPr>
      </w:pPr>
    </w:p>
    <w:p w14:paraId="7172D7B3">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Length域：</w:t>
      </w:r>
      <w:r>
        <w:rPr>
          <w:rFonts w:hint="default" w:ascii="Times New Roman" w:hAnsi="Times New Roman" w:eastAsia="宋体" w:cs="Times New Roman"/>
          <w:sz w:val="21"/>
          <w:szCs w:val="21"/>
          <w:lang w:val="en-US" w:eastAsia="zh-CN"/>
        </w:rPr>
        <w:t>16bits，定义PPPoE的Payload域长度。不包括以太网头部和PPPoE头部的长度。</w:t>
      </w:r>
    </w:p>
    <w:p w14:paraId="336E49F2">
      <w:pPr>
        <w:widowControl w:val="0"/>
        <w:numPr>
          <w:ilvl w:val="0"/>
          <w:numId w:val="0"/>
        </w:numPr>
        <w:jc w:val="both"/>
        <w:rPr>
          <w:rFonts w:hint="default" w:ascii="Times New Roman" w:hAnsi="Times New Roman" w:eastAsia="宋体" w:cs="Times New Roman"/>
          <w:sz w:val="21"/>
          <w:szCs w:val="21"/>
          <w:lang w:val="en-US" w:eastAsia="zh-CN"/>
        </w:rPr>
      </w:pPr>
    </w:p>
    <w:p w14:paraId="4902EFE5">
      <w:pPr>
        <w:widowControl w:val="0"/>
        <w:numPr>
          <w:ilvl w:val="0"/>
          <w:numId w:val="0"/>
        </w:numPr>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1"/>
          <w:szCs w:val="21"/>
          <w:lang w:val="en-US" w:eastAsia="zh-CN"/>
        </w:rPr>
        <w:t>PADI报文</w:t>
      </w:r>
      <w:r>
        <w:rPr>
          <w:rFonts w:hint="default" w:ascii="Times New Roman" w:hAnsi="Times New Roman" w:eastAsia="宋体" w:cs="Times New Roman"/>
          <w:b w:val="0"/>
          <w:bCs w:val="0"/>
          <w:lang w:val="en-US" w:eastAsia="zh-CN"/>
        </w:rPr>
        <w:t>⭐⭐⭐⭐⭐⭐⭐⭐⭐⭐⭐⭐⭐⭐⭐⭐⭐⭐⭐⭐</w:t>
      </w:r>
    </w:p>
    <w:p w14:paraId="2F0CC547">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PADI报文的主要字段包括：</w:t>
      </w:r>
    </w:p>
    <w:p w14:paraId="5C80C57B">
      <w:pPr>
        <w:widowControl w:val="0"/>
        <w:numPr>
          <w:ilvl w:val="0"/>
          <w:numId w:val="0"/>
        </w:numPr>
        <w:jc w:val="both"/>
        <w:rPr>
          <w:rFonts w:hint="default" w:ascii="Times New Roman" w:hAnsi="Times New Roman" w:eastAsia="宋体" w:cs="Times New Roman"/>
          <w:sz w:val="21"/>
          <w:szCs w:val="21"/>
          <w:lang w:val="en-US" w:eastAsia="zh-CN"/>
        </w:rPr>
      </w:pPr>
    </w:p>
    <w:p w14:paraId="5E6AC8C9">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Code域为0x09。</w:t>
      </w:r>
    </w:p>
    <w:p w14:paraId="301DD00A">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Session_ID域为0x0000。</w:t>
      </w:r>
    </w:p>
    <w:p w14:paraId="579FBD93">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TAG_TYPE域为0x0101（Service-Name），表明后面紧跟的是服务的名称。有且只有一个TAG_TYPE为Service-Name的TAG，其他类型的TAG可选。</w:t>
      </w:r>
    </w:p>
    <w:p w14:paraId="1B6820C4">
      <w:pPr>
        <w:widowControl w:val="0"/>
        <w:numPr>
          <w:ilvl w:val="0"/>
          <w:numId w:val="0"/>
        </w:numPr>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drawing>
          <wp:inline distT="0" distB="0" distL="114300" distR="114300">
            <wp:extent cx="4362450" cy="1333500"/>
            <wp:effectExtent l="0" t="0" r="0" b="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24"/>
                    <a:stretch>
                      <a:fillRect/>
                    </a:stretch>
                  </pic:blipFill>
                  <pic:spPr>
                    <a:xfrm>
                      <a:off x="0" y="0"/>
                      <a:ext cx="4362450" cy="1333500"/>
                    </a:xfrm>
                    <a:prstGeom prst="rect">
                      <a:avLst/>
                    </a:prstGeom>
                    <a:noFill/>
                    <a:ln w="9525">
                      <a:noFill/>
                    </a:ln>
                  </pic:spPr>
                </pic:pic>
              </a:graphicData>
            </a:graphic>
          </wp:inline>
        </w:drawing>
      </w:r>
    </w:p>
    <w:p w14:paraId="633760EB">
      <w:pPr>
        <w:widowControl w:val="0"/>
        <w:numPr>
          <w:ilvl w:val="0"/>
          <w:numId w:val="0"/>
        </w:numPr>
        <w:jc w:val="both"/>
        <w:rPr>
          <w:rFonts w:hint="default" w:ascii="Times New Roman" w:hAnsi="Times New Roman" w:eastAsia="宋体" w:cs="Times New Roman"/>
          <w:sz w:val="21"/>
          <w:szCs w:val="21"/>
        </w:rPr>
      </w:pPr>
    </w:p>
    <w:p w14:paraId="26A841DD">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1"/>
          <w:szCs w:val="21"/>
          <w:lang w:val="en-US" w:eastAsia="zh-CN"/>
        </w:rPr>
        <w:t>PADO报文</w:t>
      </w:r>
      <w:r>
        <w:rPr>
          <w:rFonts w:hint="default" w:ascii="Times New Roman" w:hAnsi="Times New Roman" w:eastAsia="宋体" w:cs="Times New Roman"/>
          <w:b w:val="0"/>
          <w:bCs w:val="0"/>
          <w:lang w:val="en-US" w:eastAsia="zh-CN"/>
        </w:rPr>
        <w:t>⭐⭐⭐⭐⭐⭐⭐⭐⭐⭐⭐⭐⭐⭐⭐⭐⭐⭐⭐</w:t>
      </w:r>
    </w:p>
    <w:p w14:paraId="35BBF099">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PADO报文的主要字段包括：</w:t>
      </w:r>
    </w:p>
    <w:p w14:paraId="26CD85B1">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Code域为0x07。</w:t>
      </w:r>
    </w:p>
    <w:p w14:paraId="4D6DD939">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SESSION_ID域为0x0000。</w:t>
      </w:r>
    </w:p>
    <w:p w14:paraId="4E6D68FC">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TAG_TYPE域为0x0101（Service-Name），表明后面紧跟的是服务的名称；为0x0102（AC-Name）表明后面紧跟的字符串唯一地表示了某个特定的访问集中器。有且只有一个TAG_TYPE为AC-Name的TAG，至少一个TAG_TYPE为Service-Name的TAG。</w:t>
      </w:r>
    </w:p>
    <w:p w14:paraId="529BB8BA">
      <w:pPr>
        <w:widowControl w:val="0"/>
        <w:numPr>
          <w:ilvl w:val="0"/>
          <w:numId w:val="0"/>
        </w:num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362450" cy="1552575"/>
            <wp:effectExtent l="0" t="0" r="0" b="952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25"/>
                    <a:stretch>
                      <a:fillRect/>
                    </a:stretch>
                  </pic:blipFill>
                  <pic:spPr>
                    <a:xfrm>
                      <a:off x="0" y="0"/>
                      <a:ext cx="4362450" cy="1552575"/>
                    </a:xfrm>
                    <a:prstGeom prst="rect">
                      <a:avLst/>
                    </a:prstGeom>
                    <a:noFill/>
                    <a:ln w="9525">
                      <a:noFill/>
                    </a:ln>
                  </pic:spPr>
                </pic:pic>
              </a:graphicData>
            </a:graphic>
          </wp:inline>
        </w:drawing>
      </w:r>
    </w:p>
    <w:p w14:paraId="0DF22967">
      <w:pPr>
        <w:widowControl w:val="0"/>
        <w:numPr>
          <w:ilvl w:val="0"/>
          <w:numId w:val="0"/>
        </w:numPr>
        <w:jc w:val="both"/>
        <w:rPr>
          <w:rFonts w:hint="default" w:ascii="Times New Roman" w:hAnsi="Times New Roman" w:eastAsia="宋体" w:cs="Times New Roman"/>
          <w:sz w:val="24"/>
          <w:szCs w:val="24"/>
        </w:rPr>
      </w:pPr>
    </w:p>
    <w:p w14:paraId="3D600A2A">
      <w:pPr>
        <w:widowControl w:val="0"/>
        <w:numPr>
          <w:ilvl w:val="0"/>
          <w:numId w:val="0"/>
        </w:numPr>
        <w:jc w:val="both"/>
        <w:rPr>
          <w:rFonts w:hint="default" w:ascii="Times New Roman" w:hAnsi="Times New Roman" w:eastAsia="宋体" w:cs="Times New Roman"/>
          <w:b w:val="0"/>
          <w:bCs w:val="0"/>
          <w:lang w:val="en-US" w:eastAsia="zh-CN"/>
        </w:rPr>
      </w:pPr>
    </w:p>
    <w:p w14:paraId="1386AF1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PADR报文</w:t>
      </w:r>
      <w:r>
        <w:rPr>
          <w:rFonts w:hint="default" w:ascii="Times New Roman" w:hAnsi="Times New Roman" w:eastAsia="宋体" w:cs="Times New Roman"/>
          <w:b w:val="0"/>
          <w:bCs w:val="0"/>
          <w:lang w:val="en-US" w:eastAsia="zh-CN"/>
        </w:rPr>
        <w:t>⭐⭐⭐⭐⭐⭐⭐⭐⭐⭐⭐⭐⭐⭐⭐⭐⭐⭐⭐</w:t>
      </w:r>
    </w:p>
    <w:p w14:paraId="201DC14D">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PADR报文的主要字段包括：</w:t>
      </w:r>
    </w:p>
    <w:p w14:paraId="5B56E3FD">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Code域为0x19。</w:t>
      </w:r>
    </w:p>
    <w:p w14:paraId="771D86C9">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SESSION_ID为0x0000。</w:t>
      </w:r>
    </w:p>
    <w:p w14:paraId="2515CA6C">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TAG_TYPE域为0x0101（Service-Name），表明后面紧跟的是服务的名称。有且只有一个TAG_TYPE为Service-Name的TAG，其他类型的TAG可选。</w:t>
      </w:r>
    </w:p>
    <w:p w14:paraId="3D61C04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drawing>
          <wp:inline distT="0" distB="0" distL="114300" distR="114300">
            <wp:extent cx="4362450" cy="1333500"/>
            <wp:effectExtent l="0" t="0" r="0" b="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26"/>
                    <a:stretch>
                      <a:fillRect/>
                    </a:stretch>
                  </pic:blipFill>
                  <pic:spPr>
                    <a:xfrm>
                      <a:off x="0" y="0"/>
                      <a:ext cx="4362450" cy="1333500"/>
                    </a:xfrm>
                    <a:prstGeom prst="rect">
                      <a:avLst/>
                    </a:prstGeom>
                    <a:noFill/>
                    <a:ln w="9525">
                      <a:noFill/>
                    </a:ln>
                  </pic:spPr>
                </pic:pic>
              </a:graphicData>
            </a:graphic>
          </wp:inline>
        </w:drawing>
      </w:r>
    </w:p>
    <w:p w14:paraId="1B774E5F">
      <w:pPr>
        <w:widowControl w:val="0"/>
        <w:numPr>
          <w:ilvl w:val="0"/>
          <w:numId w:val="0"/>
        </w:numPr>
        <w:jc w:val="both"/>
        <w:rPr>
          <w:rFonts w:hint="default" w:ascii="Times New Roman" w:hAnsi="Times New Roman" w:eastAsia="宋体" w:cs="Times New Roman"/>
          <w:b w:val="0"/>
          <w:bCs w:val="0"/>
          <w:lang w:val="en-US" w:eastAsia="zh-CN"/>
        </w:rPr>
      </w:pPr>
    </w:p>
    <w:p w14:paraId="0604143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⭐⭐⭐⭐⭐⭐⭐⭐⭐⭐⭐⭐⭐⭐⭐PADS报文⭐⭐⭐⭐⭐⭐⭐⭐⭐⭐⭐⭐⭐⭐⭐⭐⭐⭐⭐</w:t>
      </w:r>
    </w:p>
    <w:p w14:paraId="5B01612F">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PADS报文的主要字段包括：</w:t>
      </w:r>
    </w:p>
    <w:p w14:paraId="18048896">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Code域为0x65。</w:t>
      </w:r>
    </w:p>
    <w:p w14:paraId="1D98415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SESSION_ID为Discovery阶段分配的数值。</w:t>
      </w:r>
    </w:p>
    <w:p w14:paraId="2FABC5F2">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TAG为可选。</w:t>
      </w:r>
    </w:p>
    <w:p w14:paraId="6F411E9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drawing>
          <wp:inline distT="0" distB="0" distL="114300" distR="114300">
            <wp:extent cx="4362450" cy="1333500"/>
            <wp:effectExtent l="0" t="0" r="0"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27"/>
                    <a:stretch>
                      <a:fillRect/>
                    </a:stretch>
                  </pic:blipFill>
                  <pic:spPr>
                    <a:xfrm>
                      <a:off x="0" y="0"/>
                      <a:ext cx="4362450" cy="1333500"/>
                    </a:xfrm>
                    <a:prstGeom prst="rect">
                      <a:avLst/>
                    </a:prstGeom>
                    <a:noFill/>
                    <a:ln w="9525">
                      <a:noFill/>
                    </a:ln>
                  </pic:spPr>
                </pic:pic>
              </a:graphicData>
            </a:graphic>
          </wp:inline>
        </w:drawing>
      </w:r>
    </w:p>
    <w:p w14:paraId="50D870D8">
      <w:pPr>
        <w:widowControl w:val="0"/>
        <w:numPr>
          <w:ilvl w:val="0"/>
          <w:numId w:val="0"/>
        </w:numPr>
        <w:jc w:val="both"/>
        <w:rPr>
          <w:rFonts w:hint="default" w:ascii="Times New Roman" w:hAnsi="Times New Roman" w:eastAsia="宋体" w:cs="Times New Roman"/>
          <w:b w:val="0"/>
          <w:bCs w:val="0"/>
          <w:lang w:val="en-US" w:eastAsia="zh-CN"/>
        </w:rPr>
      </w:pPr>
    </w:p>
    <w:p w14:paraId="1409DF89">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⭐⭐⭐⭐⭐⭐⭐⭐⭐⭐⭐⭐⭐⭐⭐PADT报文⭐⭐⭐⭐⭐⭐⭐⭐⭐⭐⭐⭐⭐⭐⭐⭐⭐⭐⭐</w:t>
      </w:r>
    </w:p>
    <w:p w14:paraId="0419740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PADT报文的主要字段包括：</w:t>
      </w:r>
    </w:p>
    <w:p w14:paraId="5810D5FC">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Code域为0xa7。</w:t>
      </w:r>
    </w:p>
    <w:p w14:paraId="379EC0E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SESSION_ID域为Discovery阶段分配的数值。</w:t>
      </w:r>
    </w:p>
    <w:p w14:paraId="44242DF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无TAG。</w:t>
      </w:r>
    </w:p>
    <w:p w14:paraId="1BA17430">
      <w:pPr>
        <w:widowControl w:val="0"/>
        <w:numPr>
          <w:ilvl w:val="0"/>
          <w:numId w:val="0"/>
        </w:num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362450" cy="1123950"/>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28"/>
                    <a:stretch>
                      <a:fillRect/>
                    </a:stretch>
                  </pic:blipFill>
                  <pic:spPr>
                    <a:xfrm>
                      <a:off x="0" y="0"/>
                      <a:ext cx="4362450" cy="1123950"/>
                    </a:xfrm>
                    <a:prstGeom prst="rect">
                      <a:avLst/>
                    </a:prstGeom>
                    <a:noFill/>
                    <a:ln w="9525">
                      <a:noFill/>
                    </a:ln>
                  </pic:spPr>
                </pic:pic>
              </a:graphicData>
            </a:graphic>
          </wp:inline>
        </w:drawing>
      </w:r>
    </w:p>
    <w:p w14:paraId="79DF1586">
      <w:pPr>
        <w:widowControl w:val="0"/>
        <w:numPr>
          <w:ilvl w:val="0"/>
          <w:numId w:val="0"/>
        </w:numPr>
        <w:jc w:val="both"/>
        <w:rPr>
          <w:rFonts w:hint="default" w:ascii="Times New Roman" w:hAnsi="Times New Roman" w:eastAsia="宋体" w:cs="Times New Roman"/>
          <w:sz w:val="24"/>
          <w:szCs w:val="24"/>
        </w:rPr>
      </w:pPr>
    </w:p>
    <w:p w14:paraId="2A759A91">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Wireshark抓</w:t>
      </w:r>
      <w:r>
        <w:rPr>
          <w:rFonts w:hint="eastAsia" w:ascii="Times New Roman" w:hAnsi="Times New Roman" w:eastAsia="宋体" w:cs="Times New Roman"/>
          <w:b/>
          <w:bCs/>
          <w:lang w:val="en-US" w:eastAsia="zh-CN"/>
        </w:rPr>
        <w:t>pppoe</w:t>
      </w:r>
      <w:r>
        <w:rPr>
          <w:rFonts w:hint="default" w:ascii="Times New Roman" w:hAnsi="Times New Roman" w:eastAsia="宋体" w:cs="Times New Roman"/>
          <w:b/>
          <w:bCs/>
          <w:lang w:val="en-US" w:eastAsia="zh-CN"/>
        </w:rPr>
        <w:t>包验证</w:t>
      </w:r>
      <w:r>
        <w:rPr>
          <w:rFonts w:hint="default" w:ascii="Times New Roman" w:hAnsi="Times New Roman" w:eastAsia="宋体" w:cs="Times New Roman"/>
          <w:b w:val="0"/>
          <w:bCs w:val="0"/>
          <w:lang w:val="en-US" w:eastAsia="zh-CN"/>
        </w:rPr>
        <w:t>⭐⭐⭐⭐⭐⭐⭐⭐⭐⭐⭐⭐</w:t>
      </w:r>
    </w:p>
    <w:p w14:paraId="492F7E68">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前置条件</w:t>
      </w:r>
    </w:p>
    <w:p w14:paraId="3407B882">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①DUT一台，WAN连接可上行网线，LAN口连接本机</w:t>
      </w:r>
    </w:p>
    <w:p w14:paraId="55113139">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②找到本机对应网卡，确定监听位置</w:t>
      </w:r>
    </w:p>
    <w:p w14:paraId="2DFA829E">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③本机安装wireshark并能检测到DUT对应网卡</w:t>
      </w:r>
    </w:p>
    <w:p w14:paraId="1D442BE3">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步骤</w:t>
      </w:r>
    </w:p>
    <w:p w14:paraId="6A2700B9">
      <w:pPr>
        <w:numPr>
          <w:ilvl w:val="0"/>
          <w:numId w:val="0"/>
        </w:numPr>
        <w:rPr>
          <w:rFonts w:hint="default" w:ascii="Times New Roman" w:hAnsi="Times New Roman" w:eastAsia="宋体" w:cs="Times New Roman"/>
          <w:lang w:val="en-US" w:eastAsia="zh-CN"/>
        </w:rPr>
      </w:pPr>
    </w:p>
    <w:p w14:paraId="6CCF23AB">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预期输出</w:t>
      </w:r>
    </w:p>
    <w:p w14:paraId="22C2053F">
      <w:pPr>
        <w:numPr>
          <w:ilvl w:val="0"/>
          <w:numId w:val="0"/>
        </w:num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实际输出</w:t>
      </w:r>
    </w:p>
    <w:p w14:paraId="5278F3CC">
      <w:pPr>
        <w:numPr>
          <w:ilvl w:val="0"/>
          <w:numId w:val="0"/>
        </w:numPr>
        <w:rPr>
          <w:rFonts w:hint="eastAsia" w:ascii="Times New Roman" w:hAnsi="Times New Roman" w:eastAsia="宋体" w:cs="Times New Roman"/>
          <w:b/>
          <w:bCs/>
          <w:lang w:val="en-US" w:eastAsia="zh-CN"/>
        </w:rPr>
      </w:pPr>
    </w:p>
    <w:p w14:paraId="6C11ACEA">
      <w:pPr>
        <w:numPr>
          <w:ilvl w:val="0"/>
          <w:numId w:val="0"/>
        </w:num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结果分析</w:t>
      </w:r>
    </w:p>
    <w:p w14:paraId="19157787">
      <w:pPr>
        <w:numPr>
          <w:ilvl w:val="0"/>
          <w:numId w:val="0"/>
        </w:numPr>
        <w:rPr>
          <w:rFonts w:hint="eastAsia" w:ascii="Times New Roman" w:hAnsi="Times New Roman" w:eastAsia="宋体" w:cs="Times New Roman"/>
          <w:b/>
          <w:bCs/>
          <w:lang w:val="en-US" w:eastAsia="zh-CN"/>
        </w:rPr>
      </w:pPr>
    </w:p>
    <w:p w14:paraId="625F1BF8">
      <w:pPr>
        <w:numPr>
          <w:ilvl w:val="0"/>
          <w:numId w:val="0"/>
        </w:num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路由器PPPoE功能测试点</w:t>
      </w:r>
    </w:p>
    <w:p w14:paraId="0371D6C5">
      <w:pPr>
        <w:numPr>
          <w:ilvl w:val="0"/>
          <w:numId w:val="13"/>
        </w:numPr>
        <w:ind w:left="425" w:leftChars="0" w:hanging="425"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DUT作为PPPoE客户端</w:t>
      </w:r>
    </w:p>
    <w:p w14:paraId="3C7D6769">
      <w:pPr>
        <w:numPr>
          <w:ilvl w:val="0"/>
          <w:numId w:val="13"/>
        </w:numPr>
        <w:ind w:left="425" w:leftChars="0" w:hanging="425"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DUT作为PPPoE服务器</w:t>
      </w:r>
    </w:p>
    <w:p w14:paraId="20D04846">
      <w:pPr>
        <w:numPr>
          <w:ilvl w:val="0"/>
          <w:numId w:val="0"/>
        </w:numPr>
        <w:ind w:leftChars="0"/>
        <w:rPr>
          <w:rFonts w:hint="eastAsia" w:ascii="Times New Roman" w:hAnsi="Times New Roman" w:eastAsia="宋体" w:cs="Times New Roman"/>
          <w:b w:val="0"/>
          <w:bCs w:val="0"/>
          <w:lang w:val="en-US" w:eastAsia="zh-CN"/>
        </w:rPr>
      </w:pPr>
    </w:p>
    <w:p w14:paraId="1477A2C5">
      <w:pPr>
        <w:numPr>
          <w:ilvl w:val="0"/>
          <w:numId w:val="0"/>
        </w:numPr>
        <w:rPr>
          <w:rFonts w:hint="default" w:ascii="Times New Roman" w:hAnsi="Times New Roman" w:eastAsia="宋体" w:cs="Times New Roman"/>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537D9"/>
    <w:multiLevelType w:val="singleLevel"/>
    <w:tmpl w:val="813537D9"/>
    <w:lvl w:ilvl="0" w:tentative="0">
      <w:start w:val="1"/>
      <w:numFmt w:val="lowerLetter"/>
      <w:lvlText w:val="%1."/>
      <w:lvlJc w:val="left"/>
      <w:pPr>
        <w:ind w:left="425" w:hanging="425"/>
      </w:pPr>
      <w:rPr>
        <w:rFonts w:hint="default"/>
      </w:rPr>
    </w:lvl>
  </w:abstractNum>
  <w:abstractNum w:abstractNumId="1">
    <w:nsid w:val="9E95EBE3"/>
    <w:multiLevelType w:val="singleLevel"/>
    <w:tmpl w:val="9E95EBE3"/>
    <w:lvl w:ilvl="0" w:tentative="0">
      <w:start w:val="1"/>
      <w:numFmt w:val="lowerLetter"/>
      <w:lvlText w:val="%1."/>
      <w:lvlJc w:val="left"/>
      <w:pPr>
        <w:ind w:left="425" w:hanging="425"/>
      </w:pPr>
      <w:rPr>
        <w:rFonts w:hint="default"/>
      </w:rPr>
    </w:lvl>
  </w:abstractNum>
  <w:abstractNum w:abstractNumId="2">
    <w:nsid w:val="AE63A46F"/>
    <w:multiLevelType w:val="singleLevel"/>
    <w:tmpl w:val="AE63A46F"/>
    <w:lvl w:ilvl="0" w:tentative="0">
      <w:start w:val="1"/>
      <w:numFmt w:val="chineseCounting"/>
      <w:suff w:val="nothing"/>
      <w:lvlText w:val="%1、"/>
      <w:lvlJc w:val="left"/>
      <w:rPr>
        <w:rFonts w:hint="eastAsia"/>
      </w:rPr>
    </w:lvl>
  </w:abstractNum>
  <w:abstractNum w:abstractNumId="3">
    <w:nsid w:val="CD69A5A4"/>
    <w:multiLevelType w:val="singleLevel"/>
    <w:tmpl w:val="CD69A5A4"/>
    <w:lvl w:ilvl="0" w:tentative="0">
      <w:start w:val="1"/>
      <w:numFmt w:val="lowerLetter"/>
      <w:lvlText w:val="%1."/>
      <w:lvlJc w:val="left"/>
      <w:pPr>
        <w:ind w:left="425" w:hanging="425"/>
      </w:pPr>
      <w:rPr>
        <w:rFonts w:hint="default"/>
      </w:rPr>
    </w:lvl>
  </w:abstractNum>
  <w:abstractNum w:abstractNumId="4">
    <w:nsid w:val="CFEF033A"/>
    <w:multiLevelType w:val="singleLevel"/>
    <w:tmpl w:val="CFEF033A"/>
    <w:lvl w:ilvl="0" w:tentative="0">
      <w:start w:val="1"/>
      <w:numFmt w:val="decimalEnclosedCircleChinese"/>
      <w:suff w:val="space"/>
      <w:lvlText w:val="%1"/>
      <w:lvlJc w:val="left"/>
      <w:rPr>
        <w:rFonts w:hint="eastAsia"/>
      </w:rPr>
    </w:lvl>
  </w:abstractNum>
  <w:abstractNum w:abstractNumId="5">
    <w:nsid w:val="F7CFC202"/>
    <w:multiLevelType w:val="singleLevel"/>
    <w:tmpl w:val="F7CFC202"/>
    <w:lvl w:ilvl="0" w:tentative="0">
      <w:start w:val="1"/>
      <w:numFmt w:val="lowerLetter"/>
      <w:lvlText w:val="%1."/>
      <w:lvlJc w:val="left"/>
      <w:pPr>
        <w:ind w:left="425" w:hanging="425"/>
      </w:pPr>
      <w:rPr>
        <w:rFonts w:hint="default"/>
      </w:rPr>
    </w:lvl>
  </w:abstractNum>
  <w:abstractNum w:abstractNumId="6">
    <w:nsid w:val="0D6FA96D"/>
    <w:multiLevelType w:val="singleLevel"/>
    <w:tmpl w:val="0D6FA96D"/>
    <w:lvl w:ilvl="0" w:tentative="0">
      <w:start w:val="1"/>
      <w:numFmt w:val="bullet"/>
      <w:lvlText w:val=""/>
      <w:lvlJc w:val="left"/>
      <w:pPr>
        <w:ind w:left="420" w:hanging="420"/>
      </w:pPr>
      <w:rPr>
        <w:rFonts w:hint="default" w:ascii="Wingdings" w:hAnsi="Wingdings"/>
      </w:rPr>
    </w:lvl>
  </w:abstractNum>
  <w:abstractNum w:abstractNumId="7">
    <w:nsid w:val="1E284E4B"/>
    <w:multiLevelType w:val="singleLevel"/>
    <w:tmpl w:val="1E284E4B"/>
    <w:lvl w:ilvl="0" w:tentative="0">
      <w:start w:val="1"/>
      <w:numFmt w:val="lowerLetter"/>
      <w:lvlText w:val="%1."/>
      <w:lvlJc w:val="left"/>
      <w:pPr>
        <w:ind w:left="425" w:hanging="425"/>
      </w:pPr>
      <w:rPr>
        <w:rFonts w:hint="default"/>
      </w:rPr>
    </w:lvl>
  </w:abstractNum>
  <w:abstractNum w:abstractNumId="8">
    <w:nsid w:val="27BA392E"/>
    <w:multiLevelType w:val="singleLevel"/>
    <w:tmpl w:val="27BA392E"/>
    <w:lvl w:ilvl="0" w:tentative="0">
      <w:start w:val="1"/>
      <w:numFmt w:val="bullet"/>
      <w:lvlText w:val=""/>
      <w:lvlJc w:val="left"/>
      <w:pPr>
        <w:ind w:left="420" w:hanging="420"/>
      </w:pPr>
      <w:rPr>
        <w:rFonts w:hint="default" w:ascii="Wingdings" w:hAnsi="Wingdings"/>
      </w:rPr>
    </w:lvl>
  </w:abstractNum>
  <w:abstractNum w:abstractNumId="9">
    <w:nsid w:val="57F9134F"/>
    <w:multiLevelType w:val="singleLevel"/>
    <w:tmpl w:val="57F9134F"/>
    <w:lvl w:ilvl="0" w:tentative="0">
      <w:start w:val="2"/>
      <w:numFmt w:val="decimal"/>
      <w:suff w:val="nothing"/>
      <w:lvlText w:val="%1、"/>
      <w:lvlJc w:val="left"/>
    </w:lvl>
  </w:abstractNum>
  <w:abstractNum w:abstractNumId="10">
    <w:nsid w:val="64851557"/>
    <w:multiLevelType w:val="singleLevel"/>
    <w:tmpl w:val="64851557"/>
    <w:lvl w:ilvl="0" w:tentative="0">
      <w:start w:val="1"/>
      <w:numFmt w:val="decimal"/>
      <w:suff w:val="nothing"/>
      <w:lvlText w:val="%1、"/>
      <w:lvlJc w:val="left"/>
    </w:lvl>
  </w:abstractNum>
  <w:abstractNum w:abstractNumId="11">
    <w:nsid w:val="79918504"/>
    <w:multiLevelType w:val="singleLevel"/>
    <w:tmpl w:val="79918504"/>
    <w:lvl w:ilvl="0" w:tentative="0">
      <w:start w:val="1"/>
      <w:numFmt w:val="bullet"/>
      <w:lvlText w:val=""/>
      <w:lvlJc w:val="left"/>
      <w:pPr>
        <w:ind w:left="420" w:hanging="420"/>
      </w:pPr>
      <w:rPr>
        <w:rFonts w:hint="default" w:ascii="Wingdings" w:hAnsi="Wingdings"/>
      </w:rPr>
    </w:lvl>
  </w:abstractNum>
  <w:abstractNum w:abstractNumId="12">
    <w:nsid w:val="79E5A1E4"/>
    <w:multiLevelType w:val="singleLevel"/>
    <w:tmpl w:val="79E5A1E4"/>
    <w:lvl w:ilvl="0" w:tentative="0">
      <w:start w:val="1"/>
      <w:numFmt w:val="lowerLetter"/>
      <w:lvlText w:val="%1."/>
      <w:lvlJc w:val="left"/>
      <w:pPr>
        <w:ind w:left="425" w:hanging="425"/>
      </w:pPr>
      <w:rPr>
        <w:rFonts w:hint="default"/>
      </w:rPr>
    </w:lvl>
  </w:abstractNum>
  <w:num w:numId="1">
    <w:abstractNumId w:val="2"/>
  </w:num>
  <w:num w:numId="2">
    <w:abstractNumId w:val="11"/>
  </w:num>
  <w:num w:numId="3">
    <w:abstractNumId w:val="1"/>
  </w:num>
  <w:num w:numId="4">
    <w:abstractNumId w:val="12"/>
  </w:num>
  <w:num w:numId="5">
    <w:abstractNumId w:val="8"/>
  </w:num>
  <w:num w:numId="6">
    <w:abstractNumId w:val="0"/>
  </w:num>
  <w:num w:numId="7">
    <w:abstractNumId w:val="10"/>
  </w:num>
  <w:num w:numId="8">
    <w:abstractNumId w:val="4"/>
  </w:num>
  <w:num w:numId="9">
    <w:abstractNumId w:val="9"/>
  </w:num>
  <w:num w:numId="10">
    <w:abstractNumId w:val="3"/>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0M2Y0NzQ2Yjk3ZGU3MTZiNjc3Y2Y0MjVjMzQwY2EifQ=="/>
  </w:docVars>
  <w:rsids>
    <w:rsidRoot w:val="00000000"/>
    <w:rsid w:val="01B10E15"/>
    <w:rsid w:val="024B6916"/>
    <w:rsid w:val="03C22FD7"/>
    <w:rsid w:val="04122C76"/>
    <w:rsid w:val="041E423B"/>
    <w:rsid w:val="0617798C"/>
    <w:rsid w:val="069808F1"/>
    <w:rsid w:val="07012E76"/>
    <w:rsid w:val="07357618"/>
    <w:rsid w:val="09D11A8E"/>
    <w:rsid w:val="0B69712B"/>
    <w:rsid w:val="0C2B3BC7"/>
    <w:rsid w:val="0DE40D05"/>
    <w:rsid w:val="0E2C21E4"/>
    <w:rsid w:val="0E456A4B"/>
    <w:rsid w:val="101A60B4"/>
    <w:rsid w:val="145E394A"/>
    <w:rsid w:val="147D51A9"/>
    <w:rsid w:val="15520B9F"/>
    <w:rsid w:val="18F75F81"/>
    <w:rsid w:val="1E0F1D45"/>
    <w:rsid w:val="1E8753F5"/>
    <w:rsid w:val="20A8319B"/>
    <w:rsid w:val="2414555E"/>
    <w:rsid w:val="262E0C20"/>
    <w:rsid w:val="26404627"/>
    <w:rsid w:val="2A134EB1"/>
    <w:rsid w:val="2CE27104"/>
    <w:rsid w:val="2EFE112F"/>
    <w:rsid w:val="30160A95"/>
    <w:rsid w:val="314C4B1B"/>
    <w:rsid w:val="316A241E"/>
    <w:rsid w:val="32820128"/>
    <w:rsid w:val="32E20814"/>
    <w:rsid w:val="33153D24"/>
    <w:rsid w:val="362809D9"/>
    <w:rsid w:val="3A896F45"/>
    <w:rsid w:val="3E6F7072"/>
    <w:rsid w:val="3EFF6647"/>
    <w:rsid w:val="3F2770F8"/>
    <w:rsid w:val="42976F25"/>
    <w:rsid w:val="42D6354B"/>
    <w:rsid w:val="4649243A"/>
    <w:rsid w:val="46971BE9"/>
    <w:rsid w:val="4831616F"/>
    <w:rsid w:val="4C670CD9"/>
    <w:rsid w:val="4CD141B3"/>
    <w:rsid w:val="4E186254"/>
    <w:rsid w:val="4ECD2577"/>
    <w:rsid w:val="505611D1"/>
    <w:rsid w:val="536F2B78"/>
    <w:rsid w:val="5435330D"/>
    <w:rsid w:val="563E20BC"/>
    <w:rsid w:val="566E10EA"/>
    <w:rsid w:val="59AF345A"/>
    <w:rsid w:val="5A9B7D9A"/>
    <w:rsid w:val="5AFF51F3"/>
    <w:rsid w:val="5F342A48"/>
    <w:rsid w:val="5F5925FA"/>
    <w:rsid w:val="5F861C93"/>
    <w:rsid w:val="609726EC"/>
    <w:rsid w:val="60B970AA"/>
    <w:rsid w:val="61AC1E56"/>
    <w:rsid w:val="61EA2AE9"/>
    <w:rsid w:val="66E847FF"/>
    <w:rsid w:val="66EF6924"/>
    <w:rsid w:val="675E7670"/>
    <w:rsid w:val="67650BBF"/>
    <w:rsid w:val="68024591"/>
    <w:rsid w:val="68890402"/>
    <w:rsid w:val="6A0375FA"/>
    <w:rsid w:val="6AD16B92"/>
    <w:rsid w:val="6B8D6867"/>
    <w:rsid w:val="6CDA6E09"/>
    <w:rsid w:val="6D342F33"/>
    <w:rsid w:val="6D6140CA"/>
    <w:rsid w:val="703E049C"/>
    <w:rsid w:val="74C91221"/>
    <w:rsid w:val="75255D73"/>
    <w:rsid w:val="778B6351"/>
    <w:rsid w:val="7C585A36"/>
    <w:rsid w:val="7F2F4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9240</Words>
  <Characters>13834</Characters>
  <Lines>0</Lines>
  <Paragraphs>0</Paragraphs>
  <TotalTime>34</TotalTime>
  <ScaleCrop>false</ScaleCrop>
  <LinksUpToDate>false</LinksUpToDate>
  <CharactersWithSpaces>14085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2024-08-12T01:22:00Z</dcterms:created>
  <dc:creator>wwyl</dc:creator>
  <cp:lastModifiedBy>罗华秀</cp:lastModifiedBy>
  <dcterms:modified xsi:type="dcterms:W3CDTF">2024-09-24T02:41:00Z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57A089994ADF4F20B94753CA39537CB8_12</vt:lpwstr>
  </property>
</Properties>
</file>