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Pr="00C77DFB" w:rsidRDefault="00006283" w:rsidP="00C77DFB">
      <w:pPr>
        <w:jc w:val="center"/>
        <w:rPr>
          <w:b/>
          <w:sz w:val="28"/>
          <w:szCs w:val="28"/>
        </w:rPr>
      </w:pPr>
      <w:r w:rsidRPr="00C77DFB">
        <w:rPr>
          <w:b/>
          <w:sz w:val="28"/>
          <w:szCs w:val="28"/>
        </w:rPr>
        <w:t>Assignment: Conjoint Analysis</w:t>
      </w:r>
    </w:p>
    <w:p w:rsidR="00006283" w:rsidRPr="00C77DFB" w:rsidRDefault="00006283" w:rsidP="00C77DFB">
      <w:pPr>
        <w:jc w:val="center"/>
        <w:rPr>
          <w:b/>
        </w:rPr>
      </w:pPr>
      <w:r w:rsidRPr="00C77DFB">
        <w:rPr>
          <w:b/>
        </w:rPr>
        <w:t xml:space="preserve">By </w:t>
      </w:r>
      <w:proofErr w:type="spellStart"/>
      <w:r w:rsidRPr="00C77DFB">
        <w:rPr>
          <w:b/>
        </w:rPr>
        <w:t>Fangling</w:t>
      </w:r>
      <w:proofErr w:type="spellEnd"/>
      <w:r w:rsidRPr="00C77DFB">
        <w:rPr>
          <w:b/>
        </w:rPr>
        <w:t xml:space="preserve"> Zhang</w:t>
      </w:r>
    </w:p>
    <w:p w:rsidR="00006283" w:rsidRDefault="00006283"/>
    <w:p w:rsidR="00006283" w:rsidRDefault="00006283">
      <w:r>
        <w:t xml:space="preserve">Firstly, for each kind of theatre, I average the rate of all responses. </w:t>
      </w:r>
      <w:r w:rsidR="006B7018">
        <w:t>Then I split each theatre’s text to 3 attributes (In excel, click data&gt;text to columns). The screenshot of splitting is as follows:</w:t>
      </w:r>
    </w:p>
    <w:p w:rsidR="006B7018" w:rsidRDefault="006B7018">
      <w:r>
        <w:rPr>
          <w:noProof/>
        </w:rPr>
        <w:drawing>
          <wp:anchor distT="0" distB="0" distL="114300" distR="114300" simplePos="0" relativeHeight="251659264" behindDoc="1" locked="0" layoutInCell="1" allowOverlap="1" wp14:anchorId="19B7BA12" wp14:editId="7DC7E5D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26000" cy="332921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2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283" w:rsidRDefault="00006283"/>
    <w:p w:rsidR="00006283" w:rsidRDefault="00006283"/>
    <w:p w:rsidR="006B7018" w:rsidRDefault="006B7018"/>
    <w:p w:rsidR="006B7018" w:rsidRPr="006B7018" w:rsidRDefault="006B7018" w:rsidP="006B7018"/>
    <w:p w:rsidR="006B7018" w:rsidRPr="006B7018" w:rsidRDefault="006B7018" w:rsidP="006B7018"/>
    <w:p w:rsidR="006B7018" w:rsidRPr="006B7018" w:rsidRDefault="006B7018" w:rsidP="006B7018"/>
    <w:p w:rsidR="006B7018" w:rsidRPr="006B7018" w:rsidRDefault="006B7018" w:rsidP="006B7018"/>
    <w:p w:rsidR="006B7018" w:rsidRPr="006B7018" w:rsidRDefault="006B7018" w:rsidP="006B7018"/>
    <w:p w:rsidR="006B7018" w:rsidRPr="006B7018" w:rsidRDefault="006B7018" w:rsidP="006B7018"/>
    <w:p w:rsidR="006B7018" w:rsidRPr="006B7018" w:rsidRDefault="006B7018" w:rsidP="006B7018"/>
    <w:p w:rsidR="006B7018" w:rsidRDefault="006B7018" w:rsidP="006B7018">
      <w:pPr>
        <w:ind w:firstLine="720"/>
      </w:pPr>
    </w:p>
    <w:p w:rsidR="006B7018" w:rsidRDefault="006319FC" w:rsidP="006B7018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DC9298" wp14:editId="6759096A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2203450" cy="631361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631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18">
        <w:t>Next, I save split value and rates into a new csv file. Then I use R language to perform regression. The code is as follows:</w:t>
      </w:r>
    </w:p>
    <w:p w:rsidR="006B7018" w:rsidRDefault="006B7018" w:rsidP="006B7018">
      <w:pPr>
        <w:ind w:firstLine="720"/>
      </w:pPr>
    </w:p>
    <w:p w:rsidR="006B7018" w:rsidRDefault="006B7018" w:rsidP="006B7018">
      <w:pPr>
        <w:tabs>
          <w:tab w:val="left" w:pos="4030"/>
        </w:tabs>
      </w:pPr>
      <w:r>
        <w:tab/>
      </w:r>
    </w:p>
    <w:p w:rsidR="006B7018" w:rsidRDefault="006B7018" w:rsidP="006B7018">
      <w:pPr>
        <w:tabs>
          <w:tab w:val="left" w:pos="4030"/>
        </w:tabs>
        <w:rPr>
          <w:noProof/>
        </w:rPr>
      </w:pPr>
      <w:r>
        <w:t xml:space="preserve">Just for practice, I also </w:t>
      </w:r>
      <w:r>
        <w:rPr>
          <w:noProof/>
        </w:rPr>
        <w:t>generated all possibl</w:t>
      </w:r>
      <w:r w:rsidR="00907490">
        <w:rPr>
          <w:noProof/>
        </w:rPr>
        <w:t>e combinations of 0-1 in excel (use function ‘DEC2BIN’ &gt; use function ‘MID’ &gt; delete sum</w:t>
      </w:r>
      <w:r w:rsidR="006319FC">
        <w:rPr>
          <w:noProof/>
        </w:rPr>
        <w:t xml:space="preserve"> of same attribute larger than 2, get 27 combinations</w:t>
      </w:r>
      <w:r w:rsidR="00907490">
        <w:rPr>
          <w:noProof/>
        </w:rPr>
        <w:t>). Actually this process can be done automatically in R, so here just practice my excel skill. The results is like this:</w:t>
      </w:r>
    </w:p>
    <w:p w:rsidR="006319FC" w:rsidRDefault="00907490" w:rsidP="006B7018">
      <w:pPr>
        <w:tabs>
          <w:tab w:val="left" w:pos="403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FE9F50" wp14:editId="3107AC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567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FC" w:rsidRPr="006319FC" w:rsidRDefault="006319FC" w:rsidP="006319FC"/>
    <w:p w:rsidR="006319FC" w:rsidRPr="006319FC" w:rsidRDefault="006319FC" w:rsidP="006319FC"/>
    <w:p w:rsidR="006319FC" w:rsidRPr="006319FC" w:rsidRDefault="006319FC" w:rsidP="006319FC"/>
    <w:p w:rsidR="006319FC" w:rsidRDefault="006319FC" w:rsidP="006319FC"/>
    <w:p w:rsidR="00907490" w:rsidRDefault="00907490" w:rsidP="006319FC">
      <w:pPr>
        <w:jc w:val="right"/>
      </w:pPr>
    </w:p>
    <w:p w:rsidR="006319FC" w:rsidRDefault="006319FC" w:rsidP="006319FC">
      <w:r>
        <w:lastRenderedPageBreak/>
        <w:t xml:space="preserve">The regression results is like this </w:t>
      </w:r>
    </w:p>
    <w:p w:rsidR="006319FC" w:rsidRDefault="006319FC" w:rsidP="006319FC">
      <w:r>
        <w:rPr>
          <w:noProof/>
        </w:rPr>
        <w:drawing>
          <wp:anchor distT="0" distB="0" distL="114300" distR="114300" simplePos="0" relativeHeight="251665408" behindDoc="1" locked="0" layoutInCell="1" allowOverlap="1" wp14:anchorId="5096D182" wp14:editId="4F3090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13330"/>
            <wp:effectExtent l="0" t="0" r="0" b="127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FC" w:rsidRDefault="006319FC" w:rsidP="006319FC"/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tabs>
          <w:tab w:val="left" w:pos="190"/>
        </w:tabs>
      </w:pPr>
      <w:r>
        <w:t>1.</w:t>
      </w:r>
      <w:r>
        <w:tab/>
        <w:t>To what extent each attribute is important to the respondents? Explain.</w:t>
      </w:r>
    </w:p>
    <w:p w:rsidR="006319FC" w:rsidRDefault="002D076F" w:rsidP="006319FC">
      <w:pPr>
        <w:tabs>
          <w:tab w:val="left" w:pos="190"/>
        </w:tabs>
      </w:pPr>
      <w:r>
        <w:t xml:space="preserve">Every attribute is significantly important to respondents as the p-value is small enough. The </w:t>
      </w:r>
      <w:r w:rsidRPr="002D076F">
        <w:t>Size of theater</w:t>
      </w:r>
      <w:r>
        <w:t xml:space="preserve"> can affect respondents from 0 to 1.6825 as the smallest coefficient of this attribute is -1.6825. Similarly, the extent</w:t>
      </w:r>
      <w:r w:rsidR="00D946C6">
        <w:t xml:space="preserve"> of</w:t>
      </w:r>
      <w:r>
        <w:t xml:space="preserve"> ‘Movie selection carries’ is important to the respondents is </w:t>
      </w:r>
      <w:r w:rsidR="00C77DFB">
        <w:t>0 to 1.8783</w:t>
      </w:r>
      <w:r w:rsidR="00D946C6">
        <w:t>. The extent of theater location is 0 to 0.5873. Overall, ‘size’ and ‘</w:t>
      </w:r>
      <w:bookmarkStart w:id="0" w:name="OLE_LINK8"/>
      <w:r w:rsidR="00D946C6">
        <w:t xml:space="preserve">movie selection carries’ </w:t>
      </w:r>
      <w:bookmarkEnd w:id="0"/>
      <w:r w:rsidR="00D946C6">
        <w:t xml:space="preserve">are more important than ‘location’ according to the coefficient range. </w:t>
      </w:r>
    </w:p>
    <w:p w:rsidR="006319FC" w:rsidRDefault="006319FC" w:rsidP="006319FC">
      <w:pPr>
        <w:tabs>
          <w:tab w:val="left" w:pos="190"/>
        </w:tabs>
      </w:pPr>
      <w:r>
        <w:t>2.</w:t>
      </w:r>
      <w:r>
        <w:tab/>
        <w:t>For each attribute, which levels/values do the respondents prefer the most and the least? Explain.</w:t>
      </w:r>
    </w:p>
    <w:p w:rsidR="006319FC" w:rsidRDefault="00D946C6" w:rsidP="006319FC">
      <w:pPr>
        <w:tabs>
          <w:tab w:val="left" w:pos="190"/>
        </w:tabs>
      </w:pPr>
      <w:r>
        <w:t xml:space="preserve">For ‘size of theater’, respondents prefer large size most and small size least. The reason is small and medium theatres got negative coefficients and small size coefficient is minimum. </w:t>
      </w:r>
    </w:p>
    <w:p w:rsidR="00D946C6" w:rsidRPr="00D946C6" w:rsidRDefault="00D946C6" w:rsidP="00D946C6">
      <w:pPr>
        <w:tabs>
          <w:tab w:val="left" w:pos="190"/>
        </w:tabs>
      </w:pPr>
      <w:r w:rsidRPr="00D946C6">
        <w:t xml:space="preserve">For ‘movie selection carries’, respondents prefer </w:t>
      </w:r>
      <w:r w:rsidR="00C77DFB">
        <w:t>‘</w:t>
      </w:r>
      <w:r w:rsidR="00C77DFB" w:rsidRPr="00C77DFB">
        <w:t>Carries all current movies</w:t>
      </w:r>
      <w:r w:rsidR="00C77DFB">
        <w:t>’</w:t>
      </w:r>
      <w:r w:rsidRPr="00D946C6">
        <w:t xml:space="preserve"> most </w:t>
      </w:r>
      <w:r w:rsidR="00C77DFB">
        <w:t xml:space="preserve">because other two levels </w:t>
      </w:r>
      <w:r w:rsidR="00C77DFB" w:rsidRPr="00C77DFB">
        <w:t>got negative coefficients</w:t>
      </w:r>
      <w:r w:rsidR="00C77DFB">
        <w:t>.  Respondents prefer ‘</w:t>
      </w:r>
      <w:r w:rsidR="00C77DFB" w:rsidRPr="00C77DFB">
        <w:t>Carries some current movies, but not all</w:t>
      </w:r>
      <w:r w:rsidR="00C77DFB">
        <w:t>’</w:t>
      </w:r>
      <w:r w:rsidRPr="00D946C6">
        <w:t xml:space="preserve"> least</w:t>
      </w:r>
      <w:r w:rsidR="00C77DFB">
        <w:t xml:space="preserve"> as its</w:t>
      </w:r>
      <w:r w:rsidRPr="00D946C6">
        <w:t xml:space="preserve"> coefficient is minimum. </w:t>
      </w:r>
    </w:p>
    <w:p w:rsidR="00D946C6" w:rsidRDefault="00C77DFB" w:rsidP="006319FC">
      <w:pPr>
        <w:tabs>
          <w:tab w:val="left" w:pos="190"/>
        </w:tabs>
      </w:pPr>
      <w:r w:rsidRPr="00C77DFB">
        <w:t>For ‘</w:t>
      </w:r>
      <w:r>
        <w:t>theater location’</w:t>
      </w:r>
      <w:r w:rsidRPr="00C77DFB">
        <w:t>, respondents prefer ‘In a mall</w:t>
      </w:r>
      <w:r>
        <w:t xml:space="preserve">’ </w:t>
      </w:r>
      <w:r w:rsidRPr="00C77DFB">
        <w:t>most because other two levels got negative coefficients.  Respondents prefer ‘</w:t>
      </w:r>
      <w:r>
        <w:t>Stand-alone location</w:t>
      </w:r>
      <w:r w:rsidRPr="00C77DFB">
        <w:t xml:space="preserve">’ least as its coefficient is minimum. </w:t>
      </w:r>
    </w:p>
    <w:p w:rsidR="006319FC" w:rsidRDefault="006319FC" w:rsidP="006319FC">
      <w:pPr>
        <w:tabs>
          <w:tab w:val="left" w:pos="190"/>
        </w:tabs>
      </w:pPr>
      <w:r>
        <w:t>3.</w:t>
      </w:r>
      <w:r>
        <w:tab/>
        <w:t xml:space="preserve"> What are the managerial implications of these results? In other words, what actions would you recommend the manager of </w:t>
      </w:r>
      <w:proofErr w:type="spellStart"/>
      <w:r>
        <w:t>Hyrule</w:t>
      </w:r>
      <w:proofErr w:type="spellEnd"/>
      <w:r>
        <w:t xml:space="preserve"> Cinemas to take to improve their business performance?</w:t>
      </w:r>
    </w:p>
    <w:p w:rsidR="00C77DFB" w:rsidRDefault="00C77DFB" w:rsidP="006319FC">
      <w:pPr>
        <w:tabs>
          <w:tab w:val="left" w:pos="190"/>
        </w:tabs>
      </w:pPr>
      <w:r>
        <w:t xml:space="preserve">As </w:t>
      </w:r>
      <w:r w:rsidRPr="00C77DFB">
        <w:t>‘movie selection carries’</w:t>
      </w:r>
      <w:r w:rsidR="004053FB">
        <w:t xml:space="preserve"> affect score most, manager </w:t>
      </w:r>
      <w:r w:rsidR="004053FB" w:rsidRPr="004053FB">
        <w:t xml:space="preserve">of </w:t>
      </w:r>
      <w:proofErr w:type="spellStart"/>
      <w:r w:rsidR="004053FB" w:rsidRPr="004053FB">
        <w:t>Hyrule</w:t>
      </w:r>
      <w:proofErr w:type="spellEnd"/>
      <w:r w:rsidR="004053FB" w:rsidRPr="004053FB">
        <w:t xml:space="preserve"> Cinemas </w:t>
      </w:r>
      <w:r w:rsidR="004053FB">
        <w:t xml:space="preserve">should firstly change their current theaters to carry all current movies. Secondly, manager should enlarge </w:t>
      </w:r>
      <w:r w:rsidR="006503B6">
        <w:t>their current theater. Lastly</w:t>
      </w:r>
      <w:r w:rsidR="004053FB">
        <w:t>,</w:t>
      </w:r>
      <w:r w:rsidR="006503B6">
        <w:t xml:space="preserve"> a</w:t>
      </w:r>
      <w:r>
        <w:t xml:space="preserve">s customers prefer large size, </w:t>
      </w:r>
      <w:r w:rsidRPr="00C77DFB">
        <w:t>Carries all current movies</w:t>
      </w:r>
      <w:r>
        <w:t xml:space="preserve"> and in a mall theater </w:t>
      </w:r>
      <w:r w:rsidR="006503B6">
        <w:t>most, the manager should use these</w:t>
      </w:r>
      <w:r>
        <w:t xml:space="preserve"> charact</w:t>
      </w:r>
      <w:r w:rsidR="006503B6">
        <w:t>ers if</w:t>
      </w:r>
      <w:r>
        <w:t xml:space="preserve"> they </w:t>
      </w:r>
      <w:r w:rsidR="006503B6">
        <w:t xml:space="preserve">want to </w:t>
      </w:r>
      <w:r>
        <w:t>open new theater</w:t>
      </w:r>
      <w:r w:rsidR="006503B6">
        <w:t>s</w:t>
      </w:r>
      <w:r>
        <w:t xml:space="preserve">. </w:t>
      </w:r>
      <w:bookmarkStart w:id="1" w:name="_GoBack"/>
      <w:bookmarkEnd w:id="1"/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Default="006319FC" w:rsidP="006319FC">
      <w:pPr>
        <w:jc w:val="right"/>
      </w:pPr>
    </w:p>
    <w:p w:rsidR="006319FC" w:rsidRPr="006319FC" w:rsidRDefault="006319FC" w:rsidP="006319FC">
      <w:pPr>
        <w:jc w:val="right"/>
      </w:pPr>
    </w:p>
    <w:sectPr w:rsidR="006319FC" w:rsidRPr="0063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CD1" w:rsidRDefault="00B96CD1" w:rsidP="006319FC">
      <w:pPr>
        <w:spacing w:after="0" w:line="240" w:lineRule="auto"/>
      </w:pPr>
      <w:r>
        <w:separator/>
      </w:r>
    </w:p>
  </w:endnote>
  <w:endnote w:type="continuationSeparator" w:id="0">
    <w:p w:rsidR="00B96CD1" w:rsidRDefault="00B96CD1" w:rsidP="0063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CD1" w:rsidRDefault="00B96CD1" w:rsidP="006319FC">
      <w:pPr>
        <w:spacing w:after="0" w:line="240" w:lineRule="auto"/>
      </w:pPr>
      <w:r>
        <w:separator/>
      </w:r>
    </w:p>
  </w:footnote>
  <w:footnote w:type="continuationSeparator" w:id="0">
    <w:p w:rsidR="00B96CD1" w:rsidRDefault="00B96CD1" w:rsidP="00631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83"/>
    <w:rsid w:val="00006283"/>
    <w:rsid w:val="00032A43"/>
    <w:rsid w:val="00153D06"/>
    <w:rsid w:val="002D076F"/>
    <w:rsid w:val="004053FB"/>
    <w:rsid w:val="005230D4"/>
    <w:rsid w:val="006319FC"/>
    <w:rsid w:val="006503B6"/>
    <w:rsid w:val="006B7018"/>
    <w:rsid w:val="00907490"/>
    <w:rsid w:val="00B96CD1"/>
    <w:rsid w:val="00C77DFB"/>
    <w:rsid w:val="00D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76FA5-B9FA-45A9-AD0D-E8CBA940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FC"/>
  </w:style>
  <w:style w:type="paragraph" w:styleId="Footer">
    <w:name w:val="footer"/>
    <w:basedOn w:val="Normal"/>
    <w:link w:val="FooterChar"/>
    <w:uiPriority w:val="99"/>
    <w:unhideWhenUsed/>
    <w:rsid w:val="0063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9FC"/>
  </w:style>
  <w:style w:type="paragraph" w:styleId="ListParagraph">
    <w:name w:val="List Paragraph"/>
    <w:basedOn w:val="Normal"/>
    <w:uiPriority w:val="34"/>
    <w:qFormat/>
    <w:rsid w:val="0063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2017-11-19T17:59:00Z</dcterms:created>
  <dcterms:modified xsi:type="dcterms:W3CDTF">2017-11-19T19:57:00Z</dcterms:modified>
</cp:coreProperties>
</file>