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F3" w:rsidRDefault="001F4CF3" w:rsidP="00430331">
      <w:pPr>
        <w:rPr>
          <w:noProof/>
        </w:rPr>
      </w:pPr>
      <w:r>
        <w:rPr>
          <w:noProof/>
        </w:rPr>
        <w:t>MIS 584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E0CAA">
        <w:rPr>
          <w:noProof/>
        </w:rPr>
        <w:t>Assignment: Tableau (2</w:t>
      </w:r>
      <w:r w:rsidR="009871A8">
        <w:rPr>
          <w:noProof/>
        </w:rPr>
        <w:t xml:space="preserve">) </w:t>
      </w:r>
    </w:p>
    <w:p w:rsidR="009871A8" w:rsidRPr="009871A8" w:rsidRDefault="002E0CAA" w:rsidP="002E0CAA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You will complete this</w:t>
      </w:r>
      <w:r w:rsidR="009871A8" w:rsidRPr="009871A8">
        <w:rPr>
          <w:b/>
          <w:bCs/>
          <w:noProof/>
          <w:u w:val="single"/>
        </w:rPr>
        <w:t xml:space="preserve"> assignment </w:t>
      </w:r>
      <w:r>
        <w:rPr>
          <w:b/>
          <w:bCs/>
          <w:noProof/>
          <w:u w:val="single"/>
        </w:rPr>
        <w:t>with your partner (i.e., groups of two students)</w:t>
      </w:r>
      <w:r w:rsidR="009871A8" w:rsidRPr="009871A8">
        <w:rPr>
          <w:b/>
          <w:bCs/>
          <w:noProof/>
          <w:u w:val="single"/>
        </w:rPr>
        <w:t>.</w:t>
      </w:r>
    </w:p>
    <w:p w:rsidR="002E0CAA" w:rsidRDefault="002E0CAA" w:rsidP="00750AA8">
      <w:pPr>
        <w:spacing w:after="120"/>
        <w:rPr>
          <w:rFonts w:cs="Arial"/>
        </w:rPr>
      </w:pPr>
      <w:r>
        <w:rPr>
          <w:rFonts w:cs="Arial" w:hint="eastAsia"/>
          <w:lang w:val="en-GB" w:eastAsia="zh-CN"/>
        </w:rPr>
        <w:t xml:space="preserve">Import the </w:t>
      </w:r>
      <w:r w:rsidRPr="00D62F0E">
        <w:rPr>
          <w:rFonts w:cs="Arial"/>
          <w:lang w:val="en-GB" w:eastAsia="zh-CN"/>
        </w:rPr>
        <w:t>LabExercise_Dashboard-RawData_v1.xlsx</w:t>
      </w:r>
      <w:r>
        <w:rPr>
          <w:rFonts w:cs="Arial" w:hint="eastAsia"/>
          <w:lang w:val="en-GB" w:eastAsia="zh-CN"/>
        </w:rPr>
        <w:t xml:space="preserve"> to </w:t>
      </w:r>
      <w:r w:rsidR="00750AA8">
        <w:rPr>
          <w:rFonts w:cs="Arial"/>
          <w:lang w:val="en-GB" w:eastAsia="zh-CN"/>
        </w:rPr>
        <w:t>Tableau</w:t>
      </w:r>
      <w:r>
        <w:rPr>
          <w:rFonts w:cs="Arial" w:hint="eastAsia"/>
          <w:lang w:val="en-GB" w:eastAsia="zh-CN"/>
        </w:rPr>
        <w:t>.</w:t>
      </w:r>
      <w:r>
        <w:rPr>
          <w:rFonts w:cs="Arial"/>
          <w:lang w:val="en-GB" w:eastAsia="zh-CN"/>
        </w:rPr>
        <w:t xml:space="preserve"> </w:t>
      </w:r>
      <w:r>
        <w:rPr>
          <w:rFonts w:cs="Arial"/>
        </w:rPr>
        <w:t>Y</w:t>
      </w:r>
      <w:r w:rsidRPr="008E16AB">
        <w:rPr>
          <w:rFonts w:cs="Arial"/>
        </w:rPr>
        <w:t>our first step is to</w:t>
      </w:r>
      <w:r w:rsidR="00750AA8">
        <w:rPr>
          <w:rFonts w:cs="Arial"/>
        </w:rPr>
        <w:t xml:space="preserve"> become familiar with the data.</w:t>
      </w:r>
      <w:r w:rsidRPr="008E16AB">
        <w:rPr>
          <w:rFonts w:cs="Arial"/>
        </w:rPr>
        <w:t xml:space="preserve"> Open the spr</w:t>
      </w:r>
      <w:r>
        <w:rPr>
          <w:rFonts w:cs="Arial"/>
        </w:rPr>
        <w:t xml:space="preserve">eadsheet and examine the data. </w:t>
      </w:r>
      <w:r w:rsidRPr="008E16AB">
        <w:rPr>
          <w:rFonts w:cs="Arial"/>
        </w:rPr>
        <w:t xml:space="preserve">Think about what kind of data </w:t>
      </w:r>
      <w:proofErr w:type="gramStart"/>
      <w:r>
        <w:rPr>
          <w:rFonts w:cs="Arial" w:hint="eastAsia"/>
          <w:lang w:eastAsia="zh-CN"/>
        </w:rPr>
        <w:t>is</w:t>
      </w:r>
      <w:r>
        <w:rPr>
          <w:rFonts w:cs="Arial"/>
          <w:lang w:eastAsia="zh-CN"/>
        </w:rPr>
        <w:t xml:space="preserve"> </w:t>
      </w:r>
      <w:r w:rsidRPr="008E16AB">
        <w:rPr>
          <w:rFonts w:cs="Arial"/>
        </w:rPr>
        <w:t>listed</w:t>
      </w:r>
      <w:proofErr w:type="gramEnd"/>
      <w:r w:rsidRPr="008E16AB">
        <w:rPr>
          <w:rFonts w:cs="Arial"/>
        </w:rPr>
        <w:t xml:space="preserve"> and the potential uses of these data.</w:t>
      </w:r>
    </w:p>
    <w:p w:rsidR="002E0CAA" w:rsidRPr="002E0CAA" w:rsidRDefault="002E0CAA" w:rsidP="002E0CAA">
      <w:pPr>
        <w:pStyle w:val="ListParagraph"/>
        <w:numPr>
          <w:ilvl w:val="0"/>
          <w:numId w:val="6"/>
        </w:numPr>
        <w:spacing w:after="120" w:line="240" w:lineRule="auto"/>
        <w:ind w:left="360"/>
        <w:rPr>
          <w:rFonts w:cs="Arial"/>
        </w:rPr>
      </w:pPr>
      <w:r w:rsidRPr="002E0CAA">
        <w:rPr>
          <w:rFonts w:cs="Arial"/>
        </w:rPr>
        <w:t xml:space="preserve">Now, assume you </w:t>
      </w:r>
      <w:proofErr w:type="gramStart"/>
      <w:r w:rsidRPr="002E0CAA">
        <w:rPr>
          <w:rFonts w:cs="Arial"/>
        </w:rPr>
        <w:t>have been hired</w:t>
      </w:r>
      <w:proofErr w:type="gramEnd"/>
      <w:r w:rsidRPr="002E0CAA">
        <w:rPr>
          <w:rFonts w:cs="Arial"/>
        </w:rPr>
        <w:t xml:space="preserve"> as the new data analyst for the Executive Board. You are asked to prepare information in the form of a dashboard for its upcoming meeting, in which the board will discuss the following business questions:</w:t>
      </w:r>
    </w:p>
    <w:p w:rsidR="002E0CAA" w:rsidRDefault="002E0CAA" w:rsidP="002E0CAA">
      <w:pPr>
        <w:numPr>
          <w:ilvl w:val="0"/>
          <w:numId w:val="5"/>
        </w:numPr>
        <w:spacing w:after="0" w:line="240" w:lineRule="auto"/>
        <w:ind w:left="648" w:hanging="288"/>
        <w:rPr>
          <w:rFonts w:cs="Arial"/>
        </w:rPr>
      </w:pPr>
      <w:r w:rsidRPr="002E0CAA">
        <w:rPr>
          <w:rFonts w:cs="Arial"/>
        </w:rPr>
        <w:t>How have sales developed in 2013 – compared to the year before</w:t>
      </w:r>
      <w:r>
        <w:rPr>
          <w:rFonts w:cs="Arial"/>
        </w:rPr>
        <w:t>?</w:t>
      </w:r>
    </w:p>
    <w:p w:rsidR="002E0CAA" w:rsidRPr="002E0CAA" w:rsidRDefault="002E0CAA" w:rsidP="00B015FE">
      <w:pPr>
        <w:numPr>
          <w:ilvl w:val="0"/>
          <w:numId w:val="5"/>
        </w:numPr>
        <w:spacing w:after="0" w:line="240" w:lineRule="auto"/>
        <w:ind w:left="648" w:hanging="288"/>
        <w:rPr>
          <w:rFonts w:cs="Arial"/>
        </w:rPr>
      </w:pPr>
      <w:r w:rsidRPr="002E0CAA">
        <w:rPr>
          <w:rFonts w:cs="Arial"/>
        </w:rPr>
        <w:t>Who were our top 10 customers in 2013?</w:t>
      </w:r>
    </w:p>
    <w:p w:rsidR="002E0CAA" w:rsidRPr="008E16AB" w:rsidRDefault="002E0CAA" w:rsidP="002E0CAA">
      <w:pPr>
        <w:numPr>
          <w:ilvl w:val="0"/>
          <w:numId w:val="5"/>
        </w:numPr>
        <w:spacing w:after="0" w:line="240" w:lineRule="auto"/>
        <w:ind w:left="648" w:hanging="288"/>
        <w:rPr>
          <w:rFonts w:cs="Arial"/>
        </w:rPr>
      </w:pPr>
      <w:r w:rsidRPr="008E16AB">
        <w:rPr>
          <w:rFonts w:cs="Arial"/>
        </w:rPr>
        <w:t>What were our top 10 products in 2013?</w:t>
      </w:r>
    </w:p>
    <w:p w:rsidR="002E0CAA" w:rsidRDefault="002E0CAA" w:rsidP="002E0CAA">
      <w:pPr>
        <w:numPr>
          <w:ilvl w:val="0"/>
          <w:numId w:val="5"/>
        </w:numPr>
        <w:spacing w:after="0" w:line="240" w:lineRule="auto"/>
        <w:ind w:left="648" w:hanging="288"/>
        <w:rPr>
          <w:rFonts w:cs="Arial"/>
        </w:rPr>
      </w:pPr>
      <w:r w:rsidRPr="008E16AB">
        <w:rPr>
          <w:rFonts w:cs="Arial"/>
        </w:rPr>
        <w:t xml:space="preserve">How </w:t>
      </w:r>
      <w:proofErr w:type="gramStart"/>
      <w:r w:rsidRPr="008E16AB">
        <w:rPr>
          <w:rFonts w:cs="Arial"/>
        </w:rPr>
        <w:t>were sales distributed</w:t>
      </w:r>
      <w:proofErr w:type="gramEnd"/>
      <w:r w:rsidRPr="008E16AB">
        <w:rPr>
          <w:rFonts w:cs="Arial"/>
        </w:rPr>
        <w:t xml:space="preserve"> over the regions?</w:t>
      </w:r>
    </w:p>
    <w:p w:rsidR="002E0CAA" w:rsidRDefault="002E0CAA" w:rsidP="002E0CAA">
      <w:pPr>
        <w:spacing w:after="0" w:line="240" w:lineRule="auto"/>
        <w:rPr>
          <w:rFonts w:cs="Arial"/>
        </w:rPr>
      </w:pPr>
    </w:p>
    <w:p w:rsidR="002E0CAA" w:rsidRDefault="00BA4D45" w:rsidP="00666FC6">
      <w:pPr>
        <w:spacing w:after="120"/>
        <w:rPr>
          <w:rFonts w:cs="Arial"/>
        </w:rPr>
      </w:pPr>
      <w:r w:rsidRPr="008E16AB">
        <w:rPr>
          <w:rFonts w:cs="Arial"/>
          <w:u w:val="single"/>
        </w:rPr>
        <w:t>Prepare an executive dashboard</w:t>
      </w:r>
      <w:r w:rsidRPr="008E16AB">
        <w:rPr>
          <w:rFonts w:cs="Arial"/>
        </w:rPr>
        <w:t xml:space="preserve"> based on the data that the executive board members can use in their discussions of the company’s performance in 20</w:t>
      </w:r>
      <w:r w:rsidRPr="008E16AB">
        <w:rPr>
          <w:rFonts w:cs="Arial"/>
          <w:lang w:eastAsia="zh-CN"/>
        </w:rPr>
        <w:t>13</w:t>
      </w:r>
      <w:r w:rsidRPr="008E16AB">
        <w:rPr>
          <w:rFonts w:cs="Arial"/>
        </w:rPr>
        <w:t>.</w:t>
      </w:r>
      <w:r>
        <w:rPr>
          <w:rFonts w:cs="Arial"/>
        </w:rPr>
        <w:t xml:space="preserve"> </w:t>
      </w:r>
      <w:r w:rsidR="002E0CAA">
        <w:rPr>
          <w:rFonts w:cs="Arial"/>
        </w:rPr>
        <w:t>Use appropriate visual elements and mark types to make the dashboard</w:t>
      </w:r>
      <w:r w:rsidR="00750AA8">
        <w:rPr>
          <w:rFonts w:cs="Arial"/>
        </w:rPr>
        <w:t xml:space="preserve"> as useful, </w:t>
      </w:r>
      <w:r w:rsidR="002E0CAA">
        <w:rPr>
          <w:rFonts w:cs="Arial"/>
        </w:rPr>
        <w:t>easy-to-use</w:t>
      </w:r>
      <w:r w:rsidR="00C3541B">
        <w:rPr>
          <w:rFonts w:cs="Arial"/>
        </w:rPr>
        <w:t>,</w:t>
      </w:r>
      <w:r w:rsidR="002E0CAA">
        <w:rPr>
          <w:rFonts w:cs="Arial"/>
        </w:rPr>
        <w:t xml:space="preserve"> and</w:t>
      </w:r>
      <w:r w:rsidR="00750AA8">
        <w:rPr>
          <w:rFonts w:cs="Arial"/>
        </w:rPr>
        <w:t xml:space="preserve"> easy-to</w:t>
      </w:r>
      <w:r>
        <w:rPr>
          <w:rFonts w:cs="Arial"/>
        </w:rPr>
        <w:t>-</w:t>
      </w:r>
      <w:r w:rsidR="002E0CAA">
        <w:rPr>
          <w:rFonts w:cs="Arial"/>
        </w:rPr>
        <w:t xml:space="preserve">understand as possible. </w:t>
      </w:r>
    </w:p>
    <w:p w:rsidR="002E0CAA" w:rsidRDefault="00A73C9C" w:rsidP="00666FC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="Arial"/>
        </w:rPr>
      </w:pPr>
      <w:r>
        <w:rPr>
          <w:rFonts w:cs="Arial"/>
        </w:rPr>
        <w:t>T</w:t>
      </w:r>
      <w:r w:rsidR="00A250B0">
        <w:rPr>
          <w:rFonts w:cs="Arial"/>
        </w:rPr>
        <w:t xml:space="preserve">he </w:t>
      </w:r>
      <w:r w:rsidR="00666FC6">
        <w:rPr>
          <w:rFonts w:cs="Arial"/>
        </w:rPr>
        <w:t>board</w:t>
      </w:r>
      <w:r w:rsidR="00A250B0">
        <w:rPr>
          <w:rFonts w:cs="Arial"/>
        </w:rPr>
        <w:t xml:space="preserve"> wants you to l</w:t>
      </w:r>
      <w:r w:rsidR="002E0CAA" w:rsidRPr="00A250B0">
        <w:rPr>
          <w:rFonts w:cs="Arial"/>
        </w:rPr>
        <w:t>ink the visual e</w:t>
      </w:r>
      <w:r w:rsidR="00A250B0" w:rsidRPr="00A250B0">
        <w:rPr>
          <w:rFonts w:cs="Arial"/>
        </w:rPr>
        <w:t xml:space="preserve">lements together such that </w:t>
      </w:r>
      <w:r w:rsidR="00666FC6">
        <w:rPr>
          <w:rFonts w:cs="Arial"/>
        </w:rPr>
        <w:t>they</w:t>
      </w:r>
      <w:r w:rsidR="00A250B0">
        <w:rPr>
          <w:rFonts w:cs="Arial"/>
        </w:rPr>
        <w:t xml:space="preserve"> can, for example, click on one of the customers (on the 10 top </w:t>
      </w:r>
      <w:proofErr w:type="gramStart"/>
      <w:r w:rsidR="00A250B0">
        <w:rPr>
          <w:rFonts w:cs="Arial"/>
        </w:rPr>
        <w:t>customers</w:t>
      </w:r>
      <w:proofErr w:type="gramEnd"/>
      <w:r w:rsidR="00A250B0">
        <w:rPr>
          <w:rFonts w:cs="Arial"/>
        </w:rPr>
        <w:t xml:space="preserve"> </w:t>
      </w:r>
      <w:r w:rsidR="00750AA8">
        <w:rPr>
          <w:rFonts w:cs="Arial"/>
        </w:rPr>
        <w:t>diagram</w:t>
      </w:r>
      <w:r w:rsidR="00A250B0">
        <w:rPr>
          <w:rFonts w:cs="Arial"/>
        </w:rPr>
        <w:t>) to only see sales and products associated wit</w:t>
      </w:r>
      <w:r w:rsidR="00BA4D45">
        <w:rPr>
          <w:rFonts w:cs="Arial"/>
        </w:rPr>
        <w:t xml:space="preserve">h that customer in </w:t>
      </w:r>
      <w:r w:rsidR="00750AA8">
        <w:rPr>
          <w:rFonts w:cs="Arial"/>
        </w:rPr>
        <w:t xml:space="preserve">the </w:t>
      </w:r>
      <w:r w:rsidR="00BA4D45">
        <w:rPr>
          <w:rFonts w:cs="Arial"/>
        </w:rPr>
        <w:t xml:space="preserve">other </w:t>
      </w:r>
      <w:r w:rsidR="00B17BA9">
        <w:rPr>
          <w:rFonts w:cs="Arial"/>
        </w:rPr>
        <w:t>charts on the dashboard</w:t>
      </w:r>
      <w:r w:rsidR="00BA4D45">
        <w:rPr>
          <w:rFonts w:cs="Arial"/>
        </w:rPr>
        <w:t xml:space="preserve">. Make appropriate changes to the dashboard </w:t>
      </w:r>
      <w:r w:rsidR="00B17BA9">
        <w:rPr>
          <w:rFonts w:cs="Arial"/>
        </w:rPr>
        <w:t xml:space="preserve">(or dashboard settings) </w:t>
      </w:r>
      <w:r w:rsidR="00BA4D45">
        <w:rPr>
          <w:rFonts w:cs="Arial"/>
        </w:rPr>
        <w:t>to make this happen.</w:t>
      </w:r>
    </w:p>
    <w:p w:rsidR="00A250B0" w:rsidRDefault="00A250B0" w:rsidP="00A250B0">
      <w:pPr>
        <w:spacing w:after="0" w:line="240" w:lineRule="auto"/>
        <w:rPr>
          <w:rFonts w:cs="Arial"/>
        </w:rPr>
      </w:pPr>
    </w:p>
    <w:p w:rsidR="00BA4D45" w:rsidRPr="00BA4D45" w:rsidRDefault="00BA4D45" w:rsidP="00666FC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lang w:val="en-GB"/>
        </w:rPr>
      </w:pPr>
      <w:r w:rsidRPr="00792C7E">
        <w:rPr>
          <w:rFonts w:cs="Arial"/>
        </w:rPr>
        <w:t xml:space="preserve">Now that you are familiar with the data, how to analyze them, and have prepared the requested dashboard, you decide to </w:t>
      </w:r>
      <w:proofErr w:type="gramStart"/>
      <w:r w:rsidRPr="00792C7E">
        <w:rPr>
          <w:rFonts w:cs="Arial"/>
        </w:rPr>
        <w:t>demonstrate</w:t>
      </w:r>
      <w:proofErr w:type="gramEnd"/>
      <w:r w:rsidRPr="00792C7E">
        <w:rPr>
          <w:rFonts w:cs="Arial"/>
        </w:rPr>
        <w:t xml:space="preserve"> further the value you can provide to the Executive Board by suggesting some additional business questions and their answers based on the data.  </w:t>
      </w:r>
      <w:r w:rsidRPr="00792C7E">
        <w:rPr>
          <w:rFonts w:cs="Arial"/>
          <w:u w:val="single"/>
        </w:rPr>
        <w:t>Specify one additional question and provide a diagram showing the information needed to answer that question</w:t>
      </w:r>
      <w:r>
        <w:rPr>
          <w:rFonts w:cs="Arial"/>
        </w:rPr>
        <w:t xml:space="preserve">. </w:t>
      </w:r>
      <w:r w:rsidR="00D77114">
        <w:rPr>
          <w:rFonts w:cs="Arial"/>
        </w:rPr>
        <w:t xml:space="preserve">Add the </w:t>
      </w:r>
      <w:r w:rsidR="00666FC6">
        <w:rPr>
          <w:rFonts w:cs="Arial"/>
        </w:rPr>
        <w:t>chart</w:t>
      </w:r>
      <w:r w:rsidR="00D77114">
        <w:rPr>
          <w:rFonts w:cs="Arial"/>
        </w:rPr>
        <w:t xml:space="preserve"> to the dashboard. </w:t>
      </w:r>
      <w:r>
        <w:rPr>
          <w:rFonts w:cs="Arial"/>
        </w:rPr>
        <w:t xml:space="preserve">Again, be sure to use appropriate elements such as </w:t>
      </w:r>
      <w:r w:rsidRPr="00D77114">
        <w:rPr>
          <w:rFonts w:cs="Arial"/>
          <w:u w:val="single"/>
        </w:rPr>
        <w:t>marks, interactive filters</w:t>
      </w:r>
      <w:r>
        <w:rPr>
          <w:rFonts w:cs="Arial"/>
        </w:rPr>
        <w:t xml:space="preserve">, etc. to make the </w:t>
      </w:r>
      <w:r w:rsidR="00666FC6">
        <w:rPr>
          <w:rFonts w:cs="Arial"/>
        </w:rPr>
        <w:t>chart on the dashboard</w:t>
      </w:r>
      <w:r>
        <w:rPr>
          <w:rFonts w:cs="Arial"/>
        </w:rPr>
        <w:t xml:space="preserve"> as valuable as possible.</w:t>
      </w:r>
    </w:p>
    <w:p w:rsidR="00BA4D45" w:rsidRPr="00BA4D45" w:rsidRDefault="00BA4D45" w:rsidP="00BA4D45">
      <w:pPr>
        <w:pStyle w:val="ListParagraph"/>
        <w:rPr>
          <w:lang w:val="en-GB"/>
        </w:rPr>
      </w:pPr>
    </w:p>
    <w:p w:rsidR="00D77114" w:rsidRPr="008E16AB" w:rsidRDefault="00D77114" w:rsidP="00F605E4">
      <w:pPr>
        <w:spacing w:after="120"/>
        <w:rPr>
          <w:rFonts w:cs="Arial"/>
          <w:lang w:val="en-GB" w:eastAsia="zh-CN"/>
        </w:rPr>
      </w:pPr>
      <w:r>
        <w:rPr>
          <w:rFonts w:cs="Arial" w:hint="eastAsia"/>
          <w:b/>
          <w:u w:val="single"/>
          <w:lang w:val="en-GB" w:eastAsia="zh-CN"/>
        </w:rPr>
        <w:t>What to submit</w:t>
      </w:r>
      <w:r w:rsidRPr="008E16AB">
        <w:rPr>
          <w:rFonts w:cs="Arial"/>
          <w:lang w:val="en-GB"/>
        </w:rPr>
        <w:t xml:space="preserve">:  Each </w:t>
      </w:r>
      <w:r>
        <w:rPr>
          <w:rFonts w:cs="Arial" w:hint="eastAsia"/>
          <w:lang w:val="en-GB" w:eastAsia="zh-CN"/>
        </w:rPr>
        <w:t>2-person group</w:t>
      </w:r>
      <w:r w:rsidRPr="008E16AB">
        <w:rPr>
          <w:rFonts w:cs="Arial"/>
          <w:lang w:val="en-GB"/>
        </w:rPr>
        <w:t xml:space="preserve"> must turn in answers to questions </w:t>
      </w:r>
      <w:proofErr w:type="gramStart"/>
      <w:r w:rsidRPr="008E16AB">
        <w:rPr>
          <w:rFonts w:cs="Arial"/>
          <w:lang w:val="en-GB"/>
        </w:rPr>
        <w:t>1</w:t>
      </w:r>
      <w:proofErr w:type="gramEnd"/>
      <w:r w:rsidRPr="008E16AB">
        <w:rPr>
          <w:rFonts w:cs="Arial"/>
          <w:lang w:val="en-GB"/>
        </w:rPr>
        <w:t xml:space="preserve">, 2, and 3 in the form of a word document submitted to </w:t>
      </w:r>
      <w:r>
        <w:rPr>
          <w:rFonts w:cs="Arial"/>
          <w:lang w:val="en-GB"/>
        </w:rPr>
        <w:t xml:space="preserve">Canvas.  For each question, </w:t>
      </w:r>
      <w:r>
        <w:rPr>
          <w:rFonts w:cs="Arial"/>
          <w:lang w:val="en-GB" w:eastAsia="zh-CN"/>
        </w:rPr>
        <w:t>provide a</w:t>
      </w:r>
      <w:r>
        <w:rPr>
          <w:rFonts w:cs="Arial" w:hint="eastAsia"/>
          <w:lang w:val="en-GB" w:eastAsia="zh-CN"/>
        </w:rPr>
        <w:t xml:space="preserve"> screenshot</w:t>
      </w:r>
      <w:r>
        <w:rPr>
          <w:rFonts w:cs="Arial"/>
          <w:lang w:val="en-GB" w:eastAsia="zh-CN"/>
        </w:rPr>
        <w:t xml:space="preserve"> that shows that you have done the task properly. Be sure to include all the important elements in your screenshots so that I can see what exactly you have done. </w:t>
      </w:r>
      <w:r w:rsidR="004B6F64">
        <w:rPr>
          <w:rFonts w:cs="Arial"/>
          <w:lang w:val="en-GB" w:eastAsia="zh-CN"/>
        </w:rPr>
        <w:t>For each question, you can also provide ex</w:t>
      </w:r>
      <w:bookmarkStart w:id="0" w:name="_GoBack"/>
      <w:bookmarkEnd w:id="0"/>
      <w:r w:rsidR="004B6F64">
        <w:rPr>
          <w:rFonts w:cs="Arial"/>
          <w:lang w:val="en-GB" w:eastAsia="zh-CN"/>
        </w:rPr>
        <w:t>planations on what you have done, if needed. In particular, f</w:t>
      </w:r>
      <w:r>
        <w:rPr>
          <w:rFonts w:cs="Arial"/>
          <w:lang w:val="en-GB" w:eastAsia="zh-CN"/>
        </w:rPr>
        <w:t xml:space="preserve">or question 3, you should also provide </w:t>
      </w:r>
      <w:r w:rsidRPr="004B6F64">
        <w:rPr>
          <w:rFonts w:cs="Arial"/>
          <w:u w:val="single"/>
          <w:lang w:val="en-GB" w:eastAsia="zh-CN"/>
        </w:rPr>
        <w:t>the question</w:t>
      </w:r>
      <w:r>
        <w:rPr>
          <w:rFonts w:cs="Arial"/>
          <w:lang w:val="en-GB" w:eastAsia="zh-CN"/>
        </w:rPr>
        <w:t xml:space="preserve"> that you </w:t>
      </w:r>
      <w:r w:rsidR="00F605E4">
        <w:rPr>
          <w:rFonts w:cs="Arial"/>
          <w:lang w:val="en-GB" w:eastAsia="zh-CN"/>
        </w:rPr>
        <w:t xml:space="preserve">propose </w:t>
      </w:r>
      <w:r w:rsidR="001006BE">
        <w:rPr>
          <w:rFonts w:cs="Arial"/>
          <w:lang w:val="en-GB" w:eastAsia="zh-CN"/>
        </w:rPr>
        <w:t>(and try to answer using the diagram)</w:t>
      </w:r>
      <w:r w:rsidRPr="008E16AB">
        <w:rPr>
          <w:rFonts w:cs="Arial"/>
          <w:lang w:val="en-GB"/>
        </w:rPr>
        <w:t xml:space="preserve">. Be sure to include your name in your word file. </w:t>
      </w:r>
      <w:r>
        <w:rPr>
          <w:rFonts w:cs="Arial"/>
          <w:lang w:val="en-GB" w:eastAsia="zh-CN"/>
        </w:rPr>
        <w:t>T</w:t>
      </w:r>
      <w:r>
        <w:rPr>
          <w:rFonts w:cs="Arial" w:hint="eastAsia"/>
          <w:lang w:val="en-GB" w:eastAsia="zh-CN"/>
        </w:rPr>
        <w:t xml:space="preserve">his will be due at 5:00pm </w:t>
      </w:r>
      <w:r w:rsidR="00521064">
        <w:rPr>
          <w:rFonts w:cs="Arial"/>
          <w:lang w:val="en-GB" w:eastAsia="zh-CN"/>
        </w:rPr>
        <w:t>October 2</w:t>
      </w:r>
      <w:r w:rsidR="00521064" w:rsidRPr="00521064">
        <w:rPr>
          <w:rFonts w:cs="Arial"/>
          <w:vertAlign w:val="superscript"/>
          <w:lang w:val="en-GB" w:eastAsia="zh-CN"/>
        </w:rPr>
        <w:t>nd</w:t>
      </w:r>
      <w:r>
        <w:rPr>
          <w:rFonts w:cs="Arial" w:hint="eastAsia"/>
          <w:lang w:val="en-GB" w:eastAsia="zh-CN"/>
        </w:rPr>
        <w:t xml:space="preserve">. </w:t>
      </w:r>
    </w:p>
    <w:p w:rsidR="00BA4D45" w:rsidRDefault="00BA4D45" w:rsidP="00BA4D45">
      <w:pPr>
        <w:spacing w:after="0" w:line="240" w:lineRule="auto"/>
        <w:rPr>
          <w:lang w:val="en-GB"/>
        </w:rPr>
      </w:pPr>
    </w:p>
    <w:p w:rsidR="009871A8" w:rsidRPr="00506129" w:rsidRDefault="0093471B" w:rsidP="009871A8">
      <w:pPr>
        <w:rPr>
          <w:b/>
          <w:bCs/>
          <w:lang w:val="en-GB"/>
        </w:rPr>
      </w:pPr>
      <w:r w:rsidRPr="00506129">
        <w:rPr>
          <w:b/>
          <w:bCs/>
          <w:lang w:val="en-GB"/>
        </w:rPr>
        <w:t>Videos to watch:</w:t>
      </w:r>
    </w:p>
    <w:p w:rsidR="004A72C0" w:rsidRDefault="004A72C0" w:rsidP="004A72C0">
      <w:pPr>
        <w:pStyle w:val="ListParagraph"/>
        <w:numPr>
          <w:ilvl w:val="0"/>
          <w:numId w:val="9"/>
        </w:numPr>
      </w:pPr>
      <w:r>
        <w:t>Visual Analytics</w:t>
      </w:r>
    </w:p>
    <w:p w:rsidR="004A72C0" w:rsidRDefault="004A72C0" w:rsidP="004A72C0">
      <w:pPr>
        <w:pStyle w:val="ListParagraph"/>
        <w:numPr>
          <w:ilvl w:val="1"/>
          <w:numId w:val="9"/>
        </w:numPr>
      </w:pPr>
      <w:r>
        <w:t>Interactive Filters</w:t>
      </w:r>
    </w:p>
    <w:p w:rsidR="0093471B" w:rsidRDefault="0093471B" w:rsidP="004A72C0">
      <w:pPr>
        <w:pStyle w:val="ListParagraph"/>
        <w:numPr>
          <w:ilvl w:val="0"/>
          <w:numId w:val="9"/>
        </w:numPr>
      </w:pPr>
      <w:r>
        <w:t>Dashboards and Stories</w:t>
      </w:r>
    </w:p>
    <w:p w:rsidR="0093471B" w:rsidRDefault="0093471B" w:rsidP="004A72C0">
      <w:pPr>
        <w:pStyle w:val="ListParagraph"/>
        <w:numPr>
          <w:ilvl w:val="1"/>
          <w:numId w:val="9"/>
        </w:numPr>
      </w:pPr>
      <w:r>
        <w:t>Getting Started with Dashboards and Stories</w:t>
      </w:r>
    </w:p>
    <w:p w:rsidR="0093471B" w:rsidRDefault="0093471B" w:rsidP="004A72C0">
      <w:pPr>
        <w:pStyle w:val="ListParagraph"/>
        <w:numPr>
          <w:ilvl w:val="1"/>
          <w:numId w:val="9"/>
        </w:numPr>
      </w:pPr>
      <w:r>
        <w:t>Building a Dashboard</w:t>
      </w:r>
    </w:p>
    <w:p w:rsidR="0093471B" w:rsidRDefault="0093471B" w:rsidP="004A72C0">
      <w:pPr>
        <w:pStyle w:val="ListParagraph"/>
        <w:numPr>
          <w:ilvl w:val="1"/>
          <w:numId w:val="9"/>
        </w:numPr>
      </w:pPr>
      <w:r>
        <w:t>Dashboard Layouts and Formatting</w:t>
      </w:r>
    </w:p>
    <w:p w:rsidR="0093471B" w:rsidRPr="009871A8" w:rsidRDefault="0093471B" w:rsidP="004A72C0">
      <w:pPr>
        <w:pStyle w:val="ListParagraph"/>
        <w:numPr>
          <w:ilvl w:val="1"/>
          <w:numId w:val="9"/>
        </w:numPr>
      </w:pPr>
      <w:r>
        <w:t>Dashboard Interactivity Using Actions</w:t>
      </w:r>
    </w:p>
    <w:sectPr w:rsidR="0093471B" w:rsidRPr="009871A8" w:rsidSect="00506129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3CB6"/>
    <w:multiLevelType w:val="hybridMultilevel"/>
    <w:tmpl w:val="86FE56A0"/>
    <w:lvl w:ilvl="0" w:tplc="10DE5E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4F32"/>
    <w:multiLevelType w:val="hybridMultilevel"/>
    <w:tmpl w:val="1592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5895"/>
    <w:multiLevelType w:val="hybridMultilevel"/>
    <w:tmpl w:val="DB3E5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1B7"/>
    <w:multiLevelType w:val="hybridMultilevel"/>
    <w:tmpl w:val="91AE4E92"/>
    <w:lvl w:ilvl="0" w:tplc="3AAAD8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CCC"/>
    <w:multiLevelType w:val="hybridMultilevel"/>
    <w:tmpl w:val="26DA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7FA8"/>
    <w:multiLevelType w:val="hybridMultilevel"/>
    <w:tmpl w:val="DD6E5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8680B"/>
    <w:multiLevelType w:val="hybridMultilevel"/>
    <w:tmpl w:val="B9E41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A3378"/>
    <w:multiLevelType w:val="hybridMultilevel"/>
    <w:tmpl w:val="5482777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E1098D6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6910C48"/>
    <w:multiLevelType w:val="hybridMultilevel"/>
    <w:tmpl w:val="CAC20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31"/>
    <w:rsid w:val="00094CBB"/>
    <w:rsid w:val="001006BE"/>
    <w:rsid w:val="00186738"/>
    <w:rsid w:val="001F4CF3"/>
    <w:rsid w:val="002E0CAA"/>
    <w:rsid w:val="002E3473"/>
    <w:rsid w:val="00416515"/>
    <w:rsid w:val="00430331"/>
    <w:rsid w:val="004A72C0"/>
    <w:rsid w:val="004B6F64"/>
    <w:rsid w:val="004D0D96"/>
    <w:rsid w:val="00506129"/>
    <w:rsid w:val="00521064"/>
    <w:rsid w:val="00666FC6"/>
    <w:rsid w:val="00750AA8"/>
    <w:rsid w:val="007B276E"/>
    <w:rsid w:val="0093471B"/>
    <w:rsid w:val="009871A8"/>
    <w:rsid w:val="00A250B0"/>
    <w:rsid w:val="00A73C9C"/>
    <w:rsid w:val="00B17BA9"/>
    <w:rsid w:val="00BA4D45"/>
    <w:rsid w:val="00C3541B"/>
    <w:rsid w:val="00D77114"/>
    <w:rsid w:val="00EA7F40"/>
    <w:rsid w:val="00F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488E"/>
  <w15:chartTrackingRefBased/>
  <w15:docId w15:val="{288478C1-C5C9-4B5F-9D02-9F0B0516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Kordzadeh, Nima</dc:creator>
  <cp:keywords/>
  <dc:description/>
  <cp:lastModifiedBy>Kordzadeh, Nima</cp:lastModifiedBy>
  <cp:revision>20</cp:revision>
  <dcterms:created xsi:type="dcterms:W3CDTF">2017-09-18T17:30:00Z</dcterms:created>
  <dcterms:modified xsi:type="dcterms:W3CDTF">2017-09-26T03:08:00Z</dcterms:modified>
</cp:coreProperties>
</file>