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CDA58" w14:textId="6BD77D1D" w:rsidR="00FD183A" w:rsidRDefault="00E4327D" w:rsidP="0005707D">
      <w:pPr>
        <w:jc w:val="center"/>
        <w:rPr>
          <w:b/>
          <w:bCs/>
          <w:sz w:val="32"/>
          <w:szCs w:val="36"/>
        </w:rPr>
      </w:pPr>
      <w:r>
        <w:rPr>
          <w:rFonts w:hint="eastAsia"/>
          <w:b/>
          <w:bCs/>
          <w:sz w:val="32"/>
          <w:szCs w:val="36"/>
        </w:rPr>
        <w:t>Tesla</w:t>
      </w:r>
      <w:r>
        <w:rPr>
          <w:b/>
          <w:bCs/>
          <w:sz w:val="32"/>
          <w:szCs w:val="36"/>
        </w:rPr>
        <w:t xml:space="preserve"> </w:t>
      </w:r>
      <w:r>
        <w:rPr>
          <w:rFonts w:hint="eastAsia"/>
          <w:b/>
          <w:bCs/>
          <w:sz w:val="32"/>
          <w:szCs w:val="36"/>
        </w:rPr>
        <w:t>GPU</w:t>
      </w:r>
      <w:r w:rsidR="0005707D">
        <w:rPr>
          <w:rFonts w:hint="eastAsia"/>
          <w:b/>
          <w:bCs/>
          <w:sz w:val="32"/>
          <w:szCs w:val="36"/>
        </w:rPr>
        <w:t>架构</w:t>
      </w:r>
      <w:r w:rsidR="007E3BC0" w:rsidRPr="007E3BC0">
        <w:rPr>
          <w:rFonts w:hint="eastAsia"/>
          <w:b/>
          <w:bCs/>
          <w:sz w:val="32"/>
          <w:szCs w:val="36"/>
        </w:rPr>
        <w:t>分析</w:t>
      </w:r>
    </w:p>
    <w:p w14:paraId="2349CADE" w14:textId="60F87B64" w:rsidR="007E3BC0" w:rsidRDefault="007E3BC0" w:rsidP="007E3BC0">
      <w:pPr>
        <w:jc w:val="center"/>
        <w:rPr>
          <w:b/>
          <w:bCs/>
          <w:sz w:val="32"/>
          <w:szCs w:val="36"/>
        </w:rPr>
      </w:pPr>
    </w:p>
    <w:p w14:paraId="45EEDA5C" w14:textId="532186B4" w:rsidR="007E3BC0" w:rsidRPr="009F7BC0" w:rsidRDefault="007E3BC0" w:rsidP="007E3BC0">
      <w:pPr>
        <w:jc w:val="left"/>
        <w:rPr>
          <w:rFonts w:hint="eastAsia"/>
          <w:b/>
          <w:bCs/>
        </w:rPr>
      </w:pPr>
      <w:r>
        <w:rPr>
          <w:rFonts w:hint="eastAsia"/>
          <w:b/>
          <w:bCs/>
          <w:sz w:val="32"/>
          <w:szCs w:val="36"/>
        </w:rPr>
        <w:t>·</w:t>
      </w:r>
      <w:r w:rsidRPr="007E3BC0">
        <w:rPr>
          <w:rFonts w:hint="eastAsia"/>
          <w:b/>
          <w:bCs/>
          <w:sz w:val="28"/>
          <w:szCs w:val="32"/>
        </w:rPr>
        <w:t>介绍</w:t>
      </w:r>
    </w:p>
    <w:p w14:paraId="5F48522D" w14:textId="5B37C5AA" w:rsidR="00251DFA" w:rsidRDefault="00251DFA" w:rsidP="00E4327D">
      <w:pPr>
        <w:jc w:val="left"/>
      </w:pPr>
      <w:r w:rsidRPr="00251DFA">
        <w:rPr>
          <w:rFonts w:hint="eastAsia"/>
        </w:rPr>
        <w:t>显卡巨头</w:t>
      </w:r>
      <w:r w:rsidRPr="00251DFA">
        <w:t>Nvidia公司的产品可以分为三大类：科学计算卡（Tesla）、专业图形卡（Quadro）和家用显卡（</w:t>
      </w:r>
      <w:proofErr w:type="spellStart"/>
      <w:r w:rsidRPr="00251DFA">
        <w:t>Geforce</w:t>
      </w:r>
      <w:proofErr w:type="spellEnd"/>
      <w:r w:rsidRPr="00251DFA">
        <w:t>）类。NVIDIA GeForce 和 NVIDIA Quadro 分别是为消费级图形处理和专业可视化而设计的，只有 Tesla 产品系列是完全针对并行计算而设计的，可提供独有的计算特性。</w:t>
      </w:r>
    </w:p>
    <w:p w14:paraId="3C67F95C" w14:textId="77777777" w:rsidR="00251DFA" w:rsidRDefault="00251DFA" w:rsidP="00E4327D">
      <w:pPr>
        <w:jc w:val="left"/>
      </w:pPr>
    </w:p>
    <w:p w14:paraId="7E6ABD45" w14:textId="77777777" w:rsidR="00251DFA" w:rsidRDefault="00251DFA" w:rsidP="00E4327D">
      <w:pPr>
        <w:jc w:val="left"/>
        <w:rPr>
          <w:rFonts w:hint="eastAsia"/>
        </w:rPr>
      </w:pPr>
    </w:p>
    <w:p w14:paraId="547ABFAC" w14:textId="6E5D5619" w:rsidR="00251DFA" w:rsidRPr="00251DFA" w:rsidRDefault="00251DFA" w:rsidP="00E4327D">
      <w:pPr>
        <w:jc w:val="left"/>
        <w:rPr>
          <w:rFonts w:hint="eastAsia"/>
          <w:b/>
          <w:bCs/>
          <w:sz w:val="32"/>
          <w:szCs w:val="36"/>
        </w:rPr>
      </w:pPr>
      <w:r w:rsidRPr="00251DFA">
        <w:rPr>
          <w:rFonts w:hint="eastAsia"/>
          <w:b/>
          <w:bCs/>
          <w:sz w:val="32"/>
          <w:szCs w:val="36"/>
        </w:rPr>
        <w:t>·</w:t>
      </w:r>
      <w:r w:rsidRPr="00251DFA">
        <w:rPr>
          <w:rFonts w:hint="eastAsia"/>
          <w:b/>
          <w:bCs/>
          <w:sz w:val="32"/>
          <w:szCs w:val="36"/>
        </w:rPr>
        <w:t>GPU的功能：</w:t>
      </w:r>
    </w:p>
    <w:p w14:paraId="7C6BAEB9" w14:textId="783997A0" w:rsidR="00E4327D" w:rsidRDefault="00E4327D" w:rsidP="00E4327D">
      <w:pPr>
        <w:jc w:val="left"/>
        <w:rPr>
          <w:rFonts w:hint="eastAsia"/>
        </w:rPr>
      </w:pPr>
      <w:r>
        <w:rPr>
          <w:rFonts w:hint="eastAsia"/>
        </w:rPr>
        <w:t>现代</w:t>
      </w:r>
      <w:r>
        <w:t>GPU除了绘制图形外，还担当了很多额外的功能，综合起来如下几方面：</w:t>
      </w:r>
    </w:p>
    <w:p w14:paraId="07C3D0DC" w14:textId="56B5D153" w:rsidR="00E4327D" w:rsidRDefault="00E4327D" w:rsidP="00E4327D">
      <w:pPr>
        <w:jc w:val="left"/>
        <w:rPr>
          <w:rFonts w:hint="eastAsia"/>
        </w:rPr>
      </w:pPr>
      <w:r>
        <w:t xml:space="preserve">    图形绘制。</w:t>
      </w:r>
    </w:p>
    <w:p w14:paraId="1A8633B0" w14:textId="182C3A4A" w:rsidR="00E4327D" w:rsidRDefault="00E4327D" w:rsidP="00E4327D">
      <w:pPr>
        <w:jc w:val="left"/>
        <w:rPr>
          <w:rFonts w:hint="eastAsia"/>
        </w:rPr>
      </w:pPr>
      <w:r>
        <w:t xml:space="preserve">    这是GPU最传统的拿手好戏，也是最基础、最核心的功能。为大多数PC桌面、移动设备、图形工作站提供图形处理和绘制功能。</w:t>
      </w:r>
    </w:p>
    <w:p w14:paraId="3AA6D4DA" w14:textId="73C4FA41" w:rsidR="00E4327D" w:rsidRDefault="00E4327D" w:rsidP="00E4327D">
      <w:pPr>
        <w:jc w:val="left"/>
        <w:rPr>
          <w:rFonts w:hint="eastAsia"/>
        </w:rPr>
      </w:pPr>
      <w:r>
        <w:t xml:space="preserve">    物理模拟。</w:t>
      </w:r>
    </w:p>
    <w:p w14:paraId="1D800AD8" w14:textId="66C1737E" w:rsidR="00E4327D" w:rsidRPr="00E4327D" w:rsidRDefault="00E4327D" w:rsidP="00E4327D">
      <w:pPr>
        <w:jc w:val="left"/>
        <w:rPr>
          <w:rFonts w:hint="eastAsia"/>
        </w:rPr>
      </w:pPr>
      <w:r>
        <w:t xml:space="preserve">    GPU硬件集成的物理引擎（PhysX、Havok），为游戏、电影、教育、科学模拟等领域提供了成百上千倍性能的物理模拟，使得以前需要长时间计算的物理模拟得以实时呈现。</w:t>
      </w:r>
    </w:p>
    <w:p w14:paraId="53E8C69A" w14:textId="2678878F" w:rsidR="00E4327D" w:rsidRDefault="00E4327D" w:rsidP="00E4327D">
      <w:pPr>
        <w:jc w:val="left"/>
        <w:rPr>
          <w:rFonts w:hint="eastAsia"/>
        </w:rPr>
      </w:pPr>
      <w:r>
        <w:t xml:space="preserve">    海量计算。</w:t>
      </w:r>
    </w:p>
    <w:p w14:paraId="40C511CC" w14:textId="78F54A2B" w:rsidR="00E4327D" w:rsidRPr="00E4327D" w:rsidRDefault="00E4327D" w:rsidP="00E4327D">
      <w:pPr>
        <w:jc w:val="left"/>
        <w:rPr>
          <w:rFonts w:hint="eastAsia"/>
        </w:rPr>
      </w:pPr>
      <w:r>
        <w:t xml:space="preserve">    计算着色器及流输出的出现，为各种可以并行计算的海量需求得以实现，CUDA就是最好的例证。</w:t>
      </w:r>
    </w:p>
    <w:p w14:paraId="7348B223" w14:textId="752B4FED" w:rsidR="00E4327D" w:rsidRDefault="00E4327D" w:rsidP="00E4327D">
      <w:pPr>
        <w:jc w:val="left"/>
        <w:rPr>
          <w:rFonts w:hint="eastAsia"/>
        </w:rPr>
      </w:pPr>
      <w:r>
        <w:t xml:space="preserve">    AI运算。</w:t>
      </w:r>
    </w:p>
    <w:p w14:paraId="208B7343" w14:textId="19A61E20" w:rsidR="00E4327D" w:rsidRPr="00E4327D" w:rsidRDefault="00E4327D" w:rsidP="00E4327D">
      <w:pPr>
        <w:jc w:val="left"/>
        <w:rPr>
          <w:rFonts w:hint="eastAsia"/>
        </w:rPr>
      </w:pPr>
      <w:r>
        <w:t xml:space="preserve">    近年来，人工智能的崛起推动了GPU集成了AI Core运算单元，反哺AI运算能力的提升，给各行各业带来了计算能力的提升。</w:t>
      </w:r>
    </w:p>
    <w:p w14:paraId="23EC148D" w14:textId="14DE822D" w:rsidR="00E4327D" w:rsidRDefault="00E4327D" w:rsidP="00E4327D">
      <w:pPr>
        <w:jc w:val="left"/>
        <w:rPr>
          <w:rFonts w:hint="eastAsia"/>
        </w:rPr>
      </w:pPr>
      <w:r>
        <w:t xml:space="preserve">    其它计算。</w:t>
      </w:r>
    </w:p>
    <w:p w14:paraId="4BAD734F" w14:textId="32DD3A58" w:rsidR="00E4327D" w:rsidRDefault="00E4327D" w:rsidP="00E4327D">
      <w:pPr>
        <w:jc w:val="left"/>
      </w:pPr>
      <w:r>
        <w:t xml:space="preserve">    音视频编解码、加解密、科学计算、离线渲染等等都离不开现代GPU的并行计算能力和海量吞吐能力。</w:t>
      </w:r>
    </w:p>
    <w:p w14:paraId="6657D7E2" w14:textId="5301F8B4" w:rsidR="00E4327D" w:rsidRDefault="00E4327D" w:rsidP="007E3BC0">
      <w:pPr>
        <w:jc w:val="left"/>
      </w:pPr>
    </w:p>
    <w:p w14:paraId="31F42005" w14:textId="7D7D2413" w:rsidR="00251DFA" w:rsidRDefault="00251DFA" w:rsidP="007E3BC0">
      <w:pPr>
        <w:jc w:val="left"/>
        <w:rPr>
          <w:rFonts w:hint="eastAsia"/>
        </w:rPr>
      </w:pPr>
    </w:p>
    <w:p w14:paraId="44DDD8F3" w14:textId="754E3523" w:rsidR="00251DFA" w:rsidRPr="00251DFA" w:rsidRDefault="00251DFA" w:rsidP="007E3BC0">
      <w:pPr>
        <w:jc w:val="left"/>
        <w:rPr>
          <w:b/>
          <w:bCs/>
          <w:sz w:val="32"/>
          <w:szCs w:val="36"/>
        </w:rPr>
      </w:pPr>
      <w:r>
        <w:rPr>
          <w:rFonts w:hint="eastAsia"/>
          <w:b/>
          <w:bCs/>
          <w:sz w:val="32"/>
          <w:szCs w:val="36"/>
        </w:rPr>
        <w:t>·</w:t>
      </w:r>
      <w:r w:rsidRPr="00251DFA">
        <w:rPr>
          <w:rFonts w:hint="eastAsia"/>
          <w:b/>
          <w:bCs/>
          <w:sz w:val="32"/>
          <w:szCs w:val="36"/>
        </w:rPr>
        <w:t>Tesla架构</w:t>
      </w:r>
    </w:p>
    <w:p w14:paraId="740208A8" w14:textId="496E88E7" w:rsidR="00251DFA" w:rsidRDefault="00251DFA" w:rsidP="00251DFA">
      <w:pPr>
        <w:jc w:val="left"/>
      </w:pPr>
      <w:r>
        <w:t>Tesla微观架构总览图如</w:t>
      </w:r>
      <w:r>
        <w:rPr>
          <w:rFonts w:hint="eastAsia"/>
        </w:rPr>
        <w:t>下</w:t>
      </w:r>
      <w:r>
        <w:t>。下面阐述它的特性和概念：</w:t>
      </w:r>
    </w:p>
    <w:p w14:paraId="0D1310D1" w14:textId="77777777" w:rsidR="00251DFA" w:rsidRDefault="00251DFA" w:rsidP="00251DFA">
      <w:pPr>
        <w:jc w:val="left"/>
      </w:pPr>
      <w:r>
        <w:t xml:space="preserve">    拥有7组TPC（Texture/Processor Cluster，纹理处理簇）</w:t>
      </w:r>
    </w:p>
    <w:p w14:paraId="2F78D81A" w14:textId="77777777" w:rsidR="00251DFA" w:rsidRDefault="00251DFA" w:rsidP="00251DFA">
      <w:pPr>
        <w:jc w:val="left"/>
      </w:pPr>
      <w:r>
        <w:t xml:space="preserve">    每个TPC有两组SM（Stream Multiprocessor，流多处理器）</w:t>
      </w:r>
    </w:p>
    <w:p w14:paraId="4A071D6F" w14:textId="77777777" w:rsidR="00251DFA" w:rsidRDefault="00251DFA" w:rsidP="00251DFA">
      <w:pPr>
        <w:jc w:val="left"/>
      </w:pPr>
      <w:r>
        <w:t xml:space="preserve">    每个SM包含：</w:t>
      </w:r>
    </w:p>
    <w:p w14:paraId="0E0109D0" w14:textId="77777777" w:rsidR="00251DFA" w:rsidRDefault="00251DFA" w:rsidP="00251DFA">
      <w:pPr>
        <w:jc w:val="left"/>
      </w:pPr>
      <w:r>
        <w:t xml:space="preserve">        6个SP（Streaming Processor，流处理器）</w:t>
      </w:r>
    </w:p>
    <w:p w14:paraId="58E225E9" w14:textId="77777777" w:rsidR="00251DFA" w:rsidRDefault="00251DFA" w:rsidP="00251DFA">
      <w:pPr>
        <w:jc w:val="left"/>
      </w:pPr>
      <w:r>
        <w:t xml:space="preserve">        2个SFU（Special Function Unit，特殊函数单元）</w:t>
      </w:r>
    </w:p>
    <w:p w14:paraId="76D54212" w14:textId="77777777" w:rsidR="00251DFA" w:rsidRDefault="00251DFA" w:rsidP="00251DFA">
      <w:pPr>
        <w:jc w:val="left"/>
      </w:pPr>
      <w:r>
        <w:t xml:space="preserve">        L1缓存、MT Issue（多线程指令获取）、C-Cache（常量缓存）、共享内存</w:t>
      </w:r>
    </w:p>
    <w:p w14:paraId="4E4E213A" w14:textId="6E5491FD" w:rsidR="00251DFA" w:rsidRDefault="00251DFA" w:rsidP="00251DFA">
      <w:pPr>
        <w:jc w:val="left"/>
      </w:pPr>
      <w:r>
        <w:t xml:space="preserve">    除了TPC核心单元，还有与显存、CPU、系统内存交互的各种部件。</w:t>
      </w:r>
    </w:p>
    <w:p w14:paraId="6C5F10E2" w14:textId="1617ABE9" w:rsidR="00251DFA" w:rsidRDefault="00251DFA" w:rsidP="007E3BC0">
      <w:pPr>
        <w:jc w:val="left"/>
      </w:pPr>
    </w:p>
    <w:p w14:paraId="252ABC39" w14:textId="7383A17C" w:rsidR="00251DFA" w:rsidRDefault="00251DFA" w:rsidP="007E3BC0">
      <w:pPr>
        <w:jc w:val="left"/>
      </w:pPr>
    </w:p>
    <w:p w14:paraId="1BD6F687" w14:textId="1F954B15" w:rsidR="00251DFA" w:rsidRDefault="00251DFA" w:rsidP="007E3BC0">
      <w:pPr>
        <w:jc w:val="left"/>
      </w:pPr>
      <w:r w:rsidRPr="00E4327D">
        <w:lastRenderedPageBreak/>
        <w:drawing>
          <wp:inline distT="0" distB="0" distL="0" distR="0" wp14:anchorId="3D6E3999" wp14:editId="3EA0E7AF">
            <wp:extent cx="5274310" cy="4191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91635"/>
                    </a:xfrm>
                    <a:prstGeom prst="rect">
                      <a:avLst/>
                    </a:prstGeom>
                  </pic:spPr>
                </pic:pic>
              </a:graphicData>
            </a:graphic>
          </wp:inline>
        </w:drawing>
      </w:r>
    </w:p>
    <w:p w14:paraId="3A16FEB3" w14:textId="48CB8978" w:rsidR="00251DFA" w:rsidRDefault="00251DFA" w:rsidP="007E3BC0">
      <w:pPr>
        <w:jc w:val="left"/>
        <w:rPr>
          <w:rFonts w:hint="eastAsia"/>
        </w:rPr>
      </w:pPr>
    </w:p>
    <w:p w14:paraId="436599FC" w14:textId="46EBB164" w:rsidR="00251DFA" w:rsidRDefault="00251DFA" w:rsidP="007E3BC0">
      <w:pPr>
        <w:jc w:val="left"/>
        <w:rPr>
          <w:rFonts w:hint="eastAsia"/>
        </w:rPr>
      </w:pPr>
      <w:r>
        <w:rPr>
          <w:rFonts w:hint="eastAsia"/>
        </w:rPr>
        <w:t>不同型号Tesla架构GPU比较：</w:t>
      </w:r>
    </w:p>
    <w:p w14:paraId="127197AB" w14:textId="21349476" w:rsidR="00251DFA" w:rsidRDefault="00251DFA" w:rsidP="007E3BC0">
      <w:pPr>
        <w:jc w:val="left"/>
      </w:pPr>
      <w:r>
        <w:rPr>
          <w:noProof/>
        </w:rPr>
        <w:drawing>
          <wp:inline distT="0" distB="0" distL="0" distR="0" wp14:anchorId="79304356" wp14:editId="1A7D023C">
            <wp:extent cx="5274310" cy="20453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45335"/>
                    </a:xfrm>
                    <a:prstGeom prst="rect">
                      <a:avLst/>
                    </a:prstGeom>
                    <a:noFill/>
                    <a:ln>
                      <a:noFill/>
                    </a:ln>
                  </pic:spPr>
                </pic:pic>
              </a:graphicData>
            </a:graphic>
          </wp:inline>
        </w:drawing>
      </w:r>
    </w:p>
    <w:p w14:paraId="3029BE78" w14:textId="77777777" w:rsidR="00251DFA" w:rsidRDefault="00251DFA" w:rsidP="007E3BC0">
      <w:pPr>
        <w:jc w:val="left"/>
        <w:rPr>
          <w:rFonts w:hint="eastAsia"/>
        </w:rPr>
      </w:pPr>
    </w:p>
    <w:p w14:paraId="7096C424" w14:textId="77777777" w:rsidR="00251DFA" w:rsidRDefault="00251DFA" w:rsidP="007E3BC0">
      <w:pPr>
        <w:jc w:val="left"/>
        <w:rPr>
          <w:rFonts w:hint="eastAsia"/>
        </w:rPr>
      </w:pPr>
    </w:p>
    <w:p w14:paraId="08E38881" w14:textId="7023D9BF" w:rsidR="00E4327D" w:rsidRPr="00251DFA" w:rsidRDefault="00251DFA" w:rsidP="007E3BC0">
      <w:pPr>
        <w:jc w:val="left"/>
        <w:rPr>
          <w:b/>
          <w:bCs/>
          <w:sz w:val="32"/>
          <w:szCs w:val="36"/>
        </w:rPr>
      </w:pPr>
      <w:r>
        <w:rPr>
          <w:rFonts w:hint="eastAsia"/>
          <w:b/>
          <w:bCs/>
          <w:sz w:val="32"/>
          <w:szCs w:val="36"/>
        </w:rPr>
        <w:t>·</w:t>
      </w:r>
      <w:r w:rsidRPr="00251DFA">
        <w:rPr>
          <w:rFonts w:hint="eastAsia"/>
          <w:b/>
          <w:bCs/>
          <w:sz w:val="32"/>
          <w:szCs w:val="36"/>
        </w:rPr>
        <w:t>Tesla</w:t>
      </w:r>
      <w:r w:rsidRPr="00251DFA">
        <w:rPr>
          <w:b/>
          <w:bCs/>
          <w:sz w:val="32"/>
          <w:szCs w:val="36"/>
        </w:rPr>
        <w:t xml:space="preserve"> </w:t>
      </w:r>
      <w:r w:rsidRPr="00251DFA">
        <w:rPr>
          <w:rFonts w:hint="eastAsia"/>
          <w:b/>
          <w:bCs/>
          <w:sz w:val="32"/>
          <w:szCs w:val="36"/>
        </w:rPr>
        <w:t>GPU</w:t>
      </w:r>
      <w:r>
        <w:rPr>
          <w:rFonts w:hint="eastAsia"/>
          <w:b/>
          <w:bCs/>
          <w:sz w:val="32"/>
          <w:szCs w:val="36"/>
        </w:rPr>
        <w:t>的</w:t>
      </w:r>
      <w:r w:rsidR="002671CC">
        <w:rPr>
          <w:rFonts w:hint="eastAsia"/>
          <w:b/>
          <w:bCs/>
          <w:sz w:val="32"/>
          <w:szCs w:val="36"/>
        </w:rPr>
        <w:t>优势</w:t>
      </w:r>
    </w:p>
    <w:p w14:paraId="35527FDF" w14:textId="66394332" w:rsidR="002671CC" w:rsidRPr="002671CC" w:rsidRDefault="002671CC" w:rsidP="002671CC">
      <w:pPr>
        <w:jc w:val="left"/>
        <w:rPr>
          <w:rFonts w:hint="eastAsia"/>
          <w:b/>
          <w:bCs/>
        </w:rPr>
      </w:pPr>
      <w:r w:rsidRPr="002671CC">
        <w:rPr>
          <w:rFonts w:hint="eastAsia"/>
          <w:b/>
          <w:bCs/>
        </w:rPr>
        <w:t>①</w:t>
      </w:r>
      <w:r w:rsidRPr="002671CC">
        <w:rPr>
          <w:b/>
          <w:bCs/>
        </w:rPr>
        <w:t>FP64双精度浮点计算能力强</w:t>
      </w:r>
    </w:p>
    <w:p w14:paraId="2716F2F7" w14:textId="531FB767" w:rsidR="00E4327D" w:rsidRDefault="002671CC" w:rsidP="002671CC">
      <w:pPr>
        <w:jc w:val="left"/>
      </w:pPr>
      <w:r>
        <w:rPr>
          <w:rFonts w:hint="eastAsia"/>
        </w:rPr>
        <w:t>对于专业卡而言，仅强调</w:t>
      </w:r>
      <w:r>
        <w:t>FP32单精度运算速度是不够的，毕竟进行生化模拟，比如化学分析和生物遗传学对数学精度的要求远远高于图形成像要求。要展示一个清晰的图像，我们使用能计算到小数点后23位的</w:t>
      </w:r>
      <w:proofErr w:type="spellStart"/>
      <w:r>
        <w:t>Geforce</w:t>
      </w:r>
      <w:proofErr w:type="spellEnd"/>
      <w:r>
        <w:t>卡能满足。但是对于科学家而言，小数点后23位可能会产生误差，这种误差可能导致药物研发/航空探索等科学研究出现重大失误。这时</w:t>
      </w:r>
      <w:r>
        <w:lastRenderedPageBreak/>
        <w:t>就需要双精度（FP64=52位小数）进行更加精准的计算。下图为不同显卡的双精度浮点运算能力：</w:t>
      </w:r>
    </w:p>
    <w:p w14:paraId="118B4B6C" w14:textId="0F7141C3" w:rsidR="00E4327D" w:rsidRDefault="002671CC" w:rsidP="007E3BC0">
      <w:pPr>
        <w:jc w:val="left"/>
        <w:rPr>
          <w:rFonts w:hint="eastAsia"/>
        </w:rPr>
      </w:pPr>
      <w:r w:rsidRPr="002671CC">
        <w:drawing>
          <wp:inline distT="0" distB="0" distL="0" distR="0" wp14:anchorId="06F47E88" wp14:editId="33FB7B1E">
            <wp:extent cx="5274310" cy="1623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3695"/>
                    </a:xfrm>
                    <a:prstGeom prst="rect">
                      <a:avLst/>
                    </a:prstGeom>
                  </pic:spPr>
                </pic:pic>
              </a:graphicData>
            </a:graphic>
          </wp:inline>
        </w:drawing>
      </w:r>
    </w:p>
    <w:p w14:paraId="56E34FB0" w14:textId="63D1D4A2" w:rsidR="006939E2" w:rsidRDefault="006939E2" w:rsidP="007E3BC0">
      <w:pPr>
        <w:jc w:val="left"/>
        <w:rPr>
          <w:rFonts w:hint="eastAsia"/>
        </w:rPr>
      </w:pPr>
    </w:p>
    <w:p w14:paraId="09175C92" w14:textId="173110AE" w:rsidR="002671CC" w:rsidRPr="002671CC" w:rsidRDefault="002671CC" w:rsidP="002671CC">
      <w:pPr>
        <w:jc w:val="left"/>
        <w:rPr>
          <w:rFonts w:hint="eastAsia"/>
          <w:b/>
          <w:bCs/>
        </w:rPr>
      </w:pPr>
      <w:r w:rsidRPr="002671CC">
        <w:rPr>
          <w:rFonts w:hint="eastAsia"/>
          <w:b/>
          <w:bCs/>
        </w:rPr>
        <w:t>②</w:t>
      </w:r>
      <w:r w:rsidRPr="002671CC">
        <w:rPr>
          <w:b/>
          <w:bCs/>
        </w:rPr>
        <w:t>FP16半精度计算能力强</w:t>
      </w:r>
    </w:p>
    <w:p w14:paraId="57B454F5" w14:textId="179D939F" w:rsidR="007E3BC0" w:rsidRPr="007E3BC0" w:rsidRDefault="002671CC" w:rsidP="002671CC">
      <w:pPr>
        <w:jc w:val="left"/>
      </w:pPr>
      <w:r>
        <w:t>半精度浮点计算通常应用于深度学习/人工智能应用中，同样是帕斯卡架构，只有P100完整核心的拥有完整的计算速度。下图是不同架构中半精度、单精度和双精度吞吐量对比，6.0代表帕斯卡架构完整核心，7.0代表最新的</w:t>
      </w:r>
      <w:proofErr w:type="spellStart"/>
      <w:r>
        <w:t>volta</w:t>
      </w:r>
      <w:proofErr w:type="spellEnd"/>
      <w:r>
        <w:t>架构完整核心。从图中可以看出不同架构中完整核心都是支持所有精度计算模式的。</w:t>
      </w:r>
    </w:p>
    <w:p w14:paraId="3C995667" w14:textId="6E8E5AFD" w:rsidR="007E3BC0" w:rsidRDefault="002671CC" w:rsidP="007E3BC0">
      <w:pPr>
        <w:jc w:val="left"/>
      </w:pPr>
      <w:r w:rsidRPr="002671CC">
        <w:drawing>
          <wp:inline distT="0" distB="0" distL="0" distR="0" wp14:anchorId="68AE2DE7" wp14:editId="7130BAE4">
            <wp:extent cx="5411503" cy="67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515" cy="677276"/>
                    </a:xfrm>
                    <a:prstGeom prst="rect">
                      <a:avLst/>
                    </a:prstGeom>
                  </pic:spPr>
                </pic:pic>
              </a:graphicData>
            </a:graphic>
          </wp:inline>
        </w:drawing>
      </w:r>
    </w:p>
    <w:p w14:paraId="75C336BA" w14:textId="5D17712F" w:rsidR="002671CC" w:rsidRDefault="002671CC" w:rsidP="007E3BC0">
      <w:pPr>
        <w:jc w:val="left"/>
        <w:rPr>
          <w:rFonts w:hint="eastAsia"/>
        </w:rPr>
      </w:pPr>
    </w:p>
    <w:p w14:paraId="4D60518B" w14:textId="35D0C2E7" w:rsidR="002671CC" w:rsidRPr="002671CC" w:rsidRDefault="002671CC" w:rsidP="002671CC">
      <w:pPr>
        <w:jc w:val="left"/>
        <w:rPr>
          <w:rFonts w:hint="eastAsia"/>
          <w:b/>
          <w:bCs/>
        </w:rPr>
      </w:pPr>
      <w:r w:rsidRPr="002671CC">
        <w:rPr>
          <w:rFonts w:hint="eastAsia"/>
          <w:b/>
          <w:bCs/>
        </w:rPr>
        <w:t>③</w:t>
      </w:r>
      <w:r w:rsidRPr="002671CC">
        <w:rPr>
          <w:b/>
          <w:bCs/>
        </w:rPr>
        <w:t xml:space="preserve">ECC内存的错误检测和纠正 </w:t>
      </w:r>
    </w:p>
    <w:p w14:paraId="42DB554D" w14:textId="24D1F07C" w:rsidR="002671CC" w:rsidRDefault="002671CC" w:rsidP="002671CC">
      <w:pPr>
        <w:jc w:val="left"/>
        <w:rPr>
          <w:rFonts w:hint="eastAsia"/>
        </w:rPr>
      </w:pPr>
      <w:r>
        <w:rPr>
          <w:rFonts w:hint="eastAsia"/>
        </w:rPr>
        <w:t>在运行</w:t>
      </w:r>
      <w:r>
        <w:t xml:space="preserve">3D游戏的GeForce显卡上，即使出现一些内存错误通常也不会造成什么严重的问题，对于个人用户来说，显示的画面偶尔出现些许的错误完全可以容忍甚至会被忽视。但对于计算领域来说，就非常依赖于GPU返回数据的准确性，即使内存出现单比特错误也可能导致最终计算结果的极大误差。 </w:t>
      </w:r>
    </w:p>
    <w:p w14:paraId="675DFC67" w14:textId="73643F0B" w:rsidR="002671CC" w:rsidRDefault="002671CC" w:rsidP="002671CC">
      <w:pPr>
        <w:jc w:val="left"/>
      </w:pPr>
      <w:r>
        <w:t>GeForce系列显卡不具备错误检测和纠正的功能， 但Tesla系列GPU因为GPU核心内部的寄存器、L1/L2缓存和显存都支持ECC校验功能，所以Tesla不仅能检测并纠正单比特错误也可以发现并警告双比特错误，这对保证计算结果的准确性来说非常重要。</w:t>
      </w:r>
    </w:p>
    <w:p w14:paraId="1538900E" w14:textId="35FB30F1" w:rsidR="002671CC" w:rsidRDefault="002671CC" w:rsidP="007E3BC0">
      <w:pPr>
        <w:jc w:val="left"/>
        <w:rPr>
          <w:rFonts w:hint="eastAsia"/>
        </w:rPr>
      </w:pPr>
    </w:p>
    <w:p w14:paraId="2FE28CF0" w14:textId="2DC3B681" w:rsidR="002671CC" w:rsidRPr="002671CC" w:rsidRDefault="002671CC" w:rsidP="002671CC">
      <w:pPr>
        <w:jc w:val="left"/>
        <w:rPr>
          <w:rFonts w:hint="eastAsia"/>
          <w:b/>
          <w:bCs/>
        </w:rPr>
      </w:pPr>
      <w:r w:rsidRPr="002671CC">
        <w:rPr>
          <w:rFonts w:hint="eastAsia"/>
          <w:b/>
          <w:bCs/>
        </w:rPr>
        <w:t>④</w:t>
      </w:r>
      <w:r w:rsidRPr="002671CC">
        <w:rPr>
          <w:b/>
          <w:bCs/>
        </w:rPr>
        <w:t>GPU内存性能</w:t>
      </w:r>
    </w:p>
    <w:p w14:paraId="00916ED0" w14:textId="21459B1F" w:rsidR="002671CC" w:rsidRDefault="002671CC" w:rsidP="002671CC">
      <w:pPr>
        <w:jc w:val="left"/>
      </w:pPr>
      <w:r>
        <w:rPr>
          <w:rFonts w:hint="eastAsia"/>
        </w:rPr>
        <w:t>计算密集型应用程序不仅需要</w:t>
      </w:r>
      <w:r>
        <w:t>GPU提供高性能计算单元，也需要GPU提供快速访问数据的能力，否则再好的GPU核心也将成为巧妇难为无米之炊。 对于许多HPC应用程序，GPU内存性能的差异对最终结果的影响甚至比计算能力更明显，Tesla GPU可以提供比GeForce GPU更好的内存带宽：</w:t>
      </w:r>
    </w:p>
    <w:p w14:paraId="5E2A8191" w14:textId="65025EDC" w:rsidR="002671CC" w:rsidRDefault="002671CC" w:rsidP="007E3BC0">
      <w:pPr>
        <w:jc w:val="left"/>
      </w:pPr>
      <w:r w:rsidRPr="002671CC">
        <w:drawing>
          <wp:inline distT="0" distB="0" distL="0" distR="0" wp14:anchorId="26FE0088" wp14:editId="3C30BB7E">
            <wp:extent cx="4558498" cy="1581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620" cy="1585008"/>
                    </a:xfrm>
                    <a:prstGeom prst="rect">
                      <a:avLst/>
                    </a:prstGeom>
                  </pic:spPr>
                </pic:pic>
              </a:graphicData>
            </a:graphic>
          </wp:inline>
        </w:drawing>
      </w:r>
    </w:p>
    <w:p w14:paraId="682335C4" w14:textId="402658A6" w:rsidR="002671CC" w:rsidRDefault="002671CC" w:rsidP="007E3BC0">
      <w:pPr>
        <w:jc w:val="left"/>
        <w:rPr>
          <w:rFonts w:hint="eastAsia"/>
        </w:rPr>
      </w:pPr>
      <w:r>
        <w:rPr>
          <w:rFonts w:hint="eastAsia"/>
        </w:rPr>
        <w:lastRenderedPageBreak/>
        <w:t xml:space="preserve">最后附上 </w:t>
      </w:r>
      <w:bookmarkStart w:id="0" w:name="_GoBack"/>
      <w:bookmarkEnd w:id="0"/>
      <w:r>
        <w:t xml:space="preserve">   </w:t>
      </w:r>
      <w:r>
        <w:rPr>
          <w:rFonts w:hint="eastAsia"/>
        </w:rPr>
        <w:t>Tesla</w:t>
      </w:r>
      <w:r>
        <w:t xml:space="preserve"> 20</w:t>
      </w:r>
      <w:r>
        <w:rPr>
          <w:rFonts w:hint="eastAsia"/>
        </w:rPr>
        <w:t>系列 CUDA架构主要参数：</w:t>
      </w:r>
    </w:p>
    <w:p w14:paraId="02FCA8F3" w14:textId="2C9FEB93" w:rsidR="002671CC" w:rsidRDefault="002671CC" w:rsidP="002671CC">
      <w:pPr>
        <w:widowControl/>
        <w:jc w:val="left"/>
      </w:pPr>
      <w:r>
        <w:rPr>
          <w:noProof/>
        </w:rPr>
        <w:drawing>
          <wp:inline distT="0" distB="0" distL="0" distR="0" wp14:anchorId="26D636AF" wp14:editId="3C43F20F">
            <wp:extent cx="4176672" cy="3943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819" cy="3948210"/>
                    </a:xfrm>
                    <a:prstGeom prst="rect">
                      <a:avLst/>
                    </a:prstGeom>
                    <a:noFill/>
                    <a:ln>
                      <a:noFill/>
                    </a:ln>
                  </pic:spPr>
                </pic:pic>
              </a:graphicData>
            </a:graphic>
          </wp:inline>
        </w:drawing>
      </w:r>
    </w:p>
    <w:p w14:paraId="30F1C9C7" w14:textId="3D88BFAB" w:rsidR="009D3D30" w:rsidRDefault="009D3D30" w:rsidP="007E3BC0">
      <w:pPr>
        <w:jc w:val="left"/>
      </w:pPr>
    </w:p>
    <w:p w14:paraId="4F5D89BE" w14:textId="791D27D7" w:rsidR="002671CC" w:rsidRPr="007E3BC0" w:rsidRDefault="002671CC" w:rsidP="007E3BC0">
      <w:pPr>
        <w:jc w:val="left"/>
        <w:rPr>
          <w:rFonts w:hint="eastAsia"/>
        </w:rPr>
      </w:pPr>
    </w:p>
    <w:sectPr w:rsidR="002671CC" w:rsidRPr="007E3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85853" w14:textId="77777777" w:rsidR="00EA3984" w:rsidRDefault="00EA3984" w:rsidP="007E3BC0">
      <w:r>
        <w:separator/>
      </w:r>
    </w:p>
  </w:endnote>
  <w:endnote w:type="continuationSeparator" w:id="0">
    <w:p w14:paraId="31696601" w14:textId="77777777" w:rsidR="00EA3984" w:rsidRDefault="00EA3984" w:rsidP="007E3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63592" w14:textId="77777777" w:rsidR="00EA3984" w:rsidRDefault="00EA3984" w:rsidP="007E3BC0">
      <w:r>
        <w:separator/>
      </w:r>
    </w:p>
  </w:footnote>
  <w:footnote w:type="continuationSeparator" w:id="0">
    <w:p w14:paraId="2B9CF276" w14:textId="77777777" w:rsidR="00EA3984" w:rsidRDefault="00EA3984" w:rsidP="007E3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6B"/>
    <w:rsid w:val="00001C6B"/>
    <w:rsid w:val="0005707D"/>
    <w:rsid w:val="00073188"/>
    <w:rsid w:val="00251DFA"/>
    <w:rsid w:val="002671CC"/>
    <w:rsid w:val="002F19DB"/>
    <w:rsid w:val="005E3275"/>
    <w:rsid w:val="006939E2"/>
    <w:rsid w:val="007E3BC0"/>
    <w:rsid w:val="009B0221"/>
    <w:rsid w:val="009D3D30"/>
    <w:rsid w:val="009F7BC0"/>
    <w:rsid w:val="00B71324"/>
    <w:rsid w:val="00E4327D"/>
    <w:rsid w:val="00EA3984"/>
    <w:rsid w:val="00F142C6"/>
    <w:rsid w:val="00FD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656BF"/>
  <w15:chartTrackingRefBased/>
  <w15:docId w15:val="{48D2755F-F5B9-4FE4-B45D-7469AA0F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B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3BC0"/>
    <w:rPr>
      <w:sz w:val="18"/>
      <w:szCs w:val="18"/>
    </w:rPr>
  </w:style>
  <w:style w:type="paragraph" w:styleId="a5">
    <w:name w:val="footer"/>
    <w:basedOn w:val="a"/>
    <w:link w:val="a6"/>
    <w:uiPriority w:val="99"/>
    <w:unhideWhenUsed/>
    <w:rsid w:val="007E3BC0"/>
    <w:pPr>
      <w:tabs>
        <w:tab w:val="center" w:pos="4153"/>
        <w:tab w:val="right" w:pos="8306"/>
      </w:tabs>
      <w:snapToGrid w:val="0"/>
      <w:jc w:val="left"/>
    </w:pPr>
    <w:rPr>
      <w:sz w:val="18"/>
      <w:szCs w:val="18"/>
    </w:rPr>
  </w:style>
  <w:style w:type="character" w:customStyle="1" w:styleId="a6">
    <w:name w:val="页脚 字符"/>
    <w:basedOn w:val="a0"/>
    <w:link w:val="a5"/>
    <w:uiPriority w:val="99"/>
    <w:rsid w:val="007E3BC0"/>
    <w:rPr>
      <w:sz w:val="18"/>
      <w:szCs w:val="18"/>
    </w:rPr>
  </w:style>
  <w:style w:type="character" w:styleId="a7">
    <w:name w:val="Hyperlink"/>
    <w:basedOn w:val="a0"/>
    <w:uiPriority w:val="99"/>
    <w:semiHidden/>
    <w:unhideWhenUsed/>
    <w:rsid w:val="007E3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252390">
      <w:bodyDiv w:val="1"/>
      <w:marLeft w:val="0"/>
      <w:marRight w:val="0"/>
      <w:marTop w:val="0"/>
      <w:marBottom w:val="0"/>
      <w:divBdr>
        <w:top w:val="none" w:sz="0" w:space="0" w:color="auto"/>
        <w:left w:val="none" w:sz="0" w:space="0" w:color="auto"/>
        <w:bottom w:val="none" w:sz="0" w:space="0" w:color="auto"/>
        <w:right w:val="none" w:sz="0" w:space="0" w:color="auto"/>
      </w:divBdr>
      <w:divsChild>
        <w:div w:id="1828669802">
          <w:marLeft w:val="0"/>
          <w:marRight w:val="0"/>
          <w:marTop w:val="0"/>
          <w:marBottom w:val="0"/>
          <w:divBdr>
            <w:top w:val="none" w:sz="0" w:space="0" w:color="auto"/>
            <w:left w:val="none" w:sz="0" w:space="0" w:color="auto"/>
            <w:bottom w:val="none" w:sz="0" w:space="0" w:color="auto"/>
            <w:right w:val="none" w:sz="0" w:space="0" w:color="auto"/>
          </w:divBdr>
        </w:div>
      </w:divsChild>
    </w:div>
    <w:div w:id="1346711724">
      <w:bodyDiv w:val="1"/>
      <w:marLeft w:val="0"/>
      <w:marRight w:val="0"/>
      <w:marTop w:val="0"/>
      <w:marBottom w:val="0"/>
      <w:divBdr>
        <w:top w:val="none" w:sz="0" w:space="0" w:color="auto"/>
        <w:left w:val="none" w:sz="0" w:space="0" w:color="auto"/>
        <w:bottom w:val="none" w:sz="0" w:space="0" w:color="auto"/>
        <w:right w:val="none" w:sz="0" w:space="0" w:color="auto"/>
      </w:divBdr>
      <w:divsChild>
        <w:div w:id="1285383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畅臻</dc:creator>
  <cp:keywords/>
  <dc:description/>
  <cp:lastModifiedBy>刘 畅臻</cp:lastModifiedBy>
  <cp:revision>5</cp:revision>
  <dcterms:created xsi:type="dcterms:W3CDTF">2019-12-26T07:14:00Z</dcterms:created>
  <dcterms:modified xsi:type="dcterms:W3CDTF">2019-12-26T10:27:00Z</dcterms:modified>
</cp:coreProperties>
</file>