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A263" w14:textId="6EA719DB" w:rsidR="008B7F9B" w:rsidRPr="00BB28B9" w:rsidRDefault="000C2141" w:rsidP="00BB28B9">
      <w:pPr>
        <w:pStyle w:val="3"/>
        <w:shd w:val="clear" w:color="auto" w:fill="FFFFFF"/>
        <w:spacing w:before="120" w:beforeAutospacing="0" w:after="240" w:afterAutospacing="0" w:line="390" w:lineRule="atLeast"/>
        <w:jc w:val="center"/>
        <w:rPr>
          <w:rFonts w:ascii="Arial" w:hAnsi="Arial" w:cs="Arial" w:hint="eastAsia"/>
          <w:color w:val="333333"/>
          <w:sz w:val="33"/>
          <w:szCs w:val="33"/>
        </w:rPr>
      </w:pPr>
      <w:r w:rsidRPr="000C2141">
        <w:rPr>
          <w:rFonts w:ascii="Arial" w:hAnsi="Arial" w:cs="Arial"/>
          <w:color w:val="333333"/>
          <w:sz w:val="33"/>
          <w:szCs w:val="33"/>
        </w:rPr>
        <w:t>LINPA</w:t>
      </w:r>
      <w:bookmarkStart w:id="0" w:name="_GoBack"/>
      <w:bookmarkEnd w:id="0"/>
      <w:r w:rsidRPr="000C2141">
        <w:rPr>
          <w:rFonts w:ascii="Arial" w:hAnsi="Arial" w:cs="Arial"/>
          <w:color w:val="333333"/>
          <w:sz w:val="33"/>
          <w:szCs w:val="33"/>
        </w:rPr>
        <w:t>CK</w:t>
      </w:r>
      <w:r w:rsidRPr="000C2141">
        <w:rPr>
          <w:rFonts w:ascii="Arial" w:hAnsi="Arial" w:cs="Arial"/>
          <w:color w:val="333333"/>
          <w:sz w:val="33"/>
          <w:szCs w:val="33"/>
        </w:rPr>
        <w:t>测试及性能优化</w:t>
      </w:r>
    </w:p>
    <w:p w14:paraId="63A285EC" w14:textId="2E279B5A" w:rsidR="003C759A" w:rsidRDefault="003C759A" w:rsidP="008B7F9B">
      <w:pPr>
        <w:ind w:firstLineChars="200" w:firstLine="40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LINPACK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是近年来较为常用的一种计算机系统性能测试的线性方程程序包，它提供多种程序并在其它函数库的支持下解决线性方程问题，包括求解稠密矩阵运算，带状的线性方程，求解最小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平方问题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以及其它各种矩阵运算。它最早由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Jack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Dongarra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1979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年提出，随后得到了广泛的应用与发展，并在近年来产生了针对并行机群的其它标准。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LINPACK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程序包中的标准程序均用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FORTRAN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语言编写，这几年来随着时代的发展也出现了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等版本，但主要的应用还是在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FORTRAN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环境下。</w:t>
      </w:r>
    </w:p>
    <w:p w14:paraId="11176676" w14:textId="65E4741F" w:rsidR="002D0B28" w:rsidRDefault="00250FE6" w:rsidP="008B7F9B">
      <w:pPr>
        <w:ind w:firstLineChars="200" w:firstLine="40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LINPACK</w:t>
      </w:r>
      <w:r w:rsidR="002D0B28">
        <w:t xml:space="preserve">测试包括三类，Linpack100、Linpack1000和HPL。Linpack100求解规模为100阶的稠密线性代数方程组，它只允许采用编译优化选项进行优化，不得更改代码，甚至代码中的注释也不得修改。Linpack1000要求求解规模为1000阶的线性代数方程组，达到指定的精度要求，可以在不改变计算量的前提下做算法和代码上做优化。HPL即High Performance </w:t>
      </w:r>
      <w:proofErr w:type="spellStart"/>
      <w:r w:rsidR="002D0B28">
        <w:t>Linpack</w:t>
      </w:r>
      <w:proofErr w:type="spellEnd"/>
      <w:r w:rsidR="002D0B28">
        <w:t>，也叫高度并行计算基准测试，它对数组大小N没有限制，求解问题的规模可以改变，除基本算法（计算量）不可改</w:t>
      </w:r>
      <w:r w:rsidR="002D0B28">
        <w:rPr>
          <w:rFonts w:hint="eastAsia"/>
        </w:rPr>
        <w:t>变外，可以采用其它任何优化方法。前两种测试运行规模较小，已不是很适合现代计算机的发展，因此现在使用较多的测试标准为</w:t>
      </w:r>
      <w:r w:rsidR="002D0B28">
        <w:t>HPL，而且阶次N也是</w:t>
      </w:r>
      <w:proofErr w:type="spellStart"/>
      <w:r w:rsidR="002D0B28">
        <w:t>linpack</w:t>
      </w:r>
      <w:proofErr w:type="spellEnd"/>
      <w:r w:rsidR="002D0B28">
        <w:t>测试必须指明的参数。</w:t>
      </w:r>
    </w:p>
    <w:p w14:paraId="7EF2C368" w14:textId="77777777" w:rsidR="000C1F7E" w:rsidRDefault="000C1F7E" w:rsidP="008B7F9B">
      <w:pPr>
        <w:ind w:firstLineChars="200" w:firstLine="420"/>
      </w:pPr>
      <w:r>
        <w:rPr>
          <w:rFonts w:hint="eastAsia"/>
        </w:rPr>
        <w:t>二、</w:t>
      </w:r>
      <w:proofErr w:type="spellStart"/>
      <w:r>
        <w:t>Linpack</w:t>
      </w:r>
      <w:proofErr w:type="spellEnd"/>
      <w:r>
        <w:t>安装与测试</w:t>
      </w:r>
    </w:p>
    <w:p w14:paraId="423F6292" w14:textId="77777777" w:rsidR="000C1F7E" w:rsidRDefault="000C1F7E" w:rsidP="008B7F9B">
      <w:pPr>
        <w:ind w:firstLineChars="200" w:firstLine="420"/>
      </w:pPr>
      <w:r>
        <w:t xml:space="preserve">1． </w:t>
      </w:r>
      <w:proofErr w:type="spellStart"/>
      <w:r>
        <w:t>Linpack</w:t>
      </w:r>
      <w:proofErr w:type="spellEnd"/>
      <w:r>
        <w:t>安装条件：</w:t>
      </w:r>
    </w:p>
    <w:p w14:paraId="14B54333" w14:textId="77777777" w:rsidR="000C1F7E" w:rsidRDefault="000C1F7E" w:rsidP="008B7F9B">
      <w:pPr>
        <w:ind w:firstLineChars="200" w:firstLine="420"/>
      </w:pPr>
      <w:r>
        <w:rPr>
          <w:rFonts w:hint="eastAsia"/>
        </w:rPr>
        <w:t>在安装</w:t>
      </w:r>
      <w:r>
        <w:t>HPL之前，系统中必须已经安装了编译器、并行环境MPI以及基本线性代数子方程(BLAS)或矢量图形信号处理库(VSIPL)两者之一。</w:t>
      </w:r>
    </w:p>
    <w:p w14:paraId="08DFABEF" w14:textId="77777777" w:rsidR="000C1F7E" w:rsidRDefault="000C1F7E" w:rsidP="008B7F9B">
      <w:pPr>
        <w:ind w:firstLineChars="200" w:firstLine="420"/>
      </w:pPr>
      <w:r>
        <w:rPr>
          <w:rFonts w:hint="eastAsia"/>
        </w:rPr>
        <w:t>编译器必须支持</w:t>
      </w:r>
      <w:r>
        <w:t>C语言和Fortran77语言。并行环境MPI一般采用MPICH，当然也可以是其它版本的MPI，如LAM－MPI。HPL运行需要BLAS</w:t>
      </w:r>
      <w:proofErr w:type="gramStart"/>
      <w:r>
        <w:t>库或者</w:t>
      </w:r>
      <w:proofErr w:type="gramEnd"/>
      <w:r>
        <w:t>VSIPL库，</w:t>
      </w:r>
      <w:proofErr w:type="gramStart"/>
      <w:r>
        <w:t>且库的</w:t>
      </w:r>
      <w:proofErr w:type="gramEnd"/>
      <w:r>
        <w:t>性能对最终测得的</w:t>
      </w:r>
      <w:proofErr w:type="spellStart"/>
      <w:r>
        <w:t>Linpack</w:t>
      </w:r>
      <w:proofErr w:type="spellEnd"/>
      <w:r>
        <w:t>性能有密切的关系。常用的BLAS库有GOTO、Atlas、ACML、ESSL、MKL等，我的测试经验是GOTO库性能最优。</w:t>
      </w:r>
    </w:p>
    <w:p w14:paraId="07D3B057" w14:textId="77777777" w:rsidR="000C1F7E" w:rsidRDefault="000C1F7E" w:rsidP="008B7F9B">
      <w:pPr>
        <w:ind w:firstLineChars="200" w:firstLine="420"/>
      </w:pPr>
      <w:r>
        <w:t>2． 安装与编译：</w:t>
      </w:r>
    </w:p>
    <w:p w14:paraId="5F20BC24" w14:textId="77777777" w:rsidR="000C1F7E" w:rsidRDefault="000C1F7E" w:rsidP="008B7F9B">
      <w:pPr>
        <w:ind w:firstLineChars="200" w:firstLine="420"/>
      </w:pPr>
      <w:r>
        <w:rPr>
          <w:rFonts w:hint="eastAsia"/>
        </w:rPr>
        <w:t>第一步，从</w:t>
      </w:r>
      <w:r>
        <w:t>www.netlib.org/benchmark/hpl 网站上下载HPL包hpl.tar.gz并解包，目前HPL的最新版本为</w:t>
      </w:r>
      <w:proofErr w:type="spellStart"/>
      <w:r>
        <w:t>hpl</w:t>
      </w:r>
      <w:proofErr w:type="spellEnd"/>
      <w:r>
        <w:t xml:space="preserve"> 1.0a。</w:t>
      </w:r>
    </w:p>
    <w:p w14:paraId="05DE964F" w14:textId="77777777" w:rsidR="000C1F7E" w:rsidRDefault="000C1F7E" w:rsidP="008B7F9B">
      <w:pPr>
        <w:ind w:firstLineChars="200" w:firstLine="420"/>
      </w:pPr>
      <w:r>
        <w:rPr>
          <w:rFonts w:hint="eastAsia"/>
        </w:rPr>
        <w:t>第二步，编写</w:t>
      </w:r>
      <w:r>
        <w:t>Make文件。从</w:t>
      </w:r>
      <w:proofErr w:type="spellStart"/>
      <w:r>
        <w:t>hpl</w:t>
      </w:r>
      <w:proofErr w:type="spellEnd"/>
      <w:r>
        <w:t>/setup目录下选择合适的Make.&lt;arch&gt;文件copy到</w:t>
      </w:r>
      <w:proofErr w:type="spellStart"/>
      <w:r>
        <w:t>hpl</w:t>
      </w:r>
      <w:proofErr w:type="spellEnd"/>
      <w:r>
        <w:t>/目录下，如：</w:t>
      </w:r>
      <w:proofErr w:type="spellStart"/>
      <w:r>
        <w:t>Make.Linux_PII_FBLAS</w:t>
      </w:r>
      <w:proofErr w:type="spellEnd"/>
      <w:r>
        <w:t>文件代表Linux操作系统、PII平台、采用FBLAS库；</w:t>
      </w:r>
      <w:proofErr w:type="spellStart"/>
      <w:r>
        <w:t>Make.Linux_PII_CBLAS_gm</w:t>
      </w:r>
      <w:proofErr w:type="spellEnd"/>
      <w:r>
        <w:t>文件代表Linux操作系统、PII平台、采用CBLAS</w:t>
      </w:r>
      <w:proofErr w:type="gramStart"/>
      <w:r>
        <w:t>库且</w:t>
      </w:r>
      <w:proofErr w:type="gramEnd"/>
      <w:r>
        <w:t>MPI为GM。HPL所列都是一些比较老的平台，只要找相近平台的文件然后加以修改即可。修改的内容根据实际环境的要求，在Make文件中也作了详细的说明。主要修改的变量有：</w:t>
      </w:r>
    </w:p>
    <w:p w14:paraId="47391763" w14:textId="77777777" w:rsidR="000C1F7E" w:rsidRDefault="000C1F7E" w:rsidP="008B7F9B">
      <w:pPr>
        <w:ind w:firstLineChars="200" w:firstLine="420"/>
      </w:pPr>
      <w:r>
        <w:t>ARCH： 必须与文件名Make.&lt;arch&gt;中的&lt;arch&gt;一致</w:t>
      </w:r>
    </w:p>
    <w:p w14:paraId="7442FDC3" w14:textId="77777777" w:rsidR="000C1F7E" w:rsidRDefault="000C1F7E" w:rsidP="008B7F9B">
      <w:pPr>
        <w:ind w:firstLineChars="200" w:firstLine="420"/>
      </w:pPr>
      <w:proofErr w:type="spellStart"/>
      <w:r>
        <w:t>TOPdir</w:t>
      </w:r>
      <w:proofErr w:type="spellEnd"/>
      <w:r>
        <w:t>：指明</w:t>
      </w:r>
      <w:proofErr w:type="spellStart"/>
      <w:r>
        <w:t>hpl</w:t>
      </w:r>
      <w:proofErr w:type="spellEnd"/>
      <w:r>
        <w:t>程序所在的目录</w:t>
      </w:r>
    </w:p>
    <w:p w14:paraId="490E2903" w14:textId="77777777" w:rsidR="000C1F7E" w:rsidRDefault="000C1F7E" w:rsidP="008B7F9B">
      <w:pPr>
        <w:ind w:firstLineChars="200" w:firstLine="420"/>
      </w:pPr>
      <w:proofErr w:type="spellStart"/>
      <w:r>
        <w:t>MPdir</w:t>
      </w:r>
      <w:proofErr w:type="spellEnd"/>
      <w:r>
        <w:t>： MPI所在的目录</w:t>
      </w:r>
    </w:p>
    <w:p w14:paraId="3F4825A4" w14:textId="77777777" w:rsidR="000C1F7E" w:rsidRDefault="000C1F7E" w:rsidP="008B7F9B">
      <w:pPr>
        <w:ind w:firstLineChars="200" w:firstLine="420"/>
      </w:pPr>
      <w:proofErr w:type="spellStart"/>
      <w:r>
        <w:t>MPlib</w:t>
      </w:r>
      <w:proofErr w:type="spellEnd"/>
      <w:r>
        <w:t>： MPI库文件</w:t>
      </w:r>
    </w:p>
    <w:p w14:paraId="4DD8DE57" w14:textId="77777777" w:rsidR="000C1F7E" w:rsidRDefault="000C1F7E" w:rsidP="008B7F9B">
      <w:pPr>
        <w:ind w:firstLineChars="200" w:firstLine="420"/>
      </w:pPr>
      <w:proofErr w:type="spellStart"/>
      <w:r>
        <w:t>LAdir</w:t>
      </w:r>
      <w:proofErr w:type="spellEnd"/>
      <w:r>
        <w:t>： BLAS库或VSIPL</w:t>
      </w:r>
      <w:proofErr w:type="gramStart"/>
      <w:r>
        <w:t>库所在</w:t>
      </w:r>
      <w:proofErr w:type="gramEnd"/>
      <w:r>
        <w:t>的目录</w:t>
      </w:r>
    </w:p>
    <w:p w14:paraId="13D6A0AD" w14:textId="77777777" w:rsidR="000C1F7E" w:rsidRDefault="000C1F7E" w:rsidP="008B7F9B">
      <w:pPr>
        <w:ind w:firstLineChars="200" w:firstLine="420"/>
      </w:pPr>
      <w:proofErr w:type="spellStart"/>
      <w:r>
        <w:t>LAinc</w:t>
      </w:r>
      <w:proofErr w:type="spellEnd"/>
      <w:r>
        <w:t>、</w:t>
      </w:r>
      <w:proofErr w:type="spellStart"/>
      <w:r>
        <w:t>LAlib</w:t>
      </w:r>
      <w:proofErr w:type="spellEnd"/>
      <w:r>
        <w:t>：BLAS库或VSIPL库头文件、库文件</w:t>
      </w:r>
    </w:p>
    <w:p w14:paraId="2BDEC3FF" w14:textId="77777777" w:rsidR="000C1F7E" w:rsidRDefault="000C1F7E" w:rsidP="008B7F9B">
      <w:pPr>
        <w:ind w:firstLineChars="200" w:firstLine="420"/>
      </w:pPr>
      <w:r>
        <w:t>HPL_OPTS：包含采用什么库、是否打印详细的时间、是否在L广播之前拷贝L</w:t>
      </w:r>
    </w:p>
    <w:p w14:paraId="1C11DB7D" w14:textId="77777777" w:rsidR="000C1F7E" w:rsidRDefault="000C1F7E" w:rsidP="008B7F9B">
      <w:pPr>
        <w:ind w:firstLineChars="200" w:firstLine="420"/>
      </w:pPr>
      <w:r>
        <w:rPr>
          <w:rFonts w:hint="eastAsia"/>
        </w:rPr>
        <w:t>若采用</w:t>
      </w:r>
      <w:r>
        <w:t>FLBAS库则置为空，采用CBLAS库为“-DHPL_CALL_CBLAS”，采用VSIPL为“-DHPL_CALL_VSIPL”</w:t>
      </w:r>
    </w:p>
    <w:p w14:paraId="741E19AE" w14:textId="77777777" w:rsidR="000C1F7E" w:rsidRDefault="000C1F7E" w:rsidP="008B7F9B">
      <w:pPr>
        <w:ind w:firstLineChars="200" w:firstLine="420"/>
      </w:pPr>
      <w:r>
        <w:rPr>
          <w:rFonts w:hint="eastAsia"/>
        </w:rPr>
        <w:t>“</w:t>
      </w:r>
      <w:r>
        <w:t>-DHPL_DETAILED_TIMING”为打印每一步所需的时间，缺省不打印</w:t>
      </w:r>
    </w:p>
    <w:p w14:paraId="41CC2F28" w14:textId="77777777" w:rsidR="000C1F7E" w:rsidRDefault="000C1F7E" w:rsidP="008B7F9B">
      <w:pPr>
        <w:ind w:firstLineChars="200" w:firstLine="420"/>
      </w:pPr>
      <w:r>
        <w:rPr>
          <w:rFonts w:hint="eastAsia"/>
        </w:rPr>
        <w:t>“</w:t>
      </w:r>
      <w:r>
        <w:t>-DHPL_COPY_L”为在L广播之前拷贝L，缺省不拷贝（这一选项对性能影响不是很大）</w:t>
      </w:r>
    </w:p>
    <w:p w14:paraId="5139F09D" w14:textId="77777777" w:rsidR="000C1F7E" w:rsidRDefault="000C1F7E" w:rsidP="008B7F9B">
      <w:pPr>
        <w:ind w:firstLineChars="200" w:firstLine="420"/>
      </w:pPr>
      <w:r>
        <w:lastRenderedPageBreak/>
        <w:t>CC： C语言编译器</w:t>
      </w:r>
    </w:p>
    <w:p w14:paraId="36D0A422" w14:textId="77777777" w:rsidR="000C1F7E" w:rsidRDefault="000C1F7E" w:rsidP="008B7F9B">
      <w:pPr>
        <w:ind w:firstLineChars="200" w:firstLine="420"/>
      </w:pPr>
      <w:r>
        <w:t>CCFLAGS：C编译选项</w:t>
      </w:r>
    </w:p>
    <w:p w14:paraId="7D3571CF" w14:textId="77777777" w:rsidR="000C1F7E" w:rsidRDefault="000C1F7E" w:rsidP="008B7F9B">
      <w:pPr>
        <w:ind w:firstLineChars="200" w:firstLine="420"/>
      </w:pPr>
      <w:r>
        <w:t>LINKER：Fortran 77编译器</w:t>
      </w:r>
    </w:p>
    <w:p w14:paraId="065BFAA7" w14:textId="77777777" w:rsidR="000C1F7E" w:rsidRDefault="000C1F7E" w:rsidP="008B7F9B">
      <w:pPr>
        <w:ind w:firstLineChars="200" w:firstLine="420"/>
      </w:pPr>
      <w:r>
        <w:t>LINKFLAGS：Fortran 77编译选项（Fortran 77语言只有在采用Fortran库是才需要）</w:t>
      </w:r>
    </w:p>
    <w:p w14:paraId="11AB943D" w14:textId="77777777" w:rsidR="000C1F7E" w:rsidRDefault="000C1F7E" w:rsidP="008B7F9B">
      <w:pPr>
        <w:ind w:firstLineChars="200" w:firstLine="420"/>
      </w:pPr>
      <w:r>
        <w:rPr>
          <w:rFonts w:hint="eastAsia"/>
        </w:rPr>
        <w:t>第三步，编译。在</w:t>
      </w:r>
      <w:proofErr w:type="spellStart"/>
      <w:r>
        <w:t>hpl</w:t>
      </w:r>
      <w:proofErr w:type="spellEnd"/>
      <w:r>
        <w:t>/目录下执行make arch=&lt;arch&gt;，&lt;arch&gt;即为Make.&lt;arch&gt;文件的后缀，生成可执行文件</w:t>
      </w:r>
      <w:proofErr w:type="spellStart"/>
      <w:r>
        <w:t>xhpl</w:t>
      </w:r>
      <w:proofErr w:type="spellEnd"/>
      <w:r>
        <w:t>(在</w:t>
      </w:r>
      <w:proofErr w:type="spellStart"/>
      <w:r>
        <w:t>hpl</w:t>
      </w:r>
      <w:proofErr w:type="spellEnd"/>
      <w:r>
        <w:t>/&lt;arch&gt;/bin目录下)</w:t>
      </w:r>
    </w:p>
    <w:p w14:paraId="7E62AB24" w14:textId="77777777" w:rsidR="000C1F7E" w:rsidRDefault="000C1F7E" w:rsidP="008B7F9B">
      <w:pPr>
        <w:ind w:firstLineChars="200" w:firstLine="420"/>
      </w:pPr>
      <w:r>
        <w:t>3． 运行：</w:t>
      </w:r>
    </w:p>
    <w:p w14:paraId="2A4C931E" w14:textId="77777777" w:rsidR="000C1F7E" w:rsidRDefault="000C1F7E" w:rsidP="008B7F9B">
      <w:pPr>
        <w:ind w:firstLineChars="200" w:firstLine="420"/>
      </w:pPr>
      <w:r>
        <w:rPr>
          <w:rFonts w:hint="eastAsia"/>
        </w:rPr>
        <w:t>运行</w:t>
      </w:r>
      <w:proofErr w:type="spellStart"/>
      <w:r>
        <w:t>hpl</w:t>
      </w:r>
      <w:proofErr w:type="spellEnd"/>
      <w:r>
        <w:t>之前，需要修改配置文件hpl.dat(在</w:t>
      </w:r>
      <w:proofErr w:type="spellStart"/>
      <w:r>
        <w:t>hpl</w:t>
      </w:r>
      <w:proofErr w:type="spellEnd"/>
      <w:r>
        <w:t>/&lt;arch&gt;/bin目录下)，次配置文件每一项代表的意思在文档第三部分说明。</w:t>
      </w:r>
    </w:p>
    <w:p w14:paraId="56B4B64C" w14:textId="77777777" w:rsidR="000C1F7E" w:rsidRDefault="000C1F7E" w:rsidP="008B7F9B">
      <w:pPr>
        <w:ind w:firstLineChars="200" w:firstLine="420"/>
      </w:pPr>
      <w:r>
        <w:t>HPL的运行方式和MPI密切相关，不同的MPI在运行方面有一定的差别。对于MPICH来说主要有两种运行方法。</w:t>
      </w:r>
    </w:p>
    <w:p w14:paraId="6DC257A0" w14:textId="77777777" w:rsidR="000C1F7E" w:rsidRDefault="000C1F7E" w:rsidP="008B7F9B">
      <w:pPr>
        <w:ind w:firstLineChars="200" w:firstLine="420"/>
      </w:pPr>
      <w:r>
        <w:t>1） 在</w:t>
      </w:r>
      <w:proofErr w:type="spellStart"/>
      <w:r>
        <w:t>hpl</w:t>
      </w:r>
      <w:proofErr w:type="spellEnd"/>
      <w:r>
        <w:t>/&lt;arch&gt;/bin目录下执行：</w:t>
      </w:r>
      <w:proofErr w:type="spellStart"/>
      <w:r>
        <w:t>mpirun</w:t>
      </w:r>
      <w:proofErr w:type="spellEnd"/>
      <w:r>
        <w:t xml:space="preserve"> –np &lt;N&gt; </w:t>
      </w:r>
      <w:proofErr w:type="spellStart"/>
      <w:r>
        <w:t>xhpl</w:t>
      </w:r>
      <w:proofErr w:type="spellEnd"/>
      <w:r>
        <w:t>。这种运行方式读取$(MPICH安装目录)/share/</w:t>
      </w:r>
      <w:proofErr w:type="spellStart"/>
      <w:r>
        <w:t>machines.LINUX</w:t>
      </w:r>
      <w:proofErr w:type="spellEnd"/>
      <w:r>
        <w:t>配置文件</w:t>
      </w:r>
    </w:p>
    <w:p w14:paraId="53A8830B" w14:textId="77777777" w:rsidR="000C1F7E" w:rsidRDefault="000C1F7E" w:rsidP="008B7F9B">
      <w:pPr>
        <w:ind w:firstLineChars="200" w:firstLine="420"/>
      </w:pPr>
      <w:r>
        <w:t>2） 在</w:t>
      </w:r>
      <w:proofErr w:type="spellStart"/>
      <w:r>
        <w:t>hpl</w:t>
      </w:r>
      <w:proofErr w:type="spellEnd"/>
      <w:r>
        <w:t>/&lt;arch&gt;/bin目录下执行：</w:t>
      </w:r>
      <w:proofErr w:type="spellStart"/>
      <w:r>
        <w:t>mpirun</w:t>
      </w:r>
      <w:proofErr w:type="spellEnd"/>
      <w:r>
        <w:t xml:space="preserve"> –p4pg &lt;p4file&gt; </w:t>
      </w:r>
      <w:proofErr w:type="spellStart"/>
      <w:r>
        <w:t>xhpl</w:t>
      </w:r>
      <w:proofErr w:type="spellEnd"/>
      <w:r>
        <w:t>。这种运行方式需要自己编写配置文件&lt;p4file&gt;，以指定每个进程在哪个节点上运行</w:t>
      </w:r>
    </w:p>
    <w:p w14:paraId="02B828D2" w14:textId="77777777" w:rsidR="000C1F7E" w:rsidRDefault="000C1F7E" w:rsidP="008B7F9B">
      <w:pPr>
        <w:ind w:firstLineChars="200" w:firstLine="420"/>
      </w:pPr>
      <w:r>
        <w:t xml:space="preserve">MPICH要求至少有一个MPI进程在递交任务的节点上运行，但GM(MPI for </w:t>
      </w:r>
      <w:proofErr w:type="spellStart"/>
      <w:r>
        <w:t>Myrinet</w:t>
      </w:r>
      <w:proofErr w:type="spellEnd"/>
      <w:r>
        <w:t>)、</w:t>
      </w:r>
      <w:proofErr w:type="spellStart"/>
      <w:r>
        <w:t>Infi</w:t>
      </w:r>
      <w:proofErr w:type="spellEnd"/>
      <w:r>
        <w:t xml:space="preserve">－MPI(MPI for </w:t>
      </w:r>
      <w:proofErr w:type="spellStart"/>
      <w:r>
        <w:t>Infiniband</w:t>
      </w:r>
      <w:proofErr w:type="spellEnd"/>
      <w:r>
        <w:t>)、</w:t>
      </w:r>
      <w:proofErr w:type="spellStart"/>
      <w:r>
        <w:t>ScaMPI</w:t>
      </w:r>
      <w:proofErr w:type="spellEnd"/>
      <w:r>
        <w:t>(MPI for SCI)、BCL等MPI来说，没有这个要求。LAM－MPI我没怎么用过，所以不清楚其是否由此要求。</w:t>
      </w:r>
    </w:p>
    <w:p w14:paraId="6E02C260" w14:textId="77777777" w:rsidR="000C1F7E" w:rsidRDefault="000C1F7E" w:rsidP="008B7F9B">
      <w:pPr>
        <w:ind w:firstLineChars="200" w:firstLine="420"/>
      </w:pPr>
      <w:r>
        <w:rPr>
          <w:rFonts w:hint="eastAsia"/>
        </w:rPr>
        <w:t>对于</w:t>
      </w:r>
      <w:r>
        <w:t>GM来说，可以采用</w:t>
      </w:r>
      <w:proofErr w:type="spellStart"/>
      <w:r>
        <w:t>mpirun</w:t>
      </w:r>
      <w:proofErr w:type="spellEnd"/>
      <w:r>
        <w:t xml:space="preserve"> –</w:t>
      </w:r>
      <w:proofErr w:type="spellStart"/>
      <w:r>
        <w:t>machinefile</w:t>
      </w:r>
      <w:proofErr w:type="spellEnd"/>
      <w:r>
        <w:t xml:space="preserve"> &lt;</w:t>
      </w:r>
      <w:proofErr w:type="spellStart"/>
      <w:r>
        <w:t>machinefile</w:t>
      </w:r>
      <w:proofErr w:type="spellEnd"/>
      <w:r>
        <w:t xml:space="preserve">&gt; -np &lt;N&gt; </w:t>
      </w:r>
      <w:proofErr w:type="spellStart"/>
      <w:r>
        <w:t>xhpl</w:t>
      </w:r>
      <w:proofErr w:type="spellEnd"/>
      <w:r>
        <w:t>。这也是很多MPI所支持的一种运行方式，这种运行方式也需要自己编写&lt;</w:t>
      </w:r>
      <w:proofErr w:type="spellStart"/>
      <w:r>
        <w:t>machinefile</w:t>
      </w:r>
      <w:proofErr w:type="spellEnd"/>
      <w:r>
        <w:t>&gt;以指定每个进程在哪个节点上运行</w:t>
      </w:r>
    </w:p>
    <w:p w14:paraId="7AE7BEA8" w14:textId="0751D8BC" w:rsidR="000C1F7E" w:rsidRDefault="000C1F7E" w:rsidP="008B7F9B">
      <w:pPr>
        <w:ind w:firstLineChars="200" w:firstLine="420"/>
      </w:pPr>
      <w:r>
        <w:rPr>
          <w:rFonts w:hint="eastAsia"/>
        </w:rPr>
        <w:t>测试结果输出到指定文件中</w:t>
      </w:r>
      <w:r>
        <w:t>(在配置文件hpl.dat中定义)，缺省文件名为</w:t>
      </w:r>
      <w:proofErr w:type="spellStart"/>
      <w:r>
        <w:t>HPL.out</w:t>
      </w:r>
      <w:proofErr w:type="spellEnd"/>
      <w:r>
        <w:t>。</w:t>
      </w:r>
    </w:p>
    <w:p w14:paraId="69F4633C" w14:textId="1CECD4F7" w:rsidR="002A1D63" w:rsidRDefault="002A1D63" w:rsidP="008B7F9B">
      <w:pPr>
        <w:ind w:firstLineChars="200" w:firstLine="420"/>
      </w:pPr>
      <w:r w:rsidRPr="002A1D63">
        <w:rPr>
          <w:noProof/>
        </w:rPr>
        <w:drawing>
          <wp:inline distT="0" distB="0" distL="0" distR="0" wp14:anchorId="6553917D" wp14:editId="53912CCB">
            <wp:extent cx="3977640" cy="4087306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96" cy="41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2573" w14:textId="77777777" w:rsidR="000C1F7E" w:rsidRDefault="000C1F7E" w:rsidP="008B7F9B">
      <w:pPr>
        <w:ind w:firstLineChars="200" w:firstLine="420"/>
      </w:pPr>
      <w:r>
        <w:t>4． 查看结果</w:t>
      </w:r>
    </w:p>
    <w:p w14:paraId="79CB6E56" w14:textId="77777777" w:rsidR="000C1F7E" w:rsidRDefault="000C1F7E" w:rsidP="008B7F9B">
      <w:pPr>
        <w:ind w:firstLineChars="200" w:firstLine="420"/>
      </w:pPr>
      <w:r>
        <w:lastRenderedPageBreak/>
        <w:t>HPL允许</w:t>
      </w:r>
      <w:proofErr w:type="gramStart"/>
      <w:r>
        <w:t>一</w:t>
      </w:r>
      <w:proofErr w:type="gramEnd"/>
      <w:r>
        <w:t xml:space="preserve"> `次顺序做多个不同配置测试，所以结果输出文件（缺省文件名为</w:t>
      </w:r>
      <w:proofErr w:type="spellStart"/>
      <w:r>
        <w:t>HPL.out</w:t>
      </w:r>
      <w:proofErr w:type="spellEnd"/>
      <w:r>
        <w:t>）可能同时有多项测试结果。</w:t>
      </w:r>
    </w:p>
    <w:p w14:paraId="0C54D6FA" w14:textId="77777777" w:rsidR="000C1F7E" w:rsidRDefault="000C1F7E" w:rsidP="008B7F9B">
      <w:pPr>
        <w:ind w:firstLineChars="200" w:firstLine="420"/>
      </w:pPr>
      <w:r>
        <w:rPr>
          <w:rFonts w:hint="eastAsia"/>
        </w:rPr>
        <w:t>在文件的第一部分为配置文件</w:t>
      </w:r>
      <w:r>
        <w:t>hpl.dat的配置。在下面的部分</w:t>
      </w:r>
    </w:p>
    <w:p w14:paraId="2DC7E081" w14:textId="77777777" w:rsidR="000C1F7E" w:rsidRDefault="000C1F7E" w:rsidP="008B7F9B">
      <w:pPr>
        <w:ind w:firstLineChars="200" w:firstLine="420"/>
      </w:pPr>
      <w:r>
        <w:rPr>
          <w:rFonts w:hint="eastAsia"/>
        </w:rPr>
        <w:t>使用基准测试一般需要和收集的信息包括：</w:t>
      </w:r>
    </w:p>
    <w:p w14:paraId="67FC8ABB" w14:textId="77777777" w:rsidR="000C1F7E" w:rsidRDefault="000C1F7E" w:rsidP="008B7F9B">
      <w:pPr>
        <w:ind w:firstLineChars="200" w:firstLine="420"/>
      </w:pPr>
      <w:r>
        <w:t>R: 它是系统的最大的理论峰值性能，按GFLOPS表示。如10个Pentium III CPU的</w:t>
      </w:r>
      <w:proofErr w:type="spellStart"/>
      <w:r>
        <w:t>Rpeak</w:t>
      </w:r>
      <w:proofErr w:type="spellEnd"/>
      <w:r>
        <w:t>值。</w:t>
      </w:r>
    </w:p>
    <w:p w14:paraId="5E6307EA" w14:textId="77777777" w:rsidR="000C1F7E" w:rsidRDefault="000C1F7E" w:rsidP="008B7F9B">
      <w:pPr>
        <w:ind w:firstLineChars="200" w:firstLine="420"/>
      </w:pPr>
      <w:r>
        <w:t>N: 给出有最高GFLOPS值的矩阵规模或问题规模。正如拇指规则，对于最好的性能，此数一般不高于总内存的80%。</w:t>
      </w:r>
    </w:p>
    <w:p w14:paraId="18339000" w14:textId="77777777" w:rsidR="000C1F7E" w:rsidRDefault="000C1F7E" w:rsidP="008B7F9B">
      <w:pPr>
        <w:ind w:firstLineChars="200" w:firstLine="420"/>
      </w:pPr>
      <w:proofErr w:type="spellStart"/>
      <w:r>
        <w:t>Rmax</w:t>
      </w:r>
      <w:proofErr w:type="spellEnd"/>
      <w:r>
        <w:t>: 在</w:t>
      </w:r>
      <w:proofErr w:type="spellStart"/>
      <w:r>
        <w:t>Nmax</w:t>
      </w:r>
      <w:proofErr w:type="spellEnd"/>
      <w:r>
        <w:t>规定的问题规模下，达到的最大GFLOPS。</w:t>
      </w:r>
    </w:p>
    <w:p w14:paraId="0847B084" w14:textId="5C55A85B" w:rsidR="000C1F7E" w:rsidRDefault="000C1F7E" w:rsidP="008B7F9B">
      <w:pPr>
        <w:ind w:firstLineChars="200" w:firstLine="420"/>
      </w:pPr>
      <w:r>
        <w:t>NB: 对于数据分配和计算粒度，HPL使用的块尺度NB。小心选择NB尺度。从数据分配的角度看，最小的NB应是理想的；但太小的NB值也可以限制计算性能。虽然最好值取决于系统的计算/通信性能比，但有代表性的良好</w:t>
      </w:r>
      <w:proofErr w:type="gramStart"/>
      <w:r>
        <w:t>块规模</w:t>
      </w:r>
      <w:proofErr w:type="gramEnd"/>
      <w:r>
        <w:t>是32到256个间隔。</w:t>
      </w:r>
    </w:p>
    <w:p w14:paraId="5D2898D4" w14:textId="68031F19" w:rsidR="00902569" w:rsidRDefault="00902569" w:rsidP="008B7F9B">
      <w:pPr>
        <w:ind w:firstLineChars="200" w:firstLine="420"/>
      </w:pPr>
      <w:r w:rsidRPr="00902569">
        <w:rPr>
          <w:noProof/>
        </w:rPr>
        <w:drawing>
          <wp:inline distT="0" distB="0" distL="0" distR="0" wp14:anchorId="7EC4007E" wp14:editId="6A95F68A">
            <wp:extent cx="4998720" cy="4825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21" cy="482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92D13" w14:textId="77777777" w:rsidR="001F0550" w:rsidRDefault="001F0550" w:rsidP="000133C4">
      <w:r>
        <w:separator/>
      </w:r>
    </w:p>
  </w:endnote>
  <w:endnote w:type="continuationSeparator" w:id="0">
    <w:p w14:paraId="0B4CBBBB" w14:textId="77777777" w:rsidR="001F0550" w:rsidRDefault="001F0550" w:rsidP="0001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0B3CC" w14:textId="77777777" w:rsidR="001F0550" w:rsidRDefault="001F0550" w:rsidP="000133C4">
      <w:r>
        <w:separator/>
      </w:r>
    </w:p>
  </w:footnote>
  <w:footnote w:type="continuationSeparator" w:id="0">
    <w:p w14:paraId="7AD5922D" w14:textId="77777777" w:rsidR="001F0550" w:rsidRDefault="001F0550" w:rsidP="0001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E3"/>
    <w:rsid w:val="000133C4"/>
    <w:rsid w:val="000C1F7E"/>
    <w:rsid w:val="000C2141"/>
    <w:rsid w:val="000F0DF2"/>
    <w:rsid w:val="001110D9"/>
    <w:rsid w:val="001F0550"/>
    <w:rsid w:val="001F301E"/>
    <w:rsid w:val="00250FE6"/>
    <w:rsid w:val="002A1D63"/>
    <w:rsid w:val="002D0B28"/>
    <w:rsid w:val="00333666"/>
    <w:rsid w:val="0039381D"/>
    <w:rsid w:val="003A4D7D"/>
    <w:rsid w:val="003C759A"/>
    <w:rsid w:val="004E7ED4"/>
    <w:rsid w:val="005170C0"/>
    <w:rsid w:val="00570D13"/>
    <w:rsid w:val="006654E3"/>
    <w:rsid w:val="006766C4"/>
    <w:rsid w:val="00741427"/>
    <w:rsid w:val="007774C0"/>
    <w:rsid w:val="00804DF4"/>
    <w:rsid w:val="0083730D"/>
    <w:rsid w:val="00844E34"/>
    <w:rsid w:val="008B7F9B"/>
    <w:rsid w:val="00902569"/>
    <w:rsid w:val="00903BE4"/>
    <w:rsid w:val="00A4752A"/>
    <w:rsid w:val="00A609F4"/>
    <w:rsid w:val="00A6545F"/>
    <w:rsid w:val="00AB6C38"/>
    <w:rsid w:val="00B35FCD"/>
    <w:rsid w:val="00B45531"/>
    <w:rsid w:val="00B675FA"/>
    <w:rsid w:val="00BA21CA"/>
    <w:rsid w:val="00BB28B9"/>
    <w:rsid w:val="00C67564"/>
    <w:rsid w:val="00C70DFA"/>
    <w:rsid w:val="00CA1320"/>
    <w:rsid w:val="00D035C6"/>
    <w:rsid w:val="00D046F8"/>
    <w:rsid w:val="00DA0ABD"/>
    <w:rsid w:val="00E639A4"/>
    <w:rsid w:val="00E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6E55C"/>
  <w15:chartTrackingRefBased/>
  <w15:docId w15:val="{01D6706E-BC8B-4123-A5D9-81DD1487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C21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39A4"/>
    <w:rPr>
      <w:b/>
      <w:bCs/>
    </w:rPr>
  </w:style>
  <w:style w:type="paragraph" w:styleId="a5">
    <w:name w:val="header"/>
    <w:basedOn w:val="a"/>
    <w:link w:val="a6"/>
    <w:uiPriority w:val="99"/>
    <w:unhideWhenUsed/>
    <w:rsid w:val="0001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33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33C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C214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Angle Super</dc:creator>
  <cp:keywords/>
  <dc:description/>
  <cp:lastModifiedBy>Angle Super</cp:lastModifiedBy>
  <cp:revision>38</cp:revision>
  <dcterms:created xsi:type="dcterms:W3CDTF">2019-12-24T09:58:00Z</dcterms:created>
  <dcterms:modified xsi:type="dcterms:W3CDTF">2019-12-24T11:08:00Z</dcterms:modified>
</cp:coreProperties>
</file>