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FB6" w:rsidRDefault="007716E6">
      <w:pPr>
        <w:spacing w:line="480" w:lineRule="auto"/>
        <w:jc w:val="center"/>
        <w:rPr>
          <w:rFonts w:ascii="宋体" w:eastAsia="宋体" w:hAnsi="宋体" w:cs="宋体"/>
          <w:b/>
          <w:bCs/>
          <w:sz w:val="32"/>
          <w:szCs w:val="32"/>
        </w:rPr>
      </w:pPr>
      <w:r>
        <w:rPr>
          <w:rFonts w:ascii="宋体" w:eastAsia="宋体" w:hAnsi="宋体" w:cs="宋体" w:hint="eastAsia"/>
          <w:b/>
          <w:bCs/>
          <w:sz w:val="32"/>
          <w:szCs w:val="32"/>
        </w:rPr>
        <w:t>Tesla GPU</w:t>
      </w:r>
      <w:r>
        <w:rPr>
          <w:rFonts w:ascii="宋体" w:eastAsia="宋体" w:hAnsi="宋体" w:cs="宋体" w:hint="eastAsia"/>
          <w:b/>
          <w:bCs/>
          <w:sz w:val="32"/>
          <w:szCs w:val="32"/>
        </w:rPr>
        <w:t>架构分析</w:t>
      </w:r>
    </w:p>
    <w:p w:rsidR="007716E6" w:rsidRPr="007716E6" w:rsidRDefault="007716E6" w:rsidP="007716E6">
      <w:pPr>
        <w:jc w:val="center"/>
        <w:rPr>
          <w:rFonts w:hint="eastAsia"/>
          <w:b/>
          <w:bCs/>
          <w:sz w:val="32"/>
          <w:szCs w:val="32"/>
        </w:rPr>
      </w:pPr>
      <w:r>
        <w:rPr>
          <w:rFonts w:hint="eastAsia"/>
          <w:b/>
          <w:bCs/>
          <w:sz w:val="32"/>
          <w:szCs w:val="32"/>
        </w:rPr>
        <w:t>智能</w:t>
      </w:r>
      <w:r>
        <w:rPr>
          <w:b/>
          <w:bCs/>
          <w:sz w:val="32"/>
          <w:szCs w:val="32"/>
        </w:rPr>
        <w:t>1702</w:t>
      </w:r>
      <w:r>
        <w:rPr>
          <w:rFonts w:hint="eastAsia"/>
          <w:b/>
          <w:bCs/>
          <w:sz w:val="32"/>
          <w:szCs w:val="32"/>
        </w:rPr>
        <w:t>班</w:t>
      </w:r>
      <w:r>
        <w:rPr>
          <w:b/>
          <w:bCs/>
          <w:sz w:val="32"/>
          <w:szCs w:val="32"/>
        </w:rPr>
        <w:t xml:space="preserve"> </w:t>
      </w:r>
      <w:r>
        <w:rPr>
          <w:rFonts w:hint="eastAsia"/>
          <w:b/>
          <w:bCs/>
          <w:sz w:val="32"/>
          <w:szCs w:val="32"/>
        </w:rPr>
        <w:t>尹淑青</w:t>
      </w:r>
      <w:r>
        <w:rPr>
          <w:b/>
          <w:bCs/>
          <w:sz w:val="32"/>
          <w:szCs w:val="32"/>
        </w:rPr>
        <w:t xml:space="preserve"> 201708010601</w:t>
      </w:r>
      <w:bookmarkStart w:id="0" w:name="_GoBack"/>
      <w:bookmarkEnd w:id="0"/>
    </w:p>
    <w:p w:rsidR="00802FB6" w:rsidRDefault="007716E6">
      <w:pPr>
        <w:numPr>
          <w:ilvl w:val="0"/>
          <w:numId w:val="1"/>
        </w:numPr>
        <w:spacing w:line="480" w:lineRule="auto"/>
        <w:jc w:val="left"/>
        <w:rPr>
          <w:rFonts w:ascii="宋体" w:eastAsia="宋体" w:hAnsi="宋体" w:cs="宋体"/>
          <w:sz w:val="28"/>
          <w:szCs w:val="28"/>
        </w:rPr>
      </w:pPr>
      <w:r>
        <w:rPr>
          <w:rFonts w:ascii="宋体" w:eastAsia="宋体" w:hAnsi="宋体" w:cs="宋体" w:hint="eastAsia"/>
          <w:sz w:val="28"/>
          <w:szCs w:val="28"/>
        </w:rPr>
        <w:t>Tesla GPU</w:t>
      </w:r>
      <w:r>
        <w:rPr>
          <w:rFonts w:ascii="宋体" w:eastAsia="宋体" w:hAnsi="宋体" w:cs="宋体" w:hint="eastAsia"/>
          <w:sz w:val="28"/>
          <w:szCs w:val="28"/>
        </w:rPr>
        <w:t>的简单介绍</w:t>
      </w:r>
    </w:p>
    <w:p w:rsidR="00802FB6" w:rsidRDefault="007716E6">
      <w:pPr>
        <w:spacing w:line="480" w:lineRule="auto"/>
        <w:ind w:firstLineChars="200" w:firstLine="480"/>
        <w:jc w:val="left"/>
        <w:rPr>
          <w:rFonts w:ascii="宋体" w:eastAsia="宋体" w:hAnsi="宋体" w:cs="宋体"/>
          <w:color w:val="333333"/>
          <w:sz w:val="24"/>
        </w:rPr>
      </w:pPr>
      <w:r>
        <w:rPr>
          <w:rFonts w:ascii="宋体" w:eastAsia="宋体" w:hAnsi="宋体" w:cs="宋体" w:hint="eastAsia"/>
          <w:color w:val="333333"/>
          <w:sz w:val="24"/>
        </w:rPr>
        <w:t>N</w:t>
      </w:r>
      <w:r>
        <w:rPr>
          <w:rFonts w:ascii="宋体" w:eastAsia="宋体" w:hAnsi="宋体" w:cs="宋体" w:hint="eastAsia"/>
          <w:sz w:val="24"/>
        </w:rPr>
        <w:t>VIDIA</w:t>
      </w:r>
      <w:r>
        <w:rPr>
          <w:rFonts w:ascii="宋体" w:eastAsia="宋体" w:hAnsi="宋体" w:cs="宋体" w:hint="eastAsia"/>
          <w:sz w:val="24"/>
        </w:rPr>
        <w:t>的</w:t>
      </w:r>
      <w:r>
        <w:rPr>
          <w:rFonts w:ascii="宋体" w:eastAsia="宋体" w:hAnsi="宋体" w:cs="宋体" w:hint="eastAsia"/>
          <w:sz w:val="24"/>
        </w:rPr>
        <w:t>GPU</w:t>
      </w:r>
      <w:r>
        <w:rPr>
          <w:rFonts w:ascii="宋体" w:eastAsia="宋体" w:hAnsi="宋体" w:cs="宋体" w:hint="eastAsia"/>
          <w:sz w:val="24"/>
        </w:rPr>
        <w:t>产品主要有</w:t>
      </w:r>
      <w:r>
        <w:rPr>
          <w:rFonts w:ascii="宋体" w:eastAsia="宋体" w:hAnsi="宋体" w:cs="宋体" w:hint="eastAsia"/>
          <w:sz w:val="24"/>
        </w:rPr>
        <w:t>GeForce</w:t>
      </w:r>
      <w:r>
        <w:rPr>
          <w:rFonts w:ascii="宋体" w:eastAsia="宋体" w:hAnsi="宋体" w:cs="宋体" w:hint="eastAsia"/>
          <w:sz w:val="24"/>
        </w:rPr>
        <w:t>、</w:t>
      </w:r>
      <w:r>
        <w:rPr>
          <w:rFonts w:ascii="宋体" w:eastAsia="宋体" w:hAnsi="宋体" w:cs="宋体" w:hint="eastAsia"/>
          <w:sz w:val="24"/>
        </w:rPr>
        <w:t>Tesla</w:t>
      </w:r>
      <w:r>
        <w:rPr>
          <w:rFonts w:ascii="宋体" w:eastAsia="宋体" w:hAnsi="宋体" w:cs="宋体" w:hint="eastAsia"/>
          <w:sz w:val="24"/>
        </w:rPr>
        <w:t>和</w:t>
      </w:r>
      <w:r>
        <w:rPr>
          <w:rFonts w:ascii="宋体" w:eastAsia="宋体" w:hAnsi="宋体" w:cs="宋体" w:hint="eastAsia"/>
          <w:sz w:val="24"/>
        </w:rPr>
        <w:t>Quadro</w:t>
      </w:r>
      <w:r>
        <w:rPr>
          <w:rFonts w:ascii="宋体" w:eastAsia="宋体" w:hAnsi="宋体" w:cs="宋体" w:hint="eastAsia"/>
          <w:sz w:val="24"/>
        </w:rPr>
        <w:t>三大系列，虽然从硬件角度来看它们都采用同样的架构设计，也都支持用作通用计算</w:t>
      </w:r>
      <w:r>
        <w:rPr>
          <w:rFonts w:ascii="宋体" w:eastAsia="宋体" w:hAnsi="宋体" w:cs="宋体" w:hint="eastAsia"/>
          <w:sz w:val="24"/>
        </w:rPr>
        <w:t>(GPGPU)</w:t>
      </w:r>
      <w:r>
        <w:rPr>
          <w:rFonts w:ascii="宋体" w:eastAsia="宋体" w:hAnsi="宋体" w:cs="宋体" w:hint="eastAsia"/>
          <w:sz w:val="24"/>
        </w:rPr>
        <w:t>，</w:t>
      </w:r>
      <w:r>
        <w:rPr>
          <w:rFonts w:ascii="宋体" w:eastAsia="宋体" w:hAnsi="宋体" w:cs="宋体" w:hint="eastAsia"/>
          <w:color w:val="333333"/>
          <w:sz w:val="24"/>
        </w:rPr>
        <w:t>但因为它们分别面向的目标市场以及产品定位的不同，这三个系列的</w:t>
      </w:r>
      <w:r>
        <w:rPr>
          <w:rFonts w:ascii="宋体" w:eastAsia="宋体" w:hAnsi="宋体" w:cs="宋体" w:hint="eastAsia"/>
          <w:color w:val="333333"/>
          <w:sz w:val="24"/>
        </w:rPr>
        <w:t>GPU</w:t>
      </w:r>
      <w:r>
        <w:rPr>
          <w:rFonts w:ascii="宋体" w:eastAsia="宋体" w:hAnsi="宋体" w:cs="宋体" w:hint="eastAsia"/>
          <w:color w:val="333333"/>
          <w:sz w:val="24"/>
        </w:rPr>
        <w:t>在软硬件的设计和支持上都存在许多差异。</w:t>
      </w:r>
    </w:p>
    <w:p w:rsidR="00802FB6" w:rsidRDefault="007716E6">
      <w:pPr>
        <w:spacing w:line="480" w:lineRule="auto"/>
        <w:ind w:firstLineChars="200" w:firstLine="480"/>
        <w:jc w:val="left"/>
        <w:rPr>
          <w:rFonts w:ascii="宋体" w:eastAsia="宋体" w:hAnsi="宋体" w:cs="宋体"/>
          <w:sz w:val="28"/>
          <w:szCs w:val="28"/>
        </w:rPr>
      </w:pPr>
      <w:r>
        <w:rPr>
          <w:rFonts w:ascii="宋体" w:eastAsia="宋体" w:hAnsi="宋体" w:cs="宋体" w:hint="eastAsia"/>
          <w:color w:val="333333"/>
          <w:sz w:val="24"/>
        </w:rPr>
        <w:t>其中</w:t>
      </w:r>
      <w:r>
        <w:rPr>
          <w:rFonts w:ascii="宋体" w:eastAsia="宋体" w:hAnsi="宋体" w:cs="宋体" w:hint="eastAsia"/>
          <w:color w:val="333333"/>
          <w:sz w:val="24"/>
        </w:rPr>
        <w:t>Quadro</w:t>
      </w:r>
      <w:r>
        <w:rPr>
          <w:rFonts w:ascii="宋体" w:eastAsia="宋体" w:hAnsi="宋体" w:cs="宋体" w:hint="eastAsia"/>
          <w:color w:val="333333"/>
          <w:sz w:val="24"/>
        </w:rPr>
        <w:t>的定位是专业用途显卡而</w:t>
      </w:r>
      <w:r>
        <w:rPr>
          <w:rFonts w:ascii="宋体" w:eastAsia="宋体" w:hAnsi="宋体" w:cs="宋体" w:hint="eastAsia"/>
          <w:color w:val="333333"/>
          <w:sz w:val="24"/>
        </w:rPr>
        <w:t>Tesla</w:t>
      </w:r>
      <w:r>
        <w:rPr>
          <w:rFonts w:ascii="宋体" w:eastAsia="宋体" w:hAnsi="宋体" w:cs="宋体" w:hint="eastAsia"/>
          <w:color w:val="333333"/>
          <w:sz w:val="24"/>
        </w:rPr>
        <w:t>的定位是专业的</w:t>
      </w:r>
      <w:r>
        <w:rPr>
          <w:rFonts w:ascii="宋体" w:eastAsia="宋体" w:hAnsi="宋体" w:cs="宋体" w:hint="eastAsia"/>
          <w:color w:val="333333"/>
          <w:sz w:val="24"/>
        </w:rPr>
        <w:t>GPGPU</w:t>
      </w:r>
      <w:r>
        <w:rPr>
          <w:rFonts w:ascii="宋体" w:eastAsia="宋体" w:hAnsi="宋体" w:cs="宋体" w:hint="eastAsia"/>
          <w:color w:val="333333"/>
          <w:sz w:val="24"/>
        </w:rPr>
        <w:t>，单价相对较高，也都很少会被用作其他用途。但面向消费者的</w:t>
      </w:r>
      <w:r>
        <w:rPr>
          <w:rFonts w:ascii="宋体" w:eastAsia="宋体" w:hAnsi="宋体" w:cs="宋体" w:hint="eastAsia"/>
          <w:color w:val="333333"/>
          <w:sz w:val="24"/>
        </w:rPr>
        <w:t>GeForce</w:t>
      </w:r>
      <w:r>
        <w:rPr>
          <w:rFonts w:ascii="宋体" w:eastAsia="宋体" w:hAnsi="宋体" w:cs="宋体" w:hint="eastAsia"/>
          <w:color w:val="333333"/>
          <w:sz w:val="24"/>
        </w:rPr>
        <w:t>显卡却因为出货量大，价格较低的缘故经常被当作另外两个专业产品的替代品来使用。</w:t>
      </w:r>
      <w:r>
        <w:rPr>
          <w:rFonts w:ascii="宋体" w:eastAsia="宋体" w:hAnsi="宋体" w:cs="宋体" w:hint="eastAsia"/>
          <w:color w:val="333333"/>
          <w:sz w:val="24"/>
        </w:rPr>
        <w:t xml:space="preserve"> </w:t>
      </w:r>
      <w:r>
        <w:rPr>
          <w:rFonts w:ascii="宋体" w:eastAsia="宋体" w:hAnsi="宋体" w:cs="宋体" w:hint="eastAsia"/>
          <w:color w:val="333333"/>
          <w:sz w:val="24"/>
        </w:rPr>
        <w:t>本文主要探讨</w:t>
      </w:r>
      <w:r>
        <w:rPr>
          <w:rFonts w:ascii="宋体" w:eastAsia="宋体" w:hAnsi="宋体" w:cs="宋体" w:hint="eastAsia"/>
          <w:color w:val="333333"/>
          <w:sz w:val="24"/>
        </w:rPr>
        <w:t>Tesla</w:t>
      </w:r>
      <w:r>
        <w:rPr>
          <w:rFonts w:ascii="宋体" w:eastAsia="宋体" w:hAnsi="宋体" w:cs="宋体" w:hint="eastAsia"/>
          <w:color w:val="333333"/>
          <w:sz w:val="24"/>
        </w:rPr>
        <w:t>。</w:t>
      </w:r>
    </w:p>
    <w:p w:rsidR="00802FB6" w:rsidRDefault="007716E6">
      <w:pPr>
        <w:numPr>
          <w:ilvl w:val="0"/>
          <w:numId w:val="1"/>
        </w:numPr>
        <w:spacing w:line="480" w:lineRule="auto"/>
        <w:jc w:val="left"/>
        <w:rPr>
          <w:rFonts w:ascii="宋体" w:eastAsia="宋体" w:hAnsi="宋体" w:cs="宋体"/>
          <w:bCs/>
          <w:sz w:val="28"/>
          <w:szCs w:val="28"/>
        </w:rPr>
      </w:pPr>
      <w:r>
        <w:rPr>
          <w:rFonts w:ascii="宋体" w:eastAsia="宋体" w:hAnsi="宋体" w:cs="宋体" w:hint="eastAsia"/>
          <w:bCs/>
          <w:color w:val="000000"/>
          <w:sz w:val="28"/>
          <w:szCs w:val="28"/>
          <w:shd w:val="clear" w:color="auto" w:fill="FFFFFF"/>
        </w:rPr>
        <w:t>NVIDIA</w:t>
      </w:r>
      <w:r>
        <w:rPr>
          <w:rFonts w:ascii="宋体" w:eastAsia="宋体" w:hAnsi="宋体" w:cs="宋体" w:hint="eastAsia"/>
          <w:bCs/>
          <w:color w:val="000000"/>
          <w:sz w:val="28"/>
          <w:szCs w:val="28"/>
          <w:shd w:val="clear" w:color="auto" w:fill="FFFFFF"/>
        </w:rPr>
        <w:t>之</w:t>
      </w:r>
      <w:r>
        <w:rPr>
          <w:rFonts w:ascii="宋体" w:eastAsia="宋体" w:hAnsi="宋体" w:cs="宋体" w:hint="eastAsia"/>
          <w:bCs/>
          <w:color w:val="000000"/>
          <w:sz w:val="28"/>
          <w:szCs w:val="28"/>
          <w:shd w:val="clear" w:color="auto" w:fill="FFFFFF"/>
        </w:rPr>
        <w:t>Tesla</w:t>
      </w:r>
      <w:r>
        <w:rPr>
          <w:rFonts w:ascii="宋体" w:eastAsia="宋体" w:hAnsi="宋体" w:cs="宋体" w:hint="eastAsia"/>
          <w:bCs/>
          <w:color w:val="000000"/>
          <w:sz w:val="28"/>
          <w:szCs w:val="28"/>
          <w:shd w:val="clear" w:color="auto" w:fill="FFFFFF"/>
        </w:rPr>
        <w:t>、</w:t>
      </w:r>
      <w:r>
        <w:rPr>
          <w:rFonts w:ascii="宋体" w:eastAsia="宋体" w:hAnsi="宋体" w:cs="宋体" w:hint="eastAsia"/>
          <w:bCs/>
          <w:color w:val="000000"/>
          <w:sz w:val="28"/>
          <w:szCs w:val="28"/>
          <w:shd w:val="clear" w:color="auto" w:fill="FFFFFF"/>
        </w:rPr>
        <w:t>GeForce</w:t>
      </w:r>
      <w:r>
        <w:rPr>
          <w:rFonts w:ascii="宋体" w:eastAsia="宋体" w:hAnsi="宋体" w:cs="宋体" w:hint="eastAsia"/>
          <w:bCs/>
          <w:color w:val="000000"/>
          <w:sz w:val="28"/>
          <w:szCs w:val="28"/>
          <w:shd w:val="clear" w:color="auto" w:fill="FFFFFF"/>
        </w:rPr>
        <w:t>和</w:t>
      </w:r>
      <w:r>
        <w:rPr>
          <w:rFonts w:ascii="宋体" w:eastAsia="宋体" w:hAnsi="宋体" w:cs="宋体" w:hint="eastAsia"/>
          <w:bCs/>
          <w:color w:val="000000"/>
          <w:sz w:val="28"/>
          <w:szCs w:val="28"/>
          <w:shd w:val="clear" w:color="auto" w:fill="FFFFFF"/>
        </w:rPr>
        <w:t>Quadro</w:t>
      </w:r>
      <w:r>
        <w:rPr>
          <w:rFonts w:ascii="宋体" w:eastAsia="宋体" w:hAnsi="宋体" w:cs="宋体" w:hint="eastAsia"/>
          <w:bCs/>
          <w:color w:val="000000"/>
          <w:sz w:val="28"/>
          <w:szCs w:val="28"/>
          <w:shd w:val="clear" w:color="auto" w:fill="FFFFFF"/>
        </w:rPr>
        <w:t>系列</w:t>
      </w:r>
      <w:r>
        <w:rPr>
          <w:rFonts w:ascii="宋体" w:eastAsia="宋体" w:hAnsi="宋体" w:cs="宋体" w:hint="eastAsia"/>
          <w:bCs/>
          <w:color w:val="000000"/>
          <w:sz w:val="28"/>
          <w:szCs w:val="28"/>
          <w:shd w:val="clear" w:color="auto" w:fill="FFFFFF"/>
        </w:rPr>
        <w:t>GPU</w:t>
      </w:r>
      <w:r>
        <w:rPr>
          <w:rFonts w:ascii="宋体" w:eastAsia="宋体" w:hAnsi="宋体" w:cs="宋体" w:hint="eastAsia"/>
          <w:bCs/>
          <w:color w:val="000000"/>
          <w:sz w:val="28"/>
          <w:szCs w:val="28"/>
          <w:shd w:val="clear" w:color="auto" w:fill="FFFFFF"/>
        </w:rPr>
        <w:t>对比</w:t>
      </w:r>
    </w:p>
    <w:p w:rsidR="00802FB6" w:rsidRDefault="007716E6">
      <w:pPr>
        <w:spacing w:line="480" w:lineRule="auto"/>
        <w:rPr>
          <w:rFonts w:ascii="宋体" w:eastAsia="宋体" w:hAnsi="宋体" w:cs="宋体"/>
          <w:sz w:val="24"/>
        </w:rPr>
      </w:pPr>
      <w:r>
        <w:rPr>
          <w:rFonts w:ascii="宋体" w:eastAsia="宋体" w:hAnsi="宋体" w:cs="宋体" w:hint="eastAsia"/>
          <w:sz w:val="24"/>
        </w:rPr>
        <w:t>芯片及启用核心数量的差异</w:t>
      </w:r>
      <w:r>
        <w:rPr>
          <w:rFonts w:ascii="宋体" w:eastAsia="宋体" w:hAnsi="宋体" w:cs="宋体" w:hint="eastAsia"/>
          <w:sz w:val="24"/>
        </w:rPr>
        <w:t>：</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虽然同一代的</w:t>
      </w:r>
      <w:r>
        <w:rPr>
          <w:rFonts w:ascii="宋体" w:eastAsia="宋体" w:hAnsi="宋体" w:cs="宋体" w:hint="eastAsia"/>
          <w:sz w:val="24"/>
        </w:rPr>
        <w:t>GPU</w:t>
      </w:r>
      <w:r>
        <w:rPr>
          <w:rFonts w:ascii="宋体" w:eastAsia="宋体" w:hAnsi="宋体" w:cs="宋体" w:hint="eastAsia"/>
          <w:sz w:val="24"/>
        </w:rPr>
        <w:t>产品都采用相同的核心架构，但不同型号的</w:t>
      </w:r>
      <w:r>
        <w:rPr>
          <w:rFonts w:ascii="宋体" w:eastAsia="宋体" w:hAnsi="宋体" w:cs="宋体" w:hint="eastAsia"/>
          <w:sz w:val="24"/>
        </w:rPr>
        <w:t>GPU</w:t>
      </w:r>
      <w:r>
        <w:rPr>
          <w:rFonts w:ascii="宋体" w:eastAsia="宋体" w:hAnsi="宋体" w:cs="宋体" w:hint="eastAsia"/>
          <w:sz w:val="24"/>
        </w:rPr>
        <w:t>采用的是不同等级的</w:t>
      </w:r>
      <w:r>
        <w:rPr>
          <w:rFonts w:ascii="宋体" w:eastAsia="宋体" w:hAnsi="宋体" w:cs="宋体" w:hint="eastAsia"/>
          <w:sz w:val="24"/>
        </w:rPr>
        <w:t>GPU</w:t>
      </w:r>
      <w:r>
        <w:rPr>
          <w:rFonts w:ascii="宋体" w:eastAsia="宋体" w:hAnsi="宋体" w:cs="宋体" w:hint="eastAsia"/>
          <w:sz w:val="24"/>
        </w:rPr>
        <w:t>核心，比如作为</w:t>
      </w:r>
      <w:r>
        <w:rPr>
          <w:rFonts w:ascii="宋体" w:eastAsia="宋体" w:hAnsi="宋体" w:cs="宋体" w:hint="eastAsia"/>
          <w:sz w:val="24"/>
        </w:rPr>
        <w:t>Tesla</w:t>
      </w:r>
      <w:r>
        <w:rPr>
          <w:rFonts w:ascii="宋体" w:eastAsia="宋体" w:hAnsi="宋体" w:cs="宋体" w:hint="eastAsia"/>
          <w:sz w:val="24"/>
        </w:rPr>
        <w:t>系列旗舰的</w:t>
      </w:r>
      <w:r>
        <w:rPr>
          <w:rFonts w:ascii="宋体" w:eastAsia="宋体" w:hAnsi="宋体" w:cs="宋体" w:hint="eastAsia"/>
          <w:sz w:val="24"/>
        </w:rPr>
        <w:t>P100</w:t>
      </w:r>
      <w:r>
        <w:rPr>
          <w:rFonts w:ascii="宋体" w:eastAsia="宋体" w:hAnsi="宋体" w:cs="宋体" w:hint="eastAsia"/>
          <w:sz w:val="24"/>
        </w:rPr>
        <w:t>采用的是</w:t>
      </w:r>
      <w:r>
        <w:rPr>
          <w:rFonts w:ascii="宋体" w:eastAsia="宋体" w:hAnsi="宋体" w:cs="宋体" w:hint="eastAsia"/>
          <w:sz w:val="24"/>
        </w:rPr>
        <w:t>GP100</w:t>
      </w:r>
      <w:r>
        <w:rPr>
          <w:rFonts w:ascii="宋体" w:eastAsia="宋体" w:hAnsi="宋体" w:cs="宋体" w:hint="eastAsia"/>
          <w:sz w:val="24"/>
        </w:rPr>
        <w:t>核心，而</w:t>
      </w:r>
      <w:r>
        <w:rPr>
          <w:rFonts w:ascii="宋体" w:eastAsia="宋体" w:hAnsi="宋体" w:cs="宋体" w:hint="eastAsia"/>
          <w:sz w:val="24"/>
        </w:rPr>
        <w:t>P40</w:t>
      </w:r>
      <w:r>
        <w:rPr>
          <w:rFonts w:ascii="宋体" w:eastAsia="宋体" w:hAnsi="宋体" w:cs="宋体" w:hint="eastAsia"/>
          <w:sz w:val="24"/>
        </w:rPr>
        <w:t>和</w:t>
      </w:r>
      <w:r>
        <w:rPr>
          <w:rFonts w:ascii="宋体" w:eastAsia="宋体" w:hAnsi="宋体" w:cs="宋体" w:hint="eastAsia"/>
          <w:sz w:val="24"/>
        </w:rPr>
        <w:t>P4</w:t>
      </w:r>
      <w:r>
        <w:rPr>
          <w:rFonts w:ascii="宋体" w:eastAsia="宋体" w:hAnsi="宋体" w:cs="宋体" w:hint="eastAsia"/>
          <w:sz w:val="24"/>
        </w:rPr>
        <w:t>则分别采用的是</w:t>
      </w:r>
      <w:r>
        <w:rPr>
          <w:rFonts w:ascii="宋体" w:eastAsia="宋体" w:hAnsi="宋体" w:cs="宋体" w:hint="eastAsia"/>
          <w:sz w:val="24"/>
        </w:rPr>
        <w:t>GP102</w:t>
      </w:r>
      <w:r>
        <w:rPr>
          <w:rFonts w:ascii="宋体" w:eastAsia="宋体" w:hAnsi="宋体" w:cs="宋体" w:hint="eastAsia"/>
          <w:sz w:val="24"/>
        </w:rPr>
        <w:t>和</w:t>
      </w:r>
      <w:r>
        <w:rPr>
          <w:rFonts w:ascii="宋体" w:eastAsia="宋体" w:hAnsi="宋体" w:cs="宋体" w:hint="eastAsia"/>
          <w:sz w:val="24"/>
        </w:rPr>
        <w:t>GP104</w:t>
      </w:r>
      <w:r>
        <w:rPr>
          <w:rFonts w:ascii="宋体" w:eastAsia="宋体" w:hAnsi="宋体" w:cs="宋体" w:hint="eastAsia"/>
          <w:sz w:val="24"/>
        </w:rPr>
        <w:t>核心，在</w:t>
      </w:r>
      <w:r>
        <w:rPr>
          <w:rFonts w:ascii="宋体" w:eastAsia="宋体" w:hAnsi="宋体" w:cs="宋体" w:hint="eastAsia"/>
          <w:sz w:val="24"/>
        </w:rPr>
        <w:t>GeForce</w:t>
      </w:r>
      <w:r>
        <w:rPr>
          <w:rFonts w:ascii="宋体" w:eastAsia="宋体" w:hAnsi="宋体" w:cs="宋体" w:hint="eastAsia"/>
          <w:sz w:val="24"/>
        </w:rPr>
        <w:t>系列产品里，则还有采用更低的</w:t>
      </w:r>
      <w:r>
        <w:rPr>
          <w:rFonts w:ascii="宋体" w:eastAsia="宋体" w:hAnsi="宋体" w:cs="宋体" w:hint="eastAsia"/>
          <w:sz w:val="24"/>
        </w:rPr>
        <w:t>GP106/107/108</w:t>
      </w:r>
      <w:r>
        <w:rPr>
          <w:rFonts w:ascii="宋体" w:eastAsia="宋体" w:hAnsi="宋体" w:cs="宋体" w:hint="eastAsia"/>
          <w:sz w:val="24"/>
        </w:rPr>
        <w:t>等型号核心的产品。</w:t>
      </w:r>
    </w:p>
    <w:p w:rsidR="00802FB6" w:rsidRDefault="007716E6">
      <w:pPr>
        <w:spacing w:line="480" w:lineRule="auto"/>
        <w:ind w:firstLineChars="200" w:firstLine="420"/>
      </w:pPr>
      <w:r>
        <w:rPr>
          <w:rFonts w:hint="eastAsia"/>
          <w:noProof/>
        </w:rPr>
        <w:lastRenderedPageBreak/>
        <w:drawing>
          <wp:inline distT="0" distB="0" distL="114300" distR="114300">
            <wp:extent cx="4375785" cy="3329940"/>
            <wp:effectExtent l="0" t="0" r="133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5785" cy="3329940"/>
                    </a:xfrm>
                    <a:prstGeom prst="rect">
                      <a:avLst/>
                    </a:prstGeom>
                    <a:noFill/>
                    <a:ln>
                      <a:noFill/>
                    </a:ln>
                  </pic:spPr>
                </pic:pic>
              </a:graphicData>
            </a:graphic>
          </wp:inline>
        </w:drawing>
      </w:r>
    </w:p>
    <w:p w:rsidR="00802FB6" w:rsidRDefault="007716E6">
      <w:pPr>
        <w:spacing w:line="480" w:lineRule="auto"/>
        <w:rPr>
          <w:rFonts w:ascii="宋体" w:eastAsia="宋体" w:hAnsi="宋体" w:cs="宋体"/>
          <w:sz w:val="24"/>
        </w:rPr>
      </w:pPr>
      <w:r>
        <w:rPr>
          <w:rFonts w:ascii="宋体" w:eastAsia="宋体" w:hAnsi="宋体" w:cs="宋体" w:hint="eastAsia"/>
          <w:sz w:val="24"/>
        </w:rPr>
        <w:t>双精度浮点</w:t>
      </w:r>
      <w:r>
        <w:rPr>
          <w:rFonts w:ascii="宋体" w:eastAsia="宋体" w:hAnsi="宋体" w:cs="宋体" w:hint="eastAsia"/>
          <w:sz w:val="24"/>
        </w:rPr>
        <w:t>(FP64)</w:t>
      </w:r>
      <w:r>
        <w:rPr>
          <w:rFonts w:ascii="宋体" w:eastAsia="宋体" w:hAnsi="宋体" w:cs="宋体" w:hint="eastAsia"/>
          <w:sz w:val="24"/>
        </w:rPr>
        <w:t>计算性能的差异</w:t>
      </w:r>
      <w:r>
        <w:rPr>
          <w:rFonts w:ascii="宋体" w:eastAsia="宋体" w:hAnsi="宋体" w:cs="宋体" w:hint="eastAsia"/>
          <w:sz w:val="24"/>
        </w:rPr>
        <w:t>：</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在采用</w:t>
      </w:r>
      <w:r>
        <w:rPr>
          <w:rFonts w:ascii="宋体" w:eastAsia="宋体" w:hAnsi="宋体" w:cs="宋体" w:hint="eastAsia"/>
          <w:sz w:val="24"/>
        </w:rPr>
        <w:t>Pascal</w:t>
      </w:r>
      <w:r>
        <w:rPr>
          <w:rFonts w:ascii="宋体" w:eastAsia="宋体" w:hAnsi="宋体" w:cs="宋体" w:hint="eastAsia"/>
          <w:sz w:val="24"/>
        </w:rPr>
        <w:t>架构的</w:t>
      </w:r>
      <w:r>
        <w:rPr>
          <w:rFonts w:ascii="宋体" w:eastAsia="宋体" w:hAnsi="宋体" w:cs="宋体" w:hint="eastAsia"/>
          <w:sz w:val="24"/>
        </w:rPr>
        <w:t>GPU</w:t>
      </w:r>
      <w:r>
        <w:rPr>
          <w:rFonts w:ascii="宋体" w:eastAsia="宋体" w:hAnsi="宋体" w:cs="宋体" w:hint="eastAsia"/>
          <w:sz w:val="24"/>
        </w:rPr>
        <w:t>核心里，只有</w:t>
      </w:r>
      <w:r>
        <w:rPr>
          <w:rFonts w:ascii="宋体" w:eastAsia="宋体" w:hAnsi="宋体" w:cs="宋体" w:hint="eastAsia"/>
          <w:sz w:val="24"/>
        </w:rPr>
        <w:t>GP100</w:t>
      </w:r>
      <w:r>
        <w:rPr>
          <w:rFonts w:ascii="宋体" w:eastAsia="宋体" w:hAnsi="宋体" w:cs="宋体" w:hint="eastAsia"/>
          <w:sz w:val="24"/>
        </w:rPr>
        <w:t>采用了单精度计算单元和双精度计算单元为</w:t>
      </w:r>
      <w:r>
        <w:rPr>
          <w:rFonts w:ascii="宋体" w:eastAsia="宋体" w:hAnsi="宋体" w:cs="宋体" w:hint="eastAsia"/>
          <w:sz w:val="24"/>
        </w:rPr>
        <w:t>2:1</w:t>
      </w:r>
      <w:r>
        <w:rPr>
          <w:rFonts w:ascii="宋体" w:eastAsia="宋体" w:hAnsi="宋体" w:cs="宋体" w:hint="eastAsia"/>
          <w:sz w:val="24"/>
        </w:rPr>
        <w:t>的比例设计，其他核心采用的都是</w:t>
      </w:r>
      <w:r>
        <w:rPr>
          <w:rFonts w:ascii="宋体" w:eastAsia="宋体" w:hAnsi="宋体" w:cs="宋体" w:hint="eastAsia"/>
          <w:sz w:val="24"/>
        </w:rPr>
        <w:t>32:1</w:t>
      </w:r>
      <w:r>
        <w:rPr>
          <w:rFonts w:ascii="宋体" w:eastAsia="宋体" w:hAnsi="宋体" w:cs="宋体" w:hint="eastAsia"/>
          <w:sz w:val="24"/>
        </w:rPr>
        <w:t>的设计，这也就造成采用</w:t>
      </w:r>
      <w:r>
        <w:rPr>
          <w:rFonts w:ascii="宋体" w:eastAsia="宋体" w:hAnsi="宋体" w:cs="宋体" w:hint="eastAsia"/>
          <w:sz w:val="24"/>
        </w:rPr>
        <w:t>GP100</w:t>
      </w:r>
      <w:r>
        <w:rPr>
          <w:rFonts w:ascii="宋体" w:eastAsia="宋体" w:hAnsi="宋体" w:cs="宋体" w:hint="eastAsia"/>
          <w:sz w:val="24"/>
        </w:rPr>
        <w:t>核心</w:t>
      </w:r>
      <w:r>
        <w:rPr>
          <w:rFonts w:ascii="宋体" w:eastAsia="宋体" w:hAnsi="宋体" w:cs="宋体" w:hint="eastAsia"/>
          <w:sz w:val="24"/>
        </w:rPr>
        <w:t>的</w:t>
      </w:r>
      <w:r>
        <w:rPr>
          <w:rFonts w:ascii="宋体" w:eastAsia="宋体" w:hAnsi="宋体" w:cs="宋体" w:hint="eastAsia"/>
          <w:sz w:val="24"/>
        </w:rPr>
        <w:t>GPU</w:t>
      </w:r>
      <w:r>
        <w:rPr>
          <w:rFonts w:ascii="宋体" w:eastAsia="宋体" w:hAnsi="宋体" w:cs="宋体" w:hint="eastAsia"/>
          <w:sz w:val="24"/>
        </w:rPr>
        <w:t>比如</w:t>
      </w:r>
      <w:r>
        <w:rPr>
          <w:rFonts w:ascii="宋体" w:eastAsia="宋体" w:hAnsi="宋体" w:cs="宋体" w:hint="eastAsia"/>
          <w:sz w:val="24"/>
        </w:rPr>
        <w:t>Tesla P100</w:t>
      </w:r>
      <w:r>
        <w:rPr>
          <w:rFonts w:ascii="宋体" w:eastAsia="宋体" w:hAnsi="宋体" w:cs="宋体" w:hint="eastAsia"/>
          <w:sz w:val="24"/>
        </w:rPr>
        <w:t>和在双精度计算能力方面远远超过其他型号。</w:t>
      </w:r>
    </w:p>
    <w:p w:rsidR="00802FB6" w:rsidRDefault="007716E6">
      <w:pPr>
        <w:spacing w:line="480" w:lineRule="auto"/>
        <w:rPr>
          <w:rFonts w:ascii="宋体" w:eastAsia="宋体" w:hAnsi="宋体" w:cs="宋体"/>
          <w:sz w:val="24"/>
        </w:rPr>
      </w:pPr>
      <w:r>
        <w:rPr>
          <w:rFonts w:ascii="宋体" w:eastAsia="宋体" w:hAnsi="宋体" w:cs="宋体" w:hint="eastAsia"/>
          <w:sz w:val="24"/>
        </w:rPr>
        <w:t>ECC</w:t>
      </w:r>
      <w:r>
        <w:rPr>
          <w:rFonts w:ascii="宋体" w:eastAsia="宋体" w:hAnsi="宋体" w:cs="宋体" w:hint="eastAsia"/>
          <w:sz w:val="24"/>
        </w:rPr>
        <w:t>内存的错误检测和纠正</w:t>
      </w:r>
      <w:r>
        <w:rPr>
          <w:rFonts w:ascii="宋体" w:eastAsia="宋体" w:hAnsi="宋体" w:cs="宋体" w:hint="eastAsia"/>
          <w:sz w:val="24"/>
        </w:rPr>
        <w:t>：</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在运行</w:t>
      </w:r>
      <w:r>
        <w:rPr>
          <w:rFonts w:ascii="宋体" w:eastAsia="宋体" w:hAnsi="宋体" w:cs="宋体" w:hint="eastAsia"/>
          <w:sz w:val="24"/>
        </w:rPr>
        <w:t>3D</w:t>
      </w:r>
      <w:r>
        <w:rPr>
          <w:rFonts w:ascii="宋体" w:eastAsia="宋体" w:hAnsi="宋体" w:cs="宋体" w:hint="eastAsia"/>
          <w:sz w:val="24"/>
        </w:rPr>
        <w:t>游戏的</w:t>
      </w:r>
      <w:r>
        <w:rPr>
          <w:rFonts w:ascii="宋体" w:eastAsia="宋体" w:hAnsi="宋体" w:cs="宋体" w:hint="eastAsia"/>
          <w:sz w:val="24"/>
        </w:rPr>
        <w:t>GeForce</w:t>
      </w:r>
      <w:r>
        <w:rPr>
          <w:rFonts w:ascii="宋体" w:eastAsia="宋体" w:hAnsi="宋体" w:cs="宋体" w:hint="eastAsia"/>
          <w:sz w:val="24"/>
        </w:rPr>
        <w:t>显卡上，即使出现一些内存错误通常也不会造成什么严重的问题，对于个人用户来说，显示的画面偶尔出现些许的错误完全可以容忍甚至会被忽视。但对于计算领域来说，就非常依赖于</w:t>
      </w:r>
      <w:r>
        <w:rPr>
          <w:rFonts w:ascii="宋体" w:eastAsia="宋体" w:hAnsi="宋体" w:cs="宋体" w:hint="eastAsia"/>
          <w:sz w:val="24"/>
        </w:rPr>
        <w:t>GPU</w:t>
      </w:r>
      <w:r>
        <w:rPr>
          <w:rFonts w:ascii="宋体" w:eastAsia="宋体" w:hAnsi="宋体" w:cs="宋体" w:hint="eastAsia"/>
          <w:sz w:val="24"/>
        </w:rPr>
        <w:t>返回数据的准确性，即使内存出现单比特错误也可能导致最终计算结果的极大误差。</w:t>
      </w:r>
      <w:r>
        <w:rPr>
          <w:rFonts w:ascii="宋体" w:eastAsia="宋体" w:hAnsi="宋体" w:cs="宋体" w:hint="eastAsia"/>
          <w:sz w:val="24"/>
        </w:rPr>
        <w:t> </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GeForce</w:t>
      </w:r>
      <w:r>
        <w:rPr>
          <w:rFonts w:ascii="宋体" w:eastAsia="宋体" w:hAnsi="宋体" w:cs="宋体" w:hint="eastAsia"/>
          <w:sz w:val="24"/>
        </w:rPr>
        <w:t>系列显卡不具备错误检测和纠正的功能，但</w:t>
      </w:r>
      <w:r>
        <w:rPr>
          <w:rFonts w:ascii="宋体" w:eastAsia="宋体" w:hAnsi="宋体" w:cs="宋体" w:hint="eastAsia"/>
          <w:sz w:val="24"/>
        </w:rPr>
        <w:t>Tesla</w:t>
      </w:r>
      <w:r>
        <w:rPr>
          <w:rFonts w:ascii="宋体" w:eastAsia="宋体" w:hAnsi="宋体" w:cs="宋体" w:hint="eastAsia"/>
          <w:sz w:val="24"/>
        </w:rPr>
        <w:t>系列</w:t>
      </w:r>
      <w:r>
        <w:rPr>
          <w:rFonts w:ascii="宋体" w:eastAsia="宋体" w:hAnsi="宋体" w:cs="宋体" w:hint="eastAsia"/>
          <w:sz w:val="24"/>
        </w:rPr>
        <w:t>GPU</w:t>
      </w:r>
      <w:r>
        <w:rPr>
          <w:rFonts w:ascii="宋体" w:eastAsia="宋体" w:hAnsi="宋体" w:cs="宋体" w:hint="eastAsia"/>
          <w:sz w:val="24"/>
        </w:rPr>
        <w:t>因为</w:t>
      </w:r>
      <w:r>
        <w:rPr>
          <w:rFonts w:ascii="宋体" w:eastAsia="宋体" w:hAnsi="宋体" w:cs="宋体" w:hint="eastAsia"/>
          <w:sz w:val="24"/>
        </w:rPr>
        <w:t>GPU</w:t>
      </w:r>
      <w:r>
        <w:rPr>
          <w:rFonts w:ascii="宋体" w:eastAsia="宋体" w:hAnsi="宋体" w:cs="宋体" w:hint="eastAsia"/>
          <w:sz w:val="24"/>
        </w:rPr>
        <w:t>核心内部的寄存器、</w:t>
      </w:r>
      <w:r>
        <w:rPr>
          <w:rFonts w:ascii="宋体" w:eastAsia="宋体" w:hAnsi="宋体" w:cs="宋体" w:hint="eastAsia"/>
          <w:sz w:val="24"/>
        </w:rPr>
        <w:t>L1/L2</w:t>
      </w:r>
      <w:r>
        <w:rPr>
          <w:rFonts w:ascii="宋体" w:eastAsia="宋体" w:hAnsi="宋体" w:cs="宋体" w:hint="eastAsia"/>
          <w:sz w:val="24"/>
        </w:rPr>
        <w:t>缓存和显存都支持</w:t>
      </w:r>
      <w:r>
        <w:rPr>
          <w:rFonts w:ascii="宋体" w:eastAsia="宋体" w:hAnsi="宋体" w:cs="宋体" w:hint="eastAsia"/>
          <w:sz w:val="24"/>
        </w:rPr>
        <w:t>ECC</w:t>
      </w:r>
      <w:r>
        <w:rPr>
          <w:rFonts w:ascii="宋体" w:eastAsia="宋体" w:hAnsi="宋体" w:cs="宋体" w:hint="eastAsia"/>
          <w:sz w:val="24"/>
        </w:rPr>
        <w:t>校验功能，所以</w:t>
      </w:r>
      <w:r>
        <w:rPr>
          <w:rFonts w:ascii="宋体" w:eastAsia="宋体" w:hAnsi="宋体" w:cs="宋体" w:hint="eastAsia"/>
          <w:sz w:val="24"/>
        </w:rPr>
        <w:t>Tesla</w:t>
      </w:r>
      <w:r>
        <w:rPr>
          <w:rFonts w:ascii="宋体" w:eastAsia="宋体" w:hAnsi="宋体" w:cs="宋体" w:hint="eastAsia"/>
          <w:sz w:val="24"/>
        </w:rPr>
        <w:t>不仅能检测并纠正单比特错误也可以发现并警告双比特错误，这对保证计算结果的准确性来说非常重要。</w:t>
      </w:r>
      <w:bookmarkStart w:id="1" w:name="t0"/>
      <w:bookmarkEnd w:id="1"/>
    </w:p>
    <w:p w:rsidR="00802FB6" w:rsidRDefault="007716E6">
      <w:pPr>
        <w:spacing w:line="480" w:lineRule="auto"/>
        <w:rPr>
          <w:rFonts w:ascii="宋体" w:eastAsia="宋体" w:hAnsi="宋体" w:cs="宋体"/>
          <w:sz w:val="24"/>
        </w:rPr>
      </w:pPr>
      <w:bookmarkStart w:id="2" w:name="t1"/>
      <w:bookmarkEnd w:id="2"/>
      <w:r>
        <w:rPr>
          <w:rFonts w:ascii="宋体" w:eastAsia="宋体" w:hAnsi="宋体" w:cs="宋体" w:hint="eastAsia"/>
          <w:sz w:val="24"/>
        </w:rPr>
        <w:lastRenderedPageBreak/>
        <w:t>GPU</w:t>
      </w:r>
      <w:r>
        <w:rPr>
          <w:rFonts w:ascii="宋体" w:eastAsia="宋体" w:hAnsi="宋体" w:cs="宋体" w:hint="eastAsia"/>
          <w:sz w:val="24"/>
        </w:rPr>
        <w:t>内存性能</w:t>
      </w:r>
      <w:r>
        <w:rPr>
          <w:rFonts w:ascii="宋体" w:eastAsia="宋体" w:hAnsi="宋体" w:cs="宋体" w:hint="eastAsia"/>
          <w:sz w:val="24"/>
        </w:rPr>
        <w:t>：</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计算密集型应用程序不仅需要</w:t>
      </w:r>
      <w:r>
        <w:rPr>
          <w:rFonts w:ascii="宋体" w:eastAsia="宋体" w:hAnsi="宋体" w:cs="宋体" w:hint="eastAsia"/>
          <w:sz w:val="24"/>
        </w:rPr>
        <w:t>GPU</w:t>
      </w:r>
      <w:r>
        <w:rPr>
          <w:rFonts w:ascii="宋体" w:eastAsia="宋体" w:hAnsi="宋体" w:cs="宋体" w:hint="eastAsia"/>
          <w:sz w:val="24"/>
        </w:rPr>
        <w:t>提供高性能计算单元，也需要</w:t>
      </w:r>
      <w:r>
        <w:rPr>
          <w:rFonts w:ascii="宋体" w:eastAsia="宋体" w:hAnsi="宋体" w:cs="宋体" w:hint="eastAsia"/>
          <w:sz w:val="24"/>
        </w:rPr>
        <w:t>GPU</w:t>
      </w:r>
      <w:r>
        <w:rPr>
          <w:rFonts w:ascii="宋体" w:eastAsia="宋体" w:hAnsi="宋体" w:cs="宋体" w:hint="eastAsia"/>
          <w:sz w:val="24"/>
        </w:rPr>
        <w:t>提供快速访问数据的能力，否则再好的</w:t>
      </w:r>
      <w:r>
        <w:rPr>
          <w:rFonts w:ascii="宋体" w:eastAsia="宋体" w:hAnsi="宋体" w:cs="宋体" w:hint="eastAsia"/>
          <w:sz w:val="24"/>
        </w:rPr>
        <w:t>GPU</w:t>
      </w:r>
      <w:r>
        <w:rPr>
          <w:rFonts w:ascii="宋体" w:eastAsia="宋体" w:hAnsi="宋体" w:cs="宋体" w:hint="eastAsia"/>
          <w:sz w:val="24"/>
        </w:rPr>
        <w:t>核心也将成为巧妇难为无米之炊。</w:t>
      </w:r>
      <w:r>
        <w:rPr>
          <w:rFonts w:ascii="宋体" w:eastAsia="宋体" w:hAnsi="宋体" w:cs="宋体" w:hint="eastAsia"/>
          <w:sz w:val="24"/>
        </w:rPr>
        <w:t> </w:t>
      </w:r>
      <w:r>
        <w:rPr>
          <w:rFonts w:ascii="宋体" w:eastAsia="宋体" w:hAnsi="宋体" w:cs="宋体" w:hint="eastAsia"/>
          <w:sz w:val="24"/>
        </w:rPr>
        <w:t>对于许多</w:t>
      </w:r>
      <w:r>
        <w:rPr>
          <w:rFonts w:ascii="宋体" w:eastAsia="宋体" w:hAnsi="宋体" w:cs="宋体" w:hint="eastAsia"/>
          <w:sz w:val="24"/>
        </w:rPr>
        <w:t>HPC</w:t>
      </w:r>
      <w:r>
        <w:rPr>
          <w:rFonts w:ascii="宋体" w:eastAsia="宋体" w:hAnsi="宋体" w:cs="宋体" w:hint="eastAsia"/>
          <w:sz w:val="24"/>
        </w:rPr>
        <w:t>应用程序，</w:t>
      </w:r>
      <w:r>
        <w:rPr>
          <w:rFonts w:ascii="宋体" w:eastAsia="宋体" w:hAnsi="宋体" w:cs="宋体" w:hint="eastAsia"/>
          <w:sz w:val="24"/>
        </w:rPr>
        <w:t>GPU</w:t>
      </w:r>
      <w:r>
        <w:rPr>
          <w:rFonts w:ascii="宋体" w:eastAsia="宋体" w:hAnsi="宋体" w:cs="宋体" w:hint="eastAsia"/>
          <w:sz w:val="24"/>
        </w:rPr>
        <w:t>内存性能的差异对最终结果的影响甚至比计算能力更明显，</w:t>
      </w:r>
      <w:r>
        <w:rPr>
          <w:rFonts w:ascii="宋体" w:eastAsia="宋体" w:hAnsi="宋体" w:cs="宋体" w:hint="eastAsia"/>
          <w:sz w:val="24"/>
        </w:rPr>
        <w:t>Tesla GPU</w:t>
      </w:r>
      <w:r>
        <w:rPr>
          <w:rFonts w:ascii="宋体" w:eastAsia="宋体" w:hAnsi="宋体" w:cs="宋体" w:hint="eastAsia"/>
          <w:sz w:val="24"/>
        </w:rPr>
        <w:t>可以提供比</w:t>
      </w:r>
      <w:r>
        <w:rPr>
          <w:rFonts w:ascii="宋体" w:eastAsia="宋体" w:hAnsi="宋体" w:cs="宋体" w:hint="eastAsia"/>
          <w:sz w:val="24"/>
        </w:rPr>
        <w:t>GeForce GPU</w:t>
      </w:r>
      <w:r>
        <w:rPr>
          <w:rFonts w:ascii="宋体" w:eastAsia="宋体" w:hAnsi="宋体" w:cs="宋体" w:hint="eastAsia"/>
          <w:sz w:val="24"/>
        </w:rPr>
        <w:t>更好的内存带宽：</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noProof/>
          <w:sz w:val="24"/>
        </w:rPr>
        <w:drawing>
          <wp:inline distT="0" distB="0" distL="114300" distR="114300">
            <wp:extent cx="4693285" cy="1910080"/>
            <wp:effectExtent l="0" t="0" r="63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rcRect r="14750"/>
                    <a:stretch>
                      <a:fillRect/>
                    </a:stretch>
                  </pic:blipFill>
                  <pic:spPr>
                    <a:xfrm>
                      <a:off x="0" y="0"/>
                      <a:ext cx="4693285" cy="1910080"/>
                    </a:xfrm>
                    <a:prstGeom prst="rect">
                      <a:avLst/>
                    </a:prstGeom>
                    <a:noFill/>
                    <a:ln w="9525">
                      <a:noFill/>
                    </a:ln>
                  </pic:spPr>
                </pic:pic>
              </a:graphicData>
            </a:graphic>
          </wp:inline>
        </w:drawing>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造成这种性能差异的主要原因是</w:t>
      </w:r>
      <w:r>
        <w:rPr>
          <w:rFonts w:ascii="宋体" w:eastAsia="宋体" w:hAnsi="宋体" w:cs="宋体" w:hint="eastAsia"/>
          <w:sz w:val="24"/>
        </w:rPr>
        <w:t>GeForce GPU</w:t>
      </w:r>
      <w:r>
        <w:rPr>
          <w:rFonts w:ascii="宋体" w:eastAsia="宋体" w:hAnsi="宋体" w:cs="宋体" w:hint="eastAsia"/>
          <w:sz w:val="24"/>
        </w:rPr>
        <w:t>使用</w:t>
      </w:r>
      <w:r>
        <w:rPr>
          <w:rFonts w:ascii="宋体" w:eastAsia="宋体" w:hAnsi="宋体" w:cs="宋体" w:hint="eastAsia"/>
          <w:sz w:val="24"/>
        </w:rPr>
        <w:t>GDDR5</w:t>
      </w:r>
      <w:r>
        <w:rPr>
          <w:rFonts w:ascii="宋体" w:eastAsia="宋体" w:hAnsi="宋体" w:cs="宋体" w:hint="eastAsia"/>
          <w:sz w:val="24"/>
        </w:rPr>
        <w:t>或</w:t>
      </w:r>
      <w:r>
        <w:rPr>
          <w:rFonts w:ascii="宋体" w:eastAsia="宋体" w:hAnsi="宋体" w:cs="宋体" w:hint="eastAsia"/>
          <w:sz w:val="24"/>
        </w:rPr>
        <w:t>GDDR5x</w:t>
      </w:r>
      <w:r>
        <w:rPr>
          <w:rFonts w:ascii="宋体" w:eastAsia="宋体" w:hAnsi="宋体" w:cs="宋体" w:hint="eastAsia"/>
          <w:sz w:val="24"/>
        </w:rPr>
        <w:t>内存，而</w:t>
      </w:r>
      <w:r>
        <w:rPr>
          <w:rFonts w:ascii="宋体" w:eastAsia="宋体" w:hAnsi="宋体" w:cs="宋体" w:hint="eastAsia"/>
          <w:sz w:val="24"/>
        </w:rPr>
        <w:t>Tesla P100 GPU</w:t>
      </w:r>
      <w:r>
        <w:rPr>
          <w:rFonts w:ascii="宋体" w:eastAsia="宋体" w:hAnsi="宋体" w:cs="宋体" w:hint="eastAsia"/>
          <w:sz w:val="24"/>
        </w:rPr>
        <w:t>则使用性能更好的</w:t>
      </w:r>
      <w:r>
        <w:rPr>
          <w:rFonts w:ascii="宋体" w:eastAsia="宋体" w:hAnsi="宋体" w:cs="宋体" w:hint="eastAsia"/>
          <w:sz w:val="24"/>
        </w:rPr>
        <w:t>HBM2</w:t>
      </w:r>
      <w:r>
        <w:rPr>
          <w:rFonts w:ascii="宋体" w:eastAsia="宋体" w:hAnsi="宋体" w:cs="宋体" w:hint="eastAsia"/>
          <w:sz w:val="24"/>
        </w:rPr>
        <w:t>内存。</w:t>
      </w:r>
    </w:p>
    <w:p w:rsidR="00802FB6" w:rsidRDefault="007716E6">
      <w:pPr>
        <w:spacing w:line="480" w:lineRule="auto"/>
        <w:rPr>
          <w:rFonts w:ascii="宋体" w:eastAsia="宋体" w:hAnsi="宋体" w:cs="宋体"/>
          <w:sz w:val="24"/>
        </w:rPr>
      </w:pPr>
      <w:bookmarkStart w:id="3" w:name="t2"/>
      <w:bookmarkEnd w:id="3"/>
      <w:r>
        <w:rPr>
          <w:rFonts w:ascii="宋体" w:eastAsia="宋体" w:hAnsi="宋体" w:cs="宋体" w:hint="eastAsia"/>
          <w:sz w:val="24"/>
        </w:rPr>
        <w:t>GPU</w:t>
      </w:r>
      <w:r>
        <w:rPr>
          <w:rFonts w:ascii="宋体" w:eastAsia="宋体" w:hAnsi="宋体" w:cs="宋体" w:hint="eastAsia"/>
          <w:sz w:val="24"/>
        </w:rPr>
        <w:t>内存</w:t>
      </w:r>
      <w:r>
        <w:rPr>
          <w:rFonts w:ascii="宋体" w:eastAsia="宋体" w:hAnsi="宋体" w:cs="宋体" w:hint="eastAsia"/>
          <w:sz w:val="24"/>
        </w:rPr>
        <w:t>(</w:t>
      </w:r>
      <w:r>
        <w:rPr>
          <w:rFonts w:ascii="宋体" w:eastAsia="宋体" w:hAnsi="宋体" w:cs="宋体" w:hint="eastAsia"/>
          <w:sz w:val="24"/>
        </w:rPr>
        <w:t>显存</w:t>
      </w:r>
      <w:r>
        <w:rPr>
          <w:rFonts w:ascii="宋体" w:eastAsia="宋体" w:hAnsi="宋体" w:cs="宋体" w:hint="eastAsia"/>
          <w:sz w:val="24"/>
        </w:rPr>
        <w:t>)</w:t>
      </w:r>
      <w:r>
        <w:rPr>
          <w:rFonts w:ascii="宋体" w:eastAsia="宋体" w:hAnsi="宋体" w:cs="宋体" w:hint="eastAsia"/>
          <w:sz w:val="24"/>
        </w:rPr>
        <w:t>容量</w:t>
      </w:r>
      <w:r>
        <w:rPr>
          <w:rFonts w:ascii="宋体" w:eastAsia="宋体" w:hAnsi="宋体" w:cs="宋体" w:hint="eastAsia"/>
          <w:sz w:val="24"/>
        </w:rPr>
        <w:t>：</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一般来说，系统的内存越多，运行速度越快。尤其是对于某些</w:t>
      </w:r>
      <w:r>
        <w:rPr>
          <w:rFonts w:ascii="宋体" w:eastAsia="宋体" w:hAnsi="宋体" w:cs="宋体" w:hint="eastAsia"/>
          <w:sz w:val="24"/>
        </w:rPr>
        <w:t>HPC</w:t>
      </w:r>
      <w:r>
        <w:rPr>
          <w:rFonts w:ascii="宋体" w:eastAsia="宋体" w:hAnsi="宋体" w:cs="宋体" w:hint="eastAsia"/>
          <w:sz w:val="24"/>
        </w:rPr>
        <w:t>应用程序来说，内存不够时甚至不能执行单次运行。</w:t>
      </w:r>
      <w:r>
        <w:rPr>
          <w:rFonts w:ascii="宋体" w:eastAsia="宋体" w:hAnsi="宋体" w:cs="宋体" w:hint="eastAsia"/>
          <w:sz w:val="24"/>
        </w:rPr>
        <w:t xml:space="preserve">GeForce </w:t>
      </w:r>
      <w:r>
        <w:rPr>
          <w:rFonts w:ascii="宋体" w:eastAsia="宋体" w:hAnsi="宋体" w:cs="宋体" w:hint="eastAsia"/>
          <w:sz w:val="24"/>
        </w:rPr>
        <w:t>显</w:t>
      </w:r>
      <w:proofErr w:type="gramStart"/>
      <w:r>
        <w:rPr>
          <w:rFonts w:ascii="宋体" w:eastAsia="宋体" w:hAnsi="宋体" w:cs="宋体" w:hint="eastAsia"/>
          <w:sz w:val="24"/>
        </w:rPr>
        <w:t>卡最大</w:t>
      </w:r>
      <w:proofErr w:type="gramEnd"/>
      <w:r>
        <w:rPr>
          <w:rFonts w:ascii="宋体" w:eastAsia="宋体" w:hAnsi="宋体" w:cs="宋体" w:hint="eastAsia"/>
          <w:sz w:val="24"/>
        </w:rPr>
        <w:t>只能提供</w:t>
      </w:r>
      <w:r>
        <w:rPr>
          <w:rFonts w:ascii="宋体" w:eastAsia="宋体" w:hAnsi="宋体" w:cs="宋体" w:hint="eastAsia"/>
          <w:sz w:val="24"/>
        </w:rPr>
        <w:t>12GB</w:t>
      </w:r>
      <w:r>
        <w:rPr>
          <w:rFonts w:ascii="宋体" w:eastAsia="宋体" w:hAnsi="宋体" w:cs="宋体" w:hint="eastAsia"/>
          <w:sz w:val="24"/>
        </w:rPr>
        <w:t>的显存，而</w:t>
      </w:r>
      <w:r>
        <w:rPr>
          <w:rFonts w:ascii="宋体" w:eastAsia="宋体" w:hAnsi="宋体" w:cs="宋体" w:hint="eastAsia"/>
          <w:sz w:val="24"/>
        </w:rPr>
        <w:t>Tesla P40 GPU</w:t>
      </w:r>
      <w:r>
        <w:rPr>
          <w:rFonts w:ascii="宋体" w:eastAsia="宋体" w:hAnsi="宋体" w:cs="宋体" w:hint="eastAsia"/>
          <w:sz w:val="24"/>
        </w:rPr>
        <w:t>则最大可以提供</w:t>
      </w:r>
      <w:r>
        <w:rPr>
          <w:rFonts w:ascii="宋体" w:eastAsia="宋体" w:hAnsi="宋体" w:cs="宋体" w:hint="eastAsia"/>
          <w:sz w:val="24"/>
        </w:rPr>
        <w:t>2</w:t>
      </w:r>
      <w:r>
        <w:rPr>
          <w:rFonts w:ascii="宋体" w:eastAsia="宋体" w:hAnsi="宋体" w:cs="宋体" w:hint="eastAsia"/>
          <w:sz w:val="24"/>
        </w:rPr>
        <w:t>倍的显存——</w:t>
      </w:r>
      <w:r>
        <w:rPr>
          <w:rFonts w:ascii="宋体" w:eastAsia="宋体" w:hAnsi="宋体" w:cs="宋体" w:hint="eastAsia"/>
          <w:sz w:val="24"/>
        </w:rPr>
        <w:t>24GB</w:t>
      </w:r>
      <w:r>
        <w:rPr>
          <w:rFonts w:ascii="宋体" w:eastAsia="宋体" w:hAnsi="宋体" w:cs="宋体" w:hint="eastAsia"/>
          <w:sz w:val="24"/>
        </w:rPr>
        <w:t>，这对</w:t>
      </w:r>
      <w:r>
        <w:rPr>
          <w:rFonts w:ascii="宋体" w:eastAsia="宋体" w:hAnsi="宋体" w:cs="宋体" w:hint="eastAsia"/>
          <w:sz w:val="24"/>
        </w:rPr>
        <w:t>GPU</w:t>
      </w:r>
      <w:r>
        <w:rPr>
          <w:rFonts w:ascii="宋体" w:eastAsia="宋体" w:hAnsi="宋体" w:cs="宋体" w:hint="eastAsia"/>
          <w:sz w:val="24"/>
        </w:rPr>
        <w:t>执行深度学习运算时使用更大的框架提供了支持。</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noProof/>
          <w:sz w:val="24"/>
        </w:rPr>
        <w:drawing>
          <wp:inline distT="0" distB="0" distL="114300" distR="114300">
            <wp:extent cx="4084320" cy="1830705"/>
            <wp:effectExtent l="0" t="0" r="0" b="1333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a:srcRect r="22250"/>
                    <a:stretch>
                      <a:fillRect/>
                    </a:stretch>
                  </pic:blipFill>
                  <pic:spPr>
                    <a:xfrm>
                      <a:off x="0" y="0"/>
                      <a:ext cx="4084320" cy="1830705"/>
                    </a:xfrm>
                    <a:prstGeom prst="rect">
                      <a:avLst/>
                    </a:prstGeom>
                    <a:noFill/>
                    <a:ln w="9525">
                      <a:noFill/>
                    </a:ln>
                  </pic:spPr>
                </pic:pic>
              </a:graphicData>
            </a:graphic>
          </wp:inline>
        </w:drawing>
      </w:r>
    </w:p>
    <w:p w:rsidR="00802FB6" w:rsidRDefault="007716E6">
      <w:pPr>
        <w:spacing w:line="480" w:lineRule="auto"/>
        <w:ind w:firstLineChars="200" w:firstLine="480"/>
        <w:rPr>
          <w:rFonts w:ascii="宋体" w:eastAsia="宋体" w:hAnsi="宋体" w:cs="宋体"/>
          <w:sz w:val="28"/>
          <w:szCs w:val="28"/>
        </w:rPr>
      </w:pPr>
      <w:r>
        <w:rPr>
          <w:rFonts w:ascii="宋体" w:eastAsia="宋体" w:hAnsi="宋体" w:cs="宋体" w:hint="eastAsia"/>
          <w:sz w:val="24"/>
        </w:rPr>
        <w:lastRenderedPageBreak/>
        <w:t>Pascal</w:t>
      </w:r>
      <w:r>
        <w:rPr>
          <w:rFonts w:ascii="宋体" w:eastAsia="宋体" w:hAnsi="宋体" w:cs="宋体" w:hint="eastAsia"/>
          <w:sz w:val="24"/>
        </w:rPr>
        <w:t>核心的</w:t>
      </w:r>
      <w:r>
        <w:rPr>
          <w:rFonts w:ascii="宋体" w:eastAsia="宋体" w:hAnsi="宋体" w:cs="宋体" w:hint="eastAsia"/>
          <w:sz w:val="24"/>
        </w:rPr>
        <w:t>Tesla</w:t>
      </w:r>
      <w:r>
        <w:rPr>
          <w:rFonts w:ascii="宋体" w:eastAsia="宋体" w:hAnsi="宋体" w:cs="宋体" w:hint="eastAsia"/>
          <w:sz w:val="24"/>
        </w:rPr>
        <w:t>的统一内存技术还允许</w:t>
      </w:r>
      <w:r>
        <w:rPr>
          <w:rFonts w:ascii="宋体" w:eastAsia="宋体" w:hAnsi="宋体" w:cs="宋体" w:hint="eastAsia"/>
          <w:sz w:val="24"/>
        </w:rPr>
        <w:t>GPU</w:t>
      </w:r>
      <w:r>
        <w:rPr>
          <w:rFonts w:ascii="宋体" w:eastAsia="宋体" w:hAnsi="宋体" w:cs="宋体" w:hint="eastAsia"/>
          <w:sz w:val="24"/>
        </w:rPr>
        <w:t>共享彼此的内存以加载更大的数据集</w:t>
      </w:r>
      <w:r>
        <w:rPr>
          <w:rFonts w:ascii="宋体" w:eastAsia="宋体" w:hAnsi="宋体" w:cs="宋体" w:hint="eastAsia"/>
          <w:sz w:val="24"/>
        </w:rPr>
        <w:t>。</w:t>
      </w:r>
    </w:p>
    <w:p w:rsidR="00802FB6" w:rsidRDefault="007716E6">
      <w:pPr>
        <w:numPr>
          <w:ilvl w:val="0"/>
          <w:numId w:val="1"/>
        </w:numPr>
        <w:spacing w:line="480" w:lineRule="auto"/>
        <w:jc w:val="left"/>
        <w:rPr>
          <w:rFonts w:ascii="宋体" w:eastAsia="宋体" w:hAnsi="宋体" w:cs="宋体"/>
          <w:sz w:val="28"/>
          <w:szCs w:val="28"/>
        </w:rPr>
      </w:pPr>
      <w:r>
        <w:rPr>
          <w:rFonts w:ascii="宋体" w:eastAsia="宋体" w:hAnsi="宋体" w:cs="宋体" w:hint="eastAsia"/>
          <w:sz w:val="28"/>
          <w:szCs w:val="28"/>
        </w:rPr>
        <w:t>Tesla V100</w:t>
      </w:r>
      <w:r>
        <w:rPr>
          <w:rFonts w:ascii="宋体" w:eastAsia="宋体" w:hAnsi="宋体" w:cs="宋体" w:hint="eastAsia"/>
          <w:sz w:val="28"/>
          <w:szCs w:val="28"/>
        </w:rPr>
        <w:t>介绍</w:t>
      </w:r>
    </w:p>
    <w:p w:rsidR="00802FB6" w:rsidRDefault="007716E6">
      <w:pPr>
        <w:spacing w:line="480" w:lineRule="auto"/>
        <w:ind w:firstLineChars="200" w:firstLine="480"/>
        <w:jc w:val="left"/>
        <w:rPr>
          <w:rFonts w:ascii="宋体" w:eastAsia="宋体" w:hAnsi="宋体" w:cs="宋体"/>
          <w:sz w:val="24"/>
        </w:rPr>
      </w:pPr>
      <w:r>
        <w:rPr>
          <w:rFonts w:ascii="宋体" w:eastAsia="宋体" w:hAnsi="宋体" w:cs="宋体" w:hint="eastAsia"/>
          <w:sz w:val="24"/>
        </w:rPr>
        <w:t>2017</w:t>
      </w:r>
      <w:r>
        <w:rPr>
          <w:rFonts w:ascii="宋体" w:eastAsia="宋体" w:hAnsi="宋体" w:cs="宋体" w:hint="eastAsia"/>
          <w:sz w:val="24"/>
        </w:rPr>
        <w:t>年</w:t>
      </w:r>
      <w:r>
        <w:rPr>
          <w:rFonts w:ascii="宋体" w:eastAsia="宋体" w:hAnsi="宋体" w:cs="宋体" w:hint="eastAsia"/>
          <w:sz w:val="24"/>
        </w:rPr>
        <w:t>5</w:t>
      </w:r>
      <w:r>
        <w:rPr>
          <w:rFonts w:ascii="宋体" w:eastAsia="宋体" w:hAnsi="宋体" w:cs="宋体" w:hint="eastAsia"/>
          <w:sz w:val="24"/>
        </w:rPr>
        <w:t>月</w:t>
      </w:r>
      <w:r>
        <w:rPr>
          <w:rFonts w:ascii="宋体" w:eastAsia="宋体" w:hAnsi="宋体" w:cs="宋体" w:hint="eastAsia"/>
          <w:sz w:val="24"/>
        </w:rPr>
        <w:t>11</w:t>
      </w:r>
      <w:r>
        <w:rPr>
          <w:rFonts w:ascii="宋体" w:eastAsia="宋体" w:hAnsi="宋体" w:cs="宋体" w:hint="eastAsia"/>
          <w:sz w:val="24"/>
        </w:rPr>
        <w:t>日，正式发布了</w:t>
      </w:r>
      <w:r>
        <w:rPr>
          <w:rFonts w:ascii="宋体" w:eastAsia="宋体" w:hAnsi="宋体" w:cs="宋体" w:hint="eastAsia"/>
          <w:sz w:val="24"/>
        </w:rPr>
        <w:t>VIDIA Tesla V100</w:t>
      </w:r>
      <w:r>
        <w:rPr>
          <w:rFonts w:ascii="宋体" w:eastAsia="宋体" w:hAnsi="宋体" w:cs="宋体" w:hint="eastAsia"/>
          <w:sz w:val="24"/>
        </w:rPr>
        <w:t>的</w:t>
      </w:r>
      <w:r>
        <w:rPr>
          <w:rFonts w:ascii="宋体" w:eastAsia="宋体" w:hAnsi="宋体" w:cs="宋体" w:hint="eastAsia"/>
          <w:sz w:val="24"/>
        </w:rPr>
        <w:t>Volta</w:t>
      </w:r>
      <w:r>
        <w:rPr>
          <w:rFonts w:ascii="宋体" w:eastAsia="宋体" w:hAnsi="宋体" w:cs="宋体" w:hint="eastAsia"/>
          <w:sz w:val="24"/>
        </w:rPr>
        <w:t>架构</w:t>
      </w:r>
      <w:r>
        <w:rPr>
          <w:rFonts w:ascii="宋体" w:eastAsia="宋体" w:hAnsi="宋体" w:cs="宋体" w:hint="eastAsia"/>
          <w:sz w:val="24"/>
        </w:rPr>
        <w:t>GPU</w:t>
      </w:r>
      <w:r>
        <w:rPr>
          <w:rFonts w:ascii="宋体" w:eastAsia="宋体" w:hAnsi="宋体" w:cs="宋体" w:hint="eastAsia"/>
          <w:sz w:val="24"/>
        </w:rPr>
        <w:t>，在当时，</w:t>
      </w:r>
      <w:r>
        <w:rPr>
          <w:rFonts w:ascii="宋体" w:eastAsia="宋体" w:hAnsi="宋体" w:cs="宋体" w:hint="eastAsia"/>
          <w:sz w:val="24"/>
        </w:rPr>
        <w:t>Tesla V100</w:t>
      </w:r>
      <w:r>
        <w:rPr>
          <w:rFonts w:ascii="宋体" w:eastAsia="宋体" w:hAnsi="宋体" w:cs="宋体" w:hint="eastAsia"/>
          <w:sz w:val="24"/>
        </w:rPr>
        <w:t>是史上规模最庞大的</w:t>
      </w:r>
      <w:r>
        <w:rPr>
          <w:rFonts w:ascii="宋体" w:eastAsia="宋体" w:hAnsi="宋体" w:cs="宋体" w:hint="eastAsia"/>
          <w:sz w:val="24"/>
        </w:rPr>
        <w:t>GPU</w:t>
      </w:r>
      <w:r>
        <w:rPr>
          <w:rFonts w:ascii="宋体" w:eastAsia="宋体" w:hAnsi="宋体" w:cs="宋体" w:hint="eastAsia"/>
          <w:sz w:val="24"/>
        </w:rPr>
        <w:t>，拥有超过</w:t>
      </w:r>
      <w:r>
        <w:rPr>
          <w:rFonts w:ascii="宋体" w:eastAsia="宋体" w:hAnsi="宋体" w:cs="宋体" w:hint="eastAsia"/>
          <w:sz w:val="24"/>
        </w:rPr>
        <w:t>210</w:t>
      </w:r>
      <w:r>
        <w:rPr>
          <w:rFonts w:ascii="宋体" w:eastAsia="宋体" w:hAnsi="宋体" w:cs="宋体" w:hint="eastAsia"/>
          <w:sz w:val="24"/>
        </w:rPr>
        <w:t>亿个晶体管，是上代</w:t>
      </w:r>
      <w:r>
        <w:rPr>
          <w:rFonts w:ascii="宋体" w:eastAsia="宋体" w:hAnsi="宋体" w:cs="宋体" w:hint="eastAsia"/>
          <w:sz w:val="24"/>
        </w:rPr>
        <w:t>Tesla P100</w:t>
      </w:r>
      <w:r>
        <w:rPr>
          <w:rFonts w:ascii="宋体" w:eastAsia="宋体" w:hAnsi="宋体" w:cs="宋体" w:hint="eastAsia"/>
          <w:sz w:val="24"/>
        </w:rPr>
        <w:t>的</w:t>
      </w:r>
      <w:r>
        <w:rPr>
          <w:rFonts w:ascii="宋体" w:eastAsia="宋体" w:hAnsi="宋体" w:cs="宋体" w:hint="eastAsia"/>
          <w:sz w:val="24"/>
        </w:rPr>
        <w:t>1.37</w:t>
      </w:r>
      <w:r>
        <w:rPr>
          <w:rFonts w:ascii="宋体" w:eastAsia="宋体" w:hAnsi="宋体" w:cs="宋体" w:hint="eastAsia"/>
          <w:sz w:val="24"/>
        </w:rPr>
        <w:t>倍，核心面积达到了创纪录的</w:t>
      </w:r>
      <w:r>
        <w:rPr>
          <w:rFonts w:ascii="宋体" w:eastAsia="宋体" w:hAnsi="宋体" w:cs="宋体" w:hint="eastAsia"/>
          <w:sz w:val="24"/>
        </w:rPr>
        <w:t>815</w:t>
      </w:r>
      <w:r>
        <w:rPr>
          <w:rFonts w:ascii="宋体" w:eastAsia="宋体" w:hAnsi="宋体" w:cs="宋体" w:hint="eastAsia"/>
          <w:sz w:val="24"/>
        </w:rPr>
        <w:t>平方毫米。此外，</w:t>
      </w:r>
      <w:r>
        <w:rPr>
          <w:rFonts w:ascii="宋体" w:eastAsia="宋体" w:hAnsi="宋体" w:cs="宋体" w:hint="eastAsia"/>
          <w:sz w:val="24"/>
        </w:rPr>
        <w:t>Tesla V100</w:t>
      </w:r>
      <w:r>
        <w:rPr>
          <w:rFonts w:ascii="宋体" w:eastAsia="宋体" w:hAnsi="宋体" w:cs="宋体" w:hint="eastAsia"/>
          <w:sz w:val="24"/>
        </w:rPr>
        <w:t>还增加与深度学习高度相关的</w:t>
      </w:r>
      <w:r>
        <w:rPr>
          <w:rFonts w:ascii="宋体" w:eastAsia="宋体" w:hAnsi="宋体" w:cs="宋体" w:hint="eastAsia"/>
          <w:sz w:val="24"/>
        </w:rPr>
        <w:t>Tensor</w:t>
      </w:r>
      <w:r>
        <w:rPr>
          <w:rFonts w:ascii="宋体" w:eastAsia="宋体" w:hAnsi="宋体" w:cs="宋体" w:hint="eastAsia"/>
          <w:sz w:val="24"/>
        </w:rPr>
        <w:t>单元，</w:t>
      </w:r>
      <w:r>
        <w:rPr>
          <w:rFonts w:ascii="宋体" w:eastAsia="宋体" w:hAnsi="宋体" w:cs="宋体" w:hint="eastAsia"/>
          <w:sz w:val="24"/>
        </w:rPr>
        <w:t>Tensor</w:t>
      </w:r>
      <w:r>
        <w:rPr>
          <w:rFonts w:ascii="宋体" w:eastAsia="宋体" w:hAnsi="宋体" w:cs="宋体" w:hint="eastAsia"/>
          <w:sz w:val="24"/>
        </w:rPr>
        <w:t>性能号称可以达到</w:t>
      </w:r>
      <w:r>
        <w:rPr>
          <w:rFonts w:ascii="宋体" w:eastAsia="宋体" w:hAnsi="宋体" w:cs="宋体" w:hint="eastAsia"/>
          <w:sz w:val="24"/>
        </w:rPr>
        <w:t>120TFLOPS</w:t>
      </w:r>
      <w:r>
        <w:rPr>
          <w:rFonts w:ascii="宋体" w:eastAsia="宋体" w:hAnsi="宋体" w:cs="宋体" w:hint="eastAsia"/>
          <w:sz w:val="24"/>
        </w:rPr>
        <w:t>。同时，</w:t>
      </w:r>
      <w:r>
        <w:rPr>
          <w:rFonts w:ascii="宋体" w:eastAsia="宋体" w:hAnsi="宋体" w:cs="宋体" w:hint="eastAsia"/>
          <w:sz w:val="24"/>
        </w:rPr>
        <w:t>Tesla V100</w:t>
      </w:r>
      <w:r>
        <w:rPr>
          <w:rFonts w:ascii="宋体" w:eastAsia="宋体" w:hAnsi="宋体" w:cs="宋体" w:hint="eastAsia"/>
          <w:sz w:val="24"/>
        </w:rPr>
        <w:t>的二级缓存及寄存器大小也有所增加，</w:t>
      </w:r>
      <w:r>
        <w:rPr>
          <w:rFonts w:ascii="宋体" w:eastAsia="宋体" w:hAnsi="宋体" w:cs="宋体" w:hint="eastAsia"/>
          <w:sz w:val="24"/>
        </w:rPr>
        <w:t>L2</w:t>
      </w:r>
      <w:r>
        <w:rPr>
          <w:rFonts w:ascii="宋体" w:eastAsia="宋体" w:hAnsi="宋体" w:cs="宋体" w:hint="eastAsia"/>
          <w:sz w:val="24"/>
        </w:rPr>
        <w:t>缓存由</w:t>
      </w:r>
      <w:r>
        <w:rPr>
          <w:rFonts w:ascii="宋体" w:eastAsia="宋体" w:hAnsi="宋体" w:cs="宋体" w:hint="eastAsia"/>
          <w:sz w:val="24"/>
        </w:rPr>
        <w:t>Tesla P100</w:t>
      </w:r>
      <w:r>
        <w:rPr>
          <w:rFonts w:ascii="宋体" w:eastAsia="宋体" w:hAnsi="宋体" w:cs="宋体" w:hint="eastAsia"/>
          <w:sz w:val="24"/>
        </w:rPr>
        <w:t>的</w:t>
      </w:r>
      <w:r>
        <w:rPr>
          <w:rFonts w:ascii="宋体" w:eastAsia="宋体" w:hAnsi="宋体" w:cs="宋体" w:hint="eastAsia"/>
          <w:sz w:val="24"/>
        </w:rPr>
        <w:t>4MB</w:t>
      </w:r>
      <w:r>
        <w:rPr>
          <w:rFonts w:ascii="宋体" w:eastAsia="宋体" w:hAnsi="宋体" w:cs="宋体" w:hint="eastAsia"/>
          <w:sz w:val="24"/>
        </w:rPr>
        <w:t>增加到了</w:t>
      </w:r>
      <w:r>
        <w:rPr>
          <w:rFonts w:ascii="宋体" w:eastAsia="宋体" w:hAnsi="宋体" w:cs="宋体" w:hint="eastAsia"/>
          <w:sz w:val="24"/>
        </w:rPr>
        <w:t>6MB</w:t>
      </w:r>
      <w:r>
        <w:rPr>
          <w:rFonts w:ascii="宋体" w:eastAsia="宋体" w:hAnsi="宋体" w:cs="宋体" w:hint="eastAsia"/>
          <w:sz w:val="24"/>
        </w:rPr>
        <w:t>，每组</w:t>
      </w:r>
      <w:r>
        <w:rPr>
          <w:rFonts w:ascii="宋体" w:eastAsia="宋体" w:hAnsi="宋体" w:cs="宋体" w:hint="eastAsia"/>
          <w:sz w:val="24"/>
        </w:rPr>
        <w:t>SM</w:t>
      </w:r>
      <w:r>
        <w:rPr>
          <w:rFonts w:ascii="宋体" w:eastAsia="宋体" w:hAnsi="宋体" w:cs="宋体" w:hint="eastAsia"/>
          <w:sz w:val="24"/>
        </w:rPr>
        <w:t>单元的寄存器文件大小总数从</w:t>
      </w:r>
      <w:r>
        <w:rPr>
          <w:rFonts w:ascii="宋体" w:eastAsia="宋体" w:hAnsi="宋体" w:cs="宋体" w:hint="eastAsia"/>
          <w:sz w:val="24"/>
        </w:rPr>
        <w:t>14MB</w:t>
      </w:r>
      <w:r>
        <w:rPr>
          <w:rFonts w:ascii="宋体" w:eastAsia="宋体" w:hAnsi="宋体" w:cs="宋体" w:hint="eastAsia"/>
          <w:sz w:val="24"/>
        </w:rPr>
        <w:t>增加到了</w:t>
      </w:r>
      <w:r>
        <w:rPr>
          <w:rFonts w:ascii="宋体" w:eastAsia="宋体" w:hAnsi="宋体" w:cs="宋体" w:hint="eastAsia"/>
          <w:sz w:val="24"/>
        </w:rPr>
        <w:t>20MB</w:t>
      </w:r>
      <w:r>
        <w:rPr>
          <w:rFonts w:ascii="宋体" w:eastAsia="宋体" w:hAnsi="宋体" w:cs="宋体" w:hint="eastAsia"/>
          <w:sz w:val="24"/>
        </w:rPr>
        <w:t>。</w:t>
      </w:r>
      <w:r>
        <w:rPr>
          <w:rFonts w:ascii="宋体" w:eastAsia="宋体" w:hAnsi="宋体" w:cs="宋体" w:hint="eastAsia"/>
          <w:sz w:val="24"/>
        </w:rPr>
        <w:t>NVIDIA</w:t>
      </w:r>
      <w:r>
        <w:rPr>
          <w:rFonts w:ascii="宋体" w:eastAsia="宋体" w:hAnsi="宋体" w:cs="宋体" w:hint="eastAsia"/>
          <w:sz w:val="24"/>
        </w:rPr>
        <w:t>表示，</w:t>
      </w:r>
      <w:r>
        <w:rPr>
          <w:rFonts w:ascii="宋体" w:eastAsia="宋体" w:hAnsi="宋体" w:cs="宋体" w:hint="eastAsia"/>
          <w:sz w:val="24"/>
        </w:rPr>
        <w:t>Tesla V100</w:t>
      </w:r>
      <w:r>
        <w:rPr>
          <w:rFonts w:ascii="宋体" w:eastAsia="宋体" w:hAnsi="宋体" w:cs="宋体" w:hint="eastAsia"/>
          <w:sz w:val="24"/>
        </w:rPr>
        <w:t>将首先用在用于深度</w:t>
      </w:r>
      <w:proofErr w:type="gramStart"/>
      <w:r>
        <w:rPr>
          <w:rFonts w:ascii="宋体" w:eastAsia="宋体" w:hAnsi="宋体" w:cs="宋体" w:hint="eastAsia"/>
          <w:sz w:val="24"/>
        </w:rPr>
        <w:t>学习超算</w:t>
      </w:r>
      <w:proofErr w:type="gramEnd"/>
      <w:r>
        <w:rPr>
          <w:rFonts w:ascii="宋体" w:eastAsia="宋体" w:hAnsi="宋体" w:cs="宋体" w:hint="eastAsia"/>
          <w:sz w:val="24"/>
        </w:rPr>
        <w:t>DGX-1</w:t>
      </w:r>
      <w:r>
        <w:rPr>
          <w:rFonts w:ascii="宋体" w:eastAsia="宋体" w:hAnsi="宋体" w:cs="宋体" w:hint="eastAsia"/>
          <w:sz w:val="24"/>
        </w:rPr>
        <w:t>上，内部拥有</w:t>
      </w:r>
      <w:r>
        <w:rPr>
          <w:rFonts w:ascii="宋体" w:eastAsia="宋体" w:hAnsi="宋体" w:cs="宋体" w:hint="eastAsia"/>
          <w:sz w:val="24"/>
        </w:rPr>
        <w:t>8</w:t>
      </w:r>
      <w:r>
        <w:rPr>
          <w:rFonts w:ascii="宋体" w:eastAsia="宋体" w:hAnsi="宋体" w:cs="宋体" w:hint="eastAsia"/>
          <w:sz w:val="24"/>
        </w:rPr>
        <w:t>张</w:t>
      </w:r>
      <w:r>
        <w:rPr>
          <w:rFonts w:ascii="宋体" w:eastAsia="宋体" w:hAnsi="宋体" w:cs="宋体" w:hint="eastAsia"/>
          <w:sz w:val="24"/>
        </w:rPr>
        <w:t>Tesla V100</w:t>
      </w:r>
      <w:r>
        <w:rPr>
          <w:rFonts w:ascii="宋体" w:eastAsia="宋体" w:hAnsi="宋体" w:cs="宋体" w:hint="eastAsia"/>
          <w:sz w:val="24"/>
        </w:rPr>
        <w:t>计算卡，峰值计算性能高达</w:t>
      </w:r>
      <w:r>
        <w:rPr>
          <w:rFonts w:ascii="宋体" w:eastAsia="宋体" w:hAnsi="宋体" w:cs="宋体" w:hint="eastAsia"/>
          <w:sz w:val="24"/>
        </w:rPr>
        <w:t>960TFLOPS</w:t>
      </w:r>
      <w:r>
        <w:rPr>
          <w:rFonts w:ascii="宋体" w:eastAsia="宋体" w:hAnsi="宋体" w:cs="宋体" w:hint="eastAsia"/>
          <w:sz w:val="24"/>
        </w:rPr>
        <w:t>，号称用</w:t>
      </w:r>
      <w:r>
        <w:rPr>
          <w:rFonts w:ascii="宋体" w:eastAsia="宋体" w:hAnsi="宋体" w:cs="宋体" w:hint="eastAsia"/>
          <w:sz w:val="24"/>
        </w:rPr>
        <w:t>8</w:t>
      </w:r>
      <w:r>
        <w:rPr>
          <w:rFonts w:ascii="宋体" w:eastAsia="宋体" w:hAnsi="宋体" w:cs="宋体" w:hint="eastAsia"/>
          <w:sz w:val="24"/>
        </w:rPr>
        <w:t>个小时就能完成</w:t>
      </w:r>
      <w:r>
        <w:rPr>
          <w:rFonts w:ascii="宋体" w:eastAsia="宋体" w:hAnsi="宋体" w:cs="宋体" w:hint="eastAsia"/>
          <w:sz w:val="24"/>
        </w:rPr>
        <w:t>TITANX</w:t>
      </w:r>
      <w:r>
        <w:rPr>
          <w:rFonts w:ascii="宋体" w:eastAsia="宋体" w:hAnsi="宋体" w:cs="宋体" w:hint="eastAsia"/>
          <w:sz w:val="24"/>
        </w:rPr>
        <w:t>八天的工作量。</w:t>
      </w:r>
    </w:p>
    <w:p w:rsidR="00802FB6" w:rsidRDefault="007716E6">
      <w:pPr>
        <w:spacing w:line="480" w:lineRule="auto"/>
        <w:jc w:val="left"/>
        <w:rPr>
          <w:rFonts w:ascii="宋体" w:eastAsia="宋体" w:hAnsi="宋体" w:cs="宋体"/>
          <w:sz w:val="24"/>
        </w:rPr>
      </w:pPr>
      <w:r>
        <w:rPr>
          <w:rFonts w:ascii="宋体" w:eastAsia="宋体" w:hAnsi="宋体" w:cs="宋体" w:hint="eastAsia"/>
          <w:sz w:val="24"/>
        </w:rPr>
        <w:t>目前</w:t>
      </w:r>
      <w:r>
        <w:rPr>
          <w:rFonts w:ascii="宋体" w:eastAsia="宋体" w:hAnsi="宋体" w:cs="宋体" w:hint="eastAsia"/>
          <w:sz w:val="24"/>
        </w:rPr>
        <w:t>NVIDIA</w:t>
      </w:r>
      <w:proofErr w:type="gramStart"/>
      <w:r>
        <w:rPr>
          <w:rFonts w:ascii="宋体" w:eastAsia="宋体" w:hAnsi="宋体" w:cs="宋体" w:hint="eastAsia"/>
          <w:sz w:val="24"/>
        </w:rPr>
        <w:t>官网发布</w:t>
      </w:r>
      <w:proofErr w:type="gramEnd"/>
      <w:r>
        <w:rPr>
          <w:rFonts w:ascii="宋体" w:eastAsia="宋体" w:hAnsi="宋体" w:cs="宋体" w:hint="eastAsia"/>
          <w:sz w:val="24"/>
        </w:rPr>
        <w:t>的</w:t>
      </w:r>
      <w:r>
        <w:rPr>
          <w:rFonts w:ascii="宋体" w:eastAsia="宋体" w:hAnsi="宋体" w:cs="宋体" w:hint="eastAsia"/>
          <w:sz w:val="24"/>
        </w:rPr>
        <w:t>Tesla V100</w:t>
      </w:r>
      <w:r>
        <w:rPr>
          <w:rFonts w:ascii="宋体" w:eastAsia="宋体" w:hAnsi="宋体" w:cs="宋体" w:hint="eastAsia"/>
          <w:sz w:val="24"/>
        </w:rPr>
        <w:t>消息</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Tesla V100</w:t>
      </w:r>
      <w:r>
        <w:rPr>
          <w:rFonts w:ascii="宋体" w:eastAsia="宋体" w:hAnsi="宋体" w:cs="宋体" w:hint="eastAsia"/>
          <w:sz w:val="24"/>
        </w:rPr>
        <w:t>拥有</w:t>
      </w:r>
      <w:r>
        <w:rPr>
          <w:rFonts w:ascii="宋体" w:eastAsia="宋体" w:hAnsi="宋体" w:cs="宋体" w:hint="eastAsia"/>
          <w:sz w:val="24"/>
        </w:rPr>
        <w:t>640</w:t>
      </w:r>
      <w:r>
        <w:rPr>
          <w:rFonts w:ascii="宋体" w:eastAsia="宋体" w:hAnsi="宋体" w:cs="宋体" w:hint="eastAsia"/>
          <w:sz w:val="24"/>
        </w:rPr>
        <w:t>个</w:t>
      </w:r>
      <w:r>
        <w:rPr>
          <w:rFonts w:ascii="宋体" w:eastAsia="宋体" w:hAnsi="宋体" w:cs="宋体" w:hint="eastAsia"/>
          <w:sz w:val="24"/>
        </w:rPr>
        <w:fldChar w:fldCharType="begin"/>
      </w:r>
      <w:r>
        <w:rPr>
          <w:rFonts w:ascii="宋体" w:eastAsia="宋体" w:hAnsi="宋体" w:cs="宋体" w:hint="eastAsia"/>
          <w:sz w:val="24"/>
        </w:rPr>
        <w:instrText xml:space="preserve"> HYPERLINK "https://www.nvidia.cn/data-center/tensorcore/" </w:instrText>
      </w:r>
      <w:r>
        <w:rPr>
          <w:rFonts w:ascii="宋体" w:eastAsia="宋体" w:hAnsi="宋体" w:cs="宋体" w:hint="eastAsia"/>
          <w:sz w:val="24"/>
        </w:rPr>
        <w:fldChar w:fldCharType="separate"/>
      </w:r>
      <w:r>
        <w:rPr>
          <w:rStyle w:val="a4"/>
          <w:rFonts w:ascii="宋体" w:eastAsia="宋体" w:hAnsi="宋体" w:cs="宋体" w:hint="eastAsia"/>
          <w:color w:val="auto"/>
          <w:sz w:val="24"/>
          <w:u w:val="none"/>
        </w:rPr>
        <w:t>Tensor</w:t>
      </w:r>
      <w:r>
        <w:rPr>
          <w:rStyle w:val="a4"/>
          <w:rFonts w:ascii="宋体" w:eastAsia="宋体" w:hAnsi="宋体" w:cs="宋体" w:hint="eastAsia"/>
          <w:color w:val="auto"/>
          <w:sz w:val="24"/>
          <w:u w:val="none"/>
        </w:rPr>
        <w:t>内核</w:t>
      </w:r>
      <w:r>
        <w:rPr>
          <w:rFonts w:ascii="宋体" w:eastAsia="宋体" w:hAnsi="宋体" w:cs="宋体" w:hint="eastAsia"/>
          <w:sz w:val="24"/>
        </w:rPr>
        <w:fldChar w:fldCharType="end"/>
      </w:r>
      <w:r>
        <w:rPr>
          <w:rFonts w:ascii="宋体" w:eastAsia="宋体" w:hAnsi="宋体" w:cs="宋体" w:hint="eastAsia"/>
          <w:sz w:val="24"/>
        </w:rPr>
        <w:t>，是世界上第一个突破</w:t>
      </w:r>
      <w:r>
        <w:rPr>
          <w:rFonts w:ascii="宋体" w:eastAsia="宋体" w:hAnsi="宋体" w:cs="宋体" w:hint="eastAsia"/>
          <w:sz w:val="24"/>
        </w:rPr>
        <w:t>100</w:t>
      </w:r>
      <w:proofErr w:type="gramStart"/>
      <w:r>
        <w:rPr>
          <w:rFonts w:ascii="宋体" w:eastAsia="宋体" w:hAnsi="宋体" w:cs="宋体" w:hint="eastAsia"/>
          <w:sz w:val="24"/>
        </w:rPr>
        <w:t>万亿</w:t>
      </w:r>
      <w:proofErr w:type="gramEnd"/>
      <w:r>
        <w:rPr>
          <w:rFonts w:ascii="宋体" w:eastAsia="宋体" w:hAnsi="宋体" w:cs="宋体" w:hint="eastAsia"/>
          <w:sz w:val="24"/>
        </w:rPr>
        <w:t>次</w:t>
      </w:r>
      <w:r>
        <w:rPr>
          <w:rFonts w:ascii="宋体" w:eastAsia="宋体" w:hAnsi="宋体" w:cs="宋体" w:hint="eastAsia"/>
          <w:sz w:val="24"/>
        </w:rPr>
        <w:t xml:space="preserve">(TFLOPS) </w:t>
      </w:r>
      <w:r>
        <w:rPr>
          <w:rFonts w:ascii="宋体" w:eastAsia="宋体" w:hAnsi="宋体" w:cs="宋体" w:hint="eastAsia"/>
          <w:sz w:val="24"/>
        </w:rPr>
        <w:t>深度学习</w:t>
      </w:r>
      <w:r>
        <w:rPr>
          <w:rFonts w:ascii="宋体" w:eastAsia="宋体" w:hAnsi="宋体" w:cs="宋体" w:hint="eastAsia"/>
          <w:sz w:val="24"/>
        </w:rPr>
        <w:t>性能障碍的</w:t>
      </w:r>
      <w:r>
        <w:rPr>
          <w:rFonts w:ascii="宋体" w:eastAsia="宋体" w:hAnsi="宋体" w:cs="宋体" w:hint="eastAsia"/>
          <w:sz w:val="24"/>
        </w:rPr>
        <w:t>GPU</w:t>
      </w:r>
      <w:r>
        <w:rPr>
          <w:rFonts w:ascii="宋体" w:eastAsia="宋体" w:hAnsi="宋体" w:cs="宋体" w:hint="eastAsia"/>
          <w:sz w:val="24"/>
        </w:rPr>
        <w:t>。新一代</w:t>
      </w:r>
      <w:r>
        <w:rPr>
          <w:rFonts w:ascii="宋体" w:eastAsia="宋体" w:hAnsi="宋体" w:cs="宋体" w:hint="eastAsia"/>
          <w:sz w:val="24"/>
        </w:rPr>
        <w:t xml:space="preserve">NVIDIA </w:t>
      </w:r>
      <w:proofErr w:type="spellStart"/>
      <w:r>
        <w:rPr>
          <w:rFonts w:ascii="宋体" w:eastAsia="宋体" w:hAnsi="宋体" w:cs="宋体" w:hint="eastAsia"/>
          <w:sz w:val="24"/>
        </w:rPr>
        <w:t>NVLink</w:t>
      </w:r>
      <w:proofErr w:type="spellEnd"/>
      <w:r>
        <w:rPr>
          <w:rFonts w:ascii="宋体" w:eastAsia="宋体" w:hAnsi="宋体" w:cs="宋体" w:hint="eastAsia"/>
          <w:sz w:val="24"/>
        </w:rPr>
        <w:t>以高达</w:t>
      </w:r>
      <w:r>
        <w:rPr>
          <w:rFonts w:ascii="宋体" w:eastAsia="宋体" w:hAnsi="宋体" w:cs="宋体" w:hint="eastAsia"/>
          <w:sz w:val="24"/>
        </w:rPr>
        <w:t>300 GB/s</w:t>
      </w:r>
      <w:r>
        <w:rPr>
          <w:rFonts w:ascii="宋体" w:eastAsia="宋体" w:hAnsi="宋体" w:cs="宋体" w:hint="eastAsia"/>
          <w:sz w:val="24"/>
        </w:rPr>
        <w:t>的速度连接多个</w:t>
      </w:r>
      <w:r>
        <w:rPr>
          <w:rFonts w:ascii="宋体" w:eastAsia="宋体" w:hAnsi="宋体" w:cs="宋体" w:hint="eastAsia"/>
          <w:sz w:val="24"/>
        </w:rPr>
        <w:t>V100GPU</w:t>
      </w:r>
      <w:r>
        <w:rPr>
          <w:rFonts w:ascii="宋体" w:eastAsia="宋体" w:hAnsi="宋体" w:cs="宋体" w:hint="eastAsia"/>
          <w:sz w:val="24"/>
        </w:rPr>
        <w:t>，在全球打造出功能极其强大的计算服务器。</w:t>
      </w:r>
    </w:p>
    <w:p w:rsidR="00802FB6" w:rsidRDefault="007716E6">
      <w:pPr>
        <w:spacing w:line="480" w:lineRule="auto"/>
        <w:ind w:firstLineChars="200" w:firstLine="480"/>
        <w:rPr>
          <w:rFonts w:ascii="宋体" w:eastAsia="宋体" w:hAnsi="宋体" w:cs="宋体"/>
          <w:sz w:val="24"/>
        </w:rPr>
      </w:pPr>
      <w:r>
        <w:rPr>
          <w:rFonts w:ascii="宋体" w:eastAsia="宋体" w:hAnsi="宋体" w:cs="宋体" w:hint="eastAsia"/>
          <w:sz w:val="24"/>
        </w:rPr>
        <w:t>Tesla V100</w:t>
      </w:r>
      <w:r>
        <w:rPr>
          <w:rFonts w:ascii="宋体" w:eastAsia="宋体" w:hAnsi="宋体" w:cs="宋体" w:hint="eastAsia"/>
          <w:sz w:val="24"/>
        </w:rPr>
        <w:t>的设计能够融合人工智能和高性能计算。它为高性能计算系统提供了一个平台，在用于科学模拟的计算机科学和用于在数据中发现见解的数据科学方面表现优异。通过在一个统一架构内搭配使用</w:t>
      </w:r>
      <w:r>
        <w:rPr>
          <w:rFonts w:ascii="宋体" w:eastAsia="宋体" w:hAnsi="宋体" w:cs="宋体" w:hint="eastAsia"/>
          <w:sz w:val="24"/>
        </w:rPr>
        <w:t>NVIDIA CUDA</w:t>
      </w:r>
      <w:r>
        <w:rPr>
          <w:rFonts w:ascii="宋体" w:eastAsia="宋体" w:hAnsi="宋体" w:cs="宋体" w:hint="eastAsia"/>
          <w:sz w:val="24"/>
        </w:rPr>
        <w:t>内核和</w:t>
      </w:r>
      <w:r>
        <w:rPr>
          <w:rFonts w:ascii="宋体" w:eastAsia="宋体" w:hAnsi="宋体" w:cs="宋体" w:hint="eastAsia"/>
          <w:sz w:val="24"/>
        </w:rPr>
        <w:t>Tensor</w:t>
      </w:r>
      <w:r>
        <w:rPr>
          <w:rFonts w:ascii="宋体" w:eastAsia="宋体" w:hAnsi="宋体" w:cs="宋体" w:hint="eastAsia"/>
          <w:sz w:val="24"/>
        </w:rPr>
        <w:t>内核，配备</w:t>
      </w:r>
      <w:r>
        <w:rPr>
          <w:rFonts w:ascii="宋体" w:eastAsia="宋体" w:hAnsi="宋体" w:cs="宋体" w:hint="eastAsia"/>
          <w:sz w:val="24"/>
        </w:rPr>
        <w:t>Tesla V100 GPU</w:t>
      </w:r>
      <w:r>
        <w:rPr>
          <w:rFonts w:ascii="宋体" w:eastAsia="宋体" w:hAnsi="宋体" w:cs="宋体" w:hint="eastAsia"/>
          <w:sz w:val="24"/>
        </w:rPr>
        <w:t>的单台服务器可以取代数百台仅配备通用</w:t>
      </w:r>
      <w:r>
        <w:rPr>
          <w:rFonts w:ascii="宋体" w:eastAsia="宋体" w:hAnsi="宋体" w:cs="宋体" w:hint="eastAsia"/>
          <w:sz w:val="24"/>
        </w:rPr>
        <w:t>CPU</w:t>
      </w:r>
      <w:r>
        <w:rPr>
          <w:rFonts w:ascii="宋体" w:eastAsia="宋体" w:hAnsi="宋体" w:cs="宋体" w:hint="eastAsia"/>
          <w:sz w:val="24"/>
        </w:rPr>
        <w:t>的服务器来处理传统的高性能计算和人工智能工作负载。</w:t>
      </w:r>
    </w:p>
    <w:p w:rsidR="00802FB6" w:rsidRDefault="007716E6">
      <w:pPr>
        <w:numPr>
          <w:ilvl w:val="0"/>
          <w:numId w:val="1"/>
        </w:numPr>
        <w:spacing w:line="480" w:lineRule="auto"/>
        <w:jc w:val="left"/>
        <w:rPr>
          <w:rFonts w:ascii="宋体" w:eastAsia="宋体" w:hAnsi="宋体" w:cs="宋体"/>
          <w:sz w:val="28"/>
          <w:szCs w:val="28"/>
        </w:rPr>
      </w:pPr>
      <w:r>
        <w:rPr>
          <w:rFonts w:ascii="宋体" w:eastAsia="宋体" w:hAnsi="宋体" w:cs="宋体" w:hint="eastAsia"/>
          <w:sz w:val="28"/>
          <w:szCs w:val="28"/>
        </w:rPr>
        <w:t>NVID</w:t>
      </w:r>
      <w:r>
        <w:rPr>
          <w:rFonts w:ascii="宋体" w:eastAsia="宋体" w:hAnsi="宋体" w:cs="宋体" w:hint="eastAsia"/>
          <w:sz w:val="28"/>
          <w:szCs w:val="28"/>
        </w:rPr>
        <w:t>IA CUDA</w:t>
      </w:r>
      <w:r>
        <w:rPr>
          <w:rFonts w:ascii="宋体" w:eastAsia="宋体" w:hAnsi="宋体" w:cs="宋体" w:hint="eastAsia"/>
          <w:sz w:val="28"/>
          <w:szCs w:val="28"/>
        </w:rPr>
        <w:t>内核和</w:t>
      </w:r>
      <w:r>
        <w:rPr>
          <w:rFonts w:ascii="宋体" w:eastAsia="宋体" w:hAnsi="宋体" w:cs="宋体" w:hint="eastAsia"/>
          <w:sz w:val="28"/>
          <w:szCs w:val="28"/>
        </w:rPr>
        <w:t>Tensor</w:t>
      </w:r>
      <w:r>
        <w:rPr>
          <w:rFonts w:ascii="宋体" w:eastAsia="宋体" w:hAnsi="宋体" w:cs="宋体" w:hint="eastAsia"/>
          <w:sz w:val="28"/>
          <w:szCs w:val="28"/>
        </w:rPr>
        <w:t>内核</w:t>
      </w:r>
    </w:p>
    <w:p w:rsidR="00802FB6" w:rsidRDefault="007716E6">
      <w:pPr>
        <w:spacing w:line="480" w:lineRule="auto"/>
        <w:jc w:val="left"/>
        <w:rPr>
          <w:rFonts w:ascii="宋体" w:eastAsia="宋体" w:hAnsi="宋体" w:cs="宋体"/>
          <w:sz w:val="24"/>
        </w:rPr>
      </w:pPr>
      <w:r>
        <w:rPr>
          <w:rFonts w:ascii="宋体" w:eastAsia="宋体" w:hAnsi="宋体" w:cs="宋体"/>
          <w:sz w:val="24"/>
        </w:rPr>
        <w:lastRenderedPageBreak/>
        <w:t>CUDA</w:t>
      </w:r>
      <w:r>
        <w:rPr>
          <w:rFonts w:ascii="宋体" w:eastAsia="宋体" w:hAnsi="宋体" w:cs="宋体" w:hint="eastAsia"/>
          <w:sz w:val="24"/>
        </w:rPr>
        <w:t>内核：</w:t>
      </w:r>
    </w:p>
    <w:p w:rsidR="00802FB6" w:rsidRDefault="007716E6">
      <w:pPr>
        <w:spacing w:line="480" w:lineRule="auto"/>
        <w:ind w:firstLine="420"/>
        <w:jc w:val="left"/>
        <w:rPr>
          <w:rFonts w:ascii="宋体" w:eastAsia="宋体" w:hAnsi="宋体" w:cs="宋体"/>
          <w:sz w:val="24"/>
        </w:rPr>
      </w:pPr>
      <w:r>
        <w:rPr>
          <w:rFonts w:ascii="宋体" w:eastAsia="宋体" w:hAnsi="宋体" w:cs="宋体"/>
          <w:sz w:val="24"/>
        </w:rPr>
        <w:t>CUDA</w:t>
      </w:r>
      <w:r>
        <w:rPr>
          <w:rFonts w:ascii="宋体" w:eastAsia="宋体" w:hAnsi="宋体" w:cs="宋体"/>
          <w:sz w:val="24"/>
        </w:rPr>
        <w:t>（</w:t>
      </w:r>
      <w:r>
        <w:rPr>
          <w:rFonts w:ascii="宋体" w:eastAsia="宋体" w:hAnsi="宋体" w:cs="宋体"/>
          <w:sz w:val="24"/>
        </w:rPr>
        <w:t>Compute Unified Device Architecture</w:t>
      </w:r>
      <w:r>
        <w:rPr>
          <w:rFonts w:ascii="宋体" w:eastAsia="宋体" w:hAnsi="宋体" w:cs="宋体"/>
          <w:sz w:val="24"/>
        </w:rPr>
        <w:t>），是显卡厂商</w:t>
      </w:r>
      <w:r>
        <w:rPr>
          <w:rFonts w:ascii="宋体" w:eastAsia="宋体" w:hAnsi="宋体" w:cs="宋体"/>
          <w:sz w:val="24"/>
        </w:rPr>
        <w:t>NVIDIA</w:t>
      </w:r>
      <w:r>
        <w:rPr>
          <w:rFonts w:ascii="宋体" w:eastAsia="宋体" w:hAnsi="宋体" w:cs="宋体"/>
          <w:sz w:val="24"/>
        </w:rPr>
        <w:t>推出的运算平台。</w:t>
      </w:r>
      <w:r>
        <w:rPr>
          <w:rFonts w:ascii="宋体" w:eastAsia="宋体" w:hAnsi="宋体" w:cs="宋体"/>
          <w:sz w:val="24"/>
        </w:rPr>
        <w:t xml:space="preserve"> CUDA</w:t>
      </w:r>
      <w:r>
        <w:rPr>
          <w:rFonts w:ascii="宋体" w:eastAsia="宋体" w:hAnsi="宋体" w:cs="宋体"/>
          <w:sz w:val="24"/>
        </w:rPr>
        <w:t>是一种由</w:t>
      </w:r>
      <w:r>
        <w:rPr>
          <w:rFonts w:ascii="宋体" w:eastAsia="宋体" w:hAnsi="宋体" w:cs="宋体"/>
          <w:sz w:val="24"/>
        </w:rPr>
        <w:t>NVIDIA</w:t>
      </w:r>
      <w:r>
        <w:rPr>
          <w:rFonts w:ascii="宋体" w:eastAsia="宋体" w:hAnsi="宋体" w:cs="宋体"/>
          <w:sz w:val="24"/>
        </w:rPr>
        <w:t>推出的通用并行计算架构，该架构使</w:t>
      </w:r>
      <w:r>
        <w:rPr>
          <w:rFonts w:ascii="宋体" w:eastAsia="宋体" w:hAnsi="宋体" w:cs="宋体"/>
          <w:sz w:val="24"/>
        </w:rPr>
        <w:t>GPU</w:t>
      </w:r>
      <w:r>
        <w:rPr>
          <w:rFonts w:ascii="宋体" w:eastAsia="宋体" w:hAnsi="宋体" w:cs="宋体"/>
          <w:sz w:val="24"/>
        </w:rPr>
        <w:t>能够解决复杂的计算问题。</w:t>
      </w:r>
      <w:r>
        <w:rPr>
          <w:rFonts w:ascii="宋体" w:eastAsia="宋体" w:hAnsi="宋体" w:cs="宋体"/>
          <w:sz w:val="24"/>
        </w:rPr>
        <w:t xml:space="preserve"> </w:t>
      </w:r>
      <w:r>
        <w:rPr>
          <w:rFonts w:ascii="宋体" w:eastAsia="宋体" w:hAnsi="宋体" w:cs="宋体"/>
          <w:sz w:val="24"/>
        </w:rPr>
        <w:t>它包含了</w:t>
      </w:r>
      <w:r>
        <w:rPr>
          <w:rFonts w:ascii="宋体" w:eastAsia="宋体" w:hAnsi="宋体" w:cs="宋体"/>
          <w:sz w:val="24"/>
        </w:rPr>
        <w:t>CUDA</w:t>
      </w:r>
      <w:r>
        <w:rPr>
          <w:rFonts w:ascii="宋体" w:eastAsia="宋体" w:hAnsi="宋体" w:cs="宋体"/>
          <w:sz w:val="24"/>
        </w:rPr>
        <w:t>指令集架构（</w:t>
      </w:r>
      <w:r>
        <w:rPr>
          <w:rFonts w:ascii="宋体" w:eastAsia="宋体" w:hAnsi="宋体" w:cs="宋体"/>
          <w:sz w:val="24"/>
        </w:rPr>
        <w:t>ISA</w:t>
      </w:r>
      <w:r>
        <w:rPr>
          <w:rFonts w:ascii="宋体" w:eastAsia="宋体" w:hAnsi="宋体" w:cs="宋体"/>
          <w:sz w:val="24"/>
        </w:rPr>
        <w:t>）以及</w:t>
      </w:r>
      <w:r>
        <w:rPr>
          <w:rFonts w:ascii="宋体" w:eastAsia="宋体" w:hAnsi="宋体" w:cs="宋体"/>
          <w:sz w:val="24"/>
        </w:rPr>
        <w:t>GPU</w:t>
      </w:r>
      <w:r>
        <w:rPr>
          <w:rFonts w:ascii="宋体" w:eastAsia="宋体" w:hAnsi="宋体" w:cs="宋体"/>
          <w:sz w:val="24"/>
        </w:rPr>
        <w:t>内部的并行计算引擎。</w:t>
      </w:r>
      <w:r>
        <w:rPr>
          <w:rFonts w:ascii="宋体" w:eastAsia="宋体" w:hAnsi="宋体" w:cs="宋体"/>
          <w:sz w:val="24"/>
        </w:rPr>
        <w:t xml:space="preserve"> </w:t>
      </w:r>
      <w:r>
        <w:rPr>
          <w:rFonts w:ascii="宋体" w:eastAsia="宋体" w:hAnsi="宋体" w:cs="宋体"/>
          <w:sz w:val="24"/>
        </w:rPr>
        <w:t>开发人员现在可以使用</w:t>
      </w:r>
      <w:r>
        <w:rPr>
          <w:rFonts w:ascii="宋体" w:eastAsia="宋体" w:hAnsi="宋体" w:cs="宋体"/>
          <w:sz w:val="24"/>
        </w:rPr>
        <w:t>C</w:t>
      </w:r>
      <w:r>
        <w:rPr>
          <w:rFonts w:ascii="宋体" w:eastAsia="宋体" w:hAnsi="宋体" w:cs="宋体"/>
          <w:sz w:val="24"/>
        </w:rPr>
        <w:t>语言来为</w:t>
      </w:r>
      <w:r>
        <w:rPr>
          <w:rFonts w:ascii="宋体" w:eastAsia="宋体" w:hAnsi="宋体" w:cs="宋体"/>
          <w:sz w:val="24"/>
        </w:rPr>
        <w:t>CUDA</w:t>
      </w:r>
      <w:r>
        <w:rPr>
          <w:rFonts w:ascii="宋体" w:eastAsia="宋体" w:hAnsi="宋体" w:cs="宋体"/>
          <w:sz w:val="24"/>
        </w:rPr>
        <w:t>架构编写程序，</w:t>
      </w:r>
      <w:r>
        <w:rPr>
          <w:rFonts w:ascii="宋体" w:eastAsia="宋体" w:hAnsi="宋体" w:cs="宋体"/>
          <w:sz w:val="24"/>
        </w:rPr>
        <w:t>C</w:t>
      </w:r>
      <w:r>
        <w:rPr>
          <w:rFonts w:ascii="宋体" w:eastAsia="宋体" w:hAnsi="宋体" w:cs="宋体"/>
          <w:sz w:val="24"/>
        </w:rPr>
        <w:t>语言是应用最广泛的一种高级编程语言。所编写出的程序可以在支持</w:t>
      </w:r>
      <w:r>
        <w:rPr>
          <w:rFonts w:ascii="宋体" w:eastAsia="宋体" w:hAnsi="宋体" w:cs="宋体"/>
          <w:sz w:val="24"/>
        </w:rPr>
        <w:t>CUDA</w:t>
      </w:r>
      <w:r>
        <w:rPr>
          <w:rFonts w:ascii="宋体" w:eastAsia="宋体" w:hAnsi="宋体" w:cs="宋体"/>
          <w:sz w:val="24"/>
        </w:rPr>
        <w:t>的处理器上以超高性能运行。</w:t>
      </w:r>
      <w:r>
        <w:rPr>
          <w:rFonts w:ascii="宋体" w:eastAsia="宋体" w:hAnsi="宋体" w:cs="宋体"/>
          <w:sz w:val="24"/>
        </w:rPr>
        <w:t>CUDA3.0</w:t>
      </w:r>
      <w:r>
        <w:rPr>
          <w:rFonts w:ascii="宋体" w:eastAsia="宋体" w:hAnsi="宋体" w:cs="宋体"/>
          <w:sz w:val="24"/>
        </w:rPr>
        <w:t>已经开始支持</w:t>
      </w:r>
      <w:r>
        <w:rPr>
          <w:rFonts w:ascii="宋体" w:eastAsia="宋体" w:hAnsi="宋体" w:cs="宋体"/>
          <w:sz w:val="24"/>
        </w:rPr>
        <w:t>C++</w:t>
      </w:r>
      <w:r>
        <w:rPr>
          <w:rFonts w:ascii="宋体" w:eastAsia="宋体" w:hAnsi="宋体" w:cs="宋体"/>
          <w:sz w:val="24"/>
        </w:rPr>
        <w:t>和</w:t>
      </w:r>
      <w:r>
        <w:rPr>
          <w:rFonts w:ascii="宋体" w:eastAsia="宋体" w:hAnsi="宋体" w:cs="宋体"/>
          <w:sz w:val="24"/>
        </w:rPr>
        <w:t>FORTRAN</w:t>
      </w:r>
      <w:r>
        <w:rPr>
          <w:rFonts w:ascii="宋体" w:eastAsia="宋体" w:hAnsi="宋体" w:cs="宋体"/>
          <w:sz w:val="24"/>
        </w:rPr>
        <w:t>。</w:t>
      </w:r>
    </w:p>
    <w:p w:rsidR="00802FB6" w:rsidRDefault="007716E6">
      <w:pPr>
        <w:spacing w:line="480" w:lineRule="auto"/>
        <w:jc w:val="left"/>
        <w:rPr>
          <w:rFonts w:ascii="宋体" w:eastAsia="宋体" w:hAnsi="宋体" w:cs="宋体"/>
          <w:sz w:val="24"/>
        </w:rPr>
      </w:pPr>
      <w:hyperlink r:id="rId9" w:history="1">
        <w:r>
          <w:rPr>
            <w:rStyle w:val="a4"/>
            <w:rFonts w:ascii="宋体" w:eastAsia="宋体" w:hAnsi="宋体" w:cs="宋体" w:hint="eastAsia"/>
            <w:color w:val="auto"/>
            <w:sz w:val="24"/>
            <w:u w:val="none"/>
          </w:rPr>
          <w:t>Tensor</w:t>
        </w:r>
        <w:r>
          <w:rPr>
            <w:rStyle w:val="a4"/>
            <w:rFonts w:ascii="宋体" w:eastAsia="宋体" w:hAnsi="宋体" w:cs="宋体" w:hint="eastAsia"/>
            <w:color w:val="auto"/>
            <w:sz w:val="24"/>
            <w:u w:val="none"/>
          </w:rPr>
          <w:t>内核</w:t>
        </w:r>
      </w:hyperlink>
      <w:r>
        <w:rPr>
          <w:rFonts w:ascii="宋体" w:eastAsia="宋体" w:hAnsi="宋体" w:cs="宋体" w:hint="eastAsia"/>
          <w:sz w:val="24"/>
        </w:rPr>
        <w:t>（</w:t>
      </w:r>
      <w:r>
        <w:rPr>
          <w:rFonts w:ascii="宋体" w:eastAsia="宋体" w:hAnsi="宋体" w:cs="宋体" w:hint="eastAsia"/>
          <w:sz w:val="24"/>
        </w:rPr>
        <w:t>剖析</w:t>
      </w:r>
      <w:r>
        <w:rPr>
          <w:rStyle w:val="a4"/>
          <w:rFonts w:ascii="宋体" w:eastAsia="宋体" w:hAnsi="宋体" w:cs="宋体" w:hint="eastAsia"/>
          <w:color w:val="auto"/>
          <w:sz w:val="24"/>
          <w:u w:val="none"/>
        </w:rPr>
        <w:t>Tensor</w:t>
      </w:r>
      <w:r>
        <w:rPr>
          <w:rStyle w:val="a4"/>
          <w:rFonts w:ascii="宋体" w:eastAsia="宋体" w:hAnsi="宋体" w:cs="宋体" w:hint="eastAsia"/>
          <w:color w:val="auto"/>
          <w:sz w:val="24"/>
          <w:u w:val="none"/>
        </w:rPr>
        <w:t xml:space="preserve"> Core</w:t>
      </w:r>
      <w:r>
        <w:rPr>
          <w:rFonts w:ascii="宋体" w:eastAsia="宋体" w:hAnsi="宋体" w:cs="宋体" w:hint="eastAsia"/>
          <w:sz w:val="24"/>
        </w:rPr>
        <w:t>）</w:t>
      </w:r>
    </w:p>
    <w:p w:rsidR="00802FB6" w:rsidRDefault="007716E6">
      <w:pPr>
        <w:pStyle w:val="a3"/>
        <w:spacing w:beforeAutospacing="0" w:afterAutospacing="0" w:line="480" w:lineRule="auto"/>
        <w:ind w:firstLine="420"/>
        <w:rPr>
          <w:rFonts w:ascii="宋体" w:eastAsia="宋体" w:hAnsi="宋体" w:cs="宋体"/>
        </w:rPr>
      </w:pPr>
      <w:r>
        <w:rPr>
          <w:rFonts w:ascii="宋体" w:eastAsia="宋体" w:hAnsi="宋体" w:cs="宋体" w:hint="eastAsia"/>
        </w:rPr>
        <w:t>在关于</w:t>
      </w:r>
      <w:r>
        <w:rPr>
          <w:rFonts w:ascii="宋体" w:eastAsia="宋体" w:hAnsi="宋体" w:cs="宋体" w:hint="eastAsia"/>
        </w:rPr>
        <w:t>Volta</w:t>
      </w:r>
      <w:r>
        <w:rPr>
          <w:rFonts w:ascii="宋体" w:eastAsia="宋体" w:hAnsi="宋体" w:cs="宋体" w:hint="eastAsia"/>
        </w:rPr>
        <w:t>混合精度</w:t>
      </w:r>
      <w:r>
        <w:rPr>
          <w:rFonts w:ascii="宋体" w:eastAsia="宋体" w:hAnsi="宋体" w:cs="宋体" w:hint="eastAsia"/>
        </w:rPr>
        <w:t>Tensor Core</w:t>
      </w:r>
      <w:r>
        <w:rPr>
          <w:rFonts w:ascii="宋体" w:eastAsia="宋体" w:hAnsi="宋体" w:cs="宋体" w:hint="eastAsia"/>
        </w:rPr>
        <w:t>的几个谜团中，一个比较烦人的问题是</w:t>
      </w:r>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矩阵乘法的能力。</w:t>
      </w:r>
      <w:r>
        <w:rPr>
          <w:rFonts w:ascii="宋体" w:eastAsia="宋体" w:hAnsi="宋体" w:cs="宋体" w:hint="eastAsia"/>
        </w:rPr>
        <w:t xml:space="preserve">Tensor </w:t>
      </w:r>
      <w:r>
        <w:rPr>
          <w:rFonts w:ascii="宋体" w:eastAsia="宋体" w:hAnsi="宋体" w:cs="宋体" w:hint="eastAsia"/>
        </w:rPr>
        <w:t>Core</w:t>
      </w:r>
      <w:r>
        <w:rPr>
          <w:rFonts w:ascii="宋体" w:eastAsia="宋体" w:hAnsi="宋体" w:cs="宋体" w:hint="eastAsia"/>
        </w:rPr>
        <w:t>是一种新型处理核心，它执行一种专门的矩阵数学运算，适用于深度学习和某些类型的</w:t>
      </w:r>
      <w:r>
        <w:rPr>
          <w:rFonts w:ascii="宋体" w:eastAsia="宋体" w:hAnsi="宋体" w:cs="宋体" w:hint="eastAsia"/>
        </w:rPr>
        <w:t>HPC</w:t>
      </w:r>
      <w:r>
        <w:rPr>
          <w:rFonts w:ascii="宋体" w:eastAsia="宋体" w:hAnsi="宋体" w:cs="宋体" w:hint="eastAsia"/>
        </w:rPr>
        <w:t>。</w:t>
      </w:r>
      <w:r>
        <w:rPr>
          <w:rFonts w:ascii="宋体" w:eastAsia="宋体" w:hAnsi="宋体" w:cs="宋体" w:hint="eastAsia"/>
        </w:rPr>
        <w:t>Tensor Core</w:t>
      </w:r>
      <w:r>
        <w:rPr>
          <w:rFonts w:ascii="宋体" w:eastAsia="宋体" w:hAnsi="宋体" w:cs="宋体" w:hint="eastAsia"/>
        </w:rPr>
        <w:t>执行融合乘法加法，其中两个</w:t>
      </w:r>
      <w:r>
        <w:rPr>
          <w:rFonts w:ascii="宋体" w:eastAsia="宋体" w:hAnsi="宋体" w:cs="宋体" w:hint="eastAsia"/>
        </w:rPr>
        <w:t>4*4 FP16</w:t>
      </w:r>
      <w:r>
        <w:rPr>
          <w:rFonts w:ascii="宋体" w:eastAsia="宋体" w:hAnsi="宋体" w:cs="宋体" w:hint="eastAsia"/>
        </w:rPr>
        <w:t>矩阵相乘，然后将结果添加到</w:t>
      </w:r>
      <w:r>
        <w:rPr>
          <w:rFonts w:ascii="宋体" w:eastAsia="宋体" w:hAnsi="宋体" w:cs="宋体" w:hint="eastAsia"/>
        </w:rPr>
        <w:t>4*4 FP16</w:t>
      </w:r>
      <w:r>
        <w:rPr>
          <w:rFonts w:ascii="宋体" w:eastAsia="宋体" w:hAnsi="宋体" w:cs="宋体" w:hint="eastAsia"/>
        </w:rPr>
        <w:t>或</w:t>
      </w:r>
      <w:r>
        <w:rPr>
          <w:rFonts w:ascii="宋体" w:eastAsia="宋体" w:hAnsi="宋体" w:cs="宋体" w:hint="eastAsia"/>
        </w:rPr>
        <w:t>FP32</w:t>
      </w:r>
      <w:r>
        <w:rPr>
          <w:rFonts w:ascii="宋体" w:eastAsia="宋体" w:hAnsi="宋体" w:cs="宋体" w:hint="eastAsia"/>
        </w:rPr>
        <w:t>矩阵中，最终输出新的</w:t>
      </w:r>
      <w:r>
        <w:rPr>
          <w:rFonts w:ascii="宋体" w:eastAsia="宋体" w:hAnsi="宋体" w:cs="宋体" w:hint="eastAsia"/>
        </w:rPr>
        <w:t>4*4 FP16</w:t>
      </w:r>
      <w:r>
        <w:rPr>
          <w:rFonts w:ascii="宋体" w:eastAsia="宋体" w:hAnsi="宋体" w:cs="宋体" w:hint="eastAsia"/>
        </w:rPr>
        <w:t>或</w:t>
      </w:r>
      <w:r>
        <w:rPr>
          <w:rFonts w:ascii="宋体" w:eastAsia="宋体" w:hAnsi="宋体" w:cs="宋体" w:hint="eastAsia"/>
        </w:rPr>
        <w:t>FP32</w:t>
      </w:r>
      <w:r>
        <w:rPr>
          <w:rFonts w:ascii="宋体" w:eastAsia="宋体" w:hAnsi="宋体" w:cs="宋体" w:hint="eastAsia"/>
        </w:rPr>
        <w:t>矩阵。</w:t>
      </w:r>
    </w:p>
    <w:p w:rsidR="00802FB6" w:rsidRDefault="007716E6">
      <w:pPr>
        <w:pStyle w:val="a3"/>
        <w:spacing w:beforeAutospacing="0" w:afterAutospacing="0" w:line="480" w:lineRule="auto"/>
        <w:ind w:firstLine="420"/>
      </w:pPr>
      <w:r>
        <w:rPr>
          <w:rFonts w:ascii="宋体" w:eastAsia="宋体" w:hAnsi="宋体" w:cs="宋体" w:hint="eastAsia"/>
        </w:rPr>
        <w:t>NVIDIA</w:t>
      </w:r>
      <w:r>
        <w:rPr>
          <w:rFonts w:ascii="宋体" w:eastAsia="宋体" w:hAnsi="宋体" w:cs="宋体" w:hint="eastAsia"/>
        </w:rPr>
        <w:t>将</w:t>
      </w:r>
      <w:r>
        <w:rPr>
          <w:rFonts w:ascii="宋体" w:eastAsia="宋体" w:hAnsi="宋体" w:cs="宋体" w:hint="eastAsia"/>
        </w:rPr>
        <w:t>Tensor Core</w:t>
      </w:r>
      <w:r>
        <w:rPr>
          <w:rFonts w:ascii="宋体" w:eastAsia="宋体" w:hAnsi="宋体" w:cs="宋体" w:hint="eastAsia"/>
        </w:rPr>
        <w:t>进行的这种运算称为混合精度数学，因为输入矩阵的精度为半精度，但乘积可以达到完全精度。碰巧的是，</w:t>
      </w:r>
      <w:r>
        <w:rPr>
          <w:rFonts w:ascii="宋体" w:eastAsia="宋体" w:hAnsi="宋体" w:cs="宋体" w:hint="eastAsia"/>
        </w:rPr>
        <w:t>Tensor Core</w:t>
      </w:r>
      <w:r>
        <w:rPr>
          <w:rFonts w:ascii="宋体" w:eastAsia="宋体" w:hAnsi="宋体" w:cs="宋体" w:hint="eastAsia"/>
        </w:rPr>
        <w:t>所做的这种运算在深度学习训练和推理中很常见。</w:t>
      </w:r>
    </w:p>
    <w:p w:rsidR="00802FB6" w:rsidRDefault="007716E6">
      <w:pPr>
        <w:pStyle w:val="a3"/>
        <w:spacing w:beforeAutospacing="0" w:afterAutospacing="0" w:line="480" w:lineRule="auto"/>
        <w:ind w:firstLine="420"/>
      </w:pPr>
      <w:r>
        <w:rPr>
          <w:rFonts w:hint="eastAsia"/>
        </w:rPr>
        <w:t>Tensor Core</w:t>
      </w:r>
      <w:r>
        <w:rPr>
          <w:rFonts w:hint="eastAsia"/>
        </w:rPr>
        <w:t>虽然在</w:t>
      </w:r>
      <w:r>
        <w:rPr>
          <w:rFonts w:hint="eastAsia"/>
        </w:rPr>
        <w:t>GPU</w:t>
      </w:r>
      <w:r>
        <w:rPr>
          <w:rFonts w:hint="eastAsia"/>
        </w:rPr>
        <w:t>里是全新的运算单元</w:t>
      </w:r>
      <w:r>
        <w:rPr>
          <w:rFonts w:hint="eastAsia"/>
        </w:rPr>
        <w:t>，但其实它与标准的</w:t>
      </w:r>
      <w:r>
        <w:rPr>
          <w:rFonts w:hint="eastAsia"/>
        </w:rPr>
        <w:t>ALU</w:t>
      </w:r>
      <w:r>
        <w:rPr>
          <w:rFonts w:hint="eastAsia"/>
        </w:rPr>
        <w:t>流水线并没有太大差别，只不过</w:t>
      </w:r>
      <w:r>
        <w:rPr>
          <w:rFonts w:hint="eastAsia"/>
        </w:rPr>
        <w:t>Tensor Core</w:t>
      </w:r>
      <w:r>
        <w:rPr>
          <w:rFonts w:hint="eastAsia"/>
        </w:rPr>
        <w:t>处理的是大型矩阵运算，而不是简单地单指令流多数据流标量运算。</w:t>
      </w:r>
      <w:r>
        <w:rPr>
          <w:rFonts w:hint="eastAsia"/>
        </w:rPr>
        <w:t>Tensor Core</w:t>
      </w:r>
      <w:r>
        <w:rPr>
          <w:rFonts w:hint="eastAsia"/>
        </w:rPr>
        <w:t>是灵活性和吞吐量权衡的选择，它在执行标量运算时的表现很糟糕，但它可以将更多的操作打包到同一个芯片区域。</w:t>
      </w:r>
    </w:p>
    <w:p w:rsidR="00802FB6" w:rsidRDefault="007716E6">
      <w:pPr>
        <w:pStyle w:val="a3"/>
        <w:spacing w:beforeAutospacing="0" w:afterAutospacing="0" w:line="480" w:lineRule="auto"/>
        <w:ind w:firstLine="420"/>
      </w:pPr>
      <w:r>
        <w:rPr>
          <w:rFonts w:hint="eastAsia"/>
        </w:rPr>
        <w:t>Tensor Core</w:t>
      </w:r>
      <w:r>
        <w:rPr>
          <w:rFonts w:hint="eastAsia"/>
        </w:rPr>
        <w:t>虽然有一定的可编程性，但仍然停留在</w:t>
      </w:r>
      <w:r>
        <w:rPr>
          <w:rFonts w:hint="eastAsia"/>
        </w:rPr>
        <w:t>4*4</w:t>
      </w:r>
      <w:r>
        <w:rPr>
          <w:rFonts w:hint="eastAsia"/>
        </w:rPr>
        <w:t>矩阵乘法累加层面上，并且不清楚累积步骤是如何以及何时发生的。尽管被描述为进行</w:t>
      </w:r>
      <w:r>
        <w:rPr>
          <w:rFonts w:hint="eastAsia"/>
        </w:rPr>
        <w:t>4*4</w:t>
      </w:r>
      <w:r>
        <w:rPr>
          <w:rFonts w:hint="eastAsia"/>
        </w:rPr>
        <w:t>矩阵数学运</w:t>
      </w:r>
      <w:r>
        <w:rPr>
          <w:rFonts w:hint="eastAsia"/>
        </w:rPr>
        <w:lastRenderedPageBreak/>
        <w:t>算，但实际上</w:t>
      </w:r>
      <w:r>
        <w:rPr>
          <w:rFonts w:hint="eastAsia"/>
        </w:rPr>
        <w:t>Tensor Core</w:t>
      </w:r>
      <w:r>
        <w:rPr>
          <w:rFonts w:hint="eastAsia"/>
        </w:rPr>
        <w:t>运算似乎总是使用</w:t>
      </w:r>
      <w:r>
        <w:rPr>
          <w:rFonts w:hint="eastAsia"/>
        </w:rPr>
        <w:t>16*16</w:t>
      </w:r>
      <w:r>
        <w:rPr>
          <w:rFonts w:hint="eastAsia"/>
        </w:rPr>
        <w:t>矩阵，并且操作一次跨两个</w:t>
      </w:r>
      <w:r>
        <w:rPr>
          <w:rFonts w:hint="eastAsia"/>
        </w:rPr>
        <w:t xml:space="preserve">Tensor </w:t>
      </w:r>
      <w:r>
        <w:rPr>
          <w:rFonts w:hint="eastAsia"/>
        </w:rPr>
        <w:t>Core</w:t>
      </w:r>
      <w:r>
        <w:rPr>
          <w:rFonts w:hint="eastAsia"/>
        </w:rPr>
        <w:t>进行处理。这似乎与</w:t>
      </w:r>
      <w:r>
        <w:rPr>
          <w:rFonts w:hint="eastAsia"/>
        </w:rPr>
        <w:t>Volta</w:t>
      </w:r>
      <w:r>
        <w:rPr>
          <w:rFonts w:hint="eastAsia"/>
        </w:rPr>
        <w:t>架构中的其他变化有关，更具体地说，与这些</w:t>
      </w:r>
      <w:r>
        <w:rPr>
          <w:rFonts w:hint="eastAsia"/>
        </w:rPr>
        <w:t>Tensor Core</w:t>
      </w:r>
      <w:r>
        <w:rPr>
          <w:rFonts w:hint="eastAsia"/>
        </w:rPr>
        <w:t>是如何</w:t>
      </w:r>
      <w:proofErr w:type="gramStart"/>
      <w:r>
        <w:rPr>
          <w:rFonts w:hint="eastAsia"/>
        </w:rPr>
        <w:t>集成进</w:t>
      </w:r>
      <w:proofErr w:type="gramEnd"/>
      <w:r>
        <w:rPr>
          <w:rFonts w:hint="eastAsia"/>
        </w:rPr>
        <w:t>SM</w:t>
      </w:r>
      <w:r>
        <w:rPr>
          <w:rFonts w:hint="eastAsia"/>
        </w:rPr>
        <w:t>中有关。</w:t>
      </w:r>
    </w:p>
    <w:p w:rsidR="00802FB6" w:rsidRDefault="007716E6">
      <w:pPr>
        <w:pStyle w:val="a3"/>
        <w:spacing w:beforeAutospacing="0" w:afterAutospacing="0" w:line="480" w:lineRule="auto"/>
        <w:ind w:firstLine="420"/>
      </w:pPr>
      <w:r>
        <w:rPr>
          <w:rFonts w:hint="eastAsia"/>
        </w:rPr>
        <w:t>对于</w:t>
      </w:r>
      <w:r>
        <w:rPr>
          <w:rFonts w:hint="eastAsia"/>
        </w:rPr>
        <w:t>Volta</w:t>
      </w:r>
      <w:r>
        <w:rPr>
          <w:rFonts w:hint="eastAsia"/>
        </w:rPr>
        <w:t>架构，</w:t>
      </w:r>
      <w:r>
        <w:rPr>
          <w:rFonts w:hint="eastAsia"/>
        </w:rPr>
        <w:t>SM</w:t>
      </w:r>
      <w:r>
        <w:rPr>
          <w:rFonts w:hint="eastAsia"/>
        </w:rPr>
        <w:t>被划分为四个处理块或子核。对于每个子核，</w:t>
      </w:r>
      <w:proofErr w:type="gramStart"/>
      <w:r>
        <w:rPr>
          <w:rFonts w:hint="eastAsia"/>
        </w:rPr>
        <w:t>调度器每个</w:t>
      </w:r>
      <w:proofErr w:type="gramEnd"/>
      <w:r>
        <w:rPr>
          <w:rFonts w:hint="eastAsia"/>
        </w:rPr>
        <w:t>时钟向本地分支单元（</w:t>
      </w:r>
      <w:r>
        <w:rPr>
          <w:rFonts w:hint="eastAsia"/>
        </w:rPr>
        <w:t>BRU</w:t>
      </w:r>
      <w:r>
        <w:rPr>
          <w:rFonts w:hint="eastAsia"/>
        </w:rPr>
        <w:t>）、</w:t>
      </w:r>
      <w:r>
        <w:rPr>
          <w:rFonts w:hint="eastAsia"/>
        </w:rPr>
        <w:t>Tensor Core</w:t>
      </w:r>
      <w:r>
        <w:rPr>
          <w:rFonts w:hint="eastAsia"/>
        </w:rPr>
        <w:t>阵列、数学分派单元或共享</w:t>
      </w:r>
      <w:r>
        <w:rPr>
          <w:rFonts w:hint="eastAsia"/>
        </w:rPr>
        <w:t>MIO</w:t>
      </w:r>
      <w:r>
        <w:rPr>
          <w:rFonts w:hint="eastAsia"/>
        </w:rPr>
        <w:t>单元发出一个</w:t>
      </w:r>
      <w:r>
        <w:rPr>
          <w:rFonts w:hint="eastAsia"/>
        </w:rPr>
        <w:t>warp</w:t>
      </w:r>
      <w:r>
        <w:rPr>
          <w:rFonts w:hint="eastAsia"/>
        </w:rPr>
        <w:t>指令，这就首先阻止了</w:t>
      </w:r>
      <w:r>
        <w:rPr>
          <w:rFonts w:hint="eastAsia"/>
        </w:rPr>
        <w:t>Tensor</w:t>
      </w:r>
      <w:r>
        <w:rPr>
          <w:rFonts w:hint="eastAsia"/>
        </w:rPr>
        <w:t>运算和其他数学运算同时进行。在利用两个</w:t>
      </w:r>
      <w:r>
        <w:rPr>
          <w:rFonts w:hint="eastAsia"/>
        </w:rPr>
        <w:t>Tensor Core</w:t>
      </w:r>
      <w:r>
        <w:rPr>
          <w:rFonts w:hint="eastAsia"/>
        </w:rPr>
        <w:t>时，</w:t>
      </w:r>
      <w:r>
        <w:rPr>
          <w:rFonts w:hint="eastAsia"/>
        </w:rPr>
        <w:t>warp</w:t>
      </w:r>
      <w:proofErr w:type="gramStart"/>
      <w:r>
        <w:rPr>
          <w:rFonts w:hint="eastAsia"/>
        </w:rPr>
        <w:t>调度器</w:t>
      </w:r>
      <w:proofErr w:type="gramEnd"/>
      <w:r>
        <w:rPr>
          <w:rFonts w:hint="eastAsia"/>
        </w:rPr>
        <w:t>直接发出矩阵乘法运算，并且在从寄存器接收输入矩阵之后，执行</w:t>
      </w:r>
      <w:r>
        <w:rPr>
          <w:rFonts w:hint="eastAsia"/>
        </w:rPr>
        <w:t>4*4*4</w:t>
      </w:r>
      <w:r>
        <w:rPr>
          <w:rFonts w:hint="eastAsia"/>
        </w:rPr>
        <w:t>矩阵乘法。待完成矩阵乘法后，</w:t>
      </w:r>
      <w:r>
        <w:rPr>
          <w:rFonts w:hint="eastAsia"/>
        </w:rPr>
        <w:t>Ten</w:t>
      </w:r>
      <w:r>
        <w:rPr>
          <w:rFonts w:hint="eastAsia"/>
        </w:rPr>
        <w:t>sor Core</w:t>
      </w:r>
      <w:r>
        <w:rPr>
          <w:rFonts w:hint="eastAsia"/>
        </w:rPr>
        <w:t>再将得到的矩阵写回寄存器。</w:t>
      </w:r>
    </w:p>
    <w:p w:rsidR="00802FB6" w:rsidRDefault="007716E6">
      <w:pPr>
        <w:pStyle w:val="a3"/>
        <w:spacing w:beforeAutospacing="0" w:afterAutospacing="0" w:line="480" w:lineRule="auto"/>
        <w:ind w:firstLine="420"/>
      </w:pPr>
      <w:r>
        <w:rPr>
          <w:rFonts w:hint="eastAsia"/>
        </w:rPr>
        <w:t>在</w:t>
      </w:r>
      <w:r>
        <w:rPr>
          <w:rFonts w:hint="eastAsia"/>
        </w:rPr>
        <w:t>Tensor Core</w:t>
      </w:r>
      <w:r>
        <w:rPr>
          <w:rFonts w:hint="eastAsia"/>
        </w:rPr>
        <w:t>执行实际指令时，即使在使用</w:t>
      </w:r>
      <w:r>
        <w:rPr>
          <w:rFonts w:hint="eastAsia"/>
        </w:rPr>
        <w:t>NVVM IR</w:t>
      </w:r>
      <w:r>
        <w:rPr>
          <w:rFonts w:hint="eastAsia"/>
        </w:rPr>
        <w:t>（</w:t>
      </w:r>
      <w:r>
        <w:rPr>
          <w:rFonts w:hint="eastAsia"/>
        </w:rPr>
        <w:t>LLVM</w:t>
      </w:r>
      <w:r>
        <w:rPr>
          <w:rFonts w:hint="eastAsia"/>
        </w:rPr>
        <w:t>）的编译器级别上，也仅存在用于</w:t>
      </w:r>
      <w:r>
        <w:rPr>
          <w:rFonts w:hint="eastAsia"/>
        </w:rPr>
        <w:t>warp</w:t>
      </w:r>
      <w:r>
        <w:rPr>
          <w:rFonts w:hint="eastAsia"/>
        </w:rPr>
        <w:t>级矩阵操作的本征，对于</w:t>
      </w:r>
      <w:r>
        <w:rPr>
          <w:rFonts w:hint="eastAsia"/>
        </w:rPr>
        <w:t>CUDA++</w:t>
      </w:r>
      <w:r>
        <w:rPr>
          <w:rFonts w:hint="eastAsia"/>
        </w:rPr>
        <w:t>和</w:t>
      </w:r>
      <w:r>
        <w:rPr>
          <w:rFonts w:hint="eastAsia"/>
        </w:rPr>
        <w:t>PTX ISA</w:t>
      </w:r>
      <w:r>
        <w:rPr>
          <w:rFonts w:hint="eastAsia"/>
        </w:rPr>
        <w:t>，</w:t>
      </w:r>
      <w:r>
        <w:rPr>
          <w:rFonts w:hint="eastAsia"/>
        </w:rPr>
        <w:t>warp</w:t>
      </w:r>
      <w:r>
        <w:rPr>
          <w:rFonts w:hint="eastAsia"/>
        </w:rPr>
        <w:t>级别仍然是唯一级别。加载输入矩阵的形式是每个扭曲线程持有一个片段，其分布和身份均未指定。从广义上讲，它遵循标准</w:t>
      </w:r>
      <w:r>
        <w:rPr>
          <w:rFonts w:hint="eastAsia"/>
        </w:rPr>
        <w:t>CUDA</w:t>
      </w:r>
      <w:r>
        <w:rPr>
          <w:rFonts w:hint="eastAsia"/>
        </w:rPr>
        <w:t>核心的基于线程级别拼接的</w:t>
      </w:r>
      <w:r>
        <w:rPr>
          <w:rFonts w:hint="eastAsia"/>
        </w:rPr>
        <w:t>GEMM</w:t>
      </w:r>
      <w:r>
        <w:rPr>
          <w:rFonts w:hint="eastAsia"/>
        </w:rPr>
        <w:t>计算的相同模式。</w:t>
      </w:r>
    </w:p>
    <w:p w:rsidR="00802FB6" w:rsidRDefault="007716E6">
      <w:pPr>
        <w:pStyle w:val="a3"/>
        <w:spacing w:beforeAutospacing="0" w:afterAutospacing="0" w:line="480" w:lineRule="auto"/>
        <w:ind w:firstLine="420"/>
      </w:pPr>
      <w:r>
        <w:rPr>
          <w:rFonts w:hint="eastAsia"/>
        </w:rPr>
        <w:t>从</w:t>
      </w:r>
      <w:r>
        <w:rPr>
          <w:rFonts w:hint="eastAsia"/>
        </w:rPr>
        <w:t>NVIDIA</w:t>
      </w:r>
      <w:r>
        <w:rPr>
          <w:rFonts w:hint="eastAsia"/>
        </w:rPr>
        <w:t>的角度来看，</w:t>
      </w:r>
      <w:r>
        <w:rPr>
          <w:rFonts w:hint="eastAsia"/>
        </w:rPr>
        <w:t>Volta</w:t>
      </w:r>
      <w:r>
        <w:rPr>
          <w:rFonts w:hint="eastAsia"/>
        </w:rPr>
        <w:t>不是一颗深度学习的专用</w:t>
      </w:r>
      <w:r>
        <w:rPr>
          <w:rFonts w:hint="eastAsia"/>
        </w:rPr>
        <w:t>ASIC</w:t>
      </w:r>
      <w:r>
        <w:rPr>
          <w:rFonts w:hint="eastAsia"/>
        </w:rPr>
        <w:t>，它仍然覆盖</w:t>
      </w:r>
      <w:r>
        <w:rPr>
          <w:rFonts w:hint="eastAsia"/>
        </w:rPr>
        <w:t>GPGPU</w:t>
      </w:r>
      <w:r>
        <w:rPr>
          <w:rFonts w:hint="eastAsia"/>
        </w:rPr>
        <w:t>的领域，因此保持</w:t>
      </w:r>
      <w:r>
        <w:rPr>
          <w:rFonts w:hint="eastAsia"/>
        </w:rPr>
        <w:t>CUDA</w:t>
      </w:r>
      <w:r>
        <w:rPr>
          <w:rFonts w:hint="eastAsia"/>
        </w:rPr>
        <w:t>可编程</w:t>
      </w:r>
      <w:r>
        <w:rPr>
          <w:rFonts w:hint="eastAsia"/>
        </w:rPr>
        <w:t>Tenso</w:t>
      </w:r>
      <w:r>
        <w:rPr>
          <w:rFonts w:hint="eastAsia"/>
        </w:rPr>
        <w:t>r Core</w:t>
      </w:r>
      <w:r>
        <w:rPr>
          <w:rFonts w:hint="eastAsia"/>
        </w:rPr>
        <w:t>适用于</w:t>
      </w:r>
      <w:r>
        <w:rPr>
          <w:rFonts w:hint="eastAsia"/>
        </w:rPr>
        <w:t xml:space="preserve">GEMM / </w:t>
      </w:r>
      <w:proofErr w:type="spellStart"/>
      <w:r>
        <w:rPr>
          <w:rFonts w:hint="eastAsia"/>
        </w:rPr>
        <w:t>cuBLAS</w:t>
      </w:r>
      <w:proofErr w:type="spellEnd"/>
      <w:r>
        <w:rPr>
          <w:rFonts w:hint="eastAsia"/>
        </w:rPr>
        <w:t>和</w:t>
      </w:r>
      <w:r>
        <w:rPr>
          <w:rFonts w:hint="eastAsia"/>
        </w:rPr>
        <w:t>HPC</w:t>
      </w:r>
      <w:r>
        <w:rPr>
          <w:rFonts w:hint="eastAsia"/>
        </w:rPr>
        <w:t>是合乎逻辑的。对于</w:t>
      </w:r>
      <w:r>
        <w:rPr>
          <w:rFonts w:hint="eastAsia"/>
        </w:rPr>
        <w:t xml:space="preserve">CUDA </w:t>
      </w:r>
      <w:proofErr w:type="spellStart"/>
      <w:r>
        <w:rPr>
          <w:rFonts w:hint="eastAsia"/>
        </w:rPr>
        <w:t>c++</w:t>
      </w:r>
      <w:proofErr w:type="spellEnd"/>
      <w:r>
        <w:rPr>
          <w:rFonts w:hint="eastAsia"/>
        </w:rPr>
        <w:t>的</w:t>
      </w:r>
      <w:r>
        <w:rPr>
          <w:rFonts w:hint="eastAsia"/>
        </w:rPr>
        <w:t>CUTLASS</w:t>
      </w:r>
      <w:r>
        <w:rPr>
          <w:rFonts w:hint="eastAsia"/>
        </w:rPr>
        <w:t>来说，情况更是如此，因为它的</w:t>
      </w:r>
      <w:r>
        <w:rPr>
          <w:rFonts w:hint="eastAsia"/>
        </w:rPr>
        <w:t>WMMA API</w:t>
      </w:r>
      <w:r>
        <w:rPr>
          <w:rFonts w:hint="eastAsia"/>
        </w:rPr>
        <w:t>支持旨在为广泛的应用程序启用</w:t>
      </w:r>
      <w:r>
        <w:rPr>
          <w:rFonts w:hint="eastAsia"/>
        </w:rPr>
        <w:t xml:space="preserve">Tensor </w:t>
      </w:r>
      <w:proofErr w:type="spellStart"/>
      <w:r>
        <w:rPr>
          <w:rFonts w:hint="eastAsia"/>
        </w:rPr>
        <w:t>CoreGEMM</w:t>
      </w:r>
      <w:proofErr w:type="spellEnd"/>
      <w:r>
        <w:rPr>
          <w:rFonts w:hint="eastAsia"/>
        </w:rPr>
        <w:t>操作。从根本上说，</w:t>
      </w:r>
      <w:r>
        <w:rPr>
          <w:rFonts w:hint="eastAsia"/>
        </w:rPr>
        <w:t>NVIDIA</w:t>
      </w:r>
      <w:r>
        <w:rPr>
          <w:rFonts w:hint="eastAsia"/>
        </w:rPr>
        <w:t>深度学习硬件加速的发展与</w:t>
      </w:r>
      <w:proofErr w:type="spellStart"/>
      <w:r>
        <w:rPr>
          <w:rFonts w:hint="eastAsia"/>
        </w:rPr>
        <w:t>cuDNN</w:t>
      </w:r>
      <w:proofErr w:type="spellEnd"/>
      <w:r>
        <w:rPr>
          <w:rFonts w:hint="eastAsia"/>
        </w:rPr>
        <w:t>（以及</w:t>
      </w:r>
      <w:proofErr w:type="spellStart"/>
      <w:r>
        <w:rPr>
          <w:rFonts w:hint="eastAsia"/>
        </w:rPr>
        <w:t>cuBLAS</w:t>
      </w:r>
      <w:proofErr w:type="spellEnd"/>
      <w:r>
        <w:rPr>
          <w:rFonts w:hint="eastAsia"/>
        </w:rPr>
        <w:t>）的发展有很大关系。</w:t>
      </w:r>
    </w:p>
    <w:p w:rsidR="00802FB6" w:rsidRDefault="00802FB6">
      <w:pPr>
        <w:spacing w:line="480" w:lineRule="auto"/>
        <w:jc w:val="left"/>
        <w:rPr>
          <w:rFonts w:ascii="宋体" w:eastAsia="宋体" w:hAnsi="宋体" w:cs="宋体"/>
          <w:sz w:val="24"/>
        </w:rPr>
      </w:pPr>
    </w:p>
    <w:p w:rsidR="00802FB6" w:rsidRDefault="00802FB6">
      <w:pPr>
        <w:pStyle w:val="a3"/>
        <w:widowControl/>
        <w:spacing w:beforeAutospacing="0" w:after="192" w:afterAutospacing="0" w:line="312" w:lineRule="atLeast"/>
        <w:rPr>
          <w:rFonts w:ascii="宋体" w:eastAsia="宋体" w:hAnsi="宋体" w:cs="宋体"/>
          <w:color w:val="4D4D4D"/>
        </w:rPr>
      </w:pPr>
    </w:p>
    <w:p w:rsidR="00802FB6" w:rsidRDefault="00802FB6">
      <w:pPr>
        <w:jc w:val="left"/>
        <w:rPr>
          <w:rFonts w:ascii="宋体" w:eastAsia="宋体" w:hAnsi="宋体" w:cs="宋体"/>
          <w:bCs/>
          <w:sz w:val="28"/>
          <w:szCs w:val="28"/>
        </w:rPr>
      </w:pPr>
    </w:p>
    <w:sectPr w:rsidR="00802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E54D"/>
    <w:multiLevelType w:val="singleLevel"/>
    <w:tmpl w:val="0F2EE54D"/>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6D0975"/>
    <w:rsid w:val="007716E6"/>
    <w:rsid w:val="00802FB6"/>
    <w:rsid w:val="196D0975"/>
    <w:rsid w:val="6587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936C2"/>
  <w15:docId w15:val="{AB85C6EC-1B29-47CD-B557-F9FBC27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63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vidia.cn/data-center/tensorc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青草无边</dc:creator>
  <cp:lastModifiedBy>Akashi Seijuro</cp:lastModifiedBy>
  <cp:revision>2</cp:revision>
  <dcterms:created xsi:type="dcterms:W3CDTF">2019-12-18T07:03:00Z</dcterms:created>
  <dcterms:modified xsi:type="dcterms:W3CDTF">2019-12-26T11:55:00Z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