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2233"/>
        <w:rPr>
          <w:rFonts w:hint="eastAsia" w:ascii="等线" w:hAnsi="等线" w:eastAsia="等线" w:cs="等线"/>
          <w:sz w:val="20"/>
        </w:rPr>
      </w:pPr>
      <w:r>
        <w:rPr>
          <w:rFonts w:hint="eastAsia" w:ascii="等线" w:hAnsi="等线" w:eastAsia="等线" w:cs="等线"/>
          <w:sz w:val="20"/>
        </w:rPr>
        <w:drawing>
          <wp:inline distT="0" distB="0" distL="0" distR="0">
            <wp:extent cx="2902585" cy="901065"/>
            <wp:effectExtent l="0" t="0" r="5715"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902734" cy="901065"/>
                    </a:xfrm>
                    <a:prstGeom prst="rect">
                      <a:avLst/>
                    </a:prstGeom>
                  </pic:spPr>
                </pic:pic>
              </a:graphicData>
            </a:graphic>
          </wp:inline>
        </w:drawing>
      </w:r>
    </w:p>
    <w:p>
      <w:pPr>
        <w:pStyle w:val="5"/>
        <w:rPr>
          <w:rFonts w:hint="eastAsia" w:ascii="等线" w:hAnsi="等线" w:eastAsia="等线" w:cs="等线"/>
          <w:sz w:val="20"/>
        </w:rPr>
      </w:pPr>
      <w:r>
        <w:rPr>
          <w:rFonts w:hint="eastAsia" w:ascii="等线" w:hAnsi="等线" w:eastAsia="等线" w:cs="等线"/>
        </w:rPr>
        <mc:AlternateContent>
          <mc:Choice Requires="wpg">
            <w:drawing>
              <wp:anchor distT="0" distB="0" distL="114300" distR="114300" simplePos="0" relativeHeight="251661312" behindDoc="1" locked="0" layoutInCell="1" allowOverlap="1">
                <wp:simplePos x="0" y="0"/>
                <wp:positionH relativeFrom="page">
                  <wp:posOffset>2089150</wp:posOffset>
                </wp:positionH>
                <wp:positionV relativeFrom="paragraph">
                  <wp:posOffset>177165</wp:posOffset>
                </wp:positionV>
                <wp:extent cx="3886200" cy="3674745"/>
                <wp:effectExtent l="0" t="635" r="0" b="7620"/>
                <wp:wrapTopAndBottom/>
                <wp:docPr id="6" name="组合 6"/>
                <wp:cNvGraphicFramePr/>
                <a:graphic xmlns:a="http://schemas.openxmlformats.org/drawingml/2006/main">
                  <a:graphicData uri="http://schemas.microsoft.com/office/word/2010/wordprocessingGroup">
                    <wpg:wgp>
                      <wpg:cNvGrpSpPr/>
                      <wpg:grpSpPr>
                        <a:xfrm>
                          <a:off x="0" y="0"/>
                          <a:ext cx="3886200" cy="3674745"/>
                          <a:chOff x="3030" y="120"/>
                          <a:chExt cx="6120" cy="5787"/>
                        </a:xfrm>
                      </wpg:grpSpPr>
                      <pic:pic xmlns:pic="http://schemas.openxmlformats.org/drawingml/2006/picture">
                        <pic:nvPicPr>
                          <pic:cNvPr id="2" name="图片 3"/>
                          <pic:cNvPicPr>
                            <a:picLocks noChangeAspect="1"/>
                          </pic:cNvPicPr>
                        </pic:nvPicPr>
                        <pic:blipFill>
                          <a:blip r:embed="rId5"/>
                          <a:stretch>
                            <a:fillRect/>
                          </a:stretch>
                        </pic:blipFill>
                        <pic:spPr>
                          <a:xfrm>
                            <a:off x="3030" y="119"/>
                            <a:ext cx="6120" cy="5787"/>
                          </a:xfrm>
                          <a:prstGeom prst="rect">
                            <a:avLst/>
                          </a:prstGeom>
                          <a:noFill/>
                          <a:ln>
                            <a:noFill/>
                          </a:ln>
                        </pic:spPr>
                      </pic:pic>
                      <wps:wsp>
                        <wps:cNvPr id="3" name="文本框 3"/>
                        <wps:cNvSpPr txBox="1"/>
                        <wps:spPr>
                          <a:xfrm>
                            <a:off x="3367" y="530"/>
                            <a:ext cx="1580" cy="590"/>
                          </a:xfrm>
                          <a:prstGeom prst="rect">
                            <a:avLst/>
                          </a:prstGeom>
                          <a:noFill/>
                          <a:ln>
                            <a:noFill/>
                          </a:ln>
                        </wps:spPr>
                        <wps:txbx>
                          <w:txbxContent>
                            <w:p>
                              <w:pPr>
                                <w:spacing w:before="0"/>
                                <w:ind w:left="0" w:right="0" w:firstLine="0"/>
                                <w:jc w:val="left"/>
                                <w:rPr>
                                  <w:rFonts w:ascii="Courier New"/>
                                  <w:b/>
                                  <w:sz w:val="52"/>
                                </w:rPr>
                              </w:pPr>
                              <w:r>
                                <w:rPr>
                                  <w:rFonts w:ascii="Courier New"/>
                                  <w:b/>
                                  <w:sz w:val="52"/>
                                </w:rPr>
                                <w:t>HUNAN</w:t>
                              </w:r>
                            </w:p>
                          </w:txbxContent>
                        </wps:txbx>
                        <wps:bodyPr lIns="0" tIns="0" rIns="0" bIns="0" upright="1"/>
                      </wps:wsp>
                      <wps:wsp>
                        <wps:cNvPr id="4" name="文本框 4"/>
                        <wps:cNvSpPr txBox="1"/>
                        <wps:spPr>
                          <a:xfrm>
                            <a:off x="5451" y="530"/>
                            <a:ext cx="3140" cy="590"/>
                          </a:xfrm>
                          <a:prstGeom prst="rect">
                            <a:avLst/>
                          </a:prstGeom>
                          <a:noFill/>
                          <a:ln>
                            <a:noFill/>
                          </a:ln>
                        </wps:spPr>
                        <wps:txbx>
                          <w:txbxContent>
                            <w:p>
                              <w:pPr>
                                <w:spacing w:before="0"/>
                                <w:ind w:left="0" w:right="0" w:firstLine="0"/>
                                <w:jc w:val="left"/>
                                <w:rPr>
                                  <w:rFonts w:ascii="Courier New"/>
                                  <w:b/>
                                  <w:sz w:val="52"/>
                                </w:rPr>
                              </w:pPr>
                              <w:r>
                                <w:rPr>
                                  <w:rFonts w:ascii="Courier New"/>
                                  <w:b/>
                                  <w:sz w:val="52"/>
                                </w:rPr>
                                <w:t>UNIVERSITY</w:t>
                              </w:r>
                            </w:p>
                          </w:txbxContent>
                        </wps:txbx>
                        <wps:bodyPr lIns="0" tIns="0" rIns="0" bIns="0" upright="1"/>
                      </wps:wsp>
                      <wps:wsp>
                        <wps:cNvPr id="5" name="文本框 5"/>
                        <wps:cNvSpPr txBox="1"/>
                        <wps:spPr>
                          <a:xfrm>
                            <a:off x="3682" y="1966"/>
                            <a:ext cx="4234" cy="840"/>
                          </a:xfrm>
                          <a:prstGeom prst="rect">
                            <a:avLst/>
                          </a:prstGeom>
                          <a:noFill/>
                          <a:ln>
                            <a:noFill/>
                          </a:ln>
                        </wps:spPr>
                        <wps:txbx>
                          <w:txbxContent>
                            <w:p>
                              <w:pPr>
                                <w:spacing w:before="0" w:line="840" w:lineRule="exact"/>
                                <w:ind w:left="0" w:right="0" w:firstLine="0"/>
                                <w:jc w:val="left"/>
                                <w:rPr>
                                  <w:rFonts w:hint="eastAsia" w:ascii="宋体" w:eastAsia="宋体"/>
                                  <w:b/>
                                  <w:sz w:val="84"/>
                                </w:rPr>
                              </w:pPr>
                              <w:r>
                                <w:rPr>
                                  <w:rFonts w:hint="eastAsia" w:ascii="宋体" w:eastAsia="宋体"/>
                                  <w:b/>
                                  <w:w w:val="95"/>
                                  <w:sz w:val="84"/>
                                </w:rPr>
                                <w:t>计算机设计</w:t>
                              </w:r>
                            </w:p>
                          </w:txbxContent>
                        </wps:txbx>
                        <wps:bodyPr lIns="0" tIns="0" rIns="0" bIns="0" upright="1"/>
                      </wps:wsp>
                    </wpg:wgp>
                  </a:graphicData>
                </a:graphic>
              </wp:anchor>
            </w:drawing>
          </mc:Choice>
          <mc:Fallback>
            <w:pict>
              <v:group id="_x0000_s1026" o:spid="_x0000_s1026" o:spt="203" style="position:absolute;left:0pt;margin-left:164.5pt;margin-top:13.95pt;height:289.35pt;width:306pt;mso-position-horizontal-relative:page;mso-wrap-distance-bottom:0pt;mso-wrap-distance-top:0pt;z-index:-251655168;mso-width-relative:page;mso-height-relative:page;" coordorigin="3030,120" coordsize="6120,5787" o:gfxdata="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&#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">
                <o:lock v:ext="edit" aspectratio="f"/>
                <v:shape id="图片 3" o:spid="_x0000_s1026" o:spt="75" type="#_x0000_t75" style="position:absolute;left:3030;top:119;height:5787;width:6120;" filled="f" o:preferrelative="t" stroked="f" coordsize="21600,21600" o:gfxdata="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2mF77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202" type="#_x0000_t202" style="position:absolute;left:3367;top:530;height:590;width:1580;"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b/>
                            <w:sz w:val="52"/>
                          </w:rPr>
                        </w:pPr>
                        <w:r>
                          <w:rPr>
                            <w:rFonts w:ascii="Courier New"/>
                            <w:b/>
                            <w:sz w:val="52"/>
                          </w:rPr>
                          <w:t>HUNAN</w:t>
                        </w:r>
                      </w:p>
                    </w:txbxContent>
                  </v:textbox>
                </v:shape>
                <v:shape id="_x0000_s1026" o:spid="_x0000_s1026" o:spt="202" type="#_x0000_t202" style="position:absolute;left:5451;top:530;height:590;width:314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b/>
                            <w:sz w:val="52"/>
                          </w:rPr>
                        </w:pPr>
                        <w:r>
                          <w:rPr>
                            <w:rFonts w:ascii="Courier New"/>
                            <w:b/>
                            <w:sz w:val="52"/>
                          </w:rPr>
                          <w:t>UNIVERSITY</w:t>
                        </w:r>
                      </w:p>
                    </w:txbxContent>
                  </v:textbox>
                </v:shape>
                <v:shape id="_x0000_s1026" o:spid="_x0000_s1026" o:spt="202" type="#_x0000_t202" style="position:absolute;left:3682;top:1966;height:840;width:4234;"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840" w:lineRule="exact"/>
                          <w:ind w:left="0" w:right="0" w:firstLine="0"/>
                          <w:jc w:val="left"/>
                          <w:rPr>
                            <w:rFonts w:hint="eastAsia" w:ascii="宋体" w:eastAsia="宋体"/>
                            <w:b/>
                            <w:sz w:val="84"/>
                          </w:rPr>
                        </w:pPr>
                        <w:r>
                          <w:rPr>
                            <w:rFonts w:hint="eastAsia" w:ascii="宋体" w:eastAsia="宋体"/>
                            <w:b/>
                            <w:w w:val="95"/>
                            <w:sz w:val="84"/>
                          </w:rPr>
                          <w:t>计算机设计</w:t>
                        </w:r>
                      </w:p>
                    </w:txbxContent>
                  </v:textbox>
                </v:shape>
                <w10:wrap type="topAndBottom"/>
              </v:group>
            </w:pict>
          </mc:Fallback>
        </mc:AlternateContent>
      </w:r>
    </w:p>
    <w:p>
      <w:pPr>
        <w:pStyle w:val="5"/>
        <w:rPr>
          <w:rFonts w:hint="eastAsia" w:ascii="等线" w:hAnsi="等线" w:eastAsia="等线" w:cs="等线"/>
          <w:sz w:val="20"/>
        </w:rPr>
      </w:pPr>
    </w:p>
    <w:p>
      <w:pPr>
        <w:pStyle w:val="5"/>
        <w:spacing w:before="2"/>
        <w:rPr>
          <w:rFonts w:hint="eastAsia" w:ascii="等线" w:hAnsi="等线" w:eastAsia="等线" w:cs="等线"/>
          <w:sz w:val="22"/>
        </w:rPr>
      </w:pPr>
    </w:p>
    <w:p>
      <w:pPr>
        <w:tabs>
          <w:tab w:val="left" w:pos="2883"/>
          <w:tab w:val="left" w:pos="7173"/>
        </w:tabs>
        <w:spacing w:before="54"/>
        <w:ind w:left="1380" w:right="0" w:firstLine="0"/>
        <w:jc w:val="left"/>
        <w:rPr>
          <w:rFonts w:hint="eastAsia" w:ascii="等线" w:hAnsi="等线" w:eastAsia="等线" w:cs="等线"/>
          <w:sz w:val="32"/>
        </w:rPr>
      </w:pPr>
      <w:r>
        <w:rPr>
          <w:rFonts w:hint="eastAsia" w:ascii="等线" w:hAnsi="等线" w:eastAsia="等线" w:cs="等线"/>
        </w:rPr>
        <mc:AlternateContent>
          <mc:Choice Requires="wps">
            <w:drawing>
              <wp:anchor distT="0" distB="0" distL="114300" distR="114300" simplePos="0" relativeHeight="251503616" behindDoc="1" locked="0" layoutInCell="1" allowOverlap="1">
                <wp:simplePos x="0" y="0"/>
                <wp:positionH relativeFrom="page">
                  <wp:posOffset>6412230</wp:posOffset>
                </wp:positionH>
                <wp:positionV relativeFrom="paragraph">
                  <wp:posOffset>262890</wp:posOffset>
                </wp:positionV>
                <wp:extent cx="5715" cy="10160"/>
                <wp:effectExtent l="0" t="0" r="0" b="0"/>
                <wp:wrapNone/>
                <wp:docPr id="8" name="矩形 8"/>
                <wp:cNvGraphicFramePr/>
                <a:graphic xmlns:a="http://schemas.openxmlformats.org/drawingml/2006/main">
                  <a:graphicData uri="http://schemas.microsoft.com/office/word/2010/wordprocessingShape">
                    <wps:wsp>
                      <wps:cNvSpPr/>
                      <wps:spPr>
                        <a:xfrm>
                          <a:off x="0" y="0"/>
                          <a:ext cx="5715" cy="1016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04.9pt;margin-top:20.7pt;height:0.8pt;width:0.45pt;mso-position-horizontal-relative:page;z-index:-251812864;mso-width-relative:page;mso-height-relative:page;" fillcolor="#000000" filled="t" stroked="f" coordsize="21600,21600" o:gfxdata="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m3i1TtgAAAALAQAADwAAAAAAAAABACAAAAAiAAAAZHJz&#10;L2Rvd25yZXYueG1sUEsBAhQAFAAAAAgAh07iQC+jE8mSAQAADQMAAA4AAAAAAAAAAQAgAAAAJwEA&#10;AGRycy9lMm9Eb2MueG1sUEsFBgAAAAAGAAYAWQEAACsFAAAAAA==&#10;">
                <v:fill on="t" focussize="0,0"/>
                <v:stroke on="f"/>
                <v:imagedata o:title=""/>
                <o:lock v:ext="edit" aspectratio="f"/>
              </v:rect>
            </w:pict>
          </mc:Fallback>
        </mc:AlternateContent>
      </w:r>
      <w:r>
        <w:rPr>
          <w:rFonts w:hint="eastAsia" w:ascii="等线" w:hAnsi="等线" w:eastAsia="等线" w:cs="等线"/>
          <w:spacing w:val="48"/>
          <w:sz w:val="28"/>
        </w:rPr>
        <w:t>学生姓</w:t>
      </w:r>
      <w:r>
        <w:rPr>
          <w:rFonts w:hint="eastAsia" w:ascii="等线" w:hAnsi="等线" w:eastAsia="等线" w:cs="等线"/>
          <w:sz w:val="28"/>
        </w:rPr>
        <w:t>名</w:t>
      </w:r>
      <w:r>
        <w:rPr>
          <w:rFonts w:hint="eastAsia" w:ascii="等线" w:hAnsi="等线" w:eastAsia="等线" w:cs="等线"/>
          <w:sz w:val="28"/>
        </w:rPr>
        <w:tab/>
      </w:r>
      <w:r>
        <w:rPr>
          <w:rFonts w:hint="eastAsia" w:ascii="等线" w:hAnsi="等线" w:eastAsia="等线" w:cs="等线"/>
          <w:sz w:val="28"/>
          <w:u w:val="single"/>
        </w:rPr>
        <w:t xml:space="preserve"> </w:t>
      </w:r>
      <w:r>
        <w:rPr>
          <w:rFonts w:hint="eastAsia" w:ascii="等线" w:hAnsi="等线" w:eastAsia="等线" w:cs="等线"/>
          <w:sz w:val="28"/>
          <w:u w:val="single"/>
          <w:lang w:val="en-US" w:eastAsia="zh-CN"/>
        </w:rPr>
        <w:t xml:space="preserve">         </w:t>
      </w:r>
      <w:r>
        <w:rPr>
          <w:rFonts w:hint="eastAsia" w:ascii="等线" w:hAnsi="等线" w:eastAsia="等线" w:cs="等线"/>
          <w:spacing w:val="48"/>
          <w:w w:val="95"/>
          <w:sz w:val="32"/>
          <w:u w:val="single"/>
          <w:lang w:val="en-US" w:eastAsia="zh-CN"/>
        </w:rPr>
        <w:t>李博文</w:t>
      </w:r>
      <w:r>
        <w:rPr>
          <w:rFonts w:hint="eastAsia" w:ascii="等线" w:hAnsi="等线" w:eastAsia="等线" w:cs="等线"/>
          <w:spacing w:val="49"/>
          <w:w w:val="95"/>
          <w:sz w:val="32"/>
          <w:u w:val="single"/>
        </w:rPr>
        <w:t xml:space="preserve"> </w:t>
      </w:r>
      <w:r>
        <w:rPr>
          <w:rFonts w:hint="eastAsia" w:ascii="等线" w:hAnsi="等线" w:eastAsia="等线" w:cs="等线"/>
          <w:w w:val="95"/>
          <w:sz w:val="32"/>
          <w:u w:val="single"/>
        </w:rPr>
        <w:t xml:space="preserve"> </w:t>
      </w:r>
      <w:r>
        <w:rPr>
          <w:rFonts w:hint="eastAsia" w:ascii="等线" w:hAnsi="等线" w:eastAsia="等线" w:cs="等线"/>
          <w:spacing w:val="-111"/>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pacing w:val="-111"/>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z w:val="32"/>
          <w:u w:val="single"/>
        </w:rPr>
        <w:tab/>
      </w:r>
      <w:r>
        <w:rPr>
          <w:rFonts w:hint="eastAsia" w:ascii="等线" w:hAnsi="等线" w:eastAsia="等线" w:cs="等线"/>
          <w:spacing w:val="46"/>
          <w:w w:val="99"/>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pacing w:val="-114"/>
          <w:sz w:val="32"/>
          <w:u w:val="single"/>
        </w:rPr>
        <w:t xml:space="preserve"> </w:t>
      </w:r>
      <w:r>
        <w:rPr>
          <w:rFonts w:hint="eastAsia" w:ascii="等线" w:hAnsi="等线" w:eastAsia="等线" w:cs="等线"/>
          <w:w w:val="99"/>
          <w:sz w:val="32"/>
        </w:rPr>
        <w:t xml:space="preserve"> </w:t>
      </w:r>
      <w:r>
        <w:rPr>
          <w:rFonts w:hint="eastAsia" w:ascii="等线" w:hAnsi="等线" w:eastAsia="等线" w:cs="等线"/>
          <w:spacing w:val="-112"/>
          <w:sz w:val="32"/>
        </w:rPr>
        <w:t xml:space="preserve"> </w:t>
      </w:r>
      <w:r>
        <w:rPr>
          <w:rFonts w:hint="eastAsia" w:ascii="等线" w:hAnsi="等线" w:eastAsia="等线" w:cs="等线"/>
          <w:w w:val="99"/>
          <w:sz w:val="32"/>
        </w:rPr>
        <w:t xml:space="preserve"> </w:t>
      </w:r>
      <w:r>
        <w:rPr>
          <w:rFonts w:hint="eastAsia" w:ascii="等线" w:hAnsi="等线" w:eastAsia="等线" w:cs="等线"/>
          <w:spacing w:val="-114"/>
          <w:sz w:val="32"/>
        </w:rPr>
        <w:t xml:space="preserve"> </w:t>
      </w:r>
      <w:r>
        <w:rPr>
          <w:rFonts w:hint="eastAsia" w:ascii="等线" w:hAnsi="等线" w:eastAsia="等线" w:cs="等线"/>
          <w:w w:val="99"/>
          <w:sz w:val="32"/>
        </w:rPr>
        <w:t xml:space="preserve"> </w:t>
      </w:r>
      <w:r>
        <w:rPr>
          <w:rFonts w:hint="eastAsia" w:ascii="等线" w:hAnsi="等线" w:eastAsia="等线" w:cs="等线"/>
          <w:spacing w:val="-112"/>
          <w:sz w:val="32"/>
        </w:rPr>
        <w:t xml:space="preserve"> </w:t>
      </w:r>
      <w:r>
        <w:rPr>
          <w:rFonts w:hint="eastAsia" w:ascii="等线" w:hAnsi="等线" w:eastAsia="等线" w:cs="等线"/>
          <w:w w:val="99"/>
          <w:sz w:val="32"/>
        </w:rPr>
        <w:t xml:space="preserve"> </w:t>
      </w:r>
      <w:r>
        <w:rPr>
          <w:rFonts w:hint="eastAsia" w:ascii="等线" w:hAnsi="等线" w:eastAsia="等线" w:cs="等线"/>
          <w:spacing w:val="-113"/>
          <w:sz w:val="32"/>
        </w:rPr>
        <w:t xml:space="preserve"> </w:t>
      </w:r>
      <w:r>
        <w:rPr>
          <w:rFonts w:hint="eastAsia" w:ascii="等线" w:hAnsi="等线" w:eastAsia="等线" w:cs="等线"/>
          <w:spacing w:val="49"/>
          <w:w w:val="99"/>
          <w:sz w:val="32"/>
        </w:rPr>
        <w:t xml:space="preserve">   </w:t>
      </w:r>
      <w:r>
        <w:rPr>
          <w:rFonts w:hint="eastAsia" w:ascii="等线" w:hAnsi="等线" w:eastAsia="等线" w:cs="等线"/>
          <w:w w:val="99"/>
          <w:sz w:val="32"/>
        </w:rPr>
        <w:t xml:space="preserve"> </w:t>
      </w:r>
      <w:r>
        <w:rPr>
          <w:rFonts w:hint="eastAsia" w:ascii="等线" w:hAnsi="等线" w:eastAsia="等线" w:cs="等线"/>
          <w:spacing w:val="-114"/>
          <w:sz w:val="32"/>
        </w:rPr>
        <w:t xml:space="preserve"> </w:t>
      </w:r>
      <w:r>
        <w:rPr>
          <w:rFonts w:hint="eastAsia" w:ascii="等线" w:hAnsi="等线" w:eastAsia="等线" w:cs="等线"/>
          <w:w w:val="99"/>
          <w:sz w:val="32"/>
        </w:rPr>
        <w:t xml:space="preserve"> </w:t>
      </w:r>
    </w:p>
    <w:p>
      <w:pPr>
        <w:tabs>
          <w:tab w:val="left" w:pos="4028"/>
          <w:tab w:val="left" w:pos="7520"/>
          <w:tab w:val="left" w:pos="9628"/>
        </w:tabs>
        <w:spacing w:before="214"/>
        <w:ind w:left="1380" w:right="0" w:firstLine="0"/>
        <w:jc w:val="left"/>
        <w:rPr>
          <w:rFonts w:hint="eastAsia" w:ascii="等线" w:hAnsi="等线" w:eastAsia="等线" w:cs="等线"/>
          <w:sz w:val="28"/>
        </w:rPr>
      </w:pPr>
      <w:r>
        <w:rPr>
          <w:rFonts w:hint="eastAsia" w:ascii="等线" w:hAnsi="等线" w:eastAsia="等线" w:cs="等线"/>
          <w:spacing w:val="48"/>
          <w:sz w:val="28"/>
        </w:rPr>
        <w:t>学生学</w:t>
      </w:r>
      <w:r>
        <w:rPr>
          <w:rFonts w:hint="eastAsia" w:ascii="等线" w:hAnsi="等线" w:eastAsia="等线" w:cs="等线"/>
          <w:spacing w:val="46"/>
          <w:sz w:val="28"/>
        </w:rPr>
        <w:t>号</w:t>
      </w:r>
      <w:r>
        <w:rPr>
          <w:rFonts w:hint="eastAsia" w:ascii="等线" w:hAnsi="等线" w:eastAsia="等线" w:cs="等线"/>
          <w:spacing w:val="46"/>
          <w:sz w:val="28"/>
          <w:u w:val="single"/>
        </w:rPr>
        <w:t xml:space="preserve"> </w:t>
      </w:r>
      <w:r>
        <w:rPr>
          <w:rFonts w:hint="eastAsia" w:ascii="等线" w:hAnsi="等线" w:eastAsia="等线" w:cs="等线"/>
          <w:spacing w:val="46"/>
          <w:sz w:val="28"/>
          <w:u w:val="single"/>
        </w:rPr>
        <w:tab/>
      </w:r>
      <w:r>
        <w:rPr>
          <w:rFonts w:hint="eastAsia" w:ascii="等线" w:hAnsi="等线" w:eastAsia="等线" w:cs="等线"/>
          <w:spacing w:val="21"/>
          <w:sz w:val="32"/>
          <w:u w:val="single"/>
        </w:rPr>
        <w:t>20170801060</w:t>
      </w:r>
      <w:r>
        <w:rPr>
          <w:rFonts w:hint="eastAsia" w:ascii="等线" w:hAnsi="等线" w:eastAsia="等线" w:cs="等线"/>
          <w:spacing w:val="21"/>
          <w:sz w:val="32"/>
          <w:u w:val="single"/>
          <w:lang w:val="en-US" w:eastAsia="zh-CN"/>
        </w:rPr>
        <w:t>2</w:t>
      </w:r>
      <w:r>
        <w:rPr>
          <w:rFonts w:hint="eastAsia" w:ascii="等线" w:hAnsi="等线" w:eastAsia="等线" w:cs="等线"/>
          <w:spacing w:val="21"/>
          <w:sz w:val="32"/>
          <w:u w:val="single"/>
        </w:rPr>
        <w:tab/>
      </w:r>
      <w:r>
        <w:rPr>
          <w:rFonts w:hint="eastAsia" w:ascii="等线" w:hAnsi="等线" w:eastAsia="等线" w:cs="等线"/>
          <w:spacing w:val="21"/>
          <w:sz w:val="32"/>
        </w:rPr>
        <w:tab/>
      </w:r>
      <w:r>
        <w:rPr>
          <w:rFonts w:hint="eastAsia" w:ascii="等线" w:hAnsi="等线" w:eastAsia="等线" w:cs="等线"/>
          <w:spacing w:val="21"/>
          <w:w w:val="100"/>
          <w:sz w:val="28"/>
        </w:rPr>
        <w:t xml:space="preserve"> </w:t>
      </w:r>
      <w:r>
        <w:rPr>
          <w:rFonts w:hint="eastAsia" w:ascii="等线" w:hAnsi="等线" w:eastAsia="等线" w:cs="等线"/>
          <w:spacing w:val="-94"/>
          <w:sz w:val="28"/>
        </w:rPr>
        <w:t xml:space="preserve"> </w:t>
      </w:r>
      <w:r>
        <w:rPr>
          <w:rFonts w:hint="eastAsia" w:ascii="等线" w:hAnsi="等线" w:eastAsia="等线" w:cs="等线"/>
          <w:w w:val="100"/>
          <w:sz w:val="28"/>
        </w:rPr>
        <w:t xml:space="preserve"> </w:t>
      </w:r>
      <w:r>
        <w:rPr>
          <w:rFonts w:hint="eastAsia" w:ascii="等线" w:hAnsi="等线" w:eastAsia="等线" w:cs="等线"/>
          <w:spacing w:val="-94"/>
          <w:sz w:val="28"/>
        </w:rPr>
        <w:t xml:space="preserve"> </w:t>
      </w:r>
      <w:r>
        <w:rPr>
          <w:rFonts w:hint="eastAsia" w:ascii="等线" w:hAnsi="等线" w:eastAsia="等线" w:cs="等线"/>
          <w:w w:val="100"/>
          <w:sz w:val="28"/>
        </w:rPr>
        <w:t xml:space="preserve"> </w:t>
      </w:r>
    </w:p>
    <w:p>
      <w:pPr>
        <w:tabs>
          <w:tab w:val="left" w:pos="1380"/>
          <w:tab w:val="left" w:pos="7624"/>
        </w:tabs>
        <w:spacing w:before="214"/>
        <w:ind w:left="679" w:right="0" w:firstLine="0"/>
        <w:jc w:val="left"/>
        <w:rPr>
          <w:rFonts w:hint="eastAsia" w:ascii="等线" w:hAnsi="等线" w:eastAsia="等线" w:cs="等线"/>
          <w:sz w:val="32"/>
        </w:rPr>
      </w:pPr>
      <w:r>
        <w:rPr>
          <w:rFonts w:hint="eastAsia" w:ascii="等线" w:hAnsi="等线" w:eastAsia="等线" w:cs="等线"/>
        </w:rPr>
        <mc:AlternateContent>
          <mc:Choice Requires="wps">
            <w:drawing>
              <wp:anchor distT="0" distB="0" distL="114300" distR="114300" simplePos="0" relativeHeight="251663360" behindDoc="0" locked="0" layoutInCell="1" allowOverlap="1">
                <wp:simplePos x="0" y="0"/>
                <wp:positionH relativeFrom="page">
                  <wp:posOffset>6415405</wp:posOffset>
                </wp:positionH>
                <wp:positionV relativeFrom="paragraph">
                  <wp:posOffset>364490</wp:posOffset>
                </wp:positionV>
                <wp:extent cx="2540" cy="10160"/>
                <wp:effectExtent l="0" t="0" r="0" b="0"/>
                <wp:wrapNone/>
                <wp:docPr id="7" name="矩形 7"/>
                <wp:cNvGraphicFramePr/>
                <a:graphic xmlns:a="http://schemas.openxmlformats.org/drawingml/2006/main">
                  <a:graphicData uri="http://schemas.microsoft.com/office/word/2010/wordprocessingShape">
                    <wps:wsp>
                      <wps:cNvSpPr/>
                      <wps:spPr>
                        <a:xfrm>
                          <a:off x="0" y="0"/>
                          <a:ext cx="2540" cy="1016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05.15pt;margin-top:28.7pt;height:0.8pt;width:0.2pt;mso-position-horizontal-relative:page;z-index:251663360;mso-width-relative:page;mso-height-relative:page;" fillcolor="#000000" filled="t" stroked="f" coordsize="21600,21600" o:gfxdata="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I/EC7YAAAACwEAAA8AAAAAAAAAAQAgAAAAIgAAAGRy&#10;cy9kb3ducmV2LnhtbFBLAQIUABQAAAAIAIdO4kAfuGuokwEAAA0DAAAOAAAAAAAAAAEAIAAAACcB&#10;AABkcnMvZTJvRG9jLnhtbFBLBQYAAAAABgAGAFkBAAAsBQAAAAA=&#10;">
                <v:fill on="t" focussize="0,0"/>
                <v:stroke on="f"/>
                <v:imagedata o:title=""/>
                <o:lock v:ext="edit" aspectratio="f"/>
              </v:rect>
            </w:pict>
          </mc:Fallback>
        </mc:AlternateContent>
      </w: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rPr>
        <w:t>专业班</w:t>
      </w:r>
      <w:r>
        <w:rPr>
          <w:rFonts w:hint="eastAsia" w:ascii="等线" w:hAnsi="等线" w:eastAsia="等线" w:cs="等线"/>
          <w:spacing w:val="46"/>
          <w:sz w:val="28"/>
        </w:rPr>
        <w:t>级</w:t>
      </w:r>
      <w:r>
        <w:rPr>
          <w:rFonts w:hint="eastAsia" w:ascii="等线" w:hAnsi="等线" w:eastAsia="等线" w:cs="等线"/>
          <w:spacing w:val="46"/>
          <w:sz w:val="28"/>
          <w:u w:val="single"/>
        </w:rPr>
        <w:t xml:space="preserve">   </w:t>
      </w:r>
      <w:r>
        <w:rPr>
          <w:rFonts w:hint="eastAsia" w:ascii="等线" w:hAnsi="等线" w:eastAsia="等线" w:cs="等线"/>
          <w:spacing w:val="228"/>
          <w:sz w:val="28"/>
          <w:u w:val="single"/>
        </w:rPr>
        <w:t xml:space="preserve"> </w:t>
      </w:r>
      <w:r>
        <w:rPr>
          <w:rFonts w:hint="eastAsia" w:ascii="等线" w:hAnsi="等线" w:eastAsia="等线" w:cs="等线"/>
          <w:spacing w:val="48"/>
          <w:sz w:val="28"/>
          <w:u w:val="single"/>
        </w:rPr>
        <w:t xml:space="preserve">智 </w:t>
      </w:r>
      <w:r>
        <w:rPr>
          <w:rFonts w:hint="eastAsia" w:ascii="等线" w:hAnsi="等线" w:eastAsia="等线" w:cs="等线"/>
          <w:sz w:val="28"/>
          <w:u w:val="single"/>
        </w:rPr>
        <w:t xml:space="preserve">能 </w:t>
      </w:r>
      <w:r>
        <w:rPr>
          <w:rFonts w:hint="eastAsia" w:ascii="等线" w:hAnsi="等线" w:eastAsia="等线" w:cs="等线"/>
          <w:spacing w:val="18"/>
          <w:sz w:val="32"/>
          <w:u w:val="single"/>
        </w:rPr>
        <w:t>1702</w:t>
      </w:r>
      <w:r>
        <w:rPr>
          <w:rFonts w:hint="eastAsia" w:ascii="等线" w:hAnsi="等线" w:eastAsia="等线" w:cs="等线"/>
          <w:spacing w:val="18"/>
          <w:sz w:val="32"/>
          <w:u w:val="single"/>
        </w:rPr>
        <w:tab/>
      </w:r>
    </w:p>
    <w:p>
      <w:pPr>
        <w:tabs>
          <w:tab w:val="left" w:pos="1385"/>
          <w:tab w:val="left" w:pos="7643"/>
          <w:tab w:val="left" w:pos="9561"/>
        </w:tabs>
        <w:spacing w:before="240"/>
        <w:ind w:left="679" w:right="0" w:firstLine="0"/>
        <w:jc w:val="left"/>
        <w:rPr>
          <w:rFonts w:hint="eastAsia" w:ascii="等线" w:hAnsi="等线" w:eastAsia="等线" w:cs="等线"/>
          <w:sz w:val="14"/>
        </w:rPr>
      </w:pP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rPr>
        <w:t>指导老</w:t>
      </w:r>
      <w:r>
        <w:rPr>
          <w:rFonts w:hint="eastAsia" w:ascii="等线" w:hAnsi="等线" w:eastAsia="等线" w:cs="等线"/>
          <w:spacing w:val="46"/>
          <w:sz w:val="28"/>
        </w:rPr>
        <w:t>师</w:t>
      </w:r>
      <w:r>
        <w:rPr>
          <w:rFonts w:hint="eastAsia" w:ascii="等线" w:hAnsi="等线" w:eastAsia="等线" w:cs="等线"/>
          <w:spacing w:val="46"/>
          <w:sz w:val="28"/>
          <w:u w:val="single"/>
        </w:rPr>
        <w:t xml:space="preserve">     </w:t>
      </w:r>
      <w:r>
        <w:rPr>
          <w:rFonts w:hint="eastAsia" w:ascii="等线" w:hAnsi="等线" w:eastAsia="等线" w:cs="等线"/>
          <w:spacing w:val="59"/>
          <w:sz w:val="28"/>
          <w:u w:val="single"/>
        </w:rPr>
        <w:t xml:space="preserve"> </w:t>
      </w:r>
      <w:r>
        <w:rPr>
          <w:rFonts w:hint="eastAsia" w:ascii="等线" w:hAnsi="等线" w:eastAsia="等线" w:cs="等线"/>
          <w:spacing w:val="48"/>
          <w:sz w:val="28"/>
          <w:u w:val="single"/>
        </w:rPr>
        <w:t xml:space="preserve">吴 </w:t>
      </w:r>
      <w:r>
        <w:rPr>
          <w:rFonts w:hint="eastAsia" w:ascii="等线" w:hAnsi="等线" w:eastAsia="等线" w:cs="等线"/>
          <w:spacing w:val="45"/>
          <w:sz w:val="28"/>
          <w:u w:val="single"/>
        </w:rPr>
        <w:t>强</w:t>
      </w:r>
      <w:r>
        <w:rPr>
          <w:rFonts w:hint="eastAsia" w:ascii="等线" w:hAnsi="等线" w:eastAsia="等线" w:cs="等线"/>
          <w:sz w:val="28"/>
          <w:u w:val="single"/>
        </w:rPr>
        <w:t xml:space="preserve"> </w:t>
      </w:r>
      <w:r>
        <w:rPr>
          <w:rFonts w:hint="eastAsia" w:ascii="等线" w:hAnsi="等线" w:eastAsia="等线" w:cs="等线"/>
          <w:spacing w:val="-92"/>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4"/>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3"/>
          <w:sz w:val="28"/>
          <w:u w:val="single"/>
        </w:rPr>
        <w:t xml:space="preserve"> </w:t>
      </w:r>
      <w:r>
        <w:rPr>
          <w:rFonts w:hint="eastAsia" w:ascii="等线" w:hAnsi="等线" w:eastAsia="等线" w:cs="等线"/>
          <w:w w:val="99"/>
          <w:sz w:val="32"/>
          <w:u w:val="single"/>
        </w:rPr>
        <w:t xml:space="preserve"> </w:t>
      </w:r>
      <w:r>
        <w:rPr>
          <w:rFonts w:hint="eastAsia" w:ascii="等线" w:hAnsi="等线" w:eastAsia="等线" w:cs="等线"/>
          <w:sz w:val="32"/>
          <w:u w:val="single"/>
        </w:rPr>
        <w:tab/>
      </w:r>
      <w:r>
        <w:rPr>
          <w:rFonts w:hint="eastAsia" w:ascii="等线" w:hAnsi="等线" w:eastAsia="等线" w:cs="等线"/>
          <w:sz w:val="32"/>
        </w:rPr>
        <w:tab/>
      </w:r>
      <w:r>
        <w:rPr>
          <w:rFonts w:hint="eastAsia" w:ascii="等线" w:hAnsi="等线" w:eastAsia="等线" w:cs="等线"/>
          <w:w w:val="100"/>
          <w:sz w:val="28"/>
        </w:rPr>
        <w:t xml:space="preserve"> </w:t>
      </w:r>
    </w:p>
    <w:p>
      <w:pPr>
        <w:rPr>
          <w:rFonts w:hint="eastAsia" w:ascii="等线" w:hAnsi="等线" w:eastAsia="等线" w:cs="等线"/>
          <w:spacing w:val="48"/>
          <w:sz w:val="28"/>
          <w:u w:val="single"/>
          <w:lang w:val="en-US" w:eastAsia="zh-CN"/>
        </w:rPr>
      </w:pPr>
      <w:r>
        <w:rPr>
          <w:rFonts w:hint="eastAsia" w:ascii="等线" w:hAnsi="等线" w:eastAsia="等线" w:cs="等线"/>
          <w:w w:val="100"/>
          <w:sz w:val="28"/>
        </w:rPr>
        <w:t xml:space="preserve"> </w:t>
      </w:r>
      <w:r>
        <w:rPr>
          <w:rFonts w:hint="eastAsia" w:ascii="等线" w:hAnsi="等线" w:eastAsia="等线" w:cs="等线"/>
          <w:sz w:val="28"/>
        </w:rPr>
        <w:t xml:space="preserve"> </w:t>
      </w: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z w:val="28"/>
          <w:lang w:val="en-US" w:eastAsia="zh-CN"/>
        </w:rPr>
        <w:t xml:space="preserve">    </w:t>
      </w:r>
      <w:r>
        <w:rPr>
          <w:rFonts w:hint="eastAsia" w:ascii="等线" w:hAnsi="等线" w:eastAsia="等线" w:cs="等线"/>
          <w:spacing w:val="48"/>
          <w:sz w:val="28"/>
          <w:lang w:val="en-US" w:eastAsia="zh-CN"/>
        </w:rPr>
        <w:t>论文题目</w:t>
      </w:r>
      <w:r>
        <w:rPr>
          <w:rFonts w:hint="eastAsia" w:ascii="等线" w:hAnsi="等线" w:eastAsia="等线" w:cs="等线"/>
          <w:spacing w:val="48"/>
          <w:sz w:val="28"/>
          <w:u w:val="single"/>
          <w:lang w:val="en-US" w:eastAsia="zh-CN"/>
        </w:rPr>
        <w:t xml:space="preserve">    </w:t>
      </w:r>
      <w:r>
        <w:rPr>
          <w:rFonts w:hint="eastAsia" w:ascii="等线" w:hAnsi="等线" w:eastAsia="等线" w:cs="等线"/>
          <w:spacing w:val="48"/>
          <w:sz w:val="28"/>
          <w:u w:val="single"/>
          <w:lang w:val="en-US" w:eastAsia="zh-CN"/>
        </w:rPr>
        <w:t xml:space="preserve">TeslaGPU架构分析   </w:t>
      </w:r>
    </w:p>
    <w:p>
      <w:pPr>
        <w:rPr>
          <w:rFonts w:hint="eastAsia" w:ascii="等线" w:hAnsi="等线" w:eastAsia="等线" w:cs="等线"/>
          <w:spacing w:val="48"/>
          <w:sz w:val="28"/>
          <w:u w:val="single"/>
          <w:lang w:val="en-US" w:eastAsia="zh-CN"/>
        </w:rPr>
      </w:pPr>
    </w:p>
    <w:p>
      <w:pPr>
        <w:rPr>
          <w:rFonts w:hint="eastAsia" w:ascii="等线" w:hAnsi="等线" w:eastAsia="等线" w:cs="等线"/>
          <w:spacing w:val="48"/>
          <w:sz w:val="28"/>
          <w:u w:val="single"/>
          <w:lang w:val="en-US" w:eastAsia="zh-CN"/>
        </w:rPr>
      </w:pPr>
    </w:p>
    <w:p>
      <w:pPr>
        <w:numPr>
          <w:ilvl w:val="0"/>
          <w:numId w:val="1"/>
        </w:numPr>
        <w:rPr>
          <w:rFonts w:hint="eastAsia" w:ascii="等线" w:hAnsi="等线" w:eastAsia="等线" w:cs="等线"/>
          <w:b/>
          <w:bCs/>
          <w:spacing w:val="48"/>
          <w:sz w:val="28"/>
          <w:u w:val="none"/>
          <w:lang w:val="en-US" w:eastAsia="zh-CN"/>
        </w:rPr>
      </w:pPr>
      <w:r>
        <w:rPr>
          <w:rFonts w:hint="eastAsia" w:ascii="等线" w:hAnsi="等线" w:eastAsia="等线" w:cs="等线"/>
          <w:b/>
          <w:bCs/>
          <w:spacing w:val="48"/>
          <w:sz w:val="28"/>
          <w:u w:val="none"/>
          <w:lang w:val="en-US" w:eastAsia="zh-CN"/>
        </w:rPr>
        <w:t>GPU架构</w:t>
      </w:r>
    </w:p>
    <w:p>
      <w:pPr>
        <w:numPr>
          <w:ilvl w:val="0"/>
          <w:numId w:val="0"/>
        </w:numPr>
        <w:ind w:right="0" w:rightChars="0"/>
        <w:rPr>
          <w:rFonts w:hint="eastAsia" w:ascii="等线" w:hAnsi="等线" w:eastAsia="等线" w:cs="等线"/>
          <w:b/>
          <w:bCs/>
          <w:w w:val="99"/>
          <w:sz w:val="28"/>
          <w:szCs w:val="28"/>
          <w:u w:val="none"/>
          <w:lang w:val="en-US" w:eastAsia="zh-CN"/>
        </w:rPr>
      </w:pPr>
      <w:bookmarkStart w:id="0" w:name="t0"/>
      <w:bookmarkEnd w:id="0"/>
      <w:r>
        <w:rPr>
          <w:rFonts w:hint="eastAsia" w:ascii="等线" w:hAnsi="等线" w:eastAsia="等线" w:cs="等线"/>
          <w:b/>
          <w:bCs/>
          <w:w w:val="99"/>
          <w:sz w:val="28"/>
          <w:szCs w:val="28"/>
          <w:u w:val="none"/>
          <w:lang w:val="en-US" w:eastAsia="zh-CN"/>
        </w:rPr>
        <w:t>1、GPU的起源</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GPU缩写为Graphics Processing Unit的，一般称为视觉处理单元。GPU被广泛用于嵌入式系统、移动电话、个人电脑、工作站和电子游戏解决方案当中。现代的GPU对图像和图形处理是十分高效率的，这是因为GPU被设计为很高的并行架构这样使得比通用处理器CPU在大的数据块并行处理算法上更具有优势。</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1985年 8月20日 ATi公司成立，同年10月ATi使用ASIC技术开发出了第一款图形芯片和图形卡，1992年 4月 ATi发布了 Mach32 图形卡集成了图形加速功能，1998年 4月 ATi被IDC评选为图形芯片工业的市场领导者，但那时候这种芯片还没有GPU的称号，很长的一段时间ATI都是把图形处理器称为VPU，直到AMD收购ATI之后其图形芯片才正式采用GPU的名字。</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NVIDIA公司在1999年发布GeForce 256图形处理芯片时首先提出GPU的概念。从此NVIDIA显卡的芯片就用这个新名字GPU来称呼。GPU使显卡削减了对CPU的依赖，并执行部分原本CPU的工作，尤其是在3D图形处理时。GPU所采用的核心技术有钢体T&amp;L、立方环境材质贴图与顶点混合、纹理压缩及凹凸映射贴图、双重纹理四像素256位渲染引擎等，而硬体T&amp;L技术能够说是GPU的标志。</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p>
    <w:p>
      <w:pPr>
        <w:numPr>
          <w:ilvl w:val="0"/>
          <w:numId w:val="0"/>
        </w:numPr>
        <w:ind w:right="0" w:rightChars="0" w:firstLine="554" w:firstLineChars="200"/>
        <w:rPr>
          <w:rFonts w:hint="eastAsia" w:ascii="等线" w:hAnsi="等线" w:eastAsia="等线" w:cs="等线"/>
          <w:w w:val="99"/>
          <w:sz w:val="28"/>
          <w:szCs w:val="28"/>
          <w:u w:val="none"/>
          <w:lang w:val="en-US" w:eastAsia="zh-CN"/>
        </w:rPr>
      </w:pPr>
    </w:p>
    <w:p>
      <w:pPr>
        <w:numPr>
          <w:ilvl w:val="0"/>
          <w:numId w:val="0"/>
        </w:numPr>
        <w:ind w:right="0" w:rightChars="0" w:firstLine="554" w:firstLineChars="200"/>
        <w:rPr>
          <w:rFonts w:hint="eastAsia" w:ascii="等线" w:hAnsi="等线" w:eastAsia="等线" w:cs="等线"/>
          <w:w w:val="99"/>
          <w:sz w:val="28"/>
          <w:szCs w:val="28"/>
          <w:u w:val="none"/>
          <w:lang w:val="en-US" w:eastAsia="zh-CN"/>
        </w:rPr>
      </w:pPr>
    </w:p>
    <w:p>
      <w:pPr>
        <w:numPr>
          <w:ilvl w:val="0"/>
          <w:numId w:val="0"/>
        </w:numPr>
        <w:ind w:right="0" w:rightChars="0"/>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2、工作原理</w:t>
      </w:r>
    </w:p>
    <w:p>
      <w:pPr>
        <w:numPr>
          <w:ilvl w:val="0"/>
          <w:numId w:val="0"/>
        </w:numPr>
        <w:ind w:right="0" w:rightChars="0"/>
        <w:rPr>
          <w:rFonts w:hint="eastAsia" w:ascii="等线" w:hAnsi="等线" w:eastAsia="等线" w:cs="等线"/>
          <w:i/>
          <w:iCs/>
          <w:w w:val="99"/>
          <w:sz w:val="28"/>
          <w:szCs w:val="28"/>
          <w:u w:val="none"/>
          <w:lang w:val="en-US" w:eastAsia="zh-CN"/>
        </w:rPr>
      </w:pPr>
      <w:r>
        <w:rPr>
          <w:rFonts w:hint="eastAsia" w:ascii="等线" w:hAnsi="等线" w:eastAsia="等线" w:cs="等线"/>
          <w:i/>
          <w:iCs/>
          <w:w w:val="99"/>
          <w:sz w:val="28"/>
          <w:szCs w:val="28"/>
          <w:u w:val="none"/>
          <w:lang w:val="en-US" w:eastAsia="zh-CN"/>
        </w:rPr>
        <w:t>GPU工作流程简介</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GPU的图形（处理）流水线完成如下的工作：</w:t>
      </w:r>
    </w:p>
    <w:p>
      <w:pPr>
        <w:numPr>
          <w:ilvl w:val="0"/>
          <w:numId w:val="2"/>
        </w:numPr>
        <w:ind w:left="0" w:leftChars="0"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顶点处理：这阶段GPU读取描述3D图形外观的顶点数据并根据顶点数据确定3D图形的形状及位置关系，建立起3D图形的骨架。在支持DX8和DX9规格的GPU中，这些工作由硬件实现的VertexShader（定点着色器）完成。</w:t>
      </w:r>
    </w:p>
    <w:p>
      <w:pPr>
        <w:numPr>
          <w:ilvl w:val="0"/>
          <w:numId w:val="2"/>
        </w:numPr>
        <w:ind w:left="0" w:leftChars="0"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光栅化计算：显示器实际显示的图像是由像素组成的，我们需要将上面生成的图形上的点和线通过一定的算法转换到相应的像素点。把一个矢量图形转换为一系列像素点的过程就称为光栅化。例如，一条数学表示的斜线段，最终被转化成阶梯状的连续像素点。</w:t>
      </w:r>
    </w:p>
    <w:p>
      <w:pPr>
        <w:numPr>
          <w:ilvl w:val="0"/>
          <w:numId w:val="2"/>
        </w:numPr>
        <w:ind w:left="0" w:leftChars="0"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纹理帖图：顶点单元生成的多边形只构成了3D物体的轮廓，而纹理映射（texturemapping）工作完成对多变形表面的帖图，通俗的说，就是将多边形的表面贴上相应的图片，从而生成“真实”的图形。TMU（Texturemapping unit）即是用来完成此项工作。</w:t>
      </w:r>
    </w:p>
    <w:p>
      <w:pPr>
        <w:numPr>
          <w:ilvl w:val="0"/>
          <w:numId w:val="2"/>
        </w:numPr>
        <w:ind w:left="0" w:leftChars="0"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像素处理：这阶段（在对每个像素进行光栅化处理期间）GPU完成对像素的计算和处理，从而确定每个像素的最终属性。在支持DX8和DX9规格的GPU中，这些工作由硬件实现的Pixel Shader（像素着色器）完成最终输出，由ROP（光栅化引擎）最终完成像素的输出，1帧渲染完毕后，被送到显存帧缓冲区。</w:t>
      </w:r>
    </w:p>
    <w:p>
      <w:pPr>
        <w:numPr>
          <w:ilvl w:val="0"/>
          <w:numId w:val="2"/>
        </w:numPr>
        <w:ind w:left="0" w:leftChars="0"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在GPU出现之前，CPU一直负责着计算机中主要的运算工作，包括多媒体的处理工作。CPU的架构是有利于X86指令集的串行架构，CPU从设计思路上适合尽可能快的完成一个任务。</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但是如此设计的CPU在多媒体处理中的缺陷也显而易见：多媒体计算通常要求较高的运算密度、多并发线程和频繁地存储器访问，而由于X86平台中CISC（Complex Instruction Set Computer）架构中暂存器数量有限，CPU并不适合处理这种类型的工作。</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以Intel为代表的厂商曾经做过许多改进的尝试，从1999年开始为X86平台连续推出了多媒体扩展指令集SSE（Streaming SIMD Extensions）的一代到四代版本，但由于多媒体计算对于浮点运算和并行计算效率的高要求，CPU从硬件本身上就难以满足其巨大的处理需求，仅仅在软件层面的改并不能起到根本效果。</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对于GPU来说，它的任务是在屏幕上合成显示数百万个像素的图像，也就是同时拥有几百万个任务需要并行处理，因此GPU被设计成可并行处理很多任务，而不是像CPU那样完成单任务。</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因此CPU和GPU架构差异很大，CPU功能模块很多，能适应复杂运算环境；GPU构成则相对简单，目前流处理器和显存控制器占据了绝大部分晶体管。</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CPU中大部分晶体管主要用于构建控制电路（比如分支预测等）和Cache，只有少部分的晶体管来完成实际的运算工作。而GPU的控制相对简单，且对Cache的需求小，所以大部分晶体管可以组成各类专用电路、多条流水线，使得GPU的计算速度有了突破性的飞跃，拥有了更强大的处理浮点运算的能力。</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i w:val="0"/>
          <w:caps w:val="0"/>
          <w:color w:val="4D4D4D"/>
          <w:spacing w:val="0"/>
          <w:sz w:val="16"/>
          <w:szCs w:val="16"/>
          <w:u w:val="none"/>
        </w:rPr>
        <w:drawing>
          <wp:inline distT="0" distB="0" distL="114300" distR="114300">
            <wp:extent cx="4575810" cy="2130425"/>
            <wp:effectExtent l="0" t="0" r="8890"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4575810" cy="2130425"/>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4"/>
          <w:szCs w:val="24"/>
          <w:u w:val="none"/>
          <w:lang w:val="en-US" w:eastAsia="zh-CN"/>
        </w:rPr>
      </w:pPr>
      <w:r>
        <w:rPr>
          <w:rFonts w:hint="eastAsia" w:ascii="等线" w:hAnsi="等线" w:eastAsia="等线" w:cs="等线"/>
          <w:w w:val="99"/>
          <w:sz w:val="24"/>
          <w:szCs w:val="24"/>
          <w:u w:val="none"/>
          <w:lang w:val="en-US" w:eastAsia="zh-CN"/>
        </w:rPr>
        <w:t>图2-1 CPU和GPU架构</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从硬件设计上来讲，CPU 由专为顺序串行处理而优化的几个核心组成。另一方面，GPU则由数以千计的更小、更高效的核心组成，这些核心专为同时处理多任务而设计。</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i w:val="0"/>
          <w:caps w:val="0"/>
          <w:color w:val="4D4D4D"/>
          <w:spacing w:val="0"/>
          <w:sz w:val="16"/>
          <w:szCs w:val="16"/>
          <w:u w:val="none"/>
        </w:rPr>
        <w:drawing>
          <wp:inline distT="0" distB="0" distL="114300" distR="114300">
            <wp:extent cx="3642360" cy="1912620"/>
            <wp:effectExtent l="0" t="0" r="2540" b="508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7"/>
                    <a:stretch>
                      <a:fillRect/>
                    </a:stretch>
                  </pic:blipFill>
                  <pic:spPr>
                    <a:xfrm>
                      <a:off x="0" y="0"/>
                      <a:ext cx="3642360" cy="1912620"/>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4"/>
          <w:szCs w:val="24"/>
          <w:u w:val="none"/>
          <w:lang w:val="en-US" w:eastAsia="zh-CN"/>
        </w:rPr>
        <w:t>图2-2 串行运算示意图</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i w:val="0"/>
          <w:caps w:val="0"/>
          <w:color w:val="4D4D4D"/>
          <w:spacing w:val="0"/>
          <w:sz w:val="16"/>
          <w:szCs w:val="16"/>
          <w:u w:val="none"/>
        </w:rPr>
        <w:drawing>
          <wp:inline distT="0" distB="0" distL="114300" distR="114300">
            <wp:extent cx="3472815" cy="2059940"/>
            <wp:effectExtent l="0" t="0" r="6985" b="1016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8"/>
                    <a:stretch>
                      <a:fillRect/>
                    </a:stretch>
                  </pic:blipFill>
                  <pic:spPr>
                    <a:xfrm>
                      <a:off x="0" y="0"/>
                      <a:ext cx="3472815" cy="2059940"/>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4"/>
          <w:szCs w:val="24"/>
          <w:u w:val="none"/>
          <w:lang w:val="en-US" w:eastAsia="zh-CN"/>
        </w:rPr>
      </w:pPr>
      <w:r>
        <w:rPr>
          <w:rFonts w:hint="eastAsia" w:ascii="等线" w:hAnsi="等线" w:eastAsia="等线" w:cs="等线"/>
          <w:w w:val="99"/>
          <w:sz w:val="24"/>
          <w:szCs w:val="24"/>
          <w:u w:val="none"/>
          <w:lang w:val="en-US" w:eastAsia="zh-CN"/>
        </w:rPr>
        <w:t>图2-3 并行运算示意图</w:t>
      </w:r>
    </w:p>
    <w:p>
      <w:pPr>
        <w:numPr>
          <w:ilvl w:val="0"/>
          <w:numId w:val="0"/>
        </w:numPr>
        <w:ind w:right="0" w:rightChars="0"/>
        <w:rPr>
          <w:rFonts w:hint="eastAsia" w:ascii="等线" w:hAnsi="等线" w:eastAsia="等线" w:cs="等线"/>
          <w:w w:val="99"/>
          <w:sz w:val="28"/>
          <w:szCs w:val="28"/>
          <w:u w:val="none"/>
          <w:lang w:val="en-US" w:eastAsia="zh-CN"/>
        </w:rPr>
      </w:pP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通过上图我们可以较为容易地理解串行运算和并行运算之间的区别。传统的串行编写软件具备以下几个特点：要运行在一个单一的具有单一中央处理器（CPU）的计算机上；一个问题分解成一系列离散的指令；指令必须一个接着一个执行；只有一条指令可以在任何时刻执行。</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而并行计算则改进了很多重要细节：要使用多个处理器运行；一个问题可以分解成可同时解决的离散指令；每个部分进一步细分为一系列指示；每个部分的问题可以同时在不同处理器上执行。提高了算法的处理速度。</w:t>
      </w:r>
    </w:p>
    <w:p>
      <w:pPr>
        <w:numPr>
          <w:ilvl w:val="0"/>
          <w:numId w:val="0"/>
        </w:numPr>
        <w:ind w:right="0" w:rightChars="0"/>
        <w:rPr>
          <w:rFonts w:hint="eastAsia" w:ascii="等线" w:hAnsi="等线" w:eastAsia="等线" w:cs="等线"/>
          <w:w w:val="99"/>
          <w:sz w:val="28"/>
          <w:szCs w:val="28"/>
          <w:u w:val="none"/>
          <w:lang w:val="en-US" w:eastAsia="zh-CN"/>
        </w:rPr>
      </w:pPr>
    </w:p>
    <w:p>
      <w:pPr>
        <w:numPr>
          <w:ilvl w:val="0"/>
          <w:numId w:val="0"/>
        </w:numPr>
        <w:ind w:right="0" w:rightChars="0"/>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二、Fermi架构</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Fermi是第一个完整的GPU计算架构。</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512个accelerator cores即所谓CUDA cores（包含ALU和FPU）</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16个SM，每个SM包含32个CUDA core</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六个384位 GDDR5 DRAM，支持6GB global on-board memory</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GigaThread engine（图左侧）将thread blocks分配给SM调度</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768KB L2 cache</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每个SM有16个load/store单元，允许每个clock cycle为16个thread（即所谓half-warp，不过现在不提这个东西了）计算源地址和目的地址</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Special function units（SFU）用来执行sin cosine 等</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每个SM两个warp scheduler两个instruction dispatch unit，当一个block被分配到一个SM中后，所有该block中的thread会被分到不同的warp中。</w:t>
      </w:r>
    </w:p>
    <w:p>
      <w:pPr>
        <w:numPr>
          <w:ilvl w:val="0"/>
          <w:numId w:val="3"/>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Fermi（compute capability 2.x）每个SM同时可处理48个warp共计1536个thread。</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drawing>
          <wp:inline distT="0" distB="0" distL="114300" distR="114300">
            <wp:extent cx="4959350" cy="3961130"/>
            <wp:effectExtent l="0" t="0" r="6350" b="1270"/>
            <wp:docPr id="2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56"/>
                    <pic:cNvPicPr>
                      <a:picLocks noChangeAspect="1"/>
                    </pic:cNvPicPr>
                  </pic:nvPicPr>
                  <pic:blipFill>
                    <a:blip r:embed="rId9"/>
                    <a:stretch>
                      <a:fillRect/>
                    </a:stretch>
                  </pic:blipFill>
                  <pic:spPr>
                    <a:xfrm>
                      <a:off x="0" y="0"/>
                      <a:ext cx="4959350" cy="3961130"/>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每个SM由一下几部分组成：</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执行单元（CUDA cores）</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调度分配warp的单元</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shared memory，register file，L1 cache</w:t>
      </w:r>
    </w:p>
    <w:p>
      <w:pPr>
        <w:numPr>
          <w:ilvl w:val="0"/>
          <w:numId w:val="0"/>
        </w:numPr>
        <w:ind w:leftChars="0" w:right="0" w:rightChars="0"/>
        <w:rPr>
          <w:rFonts w:hint="eastAsia" w:ascii="等线" w:hAnsi="等线" w:eastAsia="等线" w:cs="等线"/>
          <w:w w:val="99"/>
          <w:sz w:val="28"/>
          <w:szCs w:val="28"/>
          <w:u w:val="none"/>
          <w:lang w:val="en-US" w:eastAsia="zh-CN"/>
        </w:rPr>
      </w:pPr>
    </w:p>
    <w:p>
      <w:pPr>
        <w:numPr>
          <w:ilvl w:val="0"/>
          <w:numId w:val="0"/>
        </w:numPr>
        <w:ind w:leftChars="0" w:right="0" w:rightChars="0"/>
        <w:rPr>
          <w:rFonts w:hint="eastAsia" w:ascii="等线" w:hAnsi="等线" w:eastAsia="等线" w:cs="等线"/>
          <w:w w:val="99"/>
          <w:sz w:val="28"/>
          <w:szCs w:val="28"/>
          <w:u w:val="none"/>
          <w:lang w:val="en-US" w:eastAsia="zh-CN"/>
        </w:rPr>
      </w:pPr>
    </w:p>
    <w:p>
      <w:pPr>
        <w:numPr>
          <w:ilvl w:val="0"/>
          <w:numId w:val="0"/>
        </w:numPr>
        <w:ind w:leftChars="0" w:right="0" w:rightChars="0"/>
        <w:rPr>
          <w:rFonts w:hint="eastAsia" w:ascii="等线" w:hAnsi="等线" w:eastAsia="等线" w:cs="等线"/>
          <w:w w:val="99"/>
          <w:sz w:val="28"/>
          <w:szCs w:val="28"/>
          <w:u w:val="none"/>
          <w:lang w:val="en-US" w:eastAsia="zh-CN"/>
        </w:rPr>
      </w:pPr>
      <w:bookmarkStart w:id="1" w:name="_GoBack"/>
      <w:bookmarkEnd w:id="1"/>
    </w:p>
    <w:p>
      <w:pPr>
        <w:numPr>
          <w:ilvl w:val="0"/>
          <w:numId w:val="0"/>
        </w:numPr>
        <w:ind w:right="0" w:rightChars="0"/>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三、Kepler 架构</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1、Kepler相较于Fermi更快，效率更高，性能更好。</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15个SM</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6个64位memory controller</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192个单精度CUDA cores，64个双精度单元，32个SFU，32个load/store单元（LD/ST）</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增加register file到64K</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每个Kepler的SM包含四个warp scheduler、八个instruction dispatchers，使得每个SM可以同时issue和执行四个warp。</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Kepler K20X（compute capability 3.5）每个SM可以同时调度64个warp共计2048个thread。</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drawing>
          <wp:inline distT="0" distB="0" distL="114300" distR="114300">
            <wp:extent cx="4937125" cy="3555365"/>
            <wp:effectExtent l="0" t="0" r="3175" b="635"/>
            <wp:docPr id="20"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7"/>
                    <pic:cNvPicPr>
                      <a:picLocks noChangeAspect="1"/>
                    </pic:cNvPicPr>
                  </pic:nvPicPr>
                  <pic:blipFill>
                    <a:blip r:embed="rId10"/>
                    <a:stretch>
                      <a:fillRect/>
                    </a:stretch>
                  </pic:blipFill>
                  <pic:spPr>
                    <a:xfrm>
                      <a:off x="0" y="0"/>
                      <a:ext cx="4937125" cy="3555365"/>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 </w:t>
      </w:r>
      <w:r>
        <w:rPr>
          <w:rFonts w:hint="eastAsia" w:ascii="等线" w:hAnsi="等线" w:eastAsia="等线" w:cs="等线"/>
          <w:w w:val="99"/>
          <w:sz w:val="28"/>
          <w:szCs w:val="28"/>
          <w:u w:val="none"/>
          <w:lang w:val="en-US" w:eastAsia="zh-CN"/>
        </w:rPr>
        <w:drawing>
          <wp:inline distT="0" distB="0" distL="114300" distR="114300">
            <wp:extent cx="3570605" cy="4034155"/>
            <wp:effectExtent l="0" t="0" r="10795" b="4445"/>
            <wp:docPr id="26"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58"/>
                    <pic:cNvPicPr>
                      <a:picLocks noChangeAspect="1"/>
                    </pic:cNvPicPr>
                  </pic:nvPicPr>
                  <pic:blipFill>
                    <a:blip r:embed="rId11"/>
                    <a:stretch>
                      <a:fillRect/>
                    </a:stretch>
                  </pic:blipFill>
                  <pic:spPr>
                    <a:xfrm>
                      <a:off x="0" y="0"/>
                      <a:ext cx="3570605" cy="4034155"/>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2、Dynamic Parallelism</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Dynamic Parallelism是Kepler的新特性，允许GPU动态的启动新的Grid。有了这个特性，任何kernel内都可以启动其它的kernel了。这样直接实现了kernel的递归以及解决了kernel之间数据的依赖问题。也许D3D中光的散射可以用这个实现。</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drawing>
          <wp:inline distT="0" distB="0" distL="114300" distR="114300">
            <wp:extent cx="5443220" cy="2387600"/>
            <wp:effectExtent l="0" t="0" r="5080" b="0"/>
            <wp:docPr id="25"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59"/>
                    <pic:cNvPicPr>
                      <a:picLocks noChangeAspect="1"/>
                    </pic:cNvPicPr>
                  </pic:nvPicPr>
                  <pic:blipFill>
                    <a:blip r:embed="rId12"/>
                    <a:stretch>
                      <a:fillRect/>
                    </a:stretch>
                  </pic:blipFill>
                  <pic:spPr>
                    <a:xfrm>
                      <a:off x="0" y="0"/>
                      <a:ext cx="5443220" cy="2387600"/>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3、Hyper-Q</w:t>
      </w:r>
    </w:p>
    <w:p>
      <w:pPr>
        <w:numPr>
          <w:ilvl w:val="0"/>
          <w:numId w:val="0"/>
        </w:numPr>
        <w:ind w:right="0" w:rightChars="0" w:firstLine="277" w:firstLineChars="1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Hyper-Q是Kepler的另一个新特性，增加了CPU和GPU之间硬件上的联系，使CPU可以在GPU上同时运行更多的任务。这样就可以增加GPU的利用率减少CPU的闲置时间。Fermi依赖一个单独的硬件上的工作队列来从CPU传递任务给GPU，这样在某个任务阻塞时，会导致之后的任务无法得到处理，Hyper-Q解决了这个问题。相应的，Kepler为GPU和CPU提供了32个工作队列。</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drawing>
          <wp:inline distT="0" distB="0" distL="114300" distR="114300">
            <wp:extent cx="4276725" cy="3002915"/>
            <wp:effectExtent l="0" t="0" r="3175" b="6985"/>
            <wp:docPr id="24" name="图片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60"/>
                    <pic:cNvPicPr>
                      <a:picLocks noChangeAspect="1"/>
                    </pic:cNvPicPr>
                  </pic:nvPicPr>
                  <pic:blipFill>
                    <a:blip r:embed="rId13"/>
                    <a:stretch>
                      <a:fillRect/>
                    </a:stretch>
                  </pic:blipFill>
                  <pic:spPr>
                    <a:xfrm>
                      <a:off x="0" y="0"/>
                      <a:ext cx="4276725" cy="3002915"/>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不同arch的主要参数对比</w:t>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drawing>
          <wp:inline distT="0" distB="0" distL="114300" distR="114300">
            <wp:extent cx="4998085" cy="2004060"/>
            <wp:effectExtent l="0" t="0" r="5715" b="2540"/>
            <wp:docPr id="22"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61"/>
                    <pic:cNvPicPr>
                      <a:picLocks noChangeAspect="1"/>
                    </pic:cNvPicPr>
                  </pic:nvPicPr>
                  <pic:blipFill>
                    <a:blip r:embed="rId14"/>
                    <a:stretch>
                      <a:fillRect/>
                    </a:stretch>
                  </pic:blipFill>
                  <pic:spPr>
                    <a:xfrm>
                      <a:off x="0" y="0"/>
                      <a:ext cx="4998085" cy="2004060"/>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drawing>
          <wp:inline distT="0" distB="0" distL="114300" distR="114300">
            <wp:extent cx="5124450" cy="1636395"/>
            <wp:effectExtent l="0" t="0" r="6350" b="1905"/>
            <wp:docPr id="23" name="图片 1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62"/>
                    <pic:cNvPicPr>
                      <a:picLocks noChangeAspect="1"/>
                    </pic:cNvPicPr>
                  </pic:nvPicPr>
                  <pic:blipFill>
                    <a:blip r:embed="rId15"/>
                    <a:stretch>
                      <a:fillRect/>
                    </a:stretch>
                  </pic:blipFill>
                  <pic:spPr>
                    <a:xfrm>
                      <a:off x="0" y="0"/>
                      <a:ext cx="5124450" cy="1636395"/>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w w:val="99"/>
          <w:sz w:val="28"/>
          <w:szCs w:val="28"/>
          <w:u w:val="none"/>
          <w:lang w:val="en-US" w:eastAsia="zh-CN"/>
        </w:rPr>
      </w:pPr>
    </w:p>
    <w:p>
      <w:pPr>
        <w:numPr>
          <w:ilvl w:val="0"/>
          <w:numId w:val="0"/>
        </w:numPr>
        <w:ind w:right="0" w:rightChars="0"/>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四、</w:t>
      </w:r>
      <w:r>
        <w:rPr>
          <w:rFonts w:hint="eastAsia" w:ascii="等线" w:hAnsi="等线" w:eastAsia="等线" w:cs="等线"/>
          <w:b/>
          <w:bCs/>
          <w:w w:val="99"/>
          <w:sz w:val="28"/>
          <w:szCs w:val="28"/>
          <w:u w:val="none"/>
          <w:lang w:val="en-US" w:eastAsia="zh-CN"/>
        </w:rPr>
        <w:fldChar w:fldCharType="begin"/>
      </w:r>
      <w:r>
        <w:rPr>
          <w:rFonts w:hint="eastAsia" w:ascii="等线" w:hAnsi="等线" w:eastAsia="等线" w:cs="等线"/>
          <w:b/>
          <w:bCs/>
          <w:w w:val="99"/>
          <w:sz w:val="28"/>
          <w:szCs w:val="28"/>
          <w:u w:val="none"/>
          <w:lang w:val="en-US" w:eastAsia="zh-CN"/>
        </w:rPr>
        <w:instrText xml:space="preserve"> HYPERLINK "https://github.com/luojike/sysdesign/blob/master/2019/%E8%83%A1%E6%A2%A6%E7%90%A6/TeslaGPU%E6%9E%B6%E6%9E%84%E5%88%86%E6%9E%90.md" \l "volta架构" </w:instrText>
      </w:r>
      <w:r>
        <w:rPr>
          <w:rFonts w:hint="eastAsia" w:ascii="等线" w:hAnsi="等线" w:eastAsia="等线" w:cs="等线"/>
          <w:b/>
          <w:bCs/>
          <w:w w:val="99"/>
          <w:sz w:val="28"/>
          <w:szCs w:val="28"/>
          <w:u w:val="none"/>
          <w:lang w:val="en-US" w:eastAsia="zh-CN"/>
        </w:rPr>
        <w:fldChar w:fldCharType="separate"/>
      </w:r>
      <w:r>
        <w:rPr>
          <w:rFonts w:hint="eastAsia" w:ascii="等线" w:hAnsi="等线" w:eastAsia="等线" w:cs="等线"/>
          <w:b/>
          <w:bCs/>
          <w:w w:val="99"/>
          <w:sz w:val="28"/>
          <w:szCs w:val="28"/>
          <w:u w:val="none"/>
          <w:lang w:val="en-US" w:eastAsia="zh-CN"/>
        </w:rPr>
        <w:fldChar w:fldCharType="end"/>
      </w:r>
      <w:r>
        <w:rPr>
          <w:rFonts w:hint="eastAsia" w:ascii="等线" w:hAnsi="等线" w:eastAsia="等线" w:cs="等线"/>
          <w:b/>
          <w:bCs/>
          <w:w w:val="99"/>
          <w:sz w:val="28"/>
          <w:szCs w:val="28"/>
          <w:u w:val="none"/>
          <w:lang w:val="en-US" w:eastAsia="zh-CN"/>
        </w:rPr>
        <w:t>Volta架构</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6个GPCs</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84个Volta SM</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42个TPC（每个包括2个SM）</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8个512位内存控制器（总共4096位）</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每个SM 有64个 FP32核、64个INT32核、32个FP64核和8个新张量核。</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每个SM也包括四个纹理单元。</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一个完整的GV100 GPU共有5376个FP32核、5376个INT32核，2688个FP64核、672个张量核和336个纹理单元。</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每个内存控制器连接到768 KB的L2高速缓存，每个HBM2DRAM堆栈由一对内存控制器控制。</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完整的GV100 GPU共6144KB L2高速缓存。</w:t>
      </w:r>
    </w:p>
    <w:p>
      <w:pPr>
        <w:numPr>
          <w:ilvl w:val="0"/>
          <w:numId w:val="0"/>
        </w:numPr>
        <w:ind w:leftChars="0" w:right="0" w:rightChars="0"/>
        <w:rPr>
          <w:rFonts w:hint="eastAsia" w:ascii="等线" w:hAnsi="等线" w:eastAsia="等线" w:cs="等线"/>
          <w:w w:val="99"/>
          <w:sz w:val="28"/>
          <w:szCs w:val="28"/>
          <w:u w:val="none"/>
          <w:lang w:val="en-US" w:eastAsia="zh-CN"/>
        </w:rPr>
      </w:pP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Volta SM的架构是设计来提供更高的性能的，它的设计比过去的SM设计降低了指令和高速缓存的延迟，并且包括了新的功能来加速沈度学习的应用。 主要特征包括：</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专为深度学习矩阵算法建造的新混合精度FP16 / FP32张量核</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增强的L1数据缓存，达到更高的性能和更低的延迟</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简单的解码和减少指令延迟的精简指令集</w:t>
      </w:r>
    </w:p>
    <w:p>
      <w:pPr>
        <w:numPr>
          <w:ilvl w:val="0"/>
          <w:numId w:val="4"/>
        </w:numPr>
        <w:ind w:left="420" w:leftChars="0" w:right="0" w:rightChars="0" w:hanging="420" w:firstLineChars="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更高的频率和更高的功率效率。</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类似于Pascal GP100，GV100 每个SM包含64个FP32核和32个FP64核。然而，GV100 SM采用一种新的划分方法，提高SM的利用率和整体性能。GP100 SM被划分成两个处理模块，每个有32个 FP32核，16个FP64核，一个指令缓冲器，一个warp调度，两个派发单元，和一个128 kb的登记文件。GV100 SM被划分成四个处理块，每组16个 FP32核、8个FP6416核，16个Int32核，2个为深度学习矩阵运算设计的新的混合精度张量核，新的10指令缓存，一个warp调度，一个派发单元，以及一个64 kb的登记文件。请注意，新的L0指令缓存，现在使用在每个分区内，来提供比以前的NVIDIA GPU的指令缓冲器更高的效率。</w:t>
      </w:r>
      <w:r>
        <w:rPr>
          <w:rFonts w:hint="eastAsia" w:ascii="等线" w:hAnsi="等线" w:eastAsia="等线" w:cs="等线"/>
          <w:w w:val="99"/>
          <w:sz w:val="28"/>
          <w:szCs w:val="28"/>
          <w:u w:val="none"/>
          <w:lang w:val="en-US" w:eastAsia="zh-CN"/>
        </w:rPr>
        <w:br w:type="textWrapping"/>
      </w:r>
      <w:r>
        <w:rPr>
          <w:rFonts w:hint="eastAsia" w:ascii="等线" w:hAnsi="等线" w:eastAsia="等线" w:cs="等线"/>
          <w:w w:val="99"/>
          <w:sz w:val="28"/>
          <w:szCs w:val="28"/>
          <w:u w:val="none"/>
          <w:lang w:val="en-US" w:eastAsia="zh-CN"/>
        </w:rPr>
        <w:t xml:space="preserve">   尽管GV100 SM与Pascal GP100 SM具有相同数量的寄存器，整个GV100 GPU拥有更多的SM，从而整体上有更多的寄存器。总的来说，GV100支持多线程，变形，和与之前的GPU相比，具有了线程块。</w:t>
      </w:r>
      <w:r>
        <w:rPr>
          <w:rFonts w:hint="eastAsia" w:ascii="等线" w:hAnsi="等线" w:eastAsia="等线" w:cs="等线"/>
          <w:w w:val="99"/>
          <w:sz w:val="28"/>
          <w:szCs w:val="28"/>
          <w:u w:val="none"/>
          <w:lang w:val="en-US" w:eastAsia="zh-CN"/>
        </w:rPr>
        <w:br w:type="textWrapping"/>
      </w:r>
      <w:r>
        <w:rPr>
          <w:rFonts w:hint="eastAsia" w:ascii="等线" w:hAnsi="等线" w:eastAsia="等线" w:cs="等线"/>
          <w:w w:val="99"/>
          <w:sz w:val="28"/>
          <w:szCs w:val="28"/>
          <w:u w:val="none"/>
          <w:lang w:val="en-US" w:eastAsia="zh-CN"/>
        </w:rPr>
        <w:t>在整个GV100 GPU上，由于SM数增加，以及每个SM的共享内存的潜力增加到96KB，相比GP100的64 KB，全局共享内存也有所增加。</w:t>
      </w:r>
      <w:r>
        <w:rPr>
          <w:rFonts w:hint="eastAsia" w:ascii="等线" w:hAnsi="等线" w:eastAsia="等线" w:cs="等线"/>
          <w:w w:val="99"/>
          <w:sz w:val="28"/>
          <w:szCs w:val="28"/>
          <w:u w:val="none"/>
          <w:lang w:val="en-US" w:eastAsia="zh-CN"/>
        </w:rPr>
        <w:br w:type="textWrapping"/>
      </w:r>
      <w:r>
        <w:rPr>
          <w:rFonts w:hint="eastAsia" w:ascii="等线" w:hAnsi="等线" w:eastAsia="等线" w:cs="等线"/>
          <w:w w:val="99"/>
          <w:sz w:val="28"/>
          <w:szCs w:val="28"/>
          <w:u w:val="none"/>
          <w:lang w:val="en-US" w:eastAsia="zh-CN"/>
        </w:rPr>
        <w:t>Pascal GPU无法同时执行FP32和Int32指令，与它不同的Volta GV100 SM包括单独的FP32和INT32核，允许在全吞吐量上同时执行FP32和INT32的操作，但同时也增加了指令问题的吞吐量。相关的指令问题延迟也通过核心FMA的数学操作得到减少，Volta只需要四个时钟周期，而Pascal需要六个。</w:t>
      </w:r>
    </w:p>
    <w:p>
      <w:pPr>
        <w:numPr>
          <w:ilvl w:val="0"/>
          <w:numId w:val="0"/>
        </w:numPr>
        <w:ind w:right="0" w:rightChars="0" w:firstLine="554" w:firstLineChars="200"/>
        <w:rPr>
          <w:rFonts w:hint="eastAsia" w:ascii="等线" w:hAnsi="等线" w:eastAsia="等线" w:cs="等线"/>
          <w:w w:val="99"/>
          <w:sz w:val="28"/>
          <w:szCs w:val="28"/>
          <w:u w:val="none"/>
          <w:lang w:val="en-US" w:eastAsia="zh-CN"/>
        </w:rPr>
      </w:pPr>
    </w:p>
    <w:p>
      <w:pPr>
        <w:numPr>
          <w:ilvl w:val="0"/>
          <w:numId w:val="5"/>
        </w:numPr>
        <w:ind w:right="0" w:rightChars="0"/>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Maxwell架构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0" w:firstLine="0"/>
        <w:jc w:val="left"/>
        <w:rPr>
          <w:rFonts w:hint="eastAsia" w:ascii="等线" w:hAnsi="等线" w:eastAsia="等线" w:cs="等线"/>
          <w:b/>
          <w:bCs w:val="0"/>
          <w:i w:val="0"/>
          <w:caps w:val="0"/>
          <w:color w:val="222222"/>
          <w:spacing w:val="7"/>
          <w:sz w:val="28"/>
          <w:szCs w:val="28"/>
          <w:u w:val="none"/>
        </w:rPr>
      </w:pPr>
      <w:r>
        <w:rPr>
          <w:rStyle w:val="9"/>
          <w:rFonts w:hint="eastAsia" w:ascii="等线" w:hAnsi="等线" w:eastAsia="等线" w:cs="等线"/>
          <w:b/>
          <w:bCs w:val="0"/>
          <w:i w:val="0"/>
          <w:caps w:val="0"/>
          <w:color w:val="222222"/>
          <w:spacing w:val="7"/>
          <w:sz w:val="28"/>
          <w:szCs w:val="28"/>
          <w:u w:val="none"/>
        </w:rPr>
        <w:t>Maxwell架构简介：SMM重组，更精确的控制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0" w:firstLine="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Kepler架构发布到现在接近2年的时间了，期间的GK104和GK110核心虽然差异极大，不过内部组成上只算是小修补，GK110增大了位宽、提升了双精度运算单元及SMX单元数量，而Maxwell架构是全新的，NVIDIA重新设计了Kepler上的SMX单元，现在称为SMM（Maxwell Streaming Multiprocessor）单元，每组SMM单元的</w:t>
      </w:r>
      <w:r>
        <w:rPr>
          <w:rFonts w:hint="eastAsia" w:ascii="等线" w:hAnsi="等线" w:eastAsia="等线" w:cs="等线"/>
          <w:i w:val="0"/>
          <w:caps w:val="0"/>
          <w:color w:val="336699"/>
          <w:spacing w:val="7"/>
          <w:sz w:val="28"/>
          <w:szCs w:val="28"/>
          <w:u w:val="none"/>
        </w:rPr>
        <w:fldChar w:fldCharType="begin"/>
      </w:r>
      <w:r>
        <w:rPr>
          <w:rFonts w:hint="eastAsia" w:ascii="等线" w:hAnsi="等线" w:eastAsia="等线" w:cs="等线"/>
          <w:i w:val="0"/>
          <w:caps w:val="0"/>
          <w:color w:val="336699"/>
          <w:spacing w:val="7"/>
          <w:sz w:val="28"/>
          <w:szCs w:val="28"/>
          <w:u w:val="none"/>
        </w:rPr>
        <w:instrText xml:space="preserve"> HYPERLINK "http://www.expreview.com/9415.html" \t "https://www.expreview.com/_blank" </w:instrText>
      </w:r>
      <w:r>
        <w:rPr>
          <w:rFonts w:hint="eastAsia" w:ascii="等线" w:hAnsi="等线" w:eastAsia="等线" w:cs="等线"/>
          <w:i w:val="0"/>
          <w:caps w:val="0"/>
          <w:color w:val="336699"/>
          <w:spacing w:val="7"/>
          <w:sz w:val="28"/>
          <w:szCs w:val="28"/>
          <w:u w:val="none"/>
        </w:rPr>
        <w:fldChar w:fldCharType="separate"/>
      </w:r>
      <w:r>
        <w:rPr>
          <w:rStyle w:val="10"/>
          <w:rFonts w:hint="eastAsia" w:ascii="等线" w:hAnsi="等线" w:eastAsia="等线" w:cs="等线"/>
          <w:i w:val="0"/>
          <w:caps w:val="0"/>
          <w:color w:val="336699"/>
          <w:spacing w:val="7"/>
          <w:sz w:val="28"/>
          <w:szCs w:val="28"/>
          <w:u w:val="none"/>
        </w:rPr>
        <w:t>CUDA</w:t>
      </w:r>
      <w:r>
        <w:rPr>
          <w:rFonts w:hint="eastAsia" w:ascii="等线" w:hAnsi="等线" w:eastAsia="等线" w:cs="等线"/>
          <w:i w:val="0"/>
          <w:caps w:val="0"/>
          <w:color w:val="336699"/>
          <w:spacing w:val="7"/>
          <w:sz w:val="28"/>
          <w:szCs w:val="28"/>
          <w:u w:val="none"/>
        </w:rPr>
        <w:fldChar w:fldCharType="end"/>
      </w:r>
      <w:r>
        <w:rPr>
          <w:rFonts w:hint="eastAsia" w:ascii="等线" w:hAnsi="等线" w:eastAsia="等线" w:cs="等线"/>
          <w:i w:val="0"/>
          <w:caps w:val="0"/>
          <w:color w:val="222222"/>
          <w:spacing w:val="7"/>
          <w:sz w:val="28"/>
          <w:szCs w:val="28"/>
          <w:u w:val="none"/>
        </w:rPr>
        <w:t>核心数量有所减少，但是每个SMM单元将将拥有更多的逻辑控制电路，便于精确控制，这使得GM107核心的每核心效能提升了35%，每瓦功耗比提升了一倍。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0"/>
        <w:jc w:val="center"/>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drawing>
          <wp:inline distT="0" distB="0" distL="114300" distR="114300">
            <wp:extent cx="5172710" cy="2823845"/>
            <wp:effectExtent l="0" t="0" r="8890" b="8255"/>
            <wp:docPr id="45"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IMG_256"/>
                    <pic:cNvPicPr>
                      <a:picLocks noChangeAspect="1"/>
                    </pic:cNvPicPr>
                  </pic:nvPicPr>
                  <pic:blipFill>
                    <a:blip r:embed="rId16"/>
                    <a:stretch>
                      <a:fillRect/>
                    </a:stretch>
                  </pic:blipFill>
                  <pic:spPr>
                    <a:xfrm>
                      <a:off x="0" y="0"/>
                      <a:ext cx="5172710" cy="28238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center"/>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br w:type="textWrapping"/>
      </w:r>
      <w:r>
        <w:rPr>
          <w:rFonts w:hint="eastAsia" w:ascii="等线" w:hAnsi="等线" w:eastAsia="等线" w:cs="等线"/>
          <w:i w:val="0"/>
          <w:caps w:val="0"/>
          <w:color w:val="222222"/>
          <w:spacing w:val="7"/>
          <w:sz w:val="28"/>
          <w:szCs w:val="28"/>
          <w:u w:val="none"/>
        </w:rPr>
        <w:t>Maxwell架构的SMM单元重新设计，加入了更多的逻辑控制电路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回顾Kepler的SMX设计，此前我们在</w:t>
      </w:r>
      <w:r>
        <w:rPr>
          <w:rFonts w:hint="eastAsia" w:ascii="等线" w:hAnsi="等线" w:eastAsia="等线" w:cs="等线"/>
          <w:i w:val="0"/>
          <w:caps w:val="0"/>
          <w:color w:val="336699"/>
          <w:spacing w:val="7"/>
          <w:sz w:val="28"/>
          <w:szCs w:val="28"/>
          <w:u w:val="none"/>
        </w:rPr>
        <w:fldChar w:fldCharType="begin"/>
      </w:r>
      <w:r>
        <w:rPr>
          <w:rFonts w:hint="eastAsia" w:ascii="等线" w:hAnsi="等线" w:eastAsia="等线" w:cs="等线"/>
          <w:i w:val="0"/>
          <w:caps w:val="0"/>
          <w:color w:val="336699"/>
          <w:spacing w:val="7"/>
          <w:sz w:val="28"/>
          <w:szCs w:val="28"/>
          <w:u w:val="none"/>
        </w:rPr>
        <w:instrText xml:space="preserve"> HYPERLINK "http://www.expreview.com/18845.html" \t "https://www.expreview.com/_blank" </w:instrText>
      </w:r>
      <w:r>
        <w:rPr>
          <w:rFonts w:hint="eastAsia" w:ascii="等线" w:hAnsi="等线" w:eastAsia="等线" w:cs="等线"/>
          <w:i w:val="0"/>
          <w:caps w:val="0"/>
          <w:color w:val="336699"/>
          <w:spacing w:val="7"/>
          <w:sz w:val="28"/>
          <w:szCs w:val="28"/>
          <w:u w:val="none"/>
        </w:rPr>
        <w:fldChar w:fldCharType="separate"/>
      </w:r>
      <w:r>
        <w:rPr>
          <w:rStyle w:val="10"/>
          <w:rFonts w:hint="eastAsia" w:ascii="等线" w:hAnsi="等线" w:eastAsia="等线" w:cs="等线"/>
          <w:i w:val="0"/>
          <w:caps w:val="0"/>
          <w:color w:val="336699"/>
          <w:spacing w:val="7"/>
          <w:sz w:val="28"/>
          <w:szCs w:val="28"/>
          <w:u w:val="none"/>
        </w:rPr>
        <w:t>GTX 680</w:t>
      </w:r>
      <w:r>
        <w:rPr>
          <w:rFonts w:hint="eastAsia" w:ascii="等线" w:hAnsi="等线" w:eastAsia="等线" w:cs="等线"/>
          <w:i w:val="0"/>
          <w:caps w:val="0"/>
          <w:color w:val="336699"/>
          <w:spacing w:val="7"/>
          <w:sz w:val="28"/>
          <w:szCs w:val="28"/>
          <w:u w:val="none"/>
        </w:rPr>
        <w:fldChar w:fldCharType="end"/>
      </w:r>
      <w:r>
        <w:rPr>
          <w:rFonts w:hint="eastAsia" w:ascii="等线" w:hAnsi="等线" w:eastAsia="等线" w:cs="等线"/>
          <w:i w:val="0"/>
          <w:caps w:val="0"/>
          <w:color w:val="222222"/>
          <w:spacing w:val="7"/>
          <w:sz w:val="28"/>
          <w:szCs w:val="28"/>
          <w:u w:val="none"/>
        </w:rPr>
        <w:t>显卡的评测中有过详细介绍：Kepler架构解析：</w:t>
      </w:r>
      <w:r>
        <w:rPr>
          <w:rFonts w:hint="eastAsia" w:ascii="等线" w:hAnsi="等线" w:eastAsia="等线" w:cs="等线"/>
          <w:i w:val="0"/>
          <w:caps w:val="0"/>
          <w:color w:val="336699"/>
          <w:spacing w:val="7"/>
          <w:sz w:val="28"/>
          <w:szCs w:val="28"/>
          <w:u w:val="none"/>
        </w:rPr>
        <w:fldChar w:fldCharType="begin"/>
      </w:r>
      <w:r>
        <w:rPr>
          <w:rFonts w:hint="eastAsia" w:ascii="等线" w:hAnsi="等线" w:eastAsia="等线" w:cs="等线"/>
          <w:i w:val="0"/>
          <w:caps w:val="0"/>
          <w:color w:val="336699"/>
          <w:spacing w:val="7"/>
          <w:sz w:val="28"/>
          <w:szCs w:val="28"/>
          <w:u w:val="none"/>
        </w:rPr>
        <w:instrText xml:space="preserve"> HYPERLINK "http://www.expreview.com/18845-2.html" \t "https://www.expreview.com/_blank" </w:instrText>
      </w:r>
      <w:r>
        <w:rPr>
          <w:rFonts w:hint="eastAsia" w:ascii="等线" w:hAnsi="等线" w:eastAsia="等线" w:cs="等线"/>
          <w:i w:val="0"/>
          <w:caps w:val="0"/>
          <w:color w:val="336699"/>
          <w:spacing w:val="7"/>
          <w:sz w:val="28"/>
          <w:szCs w:val="28"/>
          <w:u w:val="none"/>
        </w:rPr>
        <w:fldChar w:fldCharType="separate"/>
      </w:r>
      <w:r>
        <w:rPr>
          <w:rStyle w:val="10"/>
          <w:rFonts w:hint="eastAsia" w:ascii="等线" w:hAnsi="等线" w:eastAsia="等线" w:cs="等线"/>
          <w:i w:val="0"/>
          <w:caps w:val="0"/>
          <w:color w:val="336699"/>
          <w:spacing w:val="7"/>
          <w:sz w:val="28"/>
          <w:szCs w:val="28"/>
          <w:u w:val="none"/>
        </w:rPr>
        <w:t>3倍核心是怎样练成的</w:t>
      </w:r>
      <w:r>
        <w:rPr>
          <w:rFonts w:hint="eastAsia" w:ascii="等线" w:hAnsi="等线" w:eastAsia="等线" w:cs="等线"/>
          <w:i w:val="0"/>
          <w:caps w:val="0"/>
          <w:color w:val="336699"/>
          <w:spacing w:val="7"/>
          <w:sz w:val="28"/>
          <w:szCs w:val="28"/>
          <w:u w:val="none"/>
        </w:rPr>
        <w:fldChar w:fldCharType="end"/>
      </w:r>
      <w:r>
        <w:rPr>
          <w:rFonts w:hint="eastAsia" w:ascii="等线" w:hAnsi="等线" w:eastAsia="等线" w:cs="等线"/>
          <w:i w:val="0"/>
          <w:caps w:val="0"/>
          <w:color w:val="222222"/>
          <w:spacing w:val="7"/>
          <w:sz w:val="28"/>
          <w:szCs w:val="28"/>
          <w:u w:val="none"/>
        </w:rPr>
        <w:t>，SMX单元的CUDA核心从之前</w:t>
      </w:r>
      <w:r>
        <w:rPr>
          <w:rFonts w:hint="eastAsia" w:ascii="等线" w:hAnsi="等线" w:eastAsia="等线" w:cs="等线"/>
          <w:i w:val="0"/>
          <w:caps w:val="0"/>
          <w:color w:val="336699"/>
          <w:spacing w:val="7"/>
          <w:sz w:val="28"/>
          <w:szCs w:val="28"/>
          <w:u w:val="none"/>
        </w:rPr>
        <w:fldChar w:fldCharType="begin"/>
      </w:r>
      <w:r>
        <w:rPr>
          <w:rFonts w:hint="eastAsia" w:ascii="等线" w:hAnsi="等线" w:eastAsia="等线" w:cs="等线"/>
          <w:i w:val="0"/>
          <w:caps w:val="0"/>
          <w:color w:val="336699"/>
          <w:spacing w:val="7"/>
          <w:sz w:val="28"/>
          <w:szCs w:val="28"/>
          <w:u w:val="none"/>
        </w:rPr>
        <w:instrText xml:space="preserve"> HYPERLINK "http://www.expreview.com/9944.html" \t "https://www.expreview.com/_blank" </w:instrText>
      </w:r>
      <w:r>
        <w:rPr>
          <w:rFonts w:hint="eastAsia" w:ascii="等线" w:hAnsi="等线" w:eastAsia="等线" w:cs="等线"/>
          <w:i w:val="0"/>
          <w:caps w:val="0"/>
          <w:color w:val="336699"/>
          <w:spacing w:val="7"/>
          <w:sz w:val="28"/>
          <w:szCs w:val="28"/>
          <w:u w:val="none"/>
        </w:rPr>
        <w:fldChar w:fldCharType="separate"/>
      </w:r>
      <w:r>
        <w:rPr>
          <w:rStyle w:val="10"/>
          <w:rFonts w:hint="eastAsia" w:ascii="等线" w:hAnsi="等线" w:eastAsia="等线" w:cs="等线"/>
          <w:i w:val="0"/>
          <w:caps w:val="0"/>
          <w:color w:val="336699"/>
          <w:spacing w:val="7"/>
          <w:sz w:val="28"/>
          <w:szCs w:val="28"/>
          <w:u w:val="none"/>
        </w:rPr>
        <w:t>Fermi</w:t>
      </w:r>
      <w:r>
        <w:rPr>
          <w:rFonts w:hint="eastAsia" w:ascii="等线" w:hAnsi="等线" w:eastAsia="等线" w:cs="等线"/>
          <w:i w:val="0"/>
          <w:caps w:val="0"/>
          <w:color w:val="336699"/>
          <w:spacing w:val="7"/>
          <w:sz w:val="28"/>
          <w:szCs w:val="28"/>
          <w:u w:val="none"/>
        </w:rPr>
        <w:fldChar w:fldCharType="end"/>
      </w:r>
      <w:r>
        <w:rPr>
          <w:rFonts w:hint="eastAsia" w:ascii="等线" w:hAnsi="等线" w:eastAsia="等线" w:cs="等线"/>
          <w:i w:val="0"/>
          <w:caps w:val="0"/>
          <w:color w:val="222222"/>
          <w:spacing w:val="7"/>
          <w:sz w:val="28"/>
          <w:szCs w:val="28"/>
          <w:u w:val="none"/>
        </w:rPr>
        <w:t>架构的32（GF110）/48（GF114）跃升到了192个，每组SMX有16个TMU纹理单元，总计8组SMX单元，搭配4条64bit GDDR5内存控制器，32个ROP单元。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0"/>
        <w:jc w:val="center"/>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drawing>
          <wp:inline distT="0" distB="0" distL="114300" distR="114300">
            <wp:extent cx="5362575" cy="3784600"/>
            <wp:effectExtent l="0" t="0" r="9525" b="0"/>
            <wp:docPr id="43" name="图片 3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5" descr="IMG_258"/>
                    <pic:cNvPicPr>
                      <a:picLocks noChangeAspect="1"/>
                    </pic:cNvPicPr>
                  </pic:nvPicPr>
                  <pic:blipFill>
                    <a:blip r:embed="rId17"/>
                    <a:stretch>
                      <a:fillRect/>
                    </a:stretch>
                  </pic:blipFill>
                  <pic:spPr>
                    <a:xfrm>
                      <a:off x="0" y="0"/>
                      <a:ext cx="5362575" cy="3784600"/>
                    </a:xfrm>
                    <a:prstGeom prst="rect">
                      <a:avLst/>
                    </a:prstGeom>
                    <a:noFill/>
                    <a:ln w="9525">
                      <a:noFill/>
                    </a:ln>
                  </pic:spPr>
                </pic:pic>
              </a:graphicData>
            </a:graphic>
          </wp:inline>
        </w:drawing>
      </w:r>
      <w:r>
        <w:rPr>
          <w:rFonts w:hint="eastAsia" w:ascii="等线" w:hAnsi="等线" w:eastAsia="等线" w:cs="等线"/>
          <w:i w:val="0"/>
          <w:caps w:val="0"/>
          <w:color w:val="222222"/>
          <w:spacing w:val="7"/>
          <w:sz w:val="28"/>
          <w:szCs w:val="28"/>
          <w:u w:val="none"/>
        </w:rPr>
        <w:br w:type="textWrapping"/>
      </w:r>
      <w:r>
        <w:rPr>
          <w:rFonts w:hint="eastAsia" w:ascii="等线" w:hAnsi="等线" w:eastAsia="等线" w:cs="等线"/>
          <w:i w:val="0"/>
          <w:caps w:val="0"/>
          <w:color w:val="222222"/>
          <w:spacing w:val="7"/>
          <w:sz w:val="24"/>
          <w:szCs w:val="24"/>
          <w:u w:val="none"/>
        </w:rPr>
        <w:t>GK110核心中SMX单元数量增加到15组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588" w:firstLineChars="20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去年的GK110核心与GTX 680的GK104相比，规模大幅提升，15组SMX单元，不过具体的SMX单元变化不大，每组SMX单元还是192个CUDA核心，但是增加了64个DP双精度单元，并引入了Hyper-Q、动态并行等新功能，因为GK110核心跟GK104核心针对的市场不同，它不仅游戏性能更强，计算性能也是一大重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0"/>
        <w:jc w:val="center"/>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drawing>
          <wp:inline distT="0" distB="0" distL="114300" distR="114300">
            <wp:extent cx="5046980" cy="3857625"/>
            <wp:effectExtent l="0" t="0" r="7620" b="3175"/>
            <wp:docPr id="41" name="图片 3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IMG_259"/>
                    <pic:cNvPicPr>
                      <a:picLocks noChangeAspect="1"/>
                    </pic:cNvPicPr>
                  </pic:nvPicPr>
                  <pic:blipFill>
                    <a:blip r:embed="rId18"/>
                    <a:stretch>
                      <a:fillRect/>
                    </a:stretch>
                  </pic:blipFill>
                  <pic:spPr>
                    <a:xfrm>
                      <a:off x="0" y="0"/>
                      <a:ext cx="5046980" cy="3857625"/>
                    </a:xfrm>
                    <a:prstGeom prst="rect">
                      <a:avLst/>
                    </a:prstGeom>
                    <a:noFill/>
                    <a:ln w="9525">
                      <a:noFill/>
                    </a:ln>
                  </pic:spPr>
                </pic:pic>
              </a:graphicData>
            </a:graphic>
          </wp:inline>
        </w:drawing>
      </w:r>
      <w:r>
        <w:rPr>
          <w:rFonts w:hint="eastAsia" w:ascii="等线" w:hAnsi="等线" w:eastAsia="等线" w:cs="等线"/>
          <w:i w:val="0"/>
          <w:caps w:val="0"/>
          <w:color w:val="222222"/>
          <w:spacing w:val="7"/>
          <w:sz w:val="28"/>
          <w:szCs w:val="28"/>
          <w:u w:val="none"/>
        </w:rPr>
        <w:br w:type="textWrapping"/>
      </w:r>
      <w:r>
        <w:rPr>
          <w:rFonts w:hint="eastAsia" w:ascii="等线" w:hAnsi="等线" w:eastAsia="等线" w:cs="等线"/>
          <w:i w:val="0"/>
          <w:caps w:val="0"/>
          <w:color w:val="222222"/>
          <w:spacing w:val="7"/>
          <w:sz w:val="28"/>
          <w:szCs w:val="28"/>
          <w:u w:val="none"/>
        </w:rPr>
        <w:t>GM107的核心设计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588" w:firstLineChars="20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Maxwell这一代首先推出的是GM107核心的，之前的SMX单元变成了SMM，总计5组SMM单元，而每组SMM单元又由4个小单元组成，每组32个CUDA核心，TMU单元又降低到8个，位宽维持128bit，因此CUDA核心总数为640个，纹理单元40个，ROP单元为16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0"/>
        <w:jc w:val="center"/>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drawing>
          <wp:inline distT="0" distB="0" distL="114300" distR="114300">
            <wp:extent cx="4391660" cy="8258810"/>
            <wp:effectExtent l="0" t="0" r="2540" b="8890"/>
            <wp:docPr id="42" name="图片 3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260"/>
                    <pic:cNvPicPr>
                      <a:picLocks noChangeAspect="1"/>
                    </pic:cNvPicPr>
                  </pic:nvPicPr>
                  <pic:blipFill>
                    <a:blip r:embed="rId19"/>
                    <a:stretch>
                      <a:fillRect/>
                    </a:stretch>
                  </pic:blipFill>
                  <pic:spPr>
                    <a:xfrm>
                      <a:off x="0" y="0"/>
                      <a:ext cx="4391660" cy="8258810"/>
                    </a:xfrm>
                    <a:prstGeom prst="rect">
                      <a:avLst/>
                    </a:prstGeom>
                    <a:noFill/>
                    <a:ln w="9525">
                      <a:noFill/>
                    </a:ln>
                  </pic:spPr>
                </pic:pic>
              </a:graphicData>
            </a:graphic>
          </wp:inline>
        </w:drawing>
      </w:r>
      <w:r>
        <w:rPr>
          <w:rFonts w:hint="eastAsia" w:ascii="等线" w:hAnsi="等线" w:eastAsia="等线" w:cs="等线"/>
          <w:i w:val="0"/>
          <w:caps w:val="0"/>
          <w:color w:val="222222"/>
          <w:spacing w:val="7"/>
          <w:sz w:val="28"/>
          <w:szCs w:val="28"/>
          <w:u w:val="none"/>
        </w:rPr>
        <w:br w:type="textWrapping"/>
      </w:r>
      <w:r>
        <w:rPr>
          <w:rFonts w:hint="eastAsia" w:ascii="等线" w:hAnsi="等线" w:eastAsia="等线" w:cs="等线"/>
          <w:i w:val="0"/>
          <w:caps w:val="0"/>
          <w:color w:val="222222"/>
          <w:spacing w:val="7"/>
          <w:sz w:val="24"/>
          <w:szCs w:val="24"/>
          <w:u w:val="none"/>
        </w:rPr>
        <w:t>每组SMM单元由4组更小的单元组成，每个单元拥有独立的逻辑控制电路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0"/>
        <w:jc w:val="left"/>
        <w:rPr>
          <w:rFonts w:hint="eastAsia" w:ascii="等线" w:hAnsi="等线" w:eastAsia="等线" w:cs="等线"/>
          <w:i w:val="0"/>
          <w:caps w:val="0"/>
          <w:color w:val="222222"/>
          <w:spacing w:val="7"/>
          <w:sz w:val="28"/>
          <w:szCs w:val="28"/>
          <w:u w:val="none"/>
        </w:rPr>
      </w:pPr>
      <w:r>
        <w:rPr>
          <w:rStyle w:val="9"/>
          <w:rFonts w:hint="eastAsia" w:ascii="等线" w:hAnsi="等线" w:eastAsia="等线" w:cs="等线"/>
          <w:i w:val="0"/>
          <w:caps w:val="0"/>
          <w:color w:val="222222"/>
          <w:spacing w:val="7"/>
          <w:sz w:val="28"/>
          <w:szCs w:val="28"/>
          <w:u w:val="none"/>
        </w:rPr>
        <w:t>NVIDIA Maxwell架构节能技术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588" w:firstLineChars="20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Maxwell效率上的提升主要归功于全新的 Maxwell SM架构，即SMM。这种全新的 SM 架构可大幅提升节能性，而且在着色器有限的工作场合中可令每个CUDA核心的性能提升 35%。实现这些进步需要对架构进行大量重大更改。 NVIDIA重新编写了SM调度器架构和算法，使其更加智能，避免了不必要的停顿，同时进一步降低了调度每条指令所需的能耗。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588" w:firstLineChars="20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当然，SMM单元也有很多改进的地方，比如L2缓存容量从之前的256KB大幅增加到2MB，H.264及NVENC编码/解码能力也提升了，指令周期性能也改善了。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08" w:lineRule="auto"/>
        <w:ind w:left="0" w:right="0" w:firstLine="588" w:firstLineChars="200"/>
        <w:jc w:val="left"/>
        <w:rPr>
          <w:rFonts w:hint="eastAsia" w:ascii="等线" w:hAnsi="等线" w:eastAsia="等线" w:cs="等线"/>
          <w:i w:val="0"/>
          <w:caps w:val="0"/>
          <w:color w:val="222222"/>
          <w:spacing w:val="7"/>
          <w:sz w:val="28"/>
          <w:szCs w:val="28"/>
          <w:u w:val="none"/>
        </w:rPr>
      </w:pPr>
      <w:r>
        <w:rPr>
          <w:rFonts w:hint="eastAsia" w:ascii="等线" w:hAnsi="等线" w:eastAsia="等线" w:cs="等线"/>
          <w:i w:val="0"/>
          <w:caps w:val="0"/>
          <w:color w:val="222222"/>
          <w:spacing w:val="7"/>
          <w:sz w:val="28"/>
          <w:szCs w:val="28"/>
          <w:u w:val="none"/>
        </w:rPr>
        <w:t>这样对比下来，Maxwell架构的SMM单元的CUDA核心实际上是从上代的192个减少到128个，规模还缩减了，而且NVIDIA还没有公布详细的Maxwell架构文档，所以SMM单元的实际运算、调度能力、多边形计算等性能到底提升了多少还不得而知，但是有一点可以肯定的是：在同样的28nm工艺下，Maxwell架构的晶体管密度提升了，单位面积的CUDA核心数也提升了，每瓦性能比也提升了，符合NVIDIA路线图中2倍每瓦性能比的宣传</w:t>
      </w:r>
    </w:p>
    <w:p>
      <w:pPr>
        <w:numPr>
          <w:ilvl w:val="0"/>
          <w:numId w:val="0"/>
        </w:numPr>
        <w:ind w:right="0" w:rightChars="0"/>
        <w:rPr>
          <w:rFonts w:hint="eastAsia" w:ascii="等线" w:hAnsi="等线" w:eastAsia="等线" w:cs="等线"/>
          <w:b w:val="0"/>
          <w:bCs w:val="0"/>
          <w:w w:val="99"/>
          <w:sz w:val="28"/>
          <w:szCs w:val="28"/>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mp;quot">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刘德华字体叶根友仿08">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89B10"/>
    <w:multiLevelType w:val="singleLevel"/>
    <w:tmpl w:val="88089B10"/>
    <w:lvl w:ilvl="0" w:tentative="0">
      <w:start w:val="1"/>
      <w:numFmt w:val="bullet"/>
      <w:lvlText w:val=""/>
      <w:lvlJc w:val="left"/>
      <w:pPr>
        <w:ind w:left="420" w:hanging="420"/>
      </w:pPr>
      <w:rPr>
        <w:rFonts w:hint="default" w:ascii="Wingdings" w:hAnsi="Wingdings"/>
      </w:rPr>
    </w:lvl>
  </w:abstractNum>
  <w:abstractNum w:abstractNumId="1">
    <w:nsid w:val="BB1EB7FD"/>
    <w:multiLevelType w:val="singleLevel"/>
    <w:tmpl w:val="BB1EB7FD"/>
    <w:lvl w:ilvl="0" w:tentative="0">
      <w:start w:val="1"/>
      <w:numFmt w:val="bullet"/>
      <w:lvlText w:val=""/>
      <w:lvlJc w:val="left"/>
      <w:pPr>
        <w:ind w:left="420" w:hanging="420"/>
      </w:pPr>
      <w:rPr>
        <w:rFonts w:hint="default" w:ascii="Wingdings" w:hAnsi="Wingdings"/>
      </w:rPr>
    </w:lvl>
  </w:abstractNum>
  <w:abstractNum w:abstractNumId="2">
    <w:nsid w:val="F4D3383C"/>
    <w:multiLevelType w:val="singleLevel"/>
    <w:tmpl w:val="F4D3383C"/>
    <w:lvl w:ilvl="0" w:tentative="0">
      <w:start w:val="1"/>
      <w:numFmt w:val="chineseCounting"/>
      <w:suff w:val="nothing"/>
      <w:lvlText w:val="%1、"/>
      <w:lvlJc w:val="left"/>
      <w:rPr>
        <w:rFonts w:hint="eastAsia"/>
      </w:rPr>
    </w:lvl>
  </w:abstractNum>
  <w:abstractNum w:abstractNumId="3">
    <w:nsid w:val="44A05C0E"/>
    <w:multiLevelType w:val="singleLevel"/>
    <w:tmpl w:val="44A05C0E"/>
    <w:lvl w:ilvl="0" w:tentative="0">
      <w:start w:val="5"/>
      <w:numFmt w:val="chineseCounting"/>
      <w:suff w:val="nothing"/>
      <w:lvlText w:val="%1、"/>
      <w:lvlJc w:val="left"/>
      <w:rPr>
        <w:rFonts w:hint="eastAsia"/>
      </w:rPr>
    </w:lvl>
  </w:abstractNum>
  <w:abstractNum w:abstractNumId="4">
    <w:nsid w:val="4FB84B0F"/>
    <w:multiLevelType w:val="singleLevel"/>
    <w:tmpl w:val="4FB84B0F"/>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251F1"/>
    <w:rsid w:val="444251F1"/>
    <w:rsid w:val="48811FFE"/>
    <w:rsid w:val="4E281802"/>
    <w:rsid w:val="66F14EEA"/>
    <w:rsid w:val="7A72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等线" w:hAnsi="等线" w:eastAsia="等线" w:cs="等线"/>
      <w:sz w:val="24"/>
      <w:szCs w:val="24"/>
      <w:lang w:val="en-US" w:eastAsia="en-US" w:bidi="en-US"/>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2019-12-20T12:48:00Z</dcterms:created>
  <dc:creator>Sherlock Lee</dc:creator>
  <cp:lastModifiedBy>Sherlock Lee</cp:lastModifiedBy>
  <dcterms:modified xsi:type="dcterms:W3CDTF">2019-12-21T13:30:02Z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