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Times New Roman" w:hAnsi="Times New Roman"/>
          <w:b w:val="0"/>
          <w:bCs w:val="0"/>
          <w:kern w:val="2"/>
          <w:sz w:val="24"/>
          <w:szCs w:val="22"/>
          <w:lang w:val="zh-CN"/>
        </w:rPr>
        <w:id w:val="-331302300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kern w:val="2"/>
          <w:sz w:val="21"/>
          <w:szCs w:val="22"/>
          <w:lang w:val="zh-CN"/>
        </w:rPr>
      </w:sdtEndPr>
      <w:sdtContent>
        <w:p>
          <w:pPr>
            <w:pStyle w:val="2"/>
            <w:numPr>
              <w:ilvl w:val="0"/>
              <w:numId w:val="0"/>
            </w:numPr>
            <w:spacing w:before="163" w:after="163"/>
            <w:ind w:left="-840"/>
          </w:pPr>
          <w:bookmarkStart w:id="0" w:name="_Toc16524609"/>
          <w:bookmarkStart w:id="1" w:name="_Toc496805373"/>
          <w:r>
            <w:rPr>
              <w:lang w:val="zh-CN"/>
            </w:rPr>
            <w:t>目录</w:t>
          </w:r>
          <w:bookmarkEnd w:id="0"/>
          <w:bookmarkEnd w:id="1"/>
        </w:p>
        <w:p>
          <w:pPr>
            <w:pStyle w:val="26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"_Toc16524609" </w:instrText>
          </w:r>
          <w:r>
            <w:fldChar w:fldCharType="separate"/>
          </w:r>
          <w:r>
            <w:rPr>
              <w:rStyle w:val="44"/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_Toc16524609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"_Toc16524610"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第4章</w:t>
          </w:r>
          <w:r>
            <w:rPr>
              <w:rStyle w:val="44"/>
            </w:rPr>
            <w:t xml:space="preserve"> STM32F407VG-中断</w:t>
          </w:r>
          <w:r>
            <w:tab/>
          </w:r>
          <w:r>
            <w:fldChar w:fldCharType="begin"/>
          </w:r>
          <w:r>
            <w:instrText xml:space="preserve"> PAGEREF _Toc16524610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"_Toc16524611"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4.1</w:t>
          </w:r>
          <w:r>
            <w:rPr>
              <w:rStyle w:val="44"/>
            </w:rPr>
            <w:t xml:space="preserve"> 中断介绍</w:t>
          </w:r>
          <w:r>
            <w:tab/>
          </w:r>
          <w:r>
            <w:fldChar w:fldCharType="begin"/>
          </w:r>
          <w:r>
            <w:instrText xml:space="preserve"> PAGEREF _Toc16524611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"_Toc16524612"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4.2</w:t>
          </w:r>
          <w:r>
            <w:rPr>
              <w:rStyle w:val="44"/>
            </w:rPr>
            <w:t xml:space="preserve"> Cortex-M4中断体系</w:t>
          </w:r>
          <w:r>
            <w:tab/>
          </w:r>
          <w:r>
            <w:fldChar w:fldCharType="begin"/>
          </w:r>
          <w:r>
            <w:instrText xml:space="preserve"> PAGEREF _Toc16524612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"_Toc16524613"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4.3</w:t>
          </w:r>
          <w:r>
            <w:rPr>
              <w:rStyle w:val="44"/>
            </w:rPr>
            <w:t xml:space="preserve"> STM32F407VG中断介绍</w:t>
          </w:r>
          <w:r>
            <w:tab/>
          </w:r>
          <w:r>
            <w:fldChar w:fldCharType="begin"/>
          </w:r>
          <w:r>
            <w:instrText xml:space="preserve"> PAGEREF _Toc16524613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"_Toc16524614"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4.4</w:t>
          </w:r>
          <w:r>
            <w:rPr>
              <w:rStyle w:val="44"/>
            </w:rPr>
            <w:t xml:space="preserve"> STM32F407VG片上外设中断</w:t>
          </w:r>
          <w:r>
            <w:tab/>
          </w:r>
          <w:r>
            <w:fldChar w:fldCharType="begin"/>
          </w:r>
          <w:r>
            <w:instrText xml:space="preserve"> PAGEREF _Toc16524614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"_Toc16524615"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4.4.1</w:t>
          </w:r>
          <w:r>
            <w:rPr>
              <w:rStyle w:val="44"/>
            </w:rPr>
            <w:t xml:space="preserve"> STM32F407VG片上外设中断工作原理</w:t>
          </w:r>
          <w:r>
            <w:tab/>
          </w:r>
          <w:r>
            <w:fldChar w:fldCharType="begin"/>
          </w:r>
          <w:r>
            <w:instrText xml:space="preserve"> PAGEREF _Toc16524615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"_Toc16524616"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4.4.2</w:t>
          </w:r>
          <w:r>
            <w:rPr>
              <w:rStyle w:val="44"/>
            </w:rPr>
            <w:t xml:space="preserve"> STM32F407VG片上外设中断—USART1的中断相关寄存器</w:t>
          </w:r>
          <w:r>
            <w:tab/>
          </w:r>
          <w:r>
            <w:fldChar w:fldCharType="begin"/>
          </w:r>
          <w:r>
            <w:instrText xml:space="preserve"> PAGEREF _Toc16524616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"_Toc16524617"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4.4.3</w:t>
          </w:r>
          <w:r>
            <w:rPr>
              <w:rStyle w:val="44"/>
            </w:rPr>
            <w:t xml:space="preserve"> STM32F407VG片上外设中断软件程序</w:t>
          </w:r>
          <w:r>
            <w:tab/>
          </w:r>
          <w:r>
            <w:fldChar w:fldCharType="begin"/>
          </w:r>
          <w:r>
            <w:instrText xml:space="preserve"> PAGEREF _Toc16524617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"_Toc16524618"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4.5</w:t>
          </w:r>
          <w:r>
            <w:rPr>
              <w:rStyle w:val="44"/>
            </w:rPr>
            <w:t xml:space="preserve"> STM32F407VG外部中断</w:t>
          </w:r>
          <w:r>
            <w:tab/>
          </w:r>
          <w:r>
            <w:fldChar w:fldCharType="begin"/>
          </w:r>
          <w:r>
            <w:instrText xml:space="preserve"> PAGEREF _Toc16524618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"_Toc16524619"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4.5.1</w:t>
          </w:r>
          <w:r>
            <w:rPr>
              <w:rStyle w:val="44"/>
            </w:rPr>
            <w:t xml:space="preserve"> STM32F407VG外部中断简介</w:t>
          </w:r>
          <w:r>
            <w:tab/>
          </w:r>
          <w:r>
            <w:fldChar w:fldCharType="begin"/>
          </w:r>
          <w:r>
            <w:instrText xml:space="preserve"> PAGEREF _Toc16524619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"_Toc16524620"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4.5.2</w:t>
          </w:r>
          <w:r>
            <w:rPr>
              <w:rStyle w:val="44"/>
            </w:rPr>
            <w:t xml:space="preserve"> STM32F407VG外部中断原理</w:t>
          </w:r>
          <w:r>
            <w:tab/>
          </w:r>
          <w:r>
            <w:fldChar w:fldCharType="begin"/>
          </w:r>
          <w:r>
            <w:instrText xml:space="preserve"> PAGEREF _Toc16524620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"_Toc16524621"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4.5.3</w:t>
          </w:r>
          <w:r>
            <w:rPr>
              <w:rStyle w:val="44"/>
            </w:rPr>
            <w:t xml:space="preserve"> STM32F407VG外部中断相关寄存器</w:t>
          </w:r>
          <w:r>
            <w:tab/>
          </w:r>
          <w:r>
            <w:fldChar w:fldCharType="begin"/>
          </w:r>
          <w:r>
            <w:instrText xml:space="preserve"> PAGEREF _Toc16524621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"_Toc16524622"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4.5.4</w:t>
          </w:r>
          <w:r>
            <w:rPr>
              <w:rStyle w:val="44"/>
            </w:rPr>
            <w:t xml:space="preserve"> STM32F407VG外部中断实验</w:t>
          </w:r>
          <w:r>
            <w:tab/>
          </w:r>
          <w:r>
            <w:fldChar w:fldCharType="begin"/>
          </w:r>
          <w:r>
            <w:instrText xml:space="preserve"> PAGEREF _Toc16524622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"_Toc16524623"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4.6</w:t>
          </w:r>
          <w:r>
            <w:rPr>
              <w:rStyle w:val="44"/>
            </w:rPr>
            <w:t xml:space="preserve"> STM32F407VG软件中断</w:t>
          </w:r>
          <w:r>
            <w:tab/>
          </w:r>
          <w:r>
            <w:fldChar w:fldCharType="begin"/>
          </w:r>
          <w:r>
            <w:instrText xml:space="preserve"> PAGEREF _Toc16524623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"_Toc16524624"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4.6.1</w:t>
          </w:r>
          <w:r>
            <w:rPr>
              <w:rStyle w:val="44"/>
            </w:rPr>
            <w:t xml:space="preserve"> STM32F407VG软件中断介绍</w:t>
          </w:r>
          <w:r>
            <w:tab/>
          </w:r>
          <w:r>
            <w:fldChar w:fldCharType="begin"/>
          </w:r>
          <w:r>
            <w:instrText xml:space="preserve"> PAGEREF _Toc16524624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"_Toc16524625"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4.6.2</w:t>
          </w:r>
          <w:r>
            <w:rPr>
              <w:rStyle w:val="44"/>
            </w:rPr>
            <w:t xml:space="preserve"> STM32F407VG软件中断工作原理</w:t>
          </w:r>
          <w:r>
            <w:tab/>
          </w:r>
          <w:r>
            <w:fldChar w:fldCharType="begin"/>
          </w:r>
          <w:r>
            <w:instrText xml:space="preserve"> PAGEREF _Toc16524625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"_Toc16524626"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4.6.3</w:t>
          </w:r>
          <w:r>
            <w:rPr>
              <w:rStyle w:val="44"/>
            </w:rPr>
            <w:t xml:space="preserve"> STM32F407VG软件中断实验</w:t>
          </w:r>
          <w:r>
            <w:tab/>
          </w:r>
          <w:r>
            <w:fldChar w:fldCharType="begin"/>
          </w:r>
          <w:r>
            <w:instrText xml:space="preserve"> PAGEREF _Toc16524626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ind w:firstLine="0" w:firstLineChars="0"/>
        <w:jc w:val="left"/>
        <w:rPr>
          <w:b/>
          <w:bCs/>
          <w:kern w:val="44"/>
          <w:sz w:val="32"/>
          <w:szCs w:val="44"/>
        </w:rPr>
      </w:pPr>
    </w:p>
    <w:p>
      <w:pPr>
        <w:pStyle w:val="26"/>
        <w:tabs>
          <w:tab w:val="right" w:leader="dot" w:pos="9736"/>
        </w:tabs>
        <w:ind w:firstLine="0" w:firstLineChars="0"/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567" w:right="851" w:bottom="567" w:left="851" w:header="454" w:footer="454" w:gutter="0"/>
          <w:cols w:space="425" w:num="1"/>
          <w:docGrid w:type="lines" w:linePitch="326" w:charSpace="0"/>
        </w:sectPr>
      </w:pPr>
    </w:p>
    <w:p>
      <w:pPr>
        <w:pStyle w:val="2"/>
        <w:spacing w:before="163" w:after="163"/>
      </w:pPr>
      <w:bookmarkStart w:id="2" w:name="_Toc16524610"/>
      <w:r>
        <w:t>STM32F407VG-</w:t>
      </w:r>
      <w:r>
        <w:rPr>
          <w:rFonts w:hint="eastAsia"/>
        </w:rPr>
        <w:t>中断</w:t>
      </w:r>
      <w:bookmarkEnd w:id="2"/>
      <w:r>
        <w:t xml:space="preserve"> </w:t>
      </w:r>
    </w:p>
    <w:p>
      <w:pPr>
        <w:pStyle w:val="3"/>
      </w:pPr>
      <w:bookmarkStart w:id="3" w:name="_Toc16524611"/>
      <w:r>
        <w:rPr>
          <w:rFonts w:hint="eastAsia"/>
        </w:rPr>
        <w:t>中断介绍</w:t>
      </w:r>
      <w:bookmarkEnd w:id="3"/>
    </w:p>
    <w:p>
      <w:pPr>
        <w:ind w:firstLine="420"/>
      </w:pPr>
      <w:r>
        <w:rPr>
          <w:rFonts w:hint="eastAsia"/>
        </w:rPr>
        <w:t>中断作用：用于处理程序中的紧急事情。</w:t>
      </w:r>
    </w:p>
    <w:p>
      <w:pPr>
        <w:ind w:firstLine="420"/>
      </w:pPr>
      <w:r>
        <w:rPr>
          <w:rFonts w:hint="eastAsia"/>
        </w:rPr>
        <w:t>中断相关概念：</w:t>
      </w:r>
    </w:p>
    <w:p>
      <w:pPr>
        <w:ind w:firstLine="420"/>
      </w:pPr>
      <w:r>
        <w:rPr>
          <w:rFonts w:hint="eastAsia"/>
        </w:rPr>
        <w:t>中断结构：需要清楚中断的执行过程。</w:t>
      </w:r>
    </w:p>
    <w:p>
      <w:pPr>
        <w:ind w:firstLine="0" w:firstLineChars="0"/>
      </w:pPr>
      <w:r>
        <w:drawing>
          <wp:inline distT="0" distB="0" distL="0" distR="0">
            <wp:extent cx="6479540" cy="2978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中断优先级：有很多紧急事情需要处理，对于不同的紧急事情处理优先程度不一致，有些事情处理需要很高优先级，有些事情可以慢一点。利用一个数值进行优先级区别，数值越小，优先级越高。对不同事情进行优先级排号，这个排号称为</w:t>
      </w:r>
      <w:r>
        <w:rPr>
          <w:rFonts w:hint="eastAsia"/>
          <w:color w:val="FF0000"/>
        </w:rPr>
        <w:t>自然优先级，这个优先级由厂商指定</w:t>
      </w:r>
      <w:r>
        <w:rPr>
          <w:rFonts w:hint="eastAsia"/>
        </w:rPr>
        <w:t>。除了自然优先级还有工程师可以</w:t>
      </w:r>
      <w:r>
        <w:rPr>
          <w:rFonts w:hint="eastAsia"/>
          <w:color w:val="FF0000"/>
        </w:rPr>
        <w:t>设置的优先级</w:t>
      </w:r>
      <w:r>
        <w:rPr>
          <w:rFonts w:hint="eastAsia"/>
        </w:rPr>
        <w:t>，这个优先级比自然优先级权力大。</w:t>
      </w:r>
    </w:p>
    <w:p>
      <w:pPr>
        <w:ind w:firstLine="420"/>
      </w:pPr>
      <w:r>
        <w:rPr>
          <w:rFonts w:hint="eastAsia"/>
        </w:rPr>
        <w:t>中断嵌套：在执行中断的紧急处理程序时，又发生了更紧急的事情，又去处理了这个更紧急的事情。</w:t>
      </w:r>
    </w:p>
    <w:p>
      <w:pPr>
        <w:pStyle w:val="3"/>
      </w:pPr>
      <w:bookmarkStart w:id="4" w:name="_Toc16524612"/>
      <w:r>
        <w:t>C</w:t>
      </w:r>
      <w:r>
        <w:rPr>
          <w:rFonts w:hint="eastAsia"/>
        </w:rPr>
        <w:t>ortex</w:t>
      </w:r>
      <w:r>
        <w:t>-M4</w:t>
      </w:r>
      <w:r>
        <w:rPr>
          <w:rFonts w:hint="eastAsia"/>
        </w:rPr>
        <w:t>中断体系</w:t>
      </w:r>
      <w:bookmarkEnd w:id="4"/>
    </w:p>
    <w:p>
      <w:pPr>
        <w:ind w:firstLine="420"/>
      </w:pPr>
      <w:r>
        <w:rPr>
          <w:rFonts w:hint="eastAsia"/>
        </w:rPr>
        <w:t>需要查找内核资料。通过《Cortex M3与M4权威指南.pdf》手册进行查找。</w:t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21069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245427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整个中断体系中，有A</w:t>
      </w:r>
      <w:r>
        <w:t>RM</w:t>
      </w:r>
      <w:r>
        <w:rPr>
          <w:rFonts w:hint="eastAsia"/>
        </w:rPr>
        <w:t>内核的系统级别的中断，有属于厂商设定的中断。</w:t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24822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The reason for using a different number system in CMSIS-Core access functions is to allow slightly better efficiency in some of these API functions (e.g.,when setting up priority levels).</w:t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2019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配置中断需要以下步骤：</w:t>
      </w:r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设置优先级值（分组信息，抢占优先级，响应优先级）</w:t>
      </w:r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配置外设中断，外设中断的触发方式（配置外设的中断使能）</w:t>
      </w:r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配置N</w:t>
      </w:r>
      <w:r>
        <w:t>VIC</w:t>
      </w:r>
      <w:r>
        <w:rPr>
          <w:rFonts w:hint="eastAsia"/>
        </w:rPr>
        <w:t>控制器中断（配置N</w:t>
      </w:r>
      <w:r>
        <w:t>VIC</w:t>
      </w:r>
      <w:r>
        <w:rPr>
          <w:rFonts w:hint="eastAsia"/>
        </w:rPr>
        <w:t>控制器中断使能）</w:t>
      </w:r>
    </w:p>
    <w:p>
      <w:pPr>
        <w:ind w:firstLineChars="0"/>
      </w:pPr>
      <w:r>
        <w:rPr>
          <w:rFonts w:hint="eastAsia"/>
        </w:rPr>
        <w:t>优先级分组表：</w:t>
      </w:r>
    </w:p>
    <w:p>
      <w:pPr>
        <w:ind w:firstLineChars="0"/>
      </w:pPr>
      <w:r>
        <w:drawing>
          <wp:inline distT="0" distB="0" distL="0" distR="0">
            <wp:extent cx="6479540" cy="22548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7"/>
        <w:tblW w:w="1020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843"/>
        <w:gridCol w:w="2552"/>
        <w:gridCol w:w="1842"/>
        <w:gridCol w:w="2835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优先级</w:t>
            </w:r>
          </w:p>
          <w:p>
            <w:pPr>
              <w:widowControl/>
              <w:ind w:firstLine="198" w:firstLineChars="90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分组</w:t>
            </w:r>
          </w:p>
        </w:tc>
        <w:tc>
          <w:tcPr>
            <w:tcW w:w="18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抢占优先级范围</w:t>
            </w:r>
          </w:p>
        </w:tc>
        <w:tc>
          <w:tcPr>
            <w:tcW w:w="255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抢占优先级设置的值</w:t>
            </w:r>
          </w:p>
        </w:tc>
        <w:tc>
          <w:tcPr>
            <w:tcW w:w="18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响应优先级范围</w:t>
            </w:r>
          </w:p>
        </w:tc>
        <w:tc>
          <w:tcPr>
            <w:tcW w:w="28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响应优先级设置的值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112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7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没有(0)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[7:0]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0~255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112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[7]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0~1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[6:0]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0~127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12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[7:6]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0~3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[5:0]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0~63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112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[7:5]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0~7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[4:0]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0~31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12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[7:4]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0~15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[3:0]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0~15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12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[7:3]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0~31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[2:0]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0~7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112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[7:2]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0~63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[1:0]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112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[7:1]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0~127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[0]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0~1</w:t>
            </w:r>
          </w:p>
        </w:tc>
      </w:tr>
    </w:tbl>
    <w:p>
      <w:pPr>
        <w:ind w:firstLine="420"/>
      </w:pPr>
      <w:r>
        <w:t>You can access the priority group setting, and encode/decode priority information using CMSIS-Core functions as shown in Table 7.7.</w:t>
      </w:r>
    </w:p>
    <w:p>
      <w:pPr>
        <w:ind w:firstLineChars="0"/>
      </w:pPr>
      <w:r>
        <w:drawing>
          <wp:inline distT="0" distB="0" distL="0" distR="0">
            <wp:extent cx="6479540" cy="24428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" w:name="_Toc16524613"/>
      <w:r>
        <w:rPr>
          <w:rFonts w:hint="eastAsia"/>
        </w:rPr>
        <w:t>S</w:t>
      </w:r>
      <w:r>
        <w:t>TM32F407VG</w:t>
      </w:r>
      <w:r>
        <w:rPr>
          <w:rFonts w:hint="eastAsia"/>
        </w:rPr>
        <w:t>中断介绍</w:t>
      </w:r>
      <w:bookmarkEnd w:id="5"/>
    </w:p>
    <w:p>
      <w:pPr>
        <w:ind w:firstLine="420"/>
      </w:pPr>
      <w:r>
        <w:rPr>
          <w:rFonts w:hint="eastAsia"/>
        </w:rPr>
        <w:t>基于Cortex</w:t>
      </w:r>
      <w:r>
        <w:t>-M4</w:t>
      </w:r>
      <w:r>
        <w:rPr>
          <w:rFonts w:hint="eastAsia"/>
        </w:rPr>
        <w:t>内核架构的处理器，中断功能基于Cortex</w:t>
      </w:r>
      <w:r>
        <w:t>-M4</w:t>
      </w:r>
      <w:r>
        <w:rPr>
          <w:rFonts w:hint="eastAsia"/>
        </w:rPr>
        <w:t>内核的设置。</w:t>
      </w:r>
    </w:p>
    <w:p>
      <w:pPr>
        <w:ind w:firstLine="0" w:firstLineChars="0"/>
      </w:pPr>
      <w:r>
        <w:drawing>
          <wp:inline distT="0" distB="0" distL="0" distR="0">
            <wp:extent cx="6479540" cy="188150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500824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For example, if the width of the configuration registers is 3 (bit 7 to bit 5 areavailable) and priority group is set to 5, you can have four levels of group/pre-empt priority levels (bit 7 to bit 6), and inside each group/pre-empt level there</w:t>
      </w:r>
      <w:r>
        <w:rPr>
          <w:rFonts w:hint="eastAsia"/>
        </w:rPr>
        <w:t xml:space="preserve"> </w:t>
      </w:r>
      <w:r>
        <w:t>are two levels of sub-priority (bit 5) (Figure 7.5)</w:t>
      </w:r>
    </w:p>
    <w:p>
      <w:pPr>
        <w:ind w:firstLine="0" w:firstLineChars="0"/>
      </w:pPr>
      <w:r>
        <w:drawing>
          <wp:inline distT="0" distB="0" distL="0" distR="0">
            <wp:extent cx="6475095" cy="91948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6859" cy="9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当前芯片优先级设置位的宽度4个位，有效位处于</w:t>
      </w:r>
      <w:r>
        <w:t>[7:4]</w:t>
      </w:r>
      <w:r>
        <w:rPr>
          <w:rFonts w:hint="eastAsia"/>
        </w:rPr>
        <w:t>。需要根据内核分组去区分这些位该如何设置。</w:t>
      </w:r>
    </w:p>
    <w:tbl>
      <w:tblPr>
        <w:tblStyle w:val="37"/>
        <w:tblW w:w="1020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843"/>
        <w:gridCol w:w="2552"/>
        <w:gridCol w:w="1842"/>
        <w:gridCol w:w="2835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优先级</w:t>
            </w:r>
          </w:p>
          <w:p>
            <w:pPr>
              <w:widowControl/>
              <w:ind w:firstLine="198" w:firstLineChars="90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分组</w:t>
            </w:r>
          </w:p>
        </w:tc>
        <w:tc>
          <w:tcPr>
            <w:tcW w:w="18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抢占优先级范围</w:t>
            </w:r>
          </w:p>
        </w:tc>
        <w:tc>
          <w:tcPr>
            <w:tcW w:w="255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抢占优先级设置的值</w:t>
            </w:r>
          </w:p>
        </w:tc>
        <w:tc>
          <w:tcPr>
            <w:tcW w:w="18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响应优先级范围</w:t>
            </w:r>
          </w:p>
        </w:tc>
        <w:tc>
          <w:tcPr>
            <w:tcW w:w="28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响应优先级设置的值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112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7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没有(0)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[7:4]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0~15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112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[7]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0~1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[6:4]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0~7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12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[7:6]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0~3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[5:4]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112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[7:5]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0~7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[4]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12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[7:4]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0~15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没有</w:t>
            </w:r>
          </w:p>
        </w:tc>
      </w:tr>
    </w:tbl>
    <w:p>
      <w:pPr>
        <w:ind w:firstLine="420"/>
        <w:rPr>
          <w:rFonts w:hint="eastAsia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6609080" cy="2539365"/>
            <wp:effectExtent l="0" t="0" r="5080" b="571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hanging="420" w:hangingChars="200"/>
      </w:pPr>
      <w:r>
        <w:drawing>
          <wp:inline distT="0" distB="0" distL="114300" distR="114300">
            <wp:extent cx="6477635" cy="4128135"/>
            <wp:effectExtent l="0" t="0" r="14605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GoBack"/>
      <w:bookmarkEnd w:id="19"/>
      <w:r>
        <w:rPr>
          <w:rFonts w:hint="eastAsia"/>
        </w:rPr>
        <w:t>厂商对于芯片内部的外设的自然优先级排布：需要查看S</w:t>
      </w:r>
      <w:r>
        <w:t>TM32</w:t>
      </w:r>
      <w:r>
        <w:rPr>
          <w:rFonts w:hint="eastAsia"/>
        </w:rPr>
        <w:t>参考手册。</w:t>
      </w:r>
    </w:p>
    <w:p>
      <w:pPr>
        <w:ind w:firstLine="420"/>
      </w:pPr>
      <w:r>
        <w:rPr>
          <w:rFonts w:hint="eastAsia"/>
        </w:rPr>
        <w:t>一个芯片中优先级分组只能是</w:t>
      </w:r>
      <w:r>
        <w:rPr>
          <w:rFonts w:hint="eastAsia"/>
          <w:color w:val="FF0000"/>
        </w:rPr>
        <w:t>一种</w:t>
      </w:r>
      <w:r>
        <w:rPr>
          <w:rFonts w:hint="eastAsia"/>
        </w:rPr>
        <w:t>，分组值一旦确定不能修改。</w:t>
      </w:r>
    </w:p>
    <w:p>
      <w:pPr>
        <w:ind w:firstLine="420"/>
      </w:pPr>
      <w:r>
        <w:rPr>
          <w:rFonts w:hint="eastAsia"/>
        </w:rPr>
        <w:t>按照A</w:t>
      </w:r>
      <w:r>
        <w:t>RM</w:t>
      </w:r>
      <w:r>
        <w:rPr>
          <w:rFonts w:hint="eastAsia"/>
        </w:rPr>
        <w:t>公司规定的一些设置函数编写一个简单示例：</w:t>
      </w:r>
    </w:p>
    <w:tbl>
      <w:tblPr>
        <w:tblStyle w:val="38"/>
        <w:tblW w:w="1020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4" w:type="dxa"/>
            <w:shd w:val="clear" w:color="auto" w:fill="D8D8D8" w:themeFill="background1" w:themeFillShade="D9"/>
          </w:tcPr>
          <w:p>
            <w:pPr>
              <w:ind w:firstLine="420"/>
            </w:pPr>
            <w:r>
              <w:rPr>
                <w:rFonts w:hint="eastAsia"/>
              </w:rPr>
              <w:t>第一步：设置优先级</w:t>
            </w:r>
          </w:p>
          <w:p>
            <w:pPr>
              <w:ind w:firstLine="420"/>
            </w:pPr>
            <w:r>
              <w:rPr>
                <w:rFonts w:hint="eastAsia"/>
              </w:rPr>
              <w:t>1.设置优先级分组</w:t>
            </w:r>
          </w:p>
          <w:p>
            <w:pPr>
              <w:ind w:firstLine="420"/>
            </w:pPr>
            <w:r>
              <w:rPr>
                <w:rFonts w:hint="eastAsia"/>
              </w:rPr>
              <w:t>2.将分组、抢占优先级、响应优先级合成一个优先级值</w:t>
            </w:r>
          </w:p>
          <w:p>
            <w:pPr>
              <w:ind w:firstLine="420"/>
            </w:pPr>
            <w:r>
              <w:rPr>
                <w:rFonts w:hint="eastAsia"/>
              </w:rPr>
              <w:t>3.将合成的优先级值设置到具体的中断中</w:t>
            </w:r>
          </w:p>
          <w:p>
            <w:pPr>
              <w:ind w:firstLine="420"/>
            </w:pPr>
            <w:r>
              <w:rPr>
                <w:rFonts w:hint="eastAsia"/>
              </w:rPr>
              <w:t>第二步：设置外设中断使能</w:t>
            </w:r>
          </w:p>
          <w:p>
            <w:pPr>
              <w:ind w:firstLine="420"/>
            </w:pPr>
            <w:r>
              <w:rPr>
                <w:rFonts w:hint="eastAsia"/>
              </w:rPr>
              <w:t>根据外设配置相关的寄存器进行设置</w:t>
            </w:r>
          </w:p>
          <w:p>
            <w:pPr>
              <w:ind w:firstLine="420"/>
            </w:pPr>
            <w:r>
              <w:rPr>
                <w:rFonts w:hint="eastAsia"/>
              </w:rPr>
              <w:t>第三步：设置NVIC中断使能</w:t>
            </w:r>
          </w:p>
          <w:p>
            <w:pPr>
              <w:ind w:firstLine="420"/>
            </w:pPr>
            <w:r>
              <w:rPr>
                <w:rFonts w:hint="eastAsia"/>
              </w:rPr>
              <w:t>调用ARM公司规定的NVIC中断使能函数</w:t>
            </w:r>
          </w:p>
          <w:p>
            <w:pPr>
              <w:ind w:firstLine="420"/>
            </w:pPr>
          </w:p>
          <w:p>
            <w:pPr>
              <w:ind w:firstLine="420"/>
            </w:pPr>
            <w:r>
              <w:rPr>
                <w:rFonts w:hint="eastAsia"/>
              </w:rPr>
              <w:t>程序代码：</w:t>
            </w:r>
          </w:p>
          <w:p>
            <w:pPr>
              <w:ind w:firstLine="420"/>
            </w:pPr>
            <w:r>
              <w:rPr>
                <w:rFonts w:hint="eastAsia"/>
                <w:color w:val="FF0000"/>
              </w:rPr>
              <w:t>uint32_t priority = 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//保存合成的优先级值</w:t>
            </w:r>
          </w:p>
          <w:p>
            <w:pPr>
              <w:ind w:firstLine="420"/>
              <w:rPr>
                <w:color w:val="FF0000"/>
              </w:rPr>
            </w:pPr>
            <w:r>
              <w:rPr>
                <w:color w:val="FF0000"/>
              </w:rPr>
              <w:t>NVIC_SetPriorityGrouping(7 - 2);</w:t>
            </w:r>
          </w:p>
          <w:p>
            <w:pPr>
              <w:ind w:firstLine="420"/>
              <w:rPr>
                <w:color w:val="FF0000"/>
              </w:rPr>
            </w:pPr>
            <w:r>
              <w:rPr>
                <w:color w:val="FF0000"/>
              </w:rPr>
              <w:t>priority = NVIC_EncodePriority(7 - 2, 2, 2);</w:t>
            </w:r>
          </w:p>
          <w:p>
            <w:pPr>
              <w:ind w:firstLine="420"/>
            </w:pPr>
            <w:r>
              <w:rPr>
                <w:rFonts w:hint="eastAsia"/>
              </w:rPr>
              <w:t>//NVIC_SetPriority(37, priority);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//以USART1为例//stm32f4xx.h的枚举中有</w:t>
            </w:r>
          </w:p>
          <w:p>
            <w:pPr>
              <w:ind w:firstLine="420"/>
            </w:pPr>
            <w:r>
              <w:rPr>
                <w:rFonts w:hint="eastAsia"/>
                <w:color w:val="FF0000"/>
              </w:rPr>
              <w:t>NVIC_SetPriority(USART1_IRQn, priority);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//以USART1为例</w:t>
            </w:r>
          </w:p>
          <w:p>
            <w:pPr>
              <w:ind w:firstLine="420"/>
            </w:pPr>
          </w:p>
          <w:p>
            <w:pPr>
              <w:ind w:firstLine="420"/>
            </w:pPr>
            <w:r>
              <w:rPr>
                <w:rFonts w:hint="eastAsia"/>
              </w:rPr>
              <w:t>//根据外设寄存器配置----需要掌握该外设相关的寄存器</w:t>
            </w:r>
          </w:p>
          <w:p>
            <w:pPr>
              <w:ind w:firstLine="420"/>
            </w:pPr>
          </w:p>
          <w:p>
            <w:pPr>
              <w:ind w:firstLine="420"/>
            </w:pPr>
            <w:r>
              <w:rPr>
                <w:rFonts w:hint="eastAsia"/>
                <w:color w:val="FF0000"/>
              </w:rPr>
              <w:t>NVIC_EnableIRQ(USART1_IRQn);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//以USART1为例</w:t>
            </w:r>
          </w:p>
        </w:tc>
      </w:tr>
    </w:tbl>
    <w:p>
      <w:pPr>
        <w:pStyle w:val="3"/>
      </w:pPr>
      <w:bookmarkStart w:id="6" w:name="_Toc16524614"/>
      <w:r>
        <w:rPr>
          <w:rFonts w:hint="eastAsia"/>
        </w:rPr>
        <w:t>S</w:t>
      </w:r>
      <w:r>
        <w:t>TM32F407VG</w:t>
      </w:r>
      <w:r>
        <w:rPr>
          <w:rFonts w:hint="eastAsia"/>
        </w:rPr>
        <w:t>片上外设中断</w:t>
      </w:r>
      <w:bookmarkEnd w:id="6"/>
    </w:p>
    <w:p>
      <w:pPr>
        <w:pStyle w:val="4"/>
      </w:pPr>
      <w:bookmarkStart w:id="7" w:name="_Toc16524615"/>
      <w:r>
        <w:rPr>
          <w:rFonts w:hint="eastAsia"/>
        </w:rPr>
        <w:t>S</w:t>
      </w:r>
      <w:r>
        <w:t>TM32F407VG</w:t>
      </w:r>
      <w:r>
        <w:rPr>
          <w:rFonts w:hint="eastAsia"/>
        </w:rPr>
        <w:t>片上外设中断工作原理</w:t>
      </w:r>
      <w:bookmarkEnd w:id="7"/>
    </w:p>
    <w:p>
      <w:pPr>
        <w:ind w:firstLine="420"/>
      </w:pPr>
      <w:r>
        <w:rPr>
          <w:rFonts w:hint="eastAsia"/>
        </w:rPr>
        <w:t>片上外设中断部分配置：</w:t>
      </w:r>
    </w:p>
    <w:tbl>
      <w:tblPr>
        <w:tblStyle w:val="38"/>
        <w:tblW w:w="1020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4" w:type="dxa"/>
            <w:shd w:val="clear" w:color="auto" w:fill="D8D8D8" w:themeFill="background1" w:themeFillShade="D9"/>
          </w:tcPr>
          <w:p>
            <w:pPr>
              <w:ind w:firstLine="420"/>
            </w:pPr>
            <w:r>
              <w:rPr>
                <w:rFonts w:hint="eastAsia"/>
              </w:rPr>
              <w:t>第一步：设置优先级</w:t>
            </w:r>
          </w:p>
          <w:p>
            <w:pPr>
              <w:ind w:firstLine="420"/>
            </w:pPr>
            <w:r>
              <w:rPr>
                <w:rFonts w:hint="eastAsia"/>
              </w:rPr>
              <w:t>1.设置优先级分组</w:t>
            </w:r>
          </w:p>
          <w:p>
            <w:pPr>
              <w:ind w:firstLine="420"/>
            </w:pPr>
            <w:r>
              <w:rPr>
                <w:rFonts w:hint="eastAsia"/>
              </w:rPr>
              <w:t>2.将分组、抢占优先级、响应优先级合成一个优先级值</w:t>
            </w:r>
          </w:p>
          <w:p>
            <w:pPr>
              <w:ind w:firstLine="420"/>
            </w:pPr>
            <w:r>
              <w:rPr>
                <w:rFonts w:hint="eastAsia"/>
              </w:rPr>
              <w:t>3.将合成的优先级值设置到具体的中断中</w:t>
            </w:r>
          </w:p>
          <w:p>
            <w:pPr>
              <w:ind w:firstLine="420"/>
            </w:pPr>
            <w:r>
              <w:rPr>
                <w:rFonts w:hint="eastAsia"/>
              </w:rPr>
              <w:t>第二步：设置片上外设中断使能</w:t>
            </w:r>
          </w:p>
          <w:p>
            <w:pPr>
              <w:ind w:firstLine="420"/>
            </w:pPr>
            <w:r>
              <w:rPr>
                <w:rFonts w:hint="eastAsia"/>
              </w:rPr>
              <w:t>根据片上外设配置相关的寄存器进行设置</w:t>
            </w:r>
          </w:p>
          <w:p>
            <w:pPr>
              <w:ind w:firstLine="420"/>
            </w:pPr>
            <w:r>
              <w:rPr>
                <w:rFonts w:hint="eastAsia"/>
              </w:rPr>
              <w:t>第三步：设置NVIC中断使能</w:t>
            </w:r>
          </w:p>
          <w:p>
            <w:pPr>
              <w:ind w:firstLine="420"/>
            </w:pPr>
            <w:r>
              <w:rPr>
                <w:rFonts w:hint="eastAsia"/>
              </w:rPr>
              <w:t>调用ARM公司规定的NVIC中断使能函数</w:t>
            </w:r>
          </w:p>
        </w:tc>
      </w:tr>
    </w:tbl>
    <w:p>
      <w:pPr>
        <w:ind w:firstLine="420"/>
      </w:pPr>
      <w:r>
        <w:rPr>
          <w:rFonts w:hint="eastAsia"/>
        </w:rPr>
        <w:t>想要片上外设中断能够正常工作，必须满足该外设能够在查询方式下正常工作。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片上外设已经能够在查询方式下功能，只需加上片上外设中断部分的代码即可，就可以产生中断。</w:t>
      </w:r>
    </w:p>
    <w:p>
      <w:pPr>
        <w:ind w:firstLine="420"/>
      </w:pPr>
      <w:r>
        <w:rPr>
          <w:rFonts w:hint="eastAsia"/>
        </w:rPr>
        <w:t>片上外设中断很多，该如何使用？</w:t>
      </w:r>
    </w:p>
    <w:p>
      <w:pPr>
        <w:ind w:firstLine="420"/>
        <w:rPr>
          <w:color w:val="FF0000"/>
        </w:rPr>
      </w:pPr>
      <w:r>
        <w:rPr>
          <w:rFonts w:hint="eastAsia"/>
        </w:rPr>
        <w:t>中断作用：处理紧急事情。什么算紧急事情？有紧急信号来的时候需要立马处理的事情属于紧急事情。</w:t>
      </w:r>
      <w:r>
        <w:rPr>
          <w:rFonts w:hint="eastAsia"/>
          <w:color w:val="FF0000"/>
        </w:rPr>
        <w:t>紧急信号什么时候到达不知道？这种情况下必须使用中断。</w:t>
      </w:r>
    </w:p>
    <w:p>
      <w:pPr>
        <w:ind w:firstLine="420"/>
      </w:pPr>
      <w:r>
        <w:rPr>
          <w:rFonts w:hint="eastAsia"/>
        </w:rPr>
        <w:t>以U</w:t>
      </w:r>
      <w:r>
        <w:t>SART1</w:t>
      </w:r>
      <w:r>
        <w:rPr>
          <w:rFonts w:hint="eastAsia"/>
        </w:rPr>
        <w:t>的接收数据为例：</w:t>
      </w:r>
    </w:p>
    <w:tbl>
      <w:tblPr>
        <w:tblStyle w:val="38"/>
        <w:tblW w:w="1020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4" w:type="dxa"/>
            <w:shd w:val="clear" w:color="auto" w:fill="D8D8D8" w:themeFill="background1" w:themeFillShade="D9"/>
          </w:tcPr>
          <w:p>
            <w:pPr>
              <w:ind w:firstLine="420"/>
            </w:pPr>
            <w:r>
              <w:rPr>
                <w:rFonts w:hint="eastAsia"/>
              </w:rPr>
              <w:t>需要配置U</w:t>
            </w:r>
            <w:r>
              <w:t>SART1</w:t>
            </w:r>
          </w:p>
          <w:p>
            <w:pPr>
              <w:ind w:firstLine="420"/>
            </w:pPr>
            <w:r>
              <w:rPr>
                <w:rFonts w:hint="eastAsia"/>
              </w:rPr>
              <w:t>学习U</w:t>
            </w:r>
            <w:r>
              <w:t>SART1</w:t>
            </w:r>
            <w:r>
              <w:rPr>
                <w:rFonts w:hint="eastAsia"/>
              </w:rPr>
              <w:t>的中断相关寄存器</w:t>
            </w:r>
          </w:p>
          <w:p>
            <w:pPr>
              <w:ind w:firstLine="420"/>
            </w:pPr>
            <w:r>
              <w:rPr>
                <w:rFonts w:hint="eastAsia"/>
              </w:rPr>
              <w:t>配置U</w:t>
            </w:r>
            <w:r>
              <w:t>SART1</w:t>
            </w:r>
            <w:r>
              <w:rPr>
                <w:rFonts w:hint="eastAsia"/>
              </w:rPr>
              <w:t>的中断相关寄存器</w:t>
            </w:r>
          </w:p>
          <w:p>
            <w:pPr>
              <w:ind w:firstLine="420"/>
            </w:pPr>
            <w:r>
              <w:rPr>
                <w:rFonts w:hint="eastAsia"/>
              </w:rPr>
              <w:t>编写</w:t>
            </w:r>
            <w:r>
              <w:t>USART1</w:t>
            </w:r>
            <w:r>
              <w:rPr>
                <w:rFonts w:hint="eastAsia"/>
              </w:rPr>
              <w:t>的中断服务函数</w:t>
            </w:r>
          </w:p>
          <w:p>
            <w:pPr>
              <w:ind w:firstLine="420"/>
            </w:pPr>
            <w:r>
              <w:rPr>
                <w:rFonts w:hint="eastAsia"/>
              </w:rPr>
              <w:t>注意：在中断服务函数里面需要清除中断标志位。中断服务函数中的程序代码不能加等待。</w:t>
            </w:r>
          </w:p>
        </w:tc>
      </w:tr>
    </w:tbl>
    <w:p>
      <w:pPr>
        <w:pStyle w:val="4"/>
      </w:pPr>
      <w:bookmarkStart w:id="8" w:name="_Toc16524616"/>
      <w:r>
        <w:t>STM32F407VG</w:t>
      </w:r>
      <w:r>
        <w:rPr>
          <w:rFonts w:hint="eastAsia"/>
        </w:rPr>
        <w:t>片上外设中断—U</w:t>
      </w:r>
      <w:r>
        <w:t>SART1</w:t>
      </w:r>
      <w:r>
        <w:rPr>
          <w:rFonts w:hint="eastAsia"/>
        </w:rPr>
        <w:t>的中断相关寄存器</w:t>
      </w:r>
      <w:bookmarkEnd w:id="8"/>
    </w:p>
    <w:p>
      <w:pPr>
        <w:ind w:firstLine="0" w:firstLineChars="0"/>
      </w:pPr>
      <w:r>
        <w:drawing>
          <wp:inline distT="0" distB="0" distL="0" distR="0">
            <wp:extent cx="6479540" cy="16700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0154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157226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9" w:name="_Toc16524617"/>
      <w:r>
        <w:rPr>
          <w:rFonts w:hint="eastAsia"/>
        </w:rPr>
        <w:t>S</w:t>
      </w:r>
      <w:r>
        <w:t>TM32F407VG</w:t>
      </w:r>
      <w:r>
        <w:rPr>
          <w:rFonts w:hint="eastAsia"/>
        </w:rPr>
        <w:t>片上外设中断软件程序</w:t>
      </w:r>
      <w:bookmarkEnd w:id="9"/>
    </w:p>
    <w:tbl>
      <w:tblPr>
        <w:tblStyle w:val="38"/>
        <w:tblW w:w="1020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4" w:type="dxa"/>
            <w:shd w:val="clear" w:color="auto" w:fill="D8D8D8" w:themeFill="background1" w:themeFillShade="D9"/>
          </w:tcPr>
          <w:p>
            <w:pPr>
              <w:ind w:firstLine="420"/>
            </w:pPr>
            <w:r>
              <w:t>/*</w:t>
            </w:r>
          </w:p>
          <w:p>
            <w:pPr>
              <w:ind w:firstLine="420"/>
            </w:pPr>
            <w:r>
              <w:t>*******************************************************************************************</w:t>
            </w:r>
          </w:p>
          <w:p>
            <w:pPr>
              <w:ind w:firstLine="420"/>
            </w:pPr>
            <w:r>
              <w:rPr>
                <w:rFonts w:hint="eastAsia"/>
              </w:rPr>
              <w:t>* 函数功能: 初始化USART1</w:t>
            </w:r>
          </w:p>
          <w:p>
            <w:pPr>
              <w:ind w:firstLine="420"/>
            </w:pPr>
            <w:r>
              <w:rPr>
                <w:rFonts w:hint="eastAsia"/>
              </w:rPr>
              <w:t>* 函数形参: None</w:t>
            </w:r>
          </w:p>
          <w:p>
            <w:pPr>
              <w:ind w:firstLine="420"/>
            </w:pPr>
            <w:r>
              <w:rPr>
                <w:rFonts w:hint="eastAsia"/>
              </w:rPr>
              <w:t>* 函数返回值: None</w:t>
            </w:r>
          </w:p>
          <w:p>
            <w:pPr>
              <w:ind w:firstLine="420"/>
            </w:pPr>
            <w:r>
              <w:rPr>
                <w:rFonts w:hint="eastAsia"/>
              </w:rPr>
              <w:t>* 备注: None</w:t>
            </w:r>
          </w:p>
          <w:p>
            <w:pPr>
              <w:ind w:firstLine="420"/>
            </w:pPr>
            <w:r>
              <w:rPr>
                <w:rFonts w:hint="eastAsia"/>
              </w:rPr>
              <w:t>* 作者: LeeSong</w:t>
            </w:r>
          </w:p>
          <w:p>
            <w:pPr>
              <w:ind w:firstLine="420"/>
            </w:pPr>
            <w:r>
              <w:rPr>
                <w:rFonts w:hint="eastAsia"/>
              </w:rPr>
              <w:t>* 时间: 2019-08-06</w:t>
            </w:r>
          </w:p>
          <w:p>
            <w:pPr>
              <w:ind w:firstLine="420"/>
            </w:pPr>
            <w:r>
              <w:rPr>
                <w:rFonts w:hint="eastAsia"/>
              </w:rPr>
              <w:t>* 修改作者: None</w:t>
            </w:r>
          </w:p>
          <w:p>
            <w:pPr>
              <w:ind w:firstLine="420"/>
            </w:pPr>
            <w:r>
              <w:rPr>
                <w:rFonts w:hint="eastAsia"/>
              </w:rPr>
              <w:t>* 修改时间: None</w:t>
            </w:r>
          </w:p>
          <w:p>
            <w:pPr>
              <w:ind w:firstLine="420"/>
            </w:pPr>
            <w:r>
              <w:t>*******************************************************************************************</w:t>
            </w:r>
          </w:p>
          <w:p>
            <w:pPr>
              <w:ind w:firstLine="420"/>
            </w:pPr>
            <w:r>
              <w:t>*/</w:t>
            </w:r>
          </w:p>
          <w:p>
            <w:pPr>
              <w:ind w:firstLine="420"/>
            </w:pPr>
            <w:r>
              <w:t>void debug_usart_init(void)</w:t>
            </w:r>
          </w:p>
          <w:p>
            <w:pPr>
              <w:ind w:firstLine="420"/>
            </w:pPr>
            <w:r>
              <w:t>{</w:t>
            </w:r>
          </w:p>
          <w:p>
            <w:pPr>
              <w:ind w:firstLine="420"/>
            </w:pPr>
            <w:r>
              <w:tab/>
            </w:r>
            <w:r>
              <w:t>float usart_div = 0;</w:t>
            </w:r>
          </w:p>
          <w:p>
            <w:pPr>
              <w:ind w:firstLine="420"/>
            </w:pPr>
            <w:r>
              <w:tab/>
            </w:r>
            <w:r>
              <w:t>u16 div_mantissa = 0;</w:t>
            </w:r>
          </w:p>
          <w:p>
            <w:pPr>
              <w:ind w:firstLine="420"/>
            </w:pPr>
            <w:r>
              <w:tab/>
            </w:r>
            <w:r>
              <w:t>u16 div_fraction = 0;</w:t>
            </w:r>
          </w:p>
          <w:p>
            <w:pPr>
              <w:ind w:firstLine="420"/>
            </w:pPr>
            <w:r>
              <w:tab/>
            </w:r>
          </w:p>
          <w:p>
            <w:pPr>
              <w:ind w:firstLine="420"/>
            </w:pPr>
            <w:r>
              <w:tab/>
            </w:r>
            <w:r>
              <w:t>debug_usart_port_init();</w:t>
            </w:r>
          </w:p>
          <w:p>
            <w:pPr>
              <w:ind w:firstLine="420"/>
            </w:pPr>
            <w:r>
              <w:tab/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RCC-&gt;APB2ENR |= (0X1 &lt;&lt; 4);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//开启USART1的时钟</w:t>
            </w:r>
          </w:p>
          <w:p>
            <w:pPr>
              <w:ind w:firstLine="420"/>
            </w:pPr>
          </w:p>
          <w:p>
            <w:pPr>
              <w:ind w:firstLine="420"/>
            </w:pPr>
            <w:r>
              <w:tab/>
            </w:r>
            <w:r>
              <w:t>usart_div = (float)84000000ul / (DEBUG_USART_BOUND * 16);</w:t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div_mantissa = (u16)usart_div;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//得到整数部分</w:t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div_fraction = (usart_div - div_mantissa) * 16 + 0.5;//四舍五入</w:t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USART1-&gt;BRR = (div_mantissa &lt;&lt; 4) + div_fraction;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//设置波特率</w:t>
            </w:r>
          </w:p>
          <w:p>
            <w:pPr>
              <w:ind w:firstLine="420"/>
            </w:pPr>
            <w:r>
              <w:tab/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USART1-&gt;CR1 = 0;//清空所有配置</w:t>
            </w:r>
          </w:p>
          <w:p>
            <w:pPr>
              <w:ind w:firstLine="420"/>
            </w:pPr>
            <w:r>
              <w:tab/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USART1-&gt;CR1 |= (0X1 &lt;&lt; 3);//发送器使能</w:t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USART1-&gt;CR1 |= (0X1 &lt;&lt; 2);//接收器使能</w:t>
            </w:r>
          </w:p>
          <w:p>
            <w:pPr>
              <w:ind w:firstLine="420"/>
            </w:pPr>
            <w:r>
              <w:tab/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USART1-&gt;CR1 |= (0X1 &lt;&lt; 13);//使能USART1</w:t>
            </w:r>
          </w:p>
          <w:p>
            <w:pPr>
              <w:ind w:firstLine="420"/>
            </w:pPr>
            <w:r>
              <w:tab/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USART1-&gt;CR2 &amp;= ~(0X3 &lt;&lt; 12);//停止位为1个位</w:t>
            </w:r>
          </w:p>
          <w:p>
            <w:pPr>
              <w:ind w:firstLine="420"/>
            </w:pPr>
            <w:r>
              <w:tab/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uint32_t priority = 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//保存合成的优先级值</w:t>
            </w:r>
          </w:p>
          <w:p>
            <w:pPr>
              <w:ind w:firstLine="420"/>
            </w:pPr>
            <w:r>
              <w:tab/>
            </w:r>
            <w:r>
              <w:t>NVIC_SetPriorityGrouping(7 - 2);</w:t>
            </w:r>
          </w:p>
          <w:p>
            <w:pPr>
              <w:ind w:firstLine="420"/>
            </w:pPr>
            <w:r>
              <w:tab/>
            </w:r>
            <w:r>
              <w:t>priority = NVIC_EncodePriority(7 - 2, 2, 2);</w:t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NVIC_SetPriority(USART1_IRQn, priority);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//以USART1为例</w:t>
            </w:r>
          </w:p>
          <w:p>
            <w:pPr>
              <w:ind w:firstLine="420"/>
            </w:pP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//根据外设寄存器配置----需要掌握该外设相关的寄存器</w:t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USART1-&gt;CR1 |= (0X1 &lt;&lt; 5);//接收中断使能</w:t>
            </w:r>
          </w:p>
          <w:p>
            <w:pPr>
              <w:ind w:firstLine="420"/>
            </w:pP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NVIC_EnableIRQ(USART1_IRQn);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//以USART1为例</w:t>
            </w:r>
          </w:p>
          <w:p>
            <w:pPr>
              <w:ind w:firstLine="420"/>
            </w:pPr>
            <w:r>
              <w:t>}</w:t>
            </w:r>
          </w:p>
          <w:p>
            <w:pPr>
              <w:ind w:firstLine="420"/>
            </w:pPr>
          </w:p>
          <w:p>
            <w:pPr>
              <w:ind w:firstLine="420"/>
            </w:pPr>
            <w:r>
              <w:t>/*</w:t>
            </w:r>
          </w:p>
          <w:p>
            <w:pPr>
              <w:ind w:firstLine="420"/>
            </w:pPr>
            <w:r>
              <w:t>*******************************************************************************************</w:t>
            </w:r>
          </w:p>
          <w:p>
            <w:pPr>
              <w:ind w:firstLine="420"/>
            </w:pPr>
            <w:r>
              <w:rPr>
                <w:rFonts w:hint="eastAsia"/>
              </w:rPr>
              <w:t>* 函数功能: USART1的中断服务函数</w:t>
            </w:r>
          </w:p>
          <w:p>
            <w:pPr>
              <w:ind w:firstLine="420"/>
            </w:pPr>
            <w:r>
              <w:rPr>
                <w:rFonts w:hint="eastAsia"/>
              </w:rPr>
              <w:t>* 函数形参: None</w:t>
            </w:r>
          </w:p>
          <w:p>
            <w:pPr>
              <w:ind w:firstLine="420"/>
            </w:pPr>
            <w:r>
              <w:rPr>
                <w:rFonts w:hint="eastAsia"/>
              </w:rPr>
              <w:t>* 函数返回值: None</w:t>
            </w:r>
          </w:p>
          <w:p>
            <w:pPr>
              <w:ind w:firstLine="420"/>
            </w:pPr>
            <w:r>
              <w:rPr>
                <w:rFonts w:hint="eastAsia"/>
              </w:rPr>
              <w:t>* 备注: 需要清中断标志位，中断服务函数只有一个，中断进入有N个，需要判断具体的中断类型</w:t>
            </w:r>
          </w:p>
          <w:p>
            <w:pPr>
              <w:ind w:firstLine="420"/>
            </w:pPr>
            <w:r>
              <w:rPr>
                <w:rFonts w:hint="eastAsia"/>
              </w:rPr>
              <w:t>* 作者: LeeSong</w:t>
            </w:r>
          </w:p>
          <w:p>
            <w:pPr>
              <w:ind w:firstLine="420"/>
            </w:pPr>
            <w:r>
              <w:rPr>
                <w:rFonts w:hint="eastAsia"/>
              </w:rPr>
              <w:t>* 时间: 2019-08-06</w:t>
            </w:r>
          </w:p>
          <w:p>
            <w:pPr>
              <w:ind w:firstLine="420"/>
            </w:pPr>
            <w:r>
              <w:rPr>
                <w:rFonts w:hint="eastAsia"/>
              </w:rPr>
              <w:t>* 修改作者: None</w:t>
            </w:r>
          </w:p>
          <w:p>
            <w:pPr>
              <w:ind w:firstLine="420"/>
            </w:pPr>
            <w:r>
              <w:rPr>
                <w:rFonts w:hint="eastAsia"/>
              </w:rPr>
              <w:t>* 修改时间: None</w:t>
            </w:r>
          </w:p>
          <w:p>
            <w:pPr>
              <w:ind w:firstLine="420"/>
            </w:pPr>
            <w:r>
              <w:t>*******************************************************************************************</w:t>
            </w:r>
          </w:p>
          <w:p>
            <w:pPr>
              <w:ind w:firstLine="420"/>
            </w:pPr>
            <w:r>
              <w:t>*/</w:t>
            </w:r>
          </w:p>
          <w:p>
            <w:pPr>
              <w:ind w:firstLine="420"/>
            </w:pPr>
            <w:r>
              <w:t>void USART1_IRQHandler(void)</w:t>
            </w:r>
          </w:p>
          <w:p>
            <w:pPr>
              <w:ind w:firstLine="420"/>
            </w:pPr>
            <w:r>
              <w:t>{</w:t>
            </w:r>
          </w:p>
          <w:p>
            <w:pPr>
              <w:ind w:firstLine="420"/>
            </w:pPr>
            <w:r>
              <w:tab/>
            </w:r>
            <w:r>
              <w:t>uint8_t receive_data = 0;</w:t>
            </w:r>
          </w:p>
          <w:p>
            <w:pPr>
              <w:ind w:firstLine="420"/>
            </w:pPr>
            <w:r>
              <w:tab/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//如果接收到数据，产生接收标志位</w:t>
            </w:r>
          </w:p>
          <w:p>
            <w:pPr>
              <w:ind w:firstLine="420"/>
            </w:pPr>
            <w:r>
              <w:tab/>
            </w:r>
            <w:r>
              <w:t>if(USART1-&gt;SR &amp; (0x1 &lt;&lt; 5))</w:t>
            </w:r>
          </w:p>
          <w:p>
            <w:pPr>
              <w:ind w:firstLine="420"/>
            </w:pPr>
            <w:r>
              <w:tab/>
            </w:r>
            <w:r>
              <w:t>{</w:t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USART1-&gt;SR &amp;= ~(0x1 &lt;&lt; 5);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//清除标志位</w:t>
            </w:r>
          </w:p>
          <w:p>
            <w:pPr>
              <w:ind w:firstLine="420"/>
            </w:pPr>
            <w:r>
              <w:tab/>
            </w:r>
            <w:r>
              <w:tab/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//读取接收缓冲区中的数据</w:t>
            </w:r>
          </w:p>
          <w:p>
            <w:pPr>
              <w:ind w:firstLine="420"/>
            </w:pPr>
            <w:r>
              <w:tab/>
            </w:r>
            <w:r>
              <w:tab/>
            </w:r>
            <w:r>
              <w:t>receive_data = USART1-&gt;DR;</w:t>
            </w:r>
          </w:p>
          <w:p>
            <w:pPr>
              <w:ind w:firstLine="420"/>
            </w:pPr>
            <w:r>
              <w:tab/>
            </w:r>
            <w:r>
              <w:tab/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dubug_usart_write_byte_data(receive_data);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//将接收到的字节数据发送出去</w:t>
            </w:r>
          </w:p>
          <w:p>
            <w:pPr>
              <w:ind w:firstLine="420"/>
            </w:pPr>
            <w:r>
              <w:tab/>
            </w:r>
            <w:r>
              <w:t>}</w:t>
            </w:r>
          </w:p>
          <w:p>
            <w:pPr>
              <w:ind w:firstLine="420"/>
            </w:pPr>
            <w:r>
              <w:t>}</w:t>
            </w:r>
          </w:p>
        </w:tc>
      </w:tr>
    </w:tbl>
    <w:p>
      <w:pPr>
        <w:pStyle w:val="3"/>
      </w:pPr>
      <w:bookmarkStart w:id="10" w:name="_Toc16524618"/>
      <w:r>
        <w:rPr>
          <w:rFonts w:hint="eastAsia"/>
        </w:rPr>
        <w:t>S</w:t>
      </w:r>
      <w:r>
        <w:t>TM32F407VG</w:t>
      </w:r>
      <w:r>
        <w:rPr>
          <w:rFonts w:hint="eastAsia"/>
        </w:rPr>
        <w:t>外部中断</w:t>
      </w:r>
      <w:bookmarkEnd w:id="10"/>
    </w:p>
    <w:p>
      <w:pPr>
        <w:pStyle w:val="4"/>
      </w:pPr>
      <w:bookmarkStart w:id="11" w:name="_Toc16524619"/>
      <w:r>
        <w:rPr>
          <w:rFonts w:hint="eastAsia"/>
        </w:rPr>
        <w:t>S</w:t>
      </w:r>
      <w:r>
        <w:t>TM32F407VG</w:t>
      </w:r>
      <w:r>
        <w:rPr>
          <w:rFonts w:hint="eastAsia"/>
        </w:rPr>
        <w:t>外部中断简介</w:t>
      </w:r>
      <w:bookmarkEnd w:id="11"/>
    </w:p>
    <w:p>
      <w:pPr>
        <w:ind w:firstLine="420"/>
      </w:pPr>
      <w:r>
        <w:rPr>
          <w:rFonts w:hint="eastAsia"/>
        </w:rPr>
        <w:t>来自于I</w:t>
      </w:r>
      <w:r>
        <w:t>O</w:t>
      </w:r>
      <w:r>
        <w:rPr>
          <w:rFonts w:hint="eastAsia"/>
        </w:rPr>
        <w:t>口的中断称为外部中断。</w:t>
      </w:r>
    </w:p>
    <w:p>
      <w:pPr>
        <w:ind w:firstLine="420"/>
      </w:pPr>
      <w:r>
        <w:rPr>
          <w:rFonts w:hint="eastAsia"/>
        </w:rPr>
        <w:t>概念补充：事件/中断。</w:t>
      </w:r>
    </w:p>
    <w:p>
      <w:pPr>
        <w:ind w:firstLine="420"/>
      </w:pPr>
      <w:r>
        <w:rPr>
          <w:rFonts w:hint="eastAsia"/>
        </w:rPr>
        <w:t>中断：必须C</w:t>
      </w:r>
      <w:r>
        <w:t>PU</w:t>
      </w:r>
      <w:r>
        <w:rPr>
          <w:rFonts w:hint="eastAsia"/>
        </w:rPr>
        <w:t>参与，中断有中断服务函数，需要运行程序代码。</w:t>
      </w:r>
    </w:p>
    <w:p>
      <w:pPr>
        <w:ind w:firstLine="420"/>
      </w:pPr>
      <w:r>
        <w:rPr>
          <w:rFonts w:hint="eastAsia"/>
        </w:rPr>
        <w:t>事件：不需要C</w:t>
      </w:r>
      <w:r>
        <w:t>PU</w:t>
      </w:r>
      <w:r>
        <w:rPr>
          <w:rFonts w:hint="eastAsia"/>
        </w:rPr>
        <w:t>参与，满足条件就会触发对应的标志或硬件操作。</w:t>
      </w:r>
    </w:p>
    <w:p>
      <w:pPr>
        <w:pStyle w:val="4"/>
        <w:rPr>
          <w:rFonts w:hint="eastAsia"/>
        </w:rPr>
      </w:pPr>
      <w:bookmarkStart w:id="12" w:name="_Toc16524620"/>
      <w:r>
        <w:rPr>
          <w:rFonts w:hint="eastAsia"/>
        </w:rPr>
        <w:t>S</w:t>
      </w:r>
      <w:r>
        <w:t>TM32F407VG</w:t>
      </w:r>
      <w:r>
        <w:rPr>
          <w:rFonts w:hint="eastAsia"/>
        </w:rPr>
        <w:t>外部中断原理</w:t>
      </w:r>
      <w:bookmarkEnd w:id="12"/>
    </w:p>
    <w:p>
      <w:pPr>
        <w:ind w:firstLine="0" w:firstLineChars="0"/>
      </w:pPr>
      <w:r>
        <w:drawing>
          <wp:inline distT="0" distB="0" distL="0" distR="0">
            <wp:extent cx="6479540" cy="36182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想要产生外部中断，配置步骤如下：</w:t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选择边沿触发器(可以选上升沿，可以选下降沿，可以选择两者都触发</w:t>
      </w:r>
      <w:r>
        <w:t>)</w:t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关闭软件中断</w:t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关闭事件功能</w:t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开启中断屏蔽</w:t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配置N</w:t>
      </w:r>
      <w:r>
        <w:t>VIC</w:t>
      </w:r>
      <w:r>
        <w:rPr>
          <w:rFonts w:hint="eastAsia"/>
        </w:rPr>
        <w:t>控制器</w:t>
      </w:r>
    </w:p>
    <w:p>
      <w:pPr>
        <w:pStyle w:val="49"/>
        <w:numPr>
          <w:ilvl w:val="1"/>
          <w:numId w:val="4"/>
        </w:numPr>
        <w:ind w:firstLineChars="0"/>
      </w:pPr>
      <w:r>
        <w:rPr>
          <w:rFonts w:hint="eastAsia"/>
        </w:rPr>
        <w:t>设置优先级</w:t>
      </w:r>
    </w:p>
    <w:p>
      <w:pPr>
        <w:pStyle w:val="49"/>
        <w:numPr>
          <w:ilvl w:val="1"/>
          <w:numId w:val="4"/>
        </w:numPr>
        <w:ind w:firstLineChars="0"/>
      </w:pPr>
      <w:r>
        <w:rPr>
          <w:rFonts w:hint="eastAsia"/>
        </w:rPr>
        <w:t>设置NVIC中断使能</w:t>
      </w:r>
    </w:p>
    <w:p>
      <w:pPr>
        <w:ind w:firstLine="420"/>
      </w:pPr>
      <w:r>
        <w:rPr>
          <w:rFonts w:hint="eastAsia"/>
        </w:rPr>
        <w:t>外部中断线总共有23条，其中十六条来自外部I</w:t>
      </w:r>
      <w:r>
        <w:t>O</w:t>
      </w:r>
      <w:r>
        <w:rPr>
          <w:rFonts w:hint="eastAsia"/>
        </w:rPr>
        <w:t>口，其它七条来自芯片内部外设。</w:t>
      </w:r>
    </w:p>
    <w:p>
      <w:pPr>
        <w:ind w:firstLine="0" w:firstLineChars="0"/>
        <w:rPr>
          <w:rFonts w:hint="eastAsia"/>
        </w:rPr>
      </w:pPr>
      <w:r>
        <w:drawing>
          <wp:inline distT="0" distB="0" distL="0" distR="0">
            <wp:extent cx="6479540" cy="69018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9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164909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3" w:name="_Toc16524621"/>
      <w:r>
        <w:rPr>
          <w:rFonts w:hint="eastAsia"/>
        </w:rPr>
        <w:t>S</w:t>
      </w:r>
      <w:r>
        <w:t>TM32F407VG</w:t>
      </w:r>
      <w:r>
        <w:rPr>
          <w:rFonts w:hint="eastAsia"/>
        </w:rPr>
        <w:t>外部中断相关寄存器</w:t>
      </w:r>
      <w:bookmarkEnd w:id="13"/>
    </w:p>
    <w:p>
      <w:pPr>
        <w:ind w:firstLine="0" w:firstLineChars="0"/>
      </w:pPr>
      <w:r>
        <w:drawing>
          <wp:inline distT="0" distB="0" distL="0" distR="0">
            <wp:extent cx="6479540" cy="296862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9921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9781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98831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31838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32962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0618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22250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1050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2694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07581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1710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1621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drawing>
          <wp:inline distT="0" distB="0" distL="0" distR="0">
            <wp:extent cx="6479540" cy="2188845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3183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64033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4" w:name="_Toc16524622"/>
      <w:r>
        <w:rPr>
          <w:rFonts w:hint="eastAsia"/>
        </w:rPr>
        <w:t>S</w:t>
      </w:r>
      <w:r>
        <w:t>TM32F407VG</w:t>
      </w:r>
      <w:r>
        <w:rPr>
          <w:rFonts w:hint="eastAsia"/>
        </w:rPr>
        <w:t>外部中断实验</w:t>
      </w:r>
      <w:bookmarkEnd w:id="14"/>
    </w:p>
    <w:p>
      <w:pPr>
        <w:ind w:firstLine="420"/>
      </w:pPr>
      <w:r>
        <w:rPr>
          <w:rFonts w:hint="eastAsia"/>
        </w:rPr>
        <w:t>利用按键触发外部中断。</w:t>
      </w:r>
    </w:p>
    <w:p>
      <w:pPr>
        <w:ind w:firstLine="0" w:firstLineChars="0"/>
      </w:pPr>
      <w:r>
        <w:drawing>
          <wp:inline distT="0" distB="0" distL="0" distR="0">
            <wp:extent cx="6479540" cy="23329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出现下降沿表示按键按下。</w:t>
      </w:r>
    </w:p>
    <w:p>
      <w:pPr>
        <w:ind w:firstLine="420"/>
      </w:pPr>
      <w:r>
        <w:rPr>
          <w:rFonts w:hint="eastAsia"/>
        </w:rPr>
        <w:t>程序设计步骤：</w:t>
      </w:r>
    </w:p>
    <w:p>
      <w:pPr>
        <w:pStyle w:val="49"/>
        <w:numPr>
          <w:ilvl w:val="0"/>
          <w:numId w:val="5"/>
        </w:numPr>
        <w:ind w:firstLineChars="0"/>
      </w:pPr>
      <w:r>
        <w:rPr>
          <w:rFonts w:hint="eastAsia"/>
        </w:rPr>
        <w:t>初始化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初始化G</w:t>
      </w:r>
      <w:r>
        <w:t>PIO</w:t>
      </w:r>
      <w:r>
        <w:rPr>
          <w:rFonts w:hint="eastAsia"/>
        </w:rPr>
        <w:t>口</w:t>
      </w:r>
    </w:p>
    <w:p>
      <w:pPr>
        <w:pStyle w:val="49"/>
        <w:numPr>
          <w:ilvl w:val="1"/>
          <w:numId w:val="6"/>
        </w:numPr>
        <w:ind w:firstLineChars="0"/>
      </w:pPr>
      <w:r>
        <w:rPr>
          <w:rFonts w:hint="eastAsia"/>
        </w:rPr>
        <w:t>开启时钟</w:t>
      </w:r>
    </w:p>
    <w:p>
      <w:pPr>
        <w:pStyle w:val="49"/>
        <w:numPr>
          <w:ilvl w:val="1"/>
          <w:numId w:val="6"/>
        </w:numPr>
        <w:ind w:firstLineChars="0"/>
      </w:pPr>
      <w:r>
        <w:rPr>
          <w:rFonts w:hint="eastAsia"/>
        </w:rPr>
        <w:t>配置模式为普通输入</w:t>
      </w:r>
    </w:p>
    <w:p>
      <w:pPr>
        <w:pStyle w:val="49"/>
        <w:numPr>
          <w:ilvl w:val="1"/>
          <w:numId w:val="6"/>
        </w:numPr>
        <w:ind w:firstLineChars="0"/>
      </w:pPr>
      <w:r>
        <w:rPr>
          <w:rFonts w:hint="eastAsia"/>
        </w:rPr>
        <w:t>配置为无上拉/下拉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配置外部中断</w:t>
      </w:r>
    </w:p>
    <w:p>
      <w:pPr>
        <w:pStyle w:val="49"/>
        <w:numPr>
          <w:ilvl w:val="1"/>
          <w:numId w:val="6"/>
        </w:numPr>
        <w:ind w:firstLineChars="0"/>
      </w:pPr>
      <w:r>
        <w:rPr>
          <w:rFonts w:hint="eastAsia"/>
        </w:rPr>
        <w:t>开启系统配置控制器时钟</w:t>
      </w:r>
    </w:p>
    <w:p>
      <w:pPr>
        <w:pStyle w:val="49"/>
        <w:numPr>
          <w:ilvl w:val="1"/>
          <w:numId w:val="6"/>
        </w:numPr>
        <w:ind w:firstLineChars="0"/>
      </w:pPr>
      <w:r>
        <w:rPr>
          <w:rFonts w:hint="eastAsia"/>
        </w:rPr>
        <w:t>配置外部中断线对应外部I</w:t>
      </w:r>
      <w:r>
        <w:t>O</w:t>
      </w:r>
      <w:r>
        <w:rPr>
          <w:rFonts w:hint="eastAsia"/>
        </w:rPr>
        <w:t>口</w:t>
      </w:r>
    </w:p>
    <w:p>
      <w:pPr>
        <w:pStyle w:val="49"/>
        <w:numPr>
          <w:ilvl w:val="1"/>
          <w:numId w:val="6"/>
        </w:numPr>
        <w:ind w:firstLineChars="0"/>
      </w:pPr>
      <w:r>
        <w:rPr>
          <w:rFonts w:hint="eastAsia"/>
        </w:rPr>
        <w:t>配置边沿触发方式</w:t>
      </w:r>
    </w:p>
    <w:p>
      <w:pPr>
        <w:pStyle w:val="49"/>
        <w:numPr>
          <w:ilvl w:val="1"/>
          <w:numId w:val="6"/>
        </w:numPr>
        <w:ind w:firstLineChars="0"/>
      </w:pPr>
      <w:r>
        <w:rPr>
          <w:rFonts w:hint="eastAsia"/>
        </w:rPr>
        <w:t>……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配置N</w:t>
      </w:r>
      <w:r>
        <w:t>VIC</w:t>
      </w:r>
      <w:r>
        <w:rPr>
          <w:rFonts w:hint="eastAsia"/>
        </w:rPr>
        <w:t>控制器</w:t>
      </w:r>
    </w:p>
    <w:p>
      <w:pPr>
        <w:pStyle w:val="49"/>
        <w:numPr>
          <w:ilvl w:val="1"/>
          <w:numId w:val="6"/>
        </w:numPr>
        <w:ind w:firstLineChars="0"/>
      </w:pPr>
      <w:r>
        <w:rPr>
          <w:rFonts w:hint="eastAsia"/>
        </w:rPr>
        <w:t>设置优先级</w:t>
      </w:r>
    </w:p>
    <w:p>
      <w:pPr>
        <w:pStyle w:val="49"/>
        <w:numPr>
          <w:ilvl w:val="1"/>
          <w:numId w:val="6"/>
        </w:numPr>
        <w:ind w:firstLineChars="0"/>
      </w:pPr>
      <w:r>
        <w:rPr>
          <w:rFonts w:hint="eastAsia"/>
        </w:rPr>
        <w:t>设置NVIC中断使能</w:t>
      </w:r>
    </w:p>
    <w:p>
      <w:pPr>
        <w:pStyle w:val="49"/>
        <w:numPr>
          <w:ilvl w:val="0"/>
          <w:numId w:val="5"/>
        </w:numPr>
        <w:ind w:firstLineChars="0"/>
      </w:pPr>
      <w:r>
        <w:rPr>
          <w:rFonts w:hint="eastAsia"/>
        </w:rPr>
        <w:t>中断服务函数</w:t>
      </w:r>
    </w:p>
    <w:p>
      <w:pPr>
        <w:pStyle w:val="49"/>
        <w:numPr>
          <w:ilvl w:val="0"/>
          <w:numId w:val="7"/>
        </w:numPr>
        <w:ind w:firstLineChars="0"/>
      </w:pPr>
      <w:r>
        <w:rPr>
          <w:rFonts w:hint="eastAsia"/>
        </w:rPr>
        <w:t>判断中断标志位</w:t>
      </w:r>
    </w:p>
    <w:p>
      <w:pPr>
        <w:pStyle w:val="49"/>
        <w:numPr>
          <w:ilvl w:val="0"/>
          <w:numId w:val="7"/>
        </w:numPr>
        <w:ind w:firstLineChars="0"/>
      </w:pPr>
      <w:r>
        <w:rPr>
          <w:rFonts w:hint="eastAsia"/>
        </w:rPr>
        <w:t>清除中断标志位</w:t>
      </w:r>
    </w:p>
    <w:p>
      <w:pPr>
        <w:pStyle w:val="49"/>
        <w:numPr>
          <w:ilvl w:val="0"/>
          <w:numId w:val="7"/>
        </w:numPr>
        <w:ind w:firstLineChars="0"/>
      </w:pPr>
      <w:r>
        <w:rPr>
          <w:rFonts w:hint="eastAsia"/>
        </w:rPr>
        <w:t>编写你需要执行的程序代码(你想干嘛就干嘛；不能长延时，程序能快就快</w:t>
      </w:r>
      <w:r>
        <w:t>)</w:t>
      </w:r>
    </w:p>
    <w:p>
      <w:pPr>
        <w:pStyle w:val="3"/>
      </w:pPr>
      <w:bookmarkStart w:id="15" w:name="_Toc16524623"/>
      <w:r>
        <w:rPr>
          <w:rFonts w:hint="eastAsia"/>
        </w:rPr>
        <w:t>S</w:t>
      </w:r>
      <w:r>
        <w:t>TM32F407VG</w:t>
      </w:r>
      <w:r>
        <w:rPr>
          <w:rFonts w:hint="eastAsia"/>
        </w:rPr>
        <w:t>软件中断</w:t>
      </w:r>
      <w:bookmarkEnd w:id="15"/>
    </w:p>
    <w:p>
      <w:pPr>
        <w:pStyle w:val="4"/>
      </w:pPr>
      <w:bookmarkStart w:id="16" w:name="_Toc16524624"/>
      <w:r>
        <w:rPr>
          <w:rFonts w:hint="eastAsia"/>
        </w:rPr>
        <w:t>S</w:t>
      </w:r>
      <w:r>
        <w:t>TM32F407VG</w:t>
      </w:r>
      <w:r>
        <w:rPr>
          <w:rFonts w:hint="eastAsia"/>
        </w:rPr>
        <w:t>软件中断介绍</w:t>
      </w:r>
      <w:bookmarkEnd w:id="16"/>
    </w:p>
    <w:p>
      <w:pPr>
        <w:ind w:firstLine="420"/>
      </w:pPr>
      <w:r>
        <w:rPr>
          <w:rFonts w:hint="eastAsia"/>
        </w:rPr>
        <w:t>软件中断的作用：用于保护程序代码。</w:t>
      </w:r>
    </w:p>
    <w:p>
      <w:pPr>
        <w:ind w:firstLine="420"/>
      </w:pPr>
      <w:r>
        <w:rPr>
          <w:rFonts w:hint="eastAsia"/>
        </w:rPr>
        <w:t>示例：</w:t>
      </w:r>
    </w:p>
    <w:tbl>
      <w:tblPr>
        <w:tblStyle w:val="38"/>
        <w:tblW w:w="1020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4" w:type="dxa"/>
            <w:shd w:val="clear" w:color="auto" w:fill="D8D8D8" w:themeFill="background1" w:themeFillShade="D9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int value = 10;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//value----表示USB集线器上可以使用的USB口的数量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value++;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//USB集线器上的一个USB设备已经拔出可以供其他人使用；每拔出一个，v</w:t>
            </w:r>
            <w:r>
              <w:t>alue</w:t>
            </w:r>
            <w:r>
              <w:rPr>
                <w:rFonts w:hint="eastAsia"/>
              </w:rPr>
              <w:t>值加1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value++程序代码执行过程有几步？三步：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第一步：读取value的值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第二步：value的值加一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第三步：将value增加以后的值写入value中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程序在运行过程中，很有可能在这三步过程中被其它中断打断从而影响程序的运行，为了避免这个影响，利用软件中断对v</w:t>
            </w:r>
            <w:r>
              <w:t>alue</w:t>
            </w:r>
            <w:r>
              <w:rPr>
                <w:rFonts w:hint="eastAsia"/>
              </w:rPr>
              <w:t>++这行程序代码进行保护。</w:t>
            </w:r>
          </w:p>
          <w:p>
            <w:pPr>
              <w:ind w:firstLine="420"/>
            </w:pPr>
            <w:r>
              <w:rPr>
                <w:rFonts w:hint="eastAsia"/>
              </w:rPr>
              <w:t>想要保护程序代码的操作：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将value++这行代码放到软件中断服务函数中运行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想要运行value++这行代码，只需要产生一个软件中断即可</w:t>
            </w:r>
          </w:p>
        </w:tc>
      </w:tr>
    </w:tbl>
    <w:p>
      <w:pPr>
        <w:pStyle w:val="4"/>
      </w:pPr>
      <w:bookmarkStart w:id="17" w:name="_Toc16524625"/>
      <w:r>
        <w:rPr>
          <w:rFonts w:hint="eastAsia"/>
        </w:rPr>
        <w:t>S</w:t>
      </w:r>
      <w:r>
        <w:t>TM32F407VG</w:t>
      </w:r>
      <w:r>
        <w:rPr>
          <w:rFonts w:hint="eastAsia"/>
        </w:rPr>
        <w:t>软件中断工作原理</w:t>
      </w:r>
      <w:bookmarkEnd w:id="17"/>
    </w:p>
    <w:p>
      <w:pPr>
        <w:ind w:firstLine="0" w:firstLineChars="0"/>
      </w:pPr>
      <w:r>
        <w:drawing>
          <wp:inline distT="0" distB="0" distL="0" distR="0">
            <wp:extent cx="6479540" cy="50571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想要软件中断工作，配置步骤：</w:t>
      </w:r>
    </w:p>
    <w:p>
      <w:pPr>
        <w:pStyle w:val="49"/>
        <w:numPr>
          <w:ilvl w:val="0"/>
          <w:numId w:val="8"/>
        </w:numPr>
        <w:ind w:firstLineChars="0"/>
      </w:pPr>
      <w:r>
        <w:rPr>
          <w:rFonts w:hint="eastAsia"/>
        </w:rPr>
        <w:t>关闭软件中断</w:t>
      </w:r>
    </w:p>
    <w:p>
      <w:pPr>
        <w:pStyle w:val="49"/>
        <w:numPr>
          <w:ilvl w:val="0"/>
          <w:numId w:val="8"/>
        </w:numPr>
        <w:ind w:firstLineChars="0"/>
      </w:pPr>
      <w:r>
        <w:rPr>
          <w:rFonts w:hint="eastAsia"/>
        </w:rPr>
        <w:t>关闭事件功能</w:t>
      </w:r>
    </w:p>
    <w:p>
      <w:pPr>
        <w:pStyle w:val="49"/>
        <w:numPr>
          <w:ilvl w:val="0"/>
          <w:numId w:val="8"/>
        </w:numPr>
        <w:ind w:firstLineChars="0"/>
      </w:pPr>
      <w:r>
        <w:rPr>
          <w:rFonts w:hint="eastAsia"/>
        </w:rPr>
        <w:t>开启中断屏蔽</w:t>
      </w:r>
    </w:p>
    <w:p>
      <w:pPr>
        <w:pStyle w:val="49"/>
        <w:numPr>
          <w:ilvl w:val="0"/>
          <w:numId w:val="8"/>
        </w:numPr>
        <w:ind w:firstLineChars="0"/>
      </w:pPr>
      <w:r>
        <w:rPr>
          <w:rFonts w:hint="eastAsia"/>
        </w:rPr>
        <w:t>配置N</w:t>
      </w:r>
      <w:r>
        <w:t>VIC</w:t>
      </w:r>
      <w:r>
        <w:rPr>
          <w:rFonts w:hint="eastAsia"/>
        </w:rPr>
        <w:t>控制器</w:t>
      </w:r>
    </w:p>
    <w:p>
      <w:pPr>
        <w:pStyle w:val="49"/>
        <w:numPr>
          <w:ilvl w:val="1"/>
          <w:numId w:val="8"/>
        </w:numPr>
        <w:ind w:firstLineChars="0"/>
      </w:pPr>
      <w:r>
        <w:rPr>
          <w:rFonts w:hint="eastAsia"/>
        </w:rPr>
        <w:t>设置优先级</w:t>
      </w:r>
    </w:p>
    <w:p>
      <w:pPr>
        <w:pStyle w:val="49"/>
        <w:numPr>
          <w:ilvl w:val="1"/>
          <w:numId w:val="8"/>
        </w:numPr>
        <w:ind w:firstLineChars="0"/>
      </w:pPr>
      <w:r>
        <w:rPr>
          <w:rFonts w:hint="eastAsia"/>
        </w:rPr>
        <w:t>设置NVIC中断使能</w:t>
      </w:r>
    </w:p>
    <w:p>
      <w:pPr>
        <w:pStyle w:val="4"/>
        <w:rPr>
          <w:rFonts w:hint="eastAsia"/>
        </w:rPr>
      </w:pPr>
      <w:bookmarkStart w:id="18" w:name="_Toc16524626"/>
      <w:r>
        <w:rPr>
          <w:rFonts w:hint="eastAsia"/>
        </w:rPr>
        <w:t>S</w:t>
      </w:r>
      <w:r>
        <w:t>TM32F407VG</w:t>
      </w:r>
      <w:r>
        <w:rPr>
          <w:rFonts w:hint="eastAsia"/>
        </w:rPr>
        <w:t>软件中断实验</w:t>
      </w:r>
      <w:bookmarkEnd w:id="18"/>
    </w:p>
    <w:p>
      <w:pPr>
        <w:ind w:firstLine="420"/>
        <w:rPr>
          <w:rFonts w:hint="eastAsia"/>
        </w:rPr>
      </w:pPr>
      <w:r>
        <w:rPr>
          <w:rFonts w:hint="eastAsia"/>
        </w:rPr>
        <w:t>软件中断操作步骤：</w:t>
      </w:r>
    </w:p>
    <w:p>
      <w:pPr>
        <w:pStyle w:val="49"/>
        <w:numPr>
          <w:ilvl w:val="0"/>
          <w:numId w:val="9"/>
        </w:numPr>
        <w:ind w:firstLineChars="0"/>
      </w:pPr>
      <w:r>
        <w:rPr>
          <w:rFonts w:hint="eastAsia"/>
        </w:rPr>
        <w:t>初始化</w:t>
      </w:r>
    </w:p>
    <w:p>
      <w:pPr>
        <w:pStyle w:val="49"/>
        <w:numPr>
          <w:ilvl w:val="1"/>
          <w:numId w:val="9"/>
        </w:numPr>
        <w:ind w:firstLineChars="0"/>
      </w:pPr>
      <w:r>
        <w:rPr>
          <w:rFonts w:hint="eastAsia"/>
        </w:rPr>
        <w:t>关闭边沿触发器</w:t>
      </w:r>
    </w:p>
    <w:p>
      <w:pPr>
        <w:pStyle w:val="49"/>
        <w:numPr>
          <w:ilvl w:val="1"/>
          <w:numId w:val="9"/>
        </w:numPr>
        <w:ind w:firstLineChars="0"/>
      </w:pPr>
      <w:r>
        <w:rPr>
          <w:rFonts w:hint="eastAsia"/>
        </w:rPr>
        <w:t>关闭软件中断</w:t>
      </w:r>
    </w:p>
    <w:p>
      <w:pPr>
        <w:pStyle w:val="49"/>
        <w:numPr>
          <w:ilvl w:val="1"/>
          <w:numId w:val="9"/>
        </w:numPr>
        <w:ind w:firstLineChars="0"/>
      </w:pPr>
      <w:r>
        <w:rPr>
          <w:rFonts w:hint="eastAsia"/>
        </w:rPr>
        <w:t>关闭事件屏蔽</w:t>
      </w:r>
    </w:p>
    <w:p>
      <w:pPr>
        <w:pStyle w:val="49"/>
        <w:numPr>
          <w:ilvl w:val="1"/>
          <w:numId w:val="9"/>
        </w:numPr>
        <w:ind w:firstLineChars="0"/>
      </w:pPr>
      <w:r>
        <w:rPr>
          <w:rFonts w:hint="eastAsia"/>
        </w:rPr>
        <w:t>开启中断屏蔽</w:t>
      </w:r>
    </w:p>
    <w:p>
      <w:pPr>
        <w:pStyle w:val="49"/>
        <w:numPr>
          <w:ilvl w:val="1"/>
          <w:numId w:val="9"/>
        </w:numPr>
        <w:ind w:firstLineChars="0"/>
      </w:pPr>
      <w:r>
        <w:rPr>
          <w:rFonts w:hint="eastAsia"/>
        </w:rPr>
        <w:t>配置N</w:t>
      </w:r>
      <w:r>
        <w:t>VIC</w:t>
      </w:r>
      <w:r>
        <w:rPr>
          <w:rFonts w:hint="eastAsia"/>
        </w:rPr>
        <w:t>控制器</w:t>
      </w:r>
    </w:p>
    <w:p>
      <w:pPr>
        <w:pStyle w:val="49"/>
        <w:ind w:left="780" w:firstLine="0" w:firstLineChars="0"/>
        <w:rPr>
          <w:rFonts w:hint="eastAsia"/>
        </w:rPr>
      </w:pPr>
      <w:r>
        <w:rPr>
          <w:rFonts w:hint="eastAsia"/>
        </w:rPr>
        <w:t>注意：中断线有23条，这23条可以随意使用，需要整个项目不会用到同一条即可。</w:t>
      </w:r>
    </w:p>
    <w:p>
      <w:pPr>
        <w:pStyle w:val="49"/>
        <w:numPr>
          <w:ilvl w:val="0"/>
          <w:numId w:val="9"/>
        </w:numPr>
        <w:ind w:firstLineChars="0"/>
      </w:pPr>
      <w:r>
        <w:rPr>
          <w:rFonts w:hint="eastAsia"/>
        </w:rPr>
        <w:t>软件中断服务函数</w:t>
      </w:r>
    </w:p>
    <w:p>
      <w:pPr>
        <w:pStyle w:val="49"/>
        <w:ind w:left="780" w:firstLine="0" w:firstLineChars="0"/>
      </w:pPr>
      <w:r>
        <w:rPr>
          <w:rFonts w:hint="eastAsia"/>
        </w:rPr>
        <w:t>注意：软件中断服务函数和外部中断服务函数是同一个。</w:t>
      </w:r>
    </w:p>
    <w:tbl>
      <w:tblPr>
        <w:tblStyle w:val="38"/>
        <w:tblW w:w="1020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4" w:type="dxa"/>
            <w:shd w:val="clear" w:color="auto" w:fill="D8D8D8" w:themeFill="background1" w:themeFillShade="D9"/>
          </w:tcPr>
          <w:p>
            <w:pPr>
              <w:ind w:firstLine="420"/>
            </w:pPr>
            <w:r>
              <w:t>/*</w:t>
            </w:r>
          </w:p>
          <w:p>
            <w:pPr>
              <w:ind w:firstLine="420"/>
            </w:pPr>
            <w:r>
              <w:t>*******************************************************************************************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* 函数功能: 初始化软件中断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* 函数形参: None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* 函数返回值: None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* 备注: None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* 作者: LeeSong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* 时间: 2019-08-06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* 修改作者: None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* 修改时间: None</w:t>
            </w:r>
          </w:p>
          <w:p>
            <w:pPr>
              <w:ind w:firstLine="420"/>
            </w:pPr>
            <w:r>
              <w:t>*******************************************************************************************</w:t>
            </w:r>
          </w:p>
          <w:p>
            <w:pPr>
              <w:ind w:firstLine="420"/>
            </w:pPr>
            <w:r>
              <w:t>*/</w:t>
            </w:r>
          </w:p>
          <w:p>
            <w:pPr>
              <w:ind w:firstLine="420"/>
            </w:pPr>
            <w:r>
              <w:t>void software_exti_init(void)</w:t>
            </w:r>
          </w:p>
          <w:p>
            <w:pPr>
              <w:ind w:firstLine="420"/>
            </w:pPr>
            <w:r>
              <w:t>{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EXTI-&gt;RTSR &amp;= ~(0x1 &lt;&lt; 5);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//关闭中断线5上升沿触发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EXTI-&gt;FTSR &amp;= ~(0x1 &lt;&lt; 5);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//关闭中断线5下降沿触发</w:t>
            </w:r>
          </w:p>
          <w:p>
            <w:pPr>
              <w:ind w:firstLine="420"/>
            </w:pPr>
            <w:r>
              <w:tab/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EXTI-&gt;SWIER &amp;= ~(0x1 &lt;&lt; 5);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//关闭中断线5软件中断事件</w:t>
            </w:r>
          </w:p>
          <w:p>
            <w:pPr>
              <w:ind w:firstLine="420"/>
            </w:pPr>
            <w:r>
              <w:tab/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EXTI-&gt;EMR &amp;= ~(0x1 &lt;&lt; 5);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//关闭中断线5事件屏蔽</w:t>
            </w:r>
          </w:p>
          <w:p>
            <w:pPr>
              <w:ind w:firstLine="420"/>
            </w:pPr>
            <w:r>
              <w:tab/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EXTI-&gt;IMR |= 0x1 &lt;&lt; 5;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//开启中断线5中断屏蔽</w:t>
            </w:r>
          </w:p>
          <w:p>
            <w:pPr>
              <w:ind w:firstLine="420"/>
            </w:pPr>
            <w:r>
              <w:tab/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uint32_t priority = 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//保存合成的优先级值</w:t>
            </w:r>
          </w:p>
          <w:p>
            <w:pPr>
              <w:ind w:firstLine="420"/>
            </w:pPr>
            <w:r>
              <w:tab/>
            </w:r>
            <w:r>
              <w:t>NVIC_SetPriorityGrouping(7 - 2);</w:t>
            </w:r>
          </w:p>
          <w:p>
            <w:pPr>
              <w:ind w:firstLine="420"/>
            </w:pPr>
            <w:r>
              <w:tab/>
            </w:r>
            <w:r>
              <w:t>priority = NVIC_EncodePriority(7 - 2, 0, 0);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NVIC_SetPriority(EXTI9_5_IRQn, priority);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//外部中断线5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NVIC_EnableIRQ(EXTI9_5_IRQn);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//外部中断线5</w:t>
            </w:r>
          </w:p>
          <w:p>
            <w:pPr>
              <w:ind w:firstLine="420"/>
            </w:pPr>
            <w:r>
              <w:t>}</w:t>
            </w:r>
          </w:p>
          <w:p>
            <w:pPr>
              <w:ind w:firstLine="420"/>
            </w:pPr>
          </w:p>
          <w:p>
            <w:pPr>
              <w:ind w:firstLine="420"/>
            </w:pPr>
          </w:p>
          <w:p>
            <w:pPr>
              <w:ind w:firstLine="420"/>
            </w:pPr>
            <w:r>
              <w:t>/*</w:t>
            </w:r>
          </w:p>
          <w:p>
            <w:pPr>
              <w:ind w:firstLine="420"/>
            </w:pPr>
            <w:r>
              <w:t>*******************************************************************************************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* 函数功能: 外部中断线5~9的中断服务函数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* 函数形参: None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* 函数返回值: None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* 备注: None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* 作者: LeeSong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* 时间: 2019-08-06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* 修改作者: None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* 修改时间: None</w:t>
            </w:r>
          </w:p>
          <w:p>
            <w:pPr>
              <w:ind w:firstLine="420"/>
            </w:pPr>
            <w:r>
              <w:t>*******************************************************************************************</w:t>
            </w:r>
          </w:p>
          <w:p>
            <w:pPr>
              <w:ind w:firstLine="420"/>
            </w:pPr>
            <w:r>
              <w:t>*/</w:t>
            </w:r>
          </w:p>
          <w:p>
            <w:pPr>
              <w:ind w:firstLine="420"/>
            </w:pPr>
            <w:r>
              <w:t>void EXTI9_5_IRQHandler(void)</w:t>
            </w:r>
          </w:p>
          <w:p>
            <w:pPr>
              <w:ind w:firstLine="420"/>
            </w:pPr>
            <w:r>
              <w:t>{</w:t>
            </w:r>
          </w:p>
          <w:p>
            <w:pPr>
              <w:ind w:firstLine="420"/>
            </w:pPr>
            <w:r>
              <w:tab/>
            </w:r>
            <w:r>
              <w:t>if(EXTI-&gt;PR &amp; (0x1 &lt;&lt; 5))</w:t>
            </w:r>
          </w:p>
          <w:p>
            <w:pPr>
              <w:ind w:firstLine="420"/>
            </w:pPr>
            <w:r>
              <w:tab/>
            </w:r>
            <w:r>
              <w:t>{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EXTI-&gt;PR |= 0x1 &lt;&lt; 5;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//清标志位</w:t>
            </w:r>
          </w:p>
          <w:p>
            <w:pPr>
              <w:ind w:firstLine="420"/>
            </w:pPr>
            <w:r>
              <w:tab/>
            </w:r>
            <w:r>
              <w:tab/>
            </w:r>
          </w:p>
          <w:p>
            <w:pPr>
              <w:ind w:firstLine="420"/>
            </w:pPr>
            <w:r>
              <w:tab/>
            </w:r>
            <w:r>
              <w:tab/>
            </w:r>
            <w:r>
              <w:t>GPIOC-&gt;ODR ^= 0x1 &lt;&lt; 4;</w:t>
            </w:r>
          </w:p>
          <w:p>
            <w:pPr>
              <w:ind w:firstLine="420"/>
            </w:pPr>
            <w:r>
              <w:tab/>
            </w:r>
            <w:r>
              <w:t>}</w:t>
            </w:r>
          </w:p>
          <w:p>
            <w:pPr>
              <w:ind w:firstLine="420"/>
              <w:rPr>
                <w:rFonts w:hint="eastAsia"/>
              </w:rPr>
            </w:pPr>
            <w:r>
              <w:t>}</w:t>
            </w:r>
          </w:p>
        </w:tc>
      </w:tr>
    </w:tbl>
    <w:p>
      <w:pPr>
        <w:ind w:firstLine="0" w:firstLineChars="0"/>
        <w:rPr>
          <w:rFonts w:hint="eastAsia"/>
        </w:rPr>
      </w:pPr>
    </w:p>
    <w:sectPr>
      <w:pgSz w:w="11906" w:h="16838"/>
      <w:pgMar w:top="567" w:right="851" w:bottom="567" w:left="851" w:header="454" w:footer="454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0" w:firstLineChars="0"/>
      <w:jc w:val="both"/>
      <w:rPr>
        <w:rFonts w:ascii="黑体" w:hAnsi="黑体" w:eastAsia="黑体" w:cs="黑体"/>
        <w:b/>
        <w:bCs/>
        <w:sz w:val="20"/>
        <w:szCs w:val="20"/>
        <w:lang w:val="zh-CN"/>
      </w:rPr>
    </w:pPr>
    <w:r>
      <mc:AlternateContent>
        <mc:Choice Requires="wps">
          <w:drawing>
            <wp:anchor distT="0" distB="0" distL="114300" distR="114300" simplePos="0" relativeHeight="251665408" behindDoc="0" locked="0" layoutInCell="0" allowOverlap="1">
              <wp:simplePos x="0" y="0"/>
              <wp:positionH relativeFrom="rightMargin">
                <wp:posOffset>104775</wp:posOffset>
              </wp:positionH>
              <wp:positionV relativeFrom="margin">
                <wp:posOffset>8268335</wp:posOffset>
              </wp:positionV>
              <wp:extent cx="510540" cy="1315085"/>
              <wp:effectExtent l="0" t="0" r="0" b="0"/>
              <wp:wrapNone/>
              <wp:docPr id="30" name="矩形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1315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24"/>
                            <w:ind w:firstLine="162" w:firstLineChars="90"/>
                            <w:rPr>
                              <w:rFonts w:ascii="黑体" w:hAnsi="黑体" w:eastAsia="黑体"/>
                              <w:sz w:val="18"/>
                            </w:rPr>
                          </w:pPr>
                          <w:r>
                            <w:rPr>
                              <w:rFonts w:hint="eastAsia" w:ascii="黑体" w:hAnsi="黑体" w:eastAsia="黑体"/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instrText xml:space="preserve">PAGE</w:instrTex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黑体" w:hAnsi="黑体" w:eastAsia="黑体"/>
                              <w:sz w:val="18"/>
                              <w:lang w:val="zh-CN"/>
                            </w:rPr>
                            <w:t xml:space="preserve"> </w:t>
                          </w:r>
                          <w:r>
                            <w:rPr>
                              <w:rFonts w:hint="eastAsia" w:ascii="黑体" w:hAnsi="黑体" w:eastAsia="黑体"/>
                              <w:sz w:val="18"/>
                              <w:lang w:val="zh-CN"/>
                            </w:rPr>
                            <w:t>页 共</w:t>
                          </w:r>
                          <w:r>
                            <w:rPr>
                              <w:rFonts w:ascii="黑体" w:hAnsi="黑体" w:eastAsia="黑体"/>
                              <w:sz w:val="18"/>
                              <w:lang w:val="zh-CN"/>
                            </w:rPr>
                            <w:t xml:space="preserve"> 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instrText xml:space="preserve">NUMPAGES</w:instrTex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 w:ascii="黑体" w:hAnsi="黑体" w:eastAsia="黑体"/>
                              <w:b/>
                              <w:bCs/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61pt;margin-top:689.1pt;height:103.55pt;width:40.2pt;mso-position-horizontal-relative:page;mso-position-vertical-relative:page;z-index:251665408;v-text-anchor:middle;mso-width-relative:page;mso-height-relative:page;" filled="f" stroked="f" coordsize="21600,21600" o:allowincell="f" o:gfxdata="UEsDBAoAAAAAAIdO4kAAAAAAAAAAAAAAAAAEAAAAZHJzL1BLAwQUAAAACACHTuJAaPgYdNgAAAAL&#10;AQAADwAAAGRycy9kb3ducmV2LnhtbE2PMU/DMBCFdyT+g3VIbNROUKMmjdMBiQUhVbQMHa/2kUSN&#10;7Sh22vDvOSaYTu/u6d336t3iBnGlKfbBa8hWCgR5E2zvWw2fx9enDYiY0FscgicN3xRh19zf1VjZ&#10;cPMfdD2kVnCIjxVq6FIaKymj6chhXIWRPN++wuQwsZxaaSe8cbgbZK5UIR32nj90ONJLR+ZymJ2G&#10;Y7GczDKfMno3m9Yg7Tv3ttf68SFTWxCJlvRnhl98RoeGmc5h9jaKgXWxZifPZ5VnINhRFiWIM2/W&#10;qsxBNrX836H5AVBLAwQUAAAACACHTuJAEv/MfvQBAADBAwAADgAAAGRycy9lMm9Eb2MueG1srVPd&#10;btMwFL5H4h0s39M0WcNG1HSaNhUhDZi08QCu4yQWiY85dpv0aZC44yH2OIjX4NjpSgd3iBsr58ef&#10;v+87J8vLse/YTqHTYEqezuacKSOh0qYp+aeH9asLzpwXphIdGFXyvXL8cvXyxXKwhcqgha5SyAjE&#10;uGKwJW+9t0WSONmqXrgZWGWoWAP2wlOITVKhGAi975JsPn+dDICVRZDKOcreTEW+ivh1raT/WNdO&#10;edaVnLj5eGI8N+FMVktRNChsq+WBhvgHFr3Qhh49Qt0IL9gW9V9QvZYIDmo/k9AnUNdaqqiB1KTz&#10;P9Tct8KqqIXMcfZok/t/sPLD7g6Zrkp+RvYY0dOMfn79/uPxG6MEuTNYV1DTvb3DoM/ZW5CfHTNw&#10;3QrTqCtEGFolKuKUhv7k2YUQOLrKNsN7qAhbbD1Eo8Ya+wBIFrAxzmN/nIcaPZOUzNN5viBakkrp&#10;WZpnWR6fEMXTbYvOv1XQs/BRcqR5R3Sxu3U+sBHFU0t4zMBad12ceWeeJagxZCL7QHgS7sfNePBg&#10;A9WedCBMK0QrTx/hzM6J4UAbVHL3ZStQcda9M2THm3QRyPsYLPLzjAI8rWxOK8LIFmgxpUfOpuDa&#10;T4u6taiblp5LozZnr8jEtY76gsETtQN52pMo+7DTYRFP49j1+89b/Q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o+Bh02AAAAAsBAAAPAAAAAAAAAAEAIAAAACIAAABkcnMvZG93bnJldi54bWxQSwEC&#10;FAAUAAAACACHTuJAEv/MfvQBAADBAwAADgAAAAAAAAABACAAAAAnAQAAZHJzL2Uyb0RvYy54bWxQ&#10;SwUGAAAAAAYABgBZAQAAjQUAAAAA&#10;">
              <v:fill on="f" focussize="0,0"/>
              <v:stroke on="f"/>
              <v:imagedata o:title=""/>
              <o:lock v:ext="edit" aspectratio="f"/>
              <v:textbox style="layout-flow:vertical;mso-fit-shape-to-text:t;mso-layout-flow-alt:bottom-to-top;">
                <w:txbxContent>
                  <w:p>
                    <w:pPr>
                      <w:pStyle w:val="24"/>
                      <w:ind w:firstLine="162" w:firstLineChars="90"/>
                      <w:rPr>
                        <w:rFonts w:ascii="黑体" w:hAnsi="黑体" w:eastAsia="黑体"/>
                        <w:sz w:val="18"/>
                      </w:rPr>
                    </w:pPr>
                    <w:r>
                      <w:rPr>
                        <w:rFonts w:hint="eastAsia" w:ascii="黑体" w:hAnsi="黑体" w:eastAsia="黑体"/>
                        <w:sz w:val="18"/>
                      </w:rPr>
                      <w:t xml:space="preserve">第 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begin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instrText xml:space="preserve">PAGE</w:instrTex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separate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t>2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end"/>
                    </w:r>
                    <w:r>
                      <w:rPr>
                        <w:rFonts w:ascii="黑体" w:hAnsi="黑体" w:eastAsia="黑体"/>
                        <w:sz w:val="18"/>
                        <w:lang w:val="zh-CN"/>
                      </w:rPr>
                      <w:t xml:space="preserve"> </w:t>
                    </w:r>
                    <w:r>
                      <w:rPr>
                        <w:rFonts w:hint="eastAsia" w:ascii="黑体" w:hAnsi="黑体" w:eastAsia="黑体"/>
                        <w:sz w:val="18"/>
                        <w:lang w:val="zh-CN"/>
                      </w:rPr>
                      <w:t>页 共</w:t>
                    </w:r>
                    <w:r>
                      <w:rPr>
                        <w:rFonts w:ascii="黑体" w:hAnsi="黑体" w:eastAsia="黑体"/>
                        <w:sz w:val="18"/>
                        <w:lang w:val="zh-CN"/>
                      </w:rPr>
                      <w:t xml:space="preserve"> 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begin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instrText xml:space="preserve">NUMPAGES</w:instrTex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separate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t>2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end"/>
                    </w:r>
                    <w:r>
                      <w:rPr>
                        <w:rFonts w:hint="eastAsia" w:ascii="黑体" w:hAnsi="黑体" w:eastAsia="黑体"/>
                        <w:b/>
                        <w:bCs/>
                        <w:sz w:val="18"/>
                      </w:rP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 w:ascii="黑体" w:hAnsi="黑体" w:eastAsia="黑体" w:cs="黑体"/>
        <w:b/>
        <w:bCs/>
        <w:sz w:val="20"/>
        <w:szCs w:val="20"/>
      </w:rPr>
      <w:t xml:space="preserve">信盈达教育 源自深圳始于2008 全国直营 深圳北京上海广州 南京郑州成都武汉 济南南宁10+城市12家直营中心           </w:t>
    </w:r>
  </w:p>
  <w:p>
    <w:pPr>
      <w:pStyle w:val="24"/>
      <w:ind w:firstLine="0" w:firstLineChars="0"/>
    </w:pPr>
    <w:r>
      <w:rPr>
        <w:rFonts w:hint="eastAsia" w:ascii="黑体" w:hAnsi="黑体" w:eastAsia="黑体" w:cs="黑体"/>
        <w:b/>
        <w:bCs/>
        <w:sz w:val="20"/>
        <w:szCs w:val="20"/>
      </w:rPr>
      <w:t>官网：www.edu118.com全国免费电话:400-8788-909质量监督电话:0755-26457584信盈达科技 版权所有 侵权必究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4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4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ind w:firstLine="0" w:firstLineChars="0"/>
      <w:jc w:val="both"/>
    </w:pPr>
    <w:r>
      <w:pict>
        <v:shape id="PowerPlusWaterMarkObject43601767" o:spid="_x0000_s2052" o:spt="136" type="#_x0000_t136" style="position:absolute;left:0pt;height:59.9pt;width:694.35pt;mso-position-horizontal:center;mso-position-horizontal-relative:margin;mso-position-vertical:center;mso-position-vertical-relative:margin;rotation:20643840f;z-index:-251658240;mso-width-relative:page;mso-height-relative:page;" fillcolor="#F4B083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深圳信盈达科技有限公司" style="font-family:宋体;font-size:1pt;v-text-align:center;"/>
        </v:shape>
      </w:pict>
    </w:r>
    <w:r>
      <w:rPr>
        <w:rFonts w:hint="eastAsia" w:ascii="黑体" w:hAnsi="黑体" w:eastAsia="黑体" w:cs="黑体"/>
        <w:b/>
        <w:bCs/>
      </w:rPr>
      <w:t>信盈达-</w:t>
    </w:r>
    <w:r>
      <w:rPr>
        <w:rFonts w:hint="eastAsia"/>
        <w:sz w:val="18"/>
      </w:rPr>
      <w:t xml:space="preserve">你身边的嵌入式专家 十年专注、工匠精神     </w:t>
    </w:r>
    <w:r>
      <w:rPr>
        <w:sz w:val="18"/>
      </w:rPr>
      <w:ptab w:relativeTo="margin" w:alignment="center" w:leader="none"/>
    </w:r>
    <w:r>
      <w:rPr>
        <w:sz w:val="18"/>
      </w:rPr>
      <w:fldChar w:fldCharType="begin"/>
    </w:r>
    <w:r>
      <w:rPr>
        <w:sz w:val="18"/>
      </w:rPr>
      <w:instrText xml:space="preserve"> STYLEREF  "标题 1"  \* MERGEFORMAT </w:instrText>
    </w:r>
    <w:r>
      <w:rPr>
        <w:sz w:val="18"/>
      </w:rPr>
      <w:fldChar w:fldCharType="separate"/>
    </w:r>
    <w:r>
      <w:rPr>
        <w:rFonts w:hint="eastAsia"/>
        <w:sz w:val="18"/>
      </w:rPr>
      <w:t>目录</w:t>
    </w:r>
    <w:r>
      <w:rPr>
        <w:sz w:val="18"/>
      </w:rPr>
      <w:fldChar w:fldCharType="end"/>
    </w:r>
    <w:r>
      <w:rPr>
        <w:sz w:val="18"/>
      </w:rPr>
      <w:ptab w:relativeTo="margin" w:alignment="right" w:leader="none"/>
    </w:r>
    <w:r>
      <w:rPr>
        <w:sz w:val="18"/>
      </w:rPr>
      <w:t xml:space="preserve"> Cortex-M4文档</w:t>
    </w:r>
    <w:r>
      <w:rPr>
        <w:rFonts w:hint="eastAsia"/>
        <w:sz w:val="18"/>
      </w:rPr>
      <w:t xml:space="preserve"> 最后更新:</w:t>
    </w:r>
    <w:r>
      <w:fldChar w:fldCharType="begin"/>
    </w:r>
    <w:r>
      <w:instrText xml:space="preserve"> SAVEDATE  \@ "yyyy/M/d"  \* MERGEFORMAT </w:instrText>
    </w:r>
    <w:r>
      <w:fldChar w:fldCharType="separate"/>
    </w:r>
    <w:r>
      <w:t>2019/8/12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ind w:firstLine="420"/>
    </w:pPr>
    <w:r>
      <w:pict>
        <v:shape id="PowerPlusWaterMarkObject43601766" o:spid="_x0000_s2050" o:spt="136" type="#_x0000_t136" style="position:absolute;left:0pt;height:59.9pt;width:659.3pt;mso-position-horizontal:center;mso-position-horizontal-relative:margin;mso-position-vertical:center;mso-position-vertical-relative:margin;rotation:20643840f;z-index:-251655168;mso-width-relative:page;mso-height-relative:page;" fillcolor="#F4B083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深圳信盈达科技有限公司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ind w:firstLine="420"/>
    </w:pPr>
    <w:r>
      <w:pict>
        <v:shape id="PowerPlusWaterMarkObject43601765" o:spid="_x0000_s2049" o:spt="136" type="#_x0000_t136" style="position:absolute;left:0pt;height:59.9pt;width:659.3pt;mso-position-horizontal:center;mso-position-horizontal-relative:margin;mso-position-vertical:center;mso-position-vertical-relative:margin;rotation:20643840f;z-index:-251657216;mso-width-relative:page;mso-height-relative:page;" fillcolor="#F4B083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深圳信盈达科技有限公司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3"/>
    <w:multiLevelType w:val="multilevel"/>
    <w:tmpl w:val="00000013"/>
    <w:lvl w:ilvl="0" w:tentative="0">
      <w:start w:val="1"/>
      <w:numFmt w:val="bullet"/>
      <w:pStyle w:val="16"/>
      <w:lvlText w:val=""/>
      <w:lvlJc w:val="left"/>
      <w:pPr>
        <w:tabs>
          <w:tab w:val="left" w:pos="1134"/>
        </w:tabs>
        <w:ind w:left="1134" w:hanging="113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034009D"/>
    <w:multiLevelType w:val="multilevel"/>
    <w:tmpl w:val="0034009D"/>
    <w:lvl w:ilvl="0" w:tentative="0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156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01960053"/>
    <w:multiLevelType w:val="multilevel"/>
    <w:tmpl w:val="01960053"/>
    <w:lvl w:ilvl="0" w:tentative="0">
      <w:start w:val="4"/>
      <w:numFmt w:val="decimal"/>
      <w:pStyle w:val="2"/>
      <w:suff w:val="space"/>
      <w:lvlText w:val="第%1章"/>
      <w:lvlJc w:val="left"/>
      <w:pPr>
        <w:ind w:left="-840" w:firstLine="0"/>
      </w:pPr>
      <w:rPr>
        <w:rFonts w:hint="default"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eastAsia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403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0" w:firstLine="400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558"/>
        </w:tabs>
        <w:ind w:left="55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702"/>
        </w:tabs>
        <w:ind w:left="70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846"/>
        </w:tabs>
        <w:ind w:left="84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990"/>
        </w:tabs>
        <w:ind w:left="99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134"/>
        </w:tabs>
        <w:ind w:left="1134" w:hanging="1584"/>
      </w:pPr>
      <w:rPr>
        <w:rFonts w:hint="eastAsia"/>
      </w:rPr>
    </w:lvl>
  </w:abstractNum>
  <w:abstractNum w:abstractNumId="3">
    <w:nsid w:val="071A194F"/>
    <w:multiLevelType w:val="multilevel"/>
    <w:tmpl w:val="071A194F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decimal"/>
      <w:lvlText w:val="%2)"/>
      <w:lvlJc w:val="left"/>
      <w:pPr>
        <w:ind w:left="120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E5C078D"/>
    <w:multiLevelType w:val="multilevel"/>
    <w:tmpl w:val="0E5C078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EA15DA4"/>
    <w:multiLevelType w:val="multilevel"/>
    <w:tmpl w:val="0EA15DA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B2E6B92"/>
    <w:multiLevelType w:val="multilevel"/>
    <w:tmpl w:val="1B2E6B9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3F36B6A"/>
    <w:multiLevelType w:val="multilevel"/>
    <w:tmpl w:val="23F36B6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40228BA"/>
    <w:multiLevelType w:val="multilevel"/>
    <w:tmpl w:val="540228BA"/>
    <w:lvl w:ilvl="0" w:tentative="0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156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6"/>
  </w:num>
  <w:num w:numId="5">
    <w:abstractNumId w:val="5"/>
  </w:num>
  <w:num w:numId="6">
    <w:abstractNumId w:val="1"/>
  </w:num>
  <w:num w:numId="7">
    <w:abstractNumId w:val="8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B23"/>
    <w:rsid w:val="00000344"/>
    <w:rsid w:val="000007C6"/>
    <w:rsid w:val="00000968"/>
    <w:rsid w:val="00000A7D"/>
    <w:rsid w:val="00000B0C"/>
    <w:rsid w:val="0000130B"/>
    <w:rsid w:val="00001329"/>
    <w:rsid w:val="00001A4C"/>
    <w:rsid w:val="00002203"/>
    <w:rsid w:val="00002275"/>
    <w:rsid w:val="0000282D"/>
    <w:rsid w:val="00002DC6"/>
    <w:rsid w:val="00003DF5"/>
    <w:rsid w:val="000042ED"/>
    <w:rsid w:val="000043F6"/>
    <w:rsid w:val="00004ABD"/>
    <w:rsid w:val="000056BB"/>
    <w:rsid w:val="0000593E"/>
    <w:rsid w:val="0000593F"/>
    <w:rsid w:val="00005C79"/>
    <w:rsid w:val="0000600E"/>
    <w:rsid w:val="000061AF"/>
    <w:rsid w:val="0000683B"/>
    <w:rsid w:val="00006D39"/>
    <w:rsid w:val="000071DD"/>
    <w:rsid w:val="00007EEA"/>
    <w:rsid w:val="0001083C"/>
    <w:rsid w:val="0001096E"/>
    <w:rsid w:val="00010C4B"/>
    <w:rsid w:val="00011901"/>
    <w:rsid w:val="00012113"/>
    <w:rsid w:val="00012C23"/>
    <w:rsid w:val="00012FCE"/>
    <w:rsid w:val="0001386D"/>
    <w:rsid w:val="00013B8C"/>
    <w:rsid w:val="00013DC2"/>
    <w:rsid w:val="000140E9"/>
    <w:rsid w:val="00014103"/>
    <w:rsid w:val="000149A7"/>
    <w:rsid w:val="00015372"/>
    <w:rsid w:val="000154A3"/>
    <w:rsid w:val="00015C55"/>
    <w:rsid w:val="00015FDB"/>
    <w:rsid w:val="0001606A"/>
    <w:rsid w:val="00016427"/>
    <w:rsid w:val="00016F21"/>
    <w:rsid w:val="00016F22"/>
    <w:rsid w:val="000174CE"/>
    <w:rsid w:val="00017583"/>
    <w:rsid w:val="00017EFC"/>
    <w:rsid w:val="00017FF8"/>
    <w:rsid w:val="0002004B"/>
    <w:rsid w:val="00020512"/>
    <w:rsid w:val="000209A5"/>
    <w:rsid w:val="00020DF7"/>
    <w:rsid w:val="000210AF"/>
    <w:rsid w:val="000216A5"/>
    <w:rsid w:val="00022204"/>
    <w:rsid w:val="00022669"/>
    <w:rsid w:val="00023410"/>
    <w:rsid w:val="00023761"/>
    <w:rsid w:val="00023A9F"/>
    <w:rsid w:val="00023E48"/>
    <w:rsid w:val="00024394"/>
    <w:rsid w:val="0002446E"/>
    <w:rsid w:val="000244ED"/>
    <w:rsid w:val="00024C79"/>
    <w:rsid w:val="00024D93"/>
    <w:rsid w:val="000257D1"/>
    <w:rsid w:val="00025E73"/>
    <w:rsid w:val="0002606D"/>
    <w:rsid w:val="0002648A"/>
    <w:rsid w:val="00026AD2"/>
    <w:rsid w:val="0002780C"/>
    <w:rsid w:val="0003030B"/>
    <w:rsid w:val="00032647"/>
    <w:rsid w:val="00032CBD"/>
    <w:rsid w:val="00032DCD"/>
    <w:rsid w:val="00032F75"/>
    <w:rsid w:val="000334C0"/>
    <w:rsid w:val="00033673"/>
    <w:rsid w:val="00033C1C"/>
    <w:rsid w:val="00033C5A"/>
    <w:rsid w:val="00033F2E"/>
    <w:rsid w:val="0003408D"/>
    <w:rsid w:val="00034236"/>
    <w:rsid w:val="000342BF"/>
    <w:rsid w:val="000345D0"/>
    <w:rsid w:val="00034E78"/>
    <w:rsid w:val="00035952"/>
    <w:rsid w:val="00035BA0"/>
    <w:rsid w:val="00035F64"/>
    <w:rsid w:val="000362F9"/>
    <w:rsid w:val="00036A3C"/>
    <w:rsid w:val="00036E82"/>
    <w:rsid w:val="00037E34"/>
    <w:rsid w:val="00040A19"/>
    <w:rsid w:val="00041CDB"/>
    <w:rsid w:val="00042013"/>
    <w:rsid w:val="000422DF"/>
    <w:rsid w:val="00042463"/>
    <w:rsid w:val="000428F9"/>
    <w:rsid w:val="0004532B"/>
    <w:rsid w:val="00045AA2"/>
    <w:rsid w:val="00045F93"/>
    <w:rsid w:val="00046700"/>
    <w:rsid w:val="000469F4"/>
    <w:rsid w:val="00046B06"/>
    <w:rsid w:val="0004748D"/>
    <w:rsid w:val="000477F6"/>
    <w:rsid w:val="0004782C"/>
    <w:rsid w:val="000478F1"/>
    <w:rsid w:val="00047ED2"/>
    <w:rsid w:val="00050214"/>
    <w:rsid w:val="00050391"/>
    <w:rsid w:val="00051527"/>
    <w:rsid w:val="00051AED"/>
    <w:rsid w:val="00051D7F"/>
    <w:rsid w:val="00052102"/>
    <w:rsid w:val="000521E1"/>
    <w:rsid w:val="00052F07"/>
    <w:rsid w:val="00053074"/>
    <w:rsid w:val="0005343D"/>
    <w:rsid w:val="0005360B"/>
    <w:rsid w:val="00053B5E"/>
    <w:rsid w:val="00053D09"/>
    <w:rsid w:val="0005476E"/>
    <w:rsid w:val="00054AAC"/>
    <w:rsid w:val="00054EE2"/>
    <w:rsid w:val="00054F44"/>
    <w:rsid w:val="00055B46"/>
    <w:rsid w:val="00055EB9"/>
    <w:rsid w:val="00056095"/>
    <w:rsid w:val="000560A3"/>
    <w:rsid w:val="00056119"/>
    <w:rsid w:val="000564CD"/>
    <w:rsid w:val="000569D3"/>
    <w:rsid w:val="00056AEB"/>
    <w:rsid w:val="00056E98"/>
    <w:rsid w:val="00057021"/>
    <w:rsid w:val="00057203"/>
    <w:rsid w:val="000609F8"/>
    <w:rsid w:val="00060C8B"/>
    <w:rsid w:val="00061B4D"/>
    <w:rsid w:val="00061CDE"/>
    <w:rsid w:val="00061FBA"/>
    <w:rsid w:val="00062137"/>
    <w:rsid w:val="0006235F"/>
    <w:rsid w:val="00062566"/>
    <w:rsid w:val="0006257A"/>
    <w:rsid w:val="00062EB3"/>
    <w:rsid w:val="0006302A"/>
    <w:rsid w:val="0006303F"/>
    <w:rsid w:val="00063144"/>
    <w:rsid w:val="0006393F"/>
    <w:rsid w:val="00063E78"/>
    <w:rsid w:val="000642B6"/>
    <w:rsid w:val="0006466F"/>
    <w:rsid w:val="00064B90"/>
    <w:rsid w:val="00064E19"/>
    <w:rsid w:val="00065549"/>
    <w:rsid w:val="0006592F"/>
    <w:rsid w:val="00065CA8"/>
    <w:rsid w:val="00065EDC"/>
    <w:rsid w:val="00066660"/>
    <w:rsid w:val="00066AA1"/>
    <w:rsid w:val="00066F22"/>
    <w:rsid w:val="00066FB9"/>
    <w:rsid w:val="000671FB"/>
    <w:rsid w:val="00067614"/>
    <w:rsid w:val="00067967"/>
    <w:rsid w:val="00067ABB"/>
    <w:rsid w:val="00067B3F"/>
    <w:rsid w:val="000707B9"/>
    <w:rsid w:val="000718A9"/>
    <w:rsid w:val="00071AE0"/>
    <w:rsid w:val="00071DAA"/>
    <w:rsid w:val="0007232E"/>
    <w:rsid w:val="00072395"/>
    <w:rsid w:val="000727E2"/>
    <w:rsid w:val="000728D2"/>
    <w:rsid w:val="00072B82"/>
    <w:rsid w:val="00073280"/>
    <w:rsid w:val="000736D3"/>
    <w:rsid w:val="00073D2F"/>
    <w:rsid w:val="00074DFC"/>
    <w:rsid w:val="00075EA1"/>
    <w:rsid w:val="00076383"/>
    <w:rsid w:val="000765DF"/>
    <w:rsid w:val="00077B80"/>
    <w:rsid w:val="00077D4C"/>
    <w:rsid w:val="000800B7"/>
    <w:rsid w:val="00080463"/>
    <w:rsid w:val="00080799"/>
    <w:rsid w:val="00081504"/>
    <w:rsid w:val="000815FF"/>
    <w:rsid w:val="000817B0"/>
    <w:rsid w:val="00081C6F"/>
    <w:rsid w:val="00082010"/>
    <w:rsid w:val="000830F8"/>
    <w:rsid w:val="00083B8C"/>
    <w:rsid w:val="00083DFA"/>
    <w:rsid w:val="00084015"/>
    <w:rsid w:val="00084185"/>
    <w:rsid w:val="00084D9E"/>
    <w:rsid w:val="000851AA"/>
    <w:rsid w:val="00085635"/>
    <w:rsid w:val="000858B4"/>
    <w:rsid w:val="00085928"/>
    <w:rsid w:val="00085C0F"/>
    <w:rsid w:val="000863AF"/>
    <w:rsid w:val="000865FB"/>
    <w:rsid w:val="0008674C"/>
    <w:rsid w:val="00087210"/>
    <w:rsid w:val="0008792B"/>
    <w:rsid w:val="00087986"/>
    <w:rsid w:val="00087D5E"/>
    <w:rsid w:val="000911EF"/>
    <w:rsid w:val="00091272"/>
    <w:rsid w:val="000919A1"/>
    <w:rsid w:val="00091D9C"/>
    <w:rsid w:val="00091D9D"/>
    <w:rsid w:val="00092006"/>
    <w:rsid w:val="00092107"/>
    <w:rsid w:val="000923A7"/>
    <w:rsid w:val="00092EB6"/>
    <w:rsid w:val="00092F90"/>
    <w:rsid w:val="00093006"/>
    <w:rsid w:val="00093964"/>
    <w:rsid w:val="000940C4"/>
    <w:rsid w:val="000948C7"/>
    <w:rsid w:val="00094C2B"/>
    <w:rsid w:val="00094DB7"/>
    <w:rsid w:val="00094E84"/>
    <w:rsid w:val="00094F65"/>
    <w:rsid w:val="000959EF"/>
    <w:rsid w:val="00096793"/>
    <w:rsid w:val="00097269"/>
    <w:rsid w:val="000975A9"/>
    <w:rsid w:val="000977FC"/>
    <w:rsid w:val="000A0359"/>
    <w:rsid w:val="000A0898"/>
    <w:rsid w:val="000A0F7A"/>
    <w:rsid w:val="000A13D3"/>
    <w:rsid w:val="000A2E30"/>
    <w:rsid w:val="000A30BC"/>
    <w:rsid w:val="000A3727"/>
    <w:rsid w:val="000A41FF"/>
    <w:rsid w:val="000A439B"/>
    <w:rsid w:val="000A43EA"/>
    <w:rsid w:val="000A4E06"/>
    <w:rsid w:val="000A53A5"/>
    <w:rsid w:val="000A54CA"/>
    <w:rsid w:val="000A5556"/>
    <w:rsid w:val="000A57A5"/>
    <w:rsid w:val="000A610F"/>
    <w:rsid w:val="000A667A"/>
    <w:rsid w:val="000A6A87"/>
    <w:rsid w:val="000A710A"/>
    <w:rsid w:val="000A7D6F"/>
    <w:rsid w:val="000A7F17"/>
    <w:rsid w:val="000B00EF"/>
    <w:rsid w:val="000B092B"/>
    <w:rsid w:val="000B0D8C"/>
    <w:rsid w:val="000B11EF"/>
    <w:rsid w:val="000B164A"/>
    <w:rsid w:val="000B2450"/>
    <w:rsid w:val="000B26F2"/>
    <w:rsid w:val="000B305F"/>
    <w:rsid w:val="000B3733"/>
    <w:rsid w:val="000B4C5F"/>
    <w:rsid w:val="000B50B9"/>
    <w:rsid w:val="000B5185"/>
    <w:rsid w:val="000B5951"/>
    <w:rsid w:val="000B61D8"/>
    <w:rsid w:val="000B6A63"/>
    <w:rsid w:val="000B75A1"/>
    <w:rsid w:val="000B7A10"/>
    <w:rsid w:val="000C022A"/>
    <w:rsid w:val="000C057A"/>
    <w:rsid w:val="000C0725"/>
    <w:rsid w:val="000C0884"/>
    <w:rsid w:val="000C08AF"/>
    <w:rsid w:val="000C0DDC"/>
    <w:rsid w:val="000C1014"/>
    <w:rsid w:val="000C1067"/>
    <w:rsid w:val="000C12BC"/>
    <w:rsid w:val="000C1A9E"/>
    <w:rsid w:val="000C1D7C"/>
    <w:rsid w:val="000C2171"/>
    <w:rsid w:val="000C252A"/>
    <w:rsid w:val="000C2E68"/>
    <w:rsid w:val="000C30C7"/>
    <w:rsid w:val="000C31E3"/>
    <w:rsid w:val="000C33A1"/>
    <w:rsid w:val="000C3447"/>
    <w:rsid w:val="000C35B2"/>
    <w:rsid w:val="000C4DD0"/>
    <w:rsid w:val="000C559E"/>
    <w:rsid w:val="000C5698"/>
    <w:rsid w:val="000C58DA"/>
    <w:rsid w:val="000C5DE8"/>
    <w:rsid w:val="000C61DD"/>
    <w:rsid w:val="000C6297"/>
    <w:rsid w:val="000C68A2"/>
    <w:rsid w:val="000C6C1F"/>
    <w:rsid w:val="000C712D"/>
    <w:rsid w:val="000C7A30"/>
    <w:rsid w:val="000D02BD"/>
    <w:rsid w:val="000D04B6"/>
    <w:rsid w:val="000D0A88"/>
    <w:rsid w:val="000D0D71"/>
    <w:rsid w:val="000D1624"/>
    <w:rsid w:val="000D1F04"/>
    <w:rsid w:val="000D2520"/>
    <w:rsid w:val="000D2992"/>
    <w:rsid w:val="000D32B1"/>
    <w:rsid w:val="000D36C5"/>
    <w:rsid w:val="000D37DE"/>
    <w:rsid w:val="000D3959"/>
    <w:rsid w:val="000D3B38"/>
    <w:rsid w:val="000D51A8"/>
    <w:rsid w:val="000D51BE"/>
    <w:rsid w:val="000D526A"/>
    <w:rsid w:val="000D5737"/>
    <w:rsid w:val="000D58CD"/>
    <w:rsid w:val="000D6092"/>
    <w:rsid w:val="000D6468"/>
    <w:rsid w:val="000D647F"/>
    <w:rsid w:val="000D66E9"/>
    <w:rsid w:val="000D6950"/>
    <w:rsid w:val="000D7FB8"/>
    <w:rsid w:val="000E02BB"/>
    <w:rsid w:val="000E059A"/>
    <w:rsid w:val="000E078A"/>
    <w:rsid w:val="000E09F6"/>
    <w:rsid w:val="000E0FDA"/>
    <w:rsid w:val="000E126D"/>
    <w:rsid w:val="000E17D2"/>
    <w:rsid w:val="000E19BF"/>
    <w:rsid w:val="000E1B01"/>
    <w:rsid w:val="000E23A3"/>
    <w:rsid w:val="000E33E7"/>
    <w:rsid w:val="000E43E2"/>
    <w:rsid w:val="000E4550"/>
    <w:rsid w:val="000E4BE1"/>
    <w:rsid w:val="000E4EA1"/>
    <w:rsid w:val="000E50E6"/>
    <w:rsid w:val="000E583B"/>
    <w:rsid w:val="000E5950"/>
    <w:rsid w:val="000E5EB1"/>
    <w:rsid w:val="000E61CB"/>
    <w:rsid w:val="000E61ED"/>
    <w:rsid w:val="000E648C"/>
    <w:rsid w:val="000E6764"/>
    <w:rsid w:val="000E6B3E"/>
    <w:rsid w:val="000E7087"/>
    <w:rsid w:val="000E734C"/>
    <w:rsid w:val="000E7931"/>
    <w:rsid w:val="000F0220"/>
    <w:rsid w:val="000F0F69"/>
    <w:rsid w:val="000F100C"/>
    <w:rsid w:val="000F1F2D"/>
    <w:rsid w:val="000F21FE"/>
    <w:rsid w:val="000F2296"/>
    <w:rsid w:val="000F248B"/>
    <w:rsid w:val="000F2B7F"/>
    <w:rsid w:val="000F2BC0"/>
    <w:rsid w:val="000F33FA"/>
    <w:rsid w:val="000F3EB4"/>
    <w:rsid w:val="000F3F33"/>
    <w:rsid w:val="000F47C2"/>
    <w:rsid w:val="000F4C7C"/>
    <w:rsid w:val="000F56A9"/>
    <w:rsid w:val="000F5877"/>
    <w:rsid w:val="000F5A3A"/>
    <w:rsid w:val="000F5EBE"/>
    <w:rsid w:val="000F69C1"/>
    <w:rsid w:val="000F6CD2"/>
    <w:rsid w:val="000F6D2E"/>
    <w:rsid w:val="000F7419"/>
    <w:rsid w:val="000F7B1E"/>
    <w:rsid w:val="001001EE"/>
    <w:rsid w:val="0010071E"/>
    <w:rsid w:val="001009C9"/>
    <w:rsid w:val="0010153B"/>
    <w:rsid w:val="00101A6D"/>
    <w:rsid w:val="00101BC9"/>
    <w:rsid w:val="00102B48"/>
    <w:rsid w:val="00102B6D"/>
    <w:rsid w:val="00102C05"/>
    <w:rsid w:val="00102F0D"/>
    <w:rsid w:val="00103665"/>
    <w:rsid w:val="00103951"/>
    <w:rsid w:val="00103D45"/>
    <w:rsid w:val="00104613"/>
    <w:rsid w:val="00104962"/>
    <w:rsid w:val="00104BAB"/>
    <w:rsid w:val="0010504E"/>
    <w:rsid w:val="001051A4"/>
    <w:rsid w:val="0010639E"/>
    <w:rsid w:val="001067D4"/>
    <w:rsid w:val="00106AA6"/>
    <w:rsid w:val="0010720A"/>
    <w:rsid w:val="0010753F"/>
    <w:rsid w:val="00107BF0"/>
    <w:rsid w:val="00110030"/>
    <w:rsid w:val="00110328"/>
    <w:rsid w:val="00110374"/>
    <w:rsid w:val="00110574"/>
    <w:rsid w:val="00110C5C"/>
    <w:rsid w:val="00110FE8"/>
    <w:rsid w:val="0011127C"/>
    <w:rsid w:val="0011147E"/>
    <w:rsid w:val="00111580"/>
    <w:rsid w:val="00112348"/>
    <w:rsid w:val="0011289C"/>
    <w:rsid w:val="00112DA4"/>
    <w:rsid w:val="00113028"/>
    <w:rsid w:val="001130AA"/>
    <w:rsid w:val="00113966"/>
    <w:rsid w:val="00113FAF"/>
    <w:rsid w:val="00114854"/>
    <w:rsid w:val="00114FC8"/>
    <w:rsid w:val="00115A75"/>
    <w:rsid w:val="00115B66"/>
    <w:rsid w:val="001168D3"/>
    <w:rsid w:val="001169AE"/>
    <w:rsid w:val="00116A23"/>
    <w:rsid w:val="001172A2"/>
    <w:rsid w:val="001176FA"/>
    <w:rsid w:val="00117719"/>
    <w:rsid w:val="001178AD"/>
    <w:rsid w:val="00117A4D"/>
    <w:rsid w:val="00117DEC"/>
    <w:rsid w:val="00117EDE"/>
    <w:rsid w:val="00120D01"/>
    <w:rsid w:val="00120D06"/>
    <w:rsid w:val="0012104D"/>
    <w:rsid w:val="00121C20"/>
    <w:rsid w:val="001229B4"/>
    <w:rsid w:val="00122A3A"/>
    <w:rsid w:val="00122FF8"/>
    <w:rsid w:val="00123C1A"/>
    <w:rsid w:val="00123F2A"/>
    <w:rsid w:val="00124381"/>
    <w:rsid w:val="00124615"/>
    <w:rsid w:val="00124E7E"/>
    <w:rsid w:val="001256A8"/>
    <w:rsid w:val="00125E14"/>
    <w:rsid w:val="00126033"/>
    <w:rsid w:val="001261F5"/>
    <w:rsid w:val="0012635D"/>
    <w:rsid w:val="001267DF"/>
    <w:rsid w:val="001271B6"/>
    <w:rsid w:val="00127A77"/>
    <w:rsid w:val="00130077"/>
    <w:rsid w:val="0013060F"/>
    <w:rsid w:val="00130AF1"/>
    <w:rsid w:val="00130C8E"/>
    <w:rsid w:val="00130E6C"/>
    <w:rsid w:val="00131E1B"/>
    <w:rsid w:val="001324CD"/>
    <w:rsid w:val="00132BF6"/>
    <w:rsid w:val="0013325B"/>
    <w:rsid w:val="0013347F"/>
    <w:rsid w:val="00133DB0"/>
    <w:rsid w:val="0013460E"/>
    <w:rsid w:val="0013493D"/>
    <w:rsid w:val="001358BE"/>
    <w:rsid w:val="00135F4A"/>
    <w:rsid w:val="0013619F"/>
    <w:rsid w:val="001365CE"/>
    <w:rsid w:val="00136B66"/>
    <w:rsid w:val="00137412"/>
    <w:rsid w:val="00137B52"/>
    <w:rsid w:val="00137D7C"/>
    <w:rsid w:val="00137F4C"/>
    <w:rsid w:val="001400EC"/>
    <w:rsid w:val="0014034C"/>
    <w:rsid w:val="001405A2"/>
    <w:rsid w:val="00140757"/>
    <w:rsid w:val="0014090F"/>
    <w:rsid w:val="00141236"/>
    <w:rsid w:val="00142061"/>
    <w:rsid w:val="001426AC"/>
    <w:rsid w:val="00142CBA"/>
    <w:rsid w:val="0014328F"/>
    <w:rsid w:val="0014391A"/>
    <w:rsid w:val="00143D97"/>
    <w:rsid w:val="001440CA"/>
    <w:rsid w:val="0014428C"/>
    <w:rsid w:val="00144977"/>
    <w:rsid w:val="001449B4"/>
    <w:rsid w:val="001449BC"/>
    <w:rsid w:val="001451A0"/>
    <w:rsid w:val="00145209"/>
    <w:rsid w:val="001453F4"/>
    <w:rsid w:val="00145B0E"/>
    <w:rsid w:val="00145BBF"/>
    <w:rsid w:val="0014736C"/>
    <w:rsid w:val="001479E8"/>
    <w:rsid w:val="00150BA8"/>
    <w:rsid w:val="001511F4"/>
    <w:rsid w:val="00151255"/>
    <w:rsid w:val="00151D4F"/>
    <w:rsid w:val="001523CA"/>
    <w:rsid w:val="00152575"/>
    <w:rsid w:val="0015277D"/>
    <w:rsid w:val="001535C4"/>
    <w:rsid w:val="00153D0C"/>
    <w:rsid w:val="00153FCA"/>
    <w:rsid w:val="001547A4"/>
    <w:rsid w:val="0015540E"/>
    <w:rsid w:val="001557FF"/>
    <w:rsid w:val="00156422"/>
    <w:rsid w:val="00156594"/>
    <w:rsid w:val="001568CB"/>
    <w:rsid w:val="00156A98"/>
    <w:rsid w:val="00157737"/>
    <w:rsid w:val="00157DA4"/>
    <w:rsid w:val="00157FFA"/>
    <w:rsid w:val="0016035D"/>
    <w:rsid w:val="00160981"/>
    <w:rsid w:val="001609F0"/>
    <w:rsid w:val="00160BB9"/>
    <w:rsid w:val="0016149B"/>
    <w:rsid w:val="00161E3A"/>
    <w:rsid w:val="00161F33"/>
    <w:rsid w:val="001636BE"/>
    <w:rsid w:val="00163762"/>
    <w:rsid w:val="00163A6A"/>
    <w:rsid w:val="00163A96"/>
    <w:rsid w:val="00163C00"/>
    <w:rsid w:val="00163DDC"/>
    <w:rsid w:val="00163E24"/>
    <w:rsid w:val="0016483B"/>
    <w:rsid w:val="00165083"/>
    <w:rsid w:val="001655C6"/>
    <w:rsid w:val="0016574B"/>
    <w:rsid w:val="00165C56"/>
    <w:rsid w:val="00165F6C"/>
    <w:rsid w:val="00166514"/>
    <w:rsid w:val="00166762"/>
    <w:rsid w:val="00166C9A"/>
    <w:rsid w:val="00166DC0"/>
    <w:rsid w:val="00166E46"/>
    <w:rsid w:val="00167176"/>
    <w:rsid w:val="001675A5"/>
    <w:rsid w:val="00167D5F"/>
    <w:rsid w:val="00167D9A"/>
    <w:rsid w:val="0017014F"/>
    <w:rsid w:val="001702DF"/>
    <w:rsid w:val="00170391"/>
    <w:rsid w:val="00171A96"/>
    <w:rsid w:val="0017252C"/>
    <w:rsid w:val="00172D9E"/>
    <w:rsid w:val="00172E74"/>
    <w:rsid w:val="00172ECA"/>
    <w:rsid w:val="001732EC"/>
    <w:rsid w:val="00173C03"/>
    <w:rsid w:val="00173E03"/>
    <w:rsid w:val="00173F82"/>
    <w:rsid w:val="00174233"/>
    <w:rsid w:val="00174FEC"/>
    <w:rsid w:val="0017568C"/>
    <w:rsid w:val="00175FAF"/>
    <w:rsid w:val="00176804"/>
    <w:rsid w:val="00176DE2"/>
    <w:rsid w:val="00177385"/>
    <w:rsid w:val="00177D55"/>
    <w:rsid w:val="0018045A"/>
    <w:rsid w:val="00180706"/>
    <w:rsid w:val="001807AE"/>
    <w:rsid w:val="00181933"/>
    <w:rsid w:val="00181B7A"/>
    <w:rsid w:val="0018232A"/>
    <w:rsid w:val="00182386"/>
    <w:rsid w:val="00183610"/>
    <w:rsid w:val="00183C21"/>
    <w:rsid w:val="001842B6"/>
    <w:rsid w:val="00184ACA"/>
    <w:rsid w:val="00184B71"/>
    <w:rsid w:val="00186135"/>
    <w:rsid w:val="00186385"/>
    <w:rsid w:val="001869DC"/>
    <w:rsid w:val="00186E7A"/>
    <w:rsid w:val="00186EA4"/>
    <w:rsid w:val="001871FF"/>
    <w:rsid w:val="00187638"/>
    <w:rsid w:val="001902A7"/>
    <w:rsid w:val="0019036C"/>
    <w:rsid w:val="00190CE2"/>
    <w:rsid w:val="0019127E"/>
    <w:rsid w:val="0019154E"/>
    <w:rsid w:val="00191CF9"/>
    <w:rsid w:val="001931A3"/>
    <w:rsid w:val="001931EC"/>
    <w:rsid w:val="001936B2"/>
    <w:rsid w:val="00193961"/>
    <w:rsid w:val="00193A54"/>
    <w:rsid w:val="00193C29"/>
    <w:rsid w:val="0019478C"/>
    <w:rsid w:val="001949CF"/>
    <w:rsid w:val="00194A08"/>
    <w:rsid w:val="001955E3"/>
    <w:rsid w:val="0019570C"/>
    <w:rsid w:val="001962B1"/>
    <w:rsid w:val="001962B5"/>
    <w:rsid w:val="0019640B"/>
    <w:rsid w:val="00196DB8"/>
    <w:rsid w:val="00197590"/>
    <w:rsid w:val="00197656"/>
    <w:rsid w:val="0019774E"/>
    <w:rsid w:val="00197829"/>
    <w:rsid w:val="001A02D5"/>
    <w:rsid w:val="001A03DE"/>
    <w:rsid w:val="001A101A"/>
    <w:rsid w:val="001A16E6"/>
    <w:rsid w:val="001A1BB0"/>
    <w:rsid w:val="001A217D"/>
    <w:rsid w:val="001A2256"/>
    <w:rsid w:val="001A2728"/>
    <w:rsid w:val="001A2BB5"/>
    <w:rsid w:val="001A2CA8"/>
    <w:rsid w:val="001A344D"/>
    <w:rsid w:val="001A3494"/>
    <w:rsid w:val="001A3668"/>
    <w:rsid w:val="001A3CA4"/>
    <w:rsid w:val="001A4883"/>
    <w:rsid w:val="001A4C7C"/>
    <w:rsid w:val="001A51C8"/>
    <w:rsid w:val="001A547B"/>
    <w:rsid w:val="001A54CA"/>
    <w:rsid w:val="001A5BCD"/>
    <w:rsid w:val="001A6262"/>
    <w:rsid w:val="001A655F"/>
    <w:rsid w:val="001A6C64"/>
    <w:rsid w:val="001A7239"/>
    <w:rsid w:val="001A73D2"/>
    <w:rsid w:val="001A7B2E"/>
    <w:rsid w:val="001B0548"/>
    <w:rsid w:val="001B0B5E"/>
    <w:rsid w:val="001B14E8"/>
    <w:rsid w:val="001B1CD0"/>
    <w:rsid w:val="001B2683"/>
    <w:rsid w:val="001B292E"/>
    <w:rsid w:val="001B2BAA"/>
    <w:rsid w:val="001B2C65"/>
    <w:rsid w:val="001B2EBC"/>
    <w:rsid w:val="001B2F2D"/>
    <w:rsid w:val="001B2FE8"/>
    <w:rsid w:val="001B36DA"/>
    <w:rsid w:val="001B3E9D"/>
    <w:rsid w:val="001B501A"/>
    <w:rsid w:val="001B55AB"/>
    <w:rsid w:val="001B56EE"/>
    <w:rsid w:val="001B577E"/>
    <w:rsid w:val="001B5AB0"/>
    <w:rsid w:val="001B6B0C"/>
    <w:rsid w:val="001B6C35"/>
    <w:rsid w:val="001B71CA"/>
    <w:rsid w:val="001B72C9"/>
    <w:rsid w:val="001C068B"/>
    <w:rsid w:val="001C09DB"/>
    <w:rsid w:val="001C11FA"/>
    <w:rsid w:val="001C1557"/>
    <w:rsid w:val="001C2072"/>
    <w:rsid w:val="001C291E"/>
    <w:rsid w:val="001C2B6A"/>
    <w:rsid w:val="001C3268"/>
    <w:rsid w:val="001C33FA"/>
    <w:rsid w:val="001C4C79"/>
    <w:rsid w:val="001C4CF5"/>
    <w:rsid w:val="001C50B2"/>
    <w:rsid w:val="001C57ED"/>
    <w:rsid w:val="001C5830"/>
    <w:rsid w:val="001C5976"/>
    <w:rsid w:val="001C5B22"/>
    <w:rsid w:val="001C61E2"/>
    <w:rsid w:val="001C6B05"/>
    <w:rsid w:val="001C7723"/>
    <w:rsid w:val="001C7A35"/>
    <w:rsid w:val="001D083F"/>
    <w:rsid w:val="001D090B"/>
    <w:rsid w:val="001D094A"/>
    <w:rsid w:val="001D0EE5"/>
    <w:rsid w:val="001D1618"/>
    <w:rsid w:val="001D1AD5"/>
    <w:rsid w:val="001D21A4"/>
    <w:rsid w:val="001D2757"/>
    <w:rsid w:val="001D297B"/>
    <w:rsid w:val="001D2D87"/>
    <w:rsid w:val="001D3090"/>
    <w:rsid w:val="001D3398"/>
    <w:rsid w:val="001D3536"/>
    <w:rsid w:val="001D397E"/>
    <w:rsid w:val="001D53B1"/>
    <w:rsid w:val="001D5400"/>
    <w:rsid w:val="001D5C5C"/>
    <w:rsid w:val="001D6078"/>
    <w:rsid w:val="001D610D"/>
    <w:rsid w:val="001D629C"/>
    <w:rsid w:val="001D67F0"/>
    <w:rsid w:val="001D7986"/>
    <w:rsid w:val="001E0313"/>
    <w:rsid w:val="001E059A"/>
    <w:rsid w:val="001E0715"/>
    <w:rsid w:val="001E072D"/>
    <w:rsid w:val="001E0B05"/>
    <w:rsid w:val="001E0EEF"/>
    <w:rsid w:val="001E1269"/>
    <w:rsid w:val="001E1513"/>
    <w:rsid w:val="001E154D"/>
    <w:rsid w:val="001E1854"/>
    <w:rsid w:val="001E25A2"/>
    <w:rsid w:val="001E2AE8"/>
    <w:rsid w:val="001E2C1C"/>
    <w:rsid w:val="001E324A"/>
    <w:rsid w:val="001E3277"/>
    <w:rsid w:val="001E336F"/>
    <w:rsid w:val="001E4710"/>
    <w:rsid w:val="001E4B19"/>
    <w:rsid w:val="001E4D90"/>
    <w:rsid w:val="001E4F38"/>
    <w:rsid w:val="001E581D"/>
    <w:rsid w:val="001E6405"/>
    <w:rsid w:val="001E6FC7"/>
    <w:rsid w:val="001E753C"/>
    <w:rsid w:val="001E75A4"/>
    <w:rsid w:val="001F02EC"/>
    <w:rsid w:val="001F0E26"/>
    <w:rsid w:val="001F0EA7"/>
    <w:rsid w:val="001F1114"/>
    <w:rsid w:val="001F12CE"/>
    <w:rsid w:val="001F135B"/>
    <w:rsid w:val="001F139C"/>
    <w:rsid w:val="001F142D"/>
    <w:rsid w:val="001F1D41"/>
    <w:rsid w:val="001F1F76"/>
    <w:rsid w:val="001F2CC0"/>
    <w:rsid w:val="001F31DB"/>
    <w:rsid w:val="001F331C"/>
    <w:rsid w:val="001F3E66"/>
    <w:rsid w:val="001F4727"/>
    <w:rsid w:val="001F4A58"/>
    <w:rsid w:val="001F5202"/>
    <w:rsid w:val="001F5399"/>
    <w:rsid w:val="001F53CA"/>
    <w:rsid w:val="001F58D5"/>
    <w:rsid w:val="001F6525"/>
    <w:rsid w:val="001F65A4"/>
    <w:rsid w:val="001F6709"/>
    <w:rsid w:val="001F67EA"/>
    <w:rsid w:val="001F6808"/>
    <w:rsid w:val="001F694B"/>
    <w:rsid w:val="001F69A3"/>
    <w:rsid w:val="001F69C5"/>
    <w:rsid w:val="001F7F1B"/>
    <w:rsid w:val="0020001F"/>
    <w:rsid w:val="0020068A"/>
    <w:rsid w:val="00200897"/>
    <w:rsid w:val="00200CBD"/>
    <w:rsid w:val="00200D40"/>
    <w:rsid w:val="00200FA3"/>
    <w:rsid w:val="00201097"/>
    <w:rsid w:val="00201B74"/>
    <w:rsid w:val="00201BB2"/>
    <w:rsid w:val="00201C8C"/>
    <w:rsid w:val="00202514"/>
    <w:rsid w:val="00202833"/>
    <w:rsid w:val="00203297"/>
    <w:rsid w:val="00203469"/>
    <w:rsid w:val="00203769"/>
    <w:rsid w:val="00204102"/>
    <w:rsid w:val="00204308"/>
    <w:rsid w:val="002043B8"/>
    <w:rsid w:val="0020464F"/>
    <w:rsid w:val="0020480F"/>
    <w:rsid w:val="00204A53"/>
    <w:rsid w:val="002050A1"/>
    <w:rsid w:val="002060CD"/>
    <w:rsid w:val="00206E0D"/>
    <w:rsid w:val="00206F89"/>
    <w:rsid w:val="00207720"/>
    <w:rsid w:val="00207770"/>
    <w:rsid w:val="002078C6"/>
    <w:rsid w:val="00207B1B"/>
    <w:rsid w:val="00210D2E"/>
    <w:rsid w:val="00210F0B"/>
    <w:rsid w:val="0021178C"/>
    <w:rsid w:val="002120F1"/>
    <w:rsid w:val="00212535"/>
    <w:rsid w:val="00212F71"/>
    <w:rsid w:val="00213F18"/>
    <w:rsid w:val="00214093"/>
    <w:rsid w:val="00214516"/>
    <w:rsid w:val="002147CE"/>
    <w:rsid w:val="00214EB0"/>
    <w:rsid w:val="002151BA"/>
    <w:rsid w:val="002157FF"/>
    <w:rsid w:val="00215C81"/>
    <w:rsid w:val="00215CC2"/>
    <w:rsid w:val="00216112"/>
    <w:rsid w:val="002166BE"/>
    <w:rsid w:val="0021689C"/>
    <w:rsid w:val="002170B1"/>
    <w:rsid w:val="00217594"/>
    <w:rsid w:val="00217B34"/>
    <w:rsid w:val="00220129"/>
    <w:rsid w:val="00220485"/>
    <w:rsid w:val="00220BAB"/>
    <w:rsid w:val="00220CAD"/>
    <w:rsid w:val="00220D41"/>
    <w:rsid w:val="00221823"/>
    <w:rsid w:val="002218A9"/>
    <w:rsid w:val="002218E1"/>
    <w:rsid w:val="0022207D"/>
    <w:rsid w:val="00222168"/>
    <w:rsid w:val="00222594"/>
    <w:rsid w:val="00222724"/>
    <w:rsid w:val="00223233"/>
    <w:rsid w:val="00223531"/>
    <w:rsid w:val="00223862"/>
    <w:rsid w:val="00223F41"/>
    <w:rsid w:val="00223FF9"/>
    <w:rsid w:val="0022400A"/>
    <w:rsid w:val="00224953"/>
    <w:rsid w:val="00224A3A"/>
    <w:rsid w:val="00224C8D"/>
    <w:rsid w:val="00224CCB"/>
    <w:rsid w:val="00224FBE"/>
    <w:rsid w:val="00225522"/>
    <w:rsid w:val="002256FC"/>
    <w:rsid w:val="00225B15"/>
    <w:rsid w:val="0022643E"/>
    <w:rsid w:val="00226D3E"/>
    <w:rsid w:val="00226DC7"/>
    <w:rsid w:val="00226EEF"/>
    <w:rsid w:val="00227217"/>
    <w:rsid w:val="00227229"/>
    <w:rsid w:val="00227321"/>
    <w:rsid w:val="00227A5D"/>
    <w:rsid w:val="0023019F"/>
    <w:rsid w:val="002302FE"/>
    <w:rsid w:val="002304CF"/>
    <w:rsid w:val="0023066F"/>
    <w:rsid w:val="002309D3"/>
    <w:rsid w:val="00230DC0"/>
    <w:rsid w:val="00231043"/>
    <w:rsid w:val="00231B26"/>
    <w:rsid w:val="00231D74"/>
    <w:rsid w:val="00231EC8"/>
    <w:rsid w:val="00231FD9"/>
    <w:rsid w:val="00232577"/>
    <w:rsid w:val="00232882"/>
    <w:rsid w:val="00232977"/>
    <w:rsid w:val="00233046"/>
    <w:rsid w:val="0023309E"/>
    <w:rsid w:val="002334A3"/>
    <w:rsid w:val="002335DA"/>
    <w:rsid w:val="0023393A"/>
    <w:rsid w:val="00233988"/>
    <w:rsid w:val="00233DD9"/>
    <w:rsid w:val="002349F5"/>
    <w:rsid w:val="00234F45"/>
    <w:rsid w:val="00235FA9"/>
    <w:rsid w:val="0023620C"/>
    <w:rsid w:val="00236791"/>
    <w:rsid w:val="00236BC6"/>
    <w:rsid w:val="00236DEA"/>
    <w:rsid w:val="002373AB"/>
    <w:rsid w:val="002374B1"/>
    <w:rsid w:val="00237974"/>
    <w:rsid w:val="00237BB7"/>
    <w:rsid w:val="00237F2A"/>
    <w:rsid w:val="002402FA"/>
    <w:rsid w:val="00240530"/>
    <w:rsid w:val="0024089A"/>
    <w:rsid w:val="00240C16"/>
    <w:rsid w:val="00241884"/>
    <w:rsid w:val="00241B96"/>
    <w:rsid w:val="00242A39"/>
    <w:rsid w:val="00243231"/>
    <w:rsid w:val="00243339"/>
    <w:rsid w:val="002435C3"/>
    <w:rsid w:val="00244069"/>
    <w:rsid w:val="002440FE"/>
    <w:rsid w:val="00246546"/>
    <w:rsid w:val="002468D7"/>
    <w:rsid w:val="00246DE5"/>
    <w:rsid w:val="00246FE5"/>
    <w:rsid w:val="002475C7"/>
    <w:rsid w:val="00247ACB"/>
    <w:rsid w:val="002503AF"/>
    <w:rsid w:val="00250593"/>
    <w:rsid w:val="00250735"/>
    <w:rsid w:val="00250FDC"/>
    <w:rsid w:val="00251356"/>
    <w:rsid w:val="002520E6"/>
    <w:rsid w:val="0025238E"/>
    <w:rsid w:val="00252BDD"/>
    <w:rsid w:val="00252D21"/>
    <w:rsid w:val="00253190"/>
    <w:rsid w:val="00253A22"/>
    <w:rsid w:val="00253BD5"/>
    <w:rsid w:val="0025462B"/>
    <w:rsid w:val="002548E5"/>
    <w:rsid w:val="00255640"/>
    <w:rsid w:val="00256177"/>
    <w:rsid w:val="00256BD6"/>
    <w:rsid w:val="00256C67"/>
    <w:rsid w:val="00256C9D"/>
    <w:rsid w:val="00256E60"/>
    <w:rsid w:val="00257209"/>
    <w:rsid w:val="00257402"/>
    <w:rsid w:val="002577A7"/>
    <w:rsid w:val="00257906"/>
    <w:rsid w:val="00257C2D"/>
    <w:rsid w:val="002604CA"/>
    <w:rsid w:val="002614C7"/>
    <w:rsid w:val="00261A4B"/>
    <w:rsid w:val="00261C69"/>
    <w:rsid w:val="002628CF"/>
    <w:rsid w:val="00263775"/>
    <w:rsid w:val="00263833"/>
    <w:rsid w:val="0026448F"/>
    <w:rsid w:val="0026450D"/>
    <w:rsid w:val="002646E0"/>
    <w:rsid w:val="002651E7"/>
    <w:rsid w:val="00265948"/>
    <w:rsid w:val="00265FB8"/>
    <w:rsid w:val="00265FF5"/>
    <w:rsid w:val="00266089"/>
    <w:rsid w:val="00266B82"/>
    <w:rsid w:val="00266E61"/>
    <w:rsid w:val="002678DE"/>
    <w:rsid w:val="0026794F"/>
    <w:rsid w:val="00267D8E"/>
    <w:rsid w:val="0027051F"/>
    <w:rsid w:val="00270869"/>
    <w:rsid w:val="002719B5"/>
    <w:rsid w:val="00271E8B"/>
    <w:rsid w:val="0027275A"/>
    <w:rsid w:val="00272E14"/>
    <w:rsid w:val="002739CD"/>
    <w:rsid w:val="00273B74"/>
    <w:rsid w:val="00274244"/>
    <w:rsid w:val="002742F3"/>
    <w:rsid w:val="00274AC4"/>
    <w:rsid w:val="00274D8A"/>
    <w:rsid w:val="00275404"/>
    <w:rsid w:val="0027570F"/>
    <w:rsid w:val="00275DAA"/>
    <w:rsid w:val="00275E23"/>
    <w:rsid w:val="00276022"/>
    <w:rsid w:val="002761C6"/>
    <w:rsid w:val="00276644"/>
    <w:rsid w:val="00276A36"/>
    <w:rsid w:val="00276F30"/>
    <w:rsid w:val="00277C35"/>
    <w:rsid w:val="00277C46"/>
    <w:rsid w:val="00277D1F"/>
    <w:rsid w:val="00277E7A"/>
    <w:rsid w:val="002802F4"/>
    <w:rsid w:val="00280417"/>
    <w:rsid w:val="00280F79"/>
    <w:rsid w:val="002810CE"/>
    <w:rsid w:val="00281A0C"/>
    <w:rsid w:val="00282038"/>
    <w:rsid w:val="00283BA3"/>
    <w:rsid w:val="002851F4"/>
    <w:rsid w:val="00285F5C"/>
    <w:rsid w:val="002864CE"/>
    <w:rsid w:val="0028669A"/>
    <w:rsid w:val="002879F2"/>
    <w:rsid w:val="00287DD3"/>
    <w:rsid w:val="00290AE2"/>
    <w:rsid w:val="00290DF0"/>
    <w:rsid w:val="00290E24"/>
    <w:rsid w:val="0029100E"/>
    <w:rsid w:val="0029103C"/>
    <w:rsid w:val="0029175B"/>
    <w:rsid w:val="002918FD"/>
    <w:rsid w:val="00291CD9"/>
    <w:rsid w:val="0029283F"/>
    <w:rsid w:val="00292875"/>
    <w:rsid w:val="002932F1"/>
    <w:rsid w:val="00293EE7"/>
    <w:rsid w:val="002943CD"/>
    <w:rsid w:val="00294734"/>
    <w:rsid w:val="00294850"/>
    <w:rsid w:val="0029518C"/>
    <w:rsid w:val="0029555D"/>
    <w:rsid w:val="00295635"/>
    <w:rsid w:val="002959F9"/>
    <w:rsid w:val="00295A6C"/>
    <w:rsid w:val="00295A7D"/>
    <w:rsid w:val="00295C4A"/>
    <w:rsid w:val="00296B26"/>
    <w:rsid w:val="002977D7"/>
    <w:rsid w:val="002979BE"/>
    <w:rsid w:val="00297F16"/>
    <w:rsid w:val="002A01A7"/>
    <w:rsid w:val="002A0818"/>
    <w:rsid w:val="002A0A7C"/>
    <w:rsid w:val="002A0CF2"/>
    <w:rsid w:val="002A0DC7"/>
    <w:rsid w:val="002A0F74"/>
    <w:rsid w:val="002A10CA"/>
    <w:rsid w:val="002A12DE"/>
    <w:rsid w:val="002A1B91"/>
    <w:rsid w:val="002A2152"/>
    <w:rsid w:val="002A221A"/>
    <w:rsid w:val="002A26DF"/>
    <w:rsid w:val="002A2BB5"/>
    <w:rsid w:val="002A2BBB"/>
    <w:rsid w:val="002A2DC3"/>
    <w:rsid w:val="002A306B"/>
    <w:rsid w:val="002A30FD"/>
    <w:rsid w:val="002A360D"/>
    <w:rsid w:val="002A37D6"/>
    <w:rsid w:val="002A3BAC"/>
    <w:rsid w:val="002A4182"/>
    <w:rsid w:val="002A4361"/>
    <w:rsid w:val="002A44DD"/>
    <w:rsid w:val="002A5396"/>
    <w:rsid w:val="002A5427"/>
    <w:rsid w:val="002A55CB"/>
    <w:rsid w:val="002A603C"/>
    <w:rsid w:val="002A644F"/>
    <w:rsid w:val="002A6602"/>
    <w:rsid w:val="002A67A0"/>
    <w:rsid w:val="002A68A1"/>
    <w:rsid w:val="002A6B1B"/>
    <w:rsid w:val="002A7021"/>
    <w:rsid w:val="002A7589"/>
    <w:rsid w:val="002A7810"/>
    <w:rsid w:val="002A7AB4"/>
    <w:rsid w:val="002B18EC"/>
    <w:rsid w:val="002B1D8B"/>
    <w:rsid w:val="002B1F11"/>
    <w:rsid w:val="002B1FDE"/>
    <w:rsid w:val="002B27FA"/>
    <w:rsid w:val="002B2D5C"/>
    <w:rsid w:val="002B2F0F"/>
    <w:rsid w:val="002B31CA"/>
    <w:rsid w:val="002B3442"/>
    <w:rsid w:val="002B366A"/>
    <w:rsid w:val="002B37F0"/>
    <w:rsid w:val="002B3B63"/>
    <w:rsid w:val="002B42BF"/>
    <w:rsid w:val="002B485C"/>
    <w:rsid w:val="002B49EE"/>
    <w:rsid w:val="002B4F84"/>
    <w:rsid w:val="002B5297"/>
    <w:rsid w:val="002B52BC"/>
    <w:rsid w:val="002B5915"/>
    <w:rsid w:val="002B593C"/>
    <w:rsid w:val="002B5B57"/>
    <w:rsid w:val="002B5B5A"/>
    <w:rsid w:val="002B6134"/>
    <w:rsid w:val="002B6241"/>
    <w:rsid w:val="002B6C14"/>
    <w:rsid w:val="002B7ACE"/>
    <w:rsid w:val="002C03D3"/>
    <w:rsid w:val="002C0427"/>
    <w:rsid w:val="002C1641"/>
    <w:rsid w:val="002C182B"/>
    <w:rsid w:val="002C1A3C"/>
    <w:rsid w:val="002C1C89"/>
    <w:rsid w:val="002C1F99"/>
    <w:rsid w:val="002C2511"/>
    <w:rsid w:val="002C26AA"/>
    <w:rsid w:val="002C49A1"/>
    <w:rsid w:val="002C4C44"/>
    <w:rsid w:val="002C4DDA"/>
    <w:rsid w:val="002C4E82"/>
    <w:rsid w:val="002C4ED0"/>
    <w:rsid w:val="002C50C8"/>
    <w:rsid w:val="002C51BD"/>
    <w:rsid w:val="002C5438"/>
    <w:rsid w:val="002C5A8B"/>
    <w:rsid w:val="002C6157"/>
    <w:rsid w:val="002C62E0"/>
    <w:rsid w:val="002C6BDF"/>
    <w:rsid w:val="002C6C76"/>
    <w:rsid w:val="002C6E61"/>
    <w:rsid w:val="002C7021"/>
    <w:rsid w:val="002C7215"/>
    <w:rsid w:val="002C7252"/>
    <w:rsid w:val="002C7C60"/>
    <w:rsid w:val="002D0C26"/>
    <w:rsid w:val="002D0FDC"/>
    <w:rsid w:val="002D1379"/>
    <w:rsid w:val="002D2042"/>
    <w:rsid w:val="002D2071"/>
    <w:rsid w:val="002D22B7"/>
    <w:rsid w:val="002D4209"/>
    <w:rsid w:val="002D487B"/>
    <w:rsid w:val="002D4B48"/>
    <w:rsid w:val="002D5613"/>
    <w:rsid w:val="002D60DE"/>
    <w:rsid w:val="002D6208"/>
    <w:rsid w:val="002D6211"/>
    <w:rsid w:val="002D6A1A"/>
    <w:rsid w:val="002D6F1A"/>
    <w:rsid w:val="002D7195"/>
    <w:rsid w:val="002D7421"/>
    <w:rsid w:val="002D7695"/>
    <w:rsid w:val="002D7DA4"/>
    <w:rsid w:val="002D7DB5"/>
    <w:rsid w:val="002D7F5C"/>
    <w:rsid w:val="002E1B36"/>
    <w:rsid w:val="002E2EC9"/>
    <w:rsid w:val="002E3339"/>
    <w:rsid w:val="002E3382"/>
    <w:rsid w:val="002E3732"/>
    <w:rsid w:val="002E375A"/>
    <w:rsid w:val="002E4503"/>
    <w:rsid w:val="002E4BCB"/>
    <w:rsid w:val="002E4E66"/>
    <w:rsid w:val="002E5782"/>
    <w:rsid w:val="002E5B9B"/>
    <w:rsid w:val="002E6020"/>
    <w:rsid w:val="002E66C2"/>
    <w:rsid w:val="002E67F2"/>
    <w:rsid w:val="002E6954"/>
    <w:rsid w:val="002E6AA0"/>
    <w:rsid w:val="002E763D"/>
    <w:rsid w:val="002F028C"/>
    <w:rsid w:val="002F0421"/>
    <w:rsid w:val="002F044A"/>
    <w:rsid w:val="002F0826"/>
    <w:rsid w:val="002F0ECC"/>
    <w:rsid w:val="002F0F46"/>
    <w:rsid w:val="002F1215"/>
    <w:rsid w:val="002F1C79"/>
    <w:rsid w:val="002F222F"/>
    <w:rsid w:val="002F26BD"/>
    <w:rsid w:val="002F2F3A"/>
    <w:rsid w:val="002F302C"/>
    <w:rsid w:val="002F30DB"/>
    <w:rsid w:val="002F382D"/>
    <w:rsid w:val="002F3875"/>
    <w:rsid w:val="002F44E0"/>
    <w:rsid w:val="002F464A"/>
    <w:rsid w:val="002F53F2"/>
    <w:rsid w:val="002F56D9"/>
    <w:rsid w:val="002F5C9C"/>
    <w:rsid w:val="002F5FDD"/>
    <w:rsid w:val="002F60A9"/>
    <w:rsid w:val="002F6A25"/>
    <w:rsid w:val="002F6D41"/>
    <w:rsid w:val="002F7242"/>
    <w:rsid w:val="002F79CB"/>
    <w:rsid w:val="002F7A46"/>
    <w:rsid w:val="002F7AD4"/>
    <w:rsid w:val="002F7ED7"/>
    <w:rsid w:val="00300BCA"/>
    <w:rsid w:val="00301823"/>
    <w:rsid w:val="00301A3F"/>
    <w:rsid w:val="00301FA8"/>
    <w:rsid w:val="00302228"/>
    <w:rsid w:val="00302E40"/>
    <w:rsid w:val="003031DB"/>
    <w:rsid w:val="0030321E"/>
    <w:rsid w:val="00303D92"/>
    <w:rsid w:val="00304295"/>
    <w:rsid w:val="0030485F"/>
    <w:rsid w:val="00304E3D"/>
    <w:rsid w:val="00304FF5"/>
    <w:rsid w:val="003050B1"/>
    <w:rsid w:val="003052A7"/>
    <w:rsid w:val="003054DE"/>
    <w:rsid w:val="0030563A"/>
    <w:rsid w:val="0030676E"/>
    <w:rsid w:val="00306A37"/>
    <w:rsid w:val="00306C04"/>
    <w:rsid w:val="00306F47"/>
    <w:rsid w:val="0030728B"/>
    <w:rsid w:val="00307CD0"/>
    <w:rsid w:val="00307E4A"/>
    <w:rsid w:val="00310207"/>
    <w:rsid w:val="003106B1"/>
    <w:rsid w:val="00310809"/>
    <w:rsid w:val="00311436"/>
    <w:rsid w:val="00311558"/>
    <w:rsid w:val="00311807"/>
    <w:rsid w:val="00312162"/>
    <w:rsid w:val="00312223"/>
    <w:rsid w:val="00312A17"/>
    <w:rsid w:val="00312D2D"/>
    <w:rsid w:val="003130ED"/>
    <w:rsid w:val="003132B4"/>
    <w:rsid w:val="0031340C"/>
    <w:rsid w:val="00313D79"/>
    <w:rsid w:val="003143AB"/>
    <w:rsid w:val="00314CFA"/>
    <w:rsid w:val="0031511D"/>
    <w:rsid w:val="003155ED"/>
    <w:rsid w:val="00315815"/>
    <w:rsid w:val="00316301"/>
    <w:rsid w:val="00316959"/>
    <w:rsid w:val="00316BE3"/>
    <w:rsid w:val="00317CE3"/>
    <w:rsid w:val="003201A2"/>
    <w:rsid w:val="0032040F"/>
    <w:rsid w:val="00320557"/>
    <w:rsid w:val="00320931"/>
    <w:rsid w:val="00320A78"/>
    <w:rsid w:val="00320C09"/>
    <w:rsid w:val="003214EE"/>
    <w:rsid w:val="00321A38"/>
    <w:rsid w:val="00321B8D"/>
    <w:rsid w:val="00321D7C"/>
    <w:rsid w:val="00321E0E"/>
    <w:rsid w:val="00321EF5"/>
    <w:rsid w:val="00322145"/>
    <w:rsid w:val="003226B1"/>
    <w:rsid w:val="0032279A"/>
    <w:rsid w:val="003228DC"/>
    <w:rsid w:val="00323A67"/>
    <w:rsid w:val="00323EF2"/>
    <w:rsid w:val="00323FF1"/>
    <w:rsid w:val="003243E3"/>
    <w:rsid w:val="00324601"/>
    <w:rsid w:val="003246AF"/>
    <w:rsid w:val="00324BB9"/>
    <w:rsid w:val="00324D4B"/>
    <w:rsid w:val="00325077"/>
    <w:rsid w:val="00325093"/>
    <w:rsid w:val="003250AC"/>
    <w:rsid w:val="003252A9"/>
    <w:rsid w:val="0032535D"/>
    <w:rsid w:val="00325437"/>
    <w:rsid w:val="00326574"/>
    <w:rsid w:val="00326625"/>
    <w:rsid w:val="00326C82"/>
    <w:rsid w:val="00326D27"/>
    <w:rsid w:val="0032770C"/>
    <w:rsid w:val="0032796D"/>
    <w:rsid w:val="003279CE"/>
    <w:rsid w:val="00327A65"/>
    <w:rsid w:val="00327C9A"/>
    <w:rsid w:val="00330174"/>
    <w:rsid w:val="00330196"/>
    <w:rsid w:val="0033020F"/>
    <w:rsid w:val="0033031E"/>
    <w:rsid w:val="00330BE0"/>
    <w:rsid w:val="00330F0A"/>
    <w:rsid w:val="00331140"/>
    <w:rsid w:val="0033121A"/>
    <w:rsid w:val="00331612"/>
    <w:rsid w:val="00331F92"/>
    <w:rsid w:val="003323B7"/>
    <w:rsid w:val="00332417"/>
    <w:rsid w:val="00332E18"/>
    <w:rsid w:val="003349FB"/>
    <w:rsid w:val="00334A80"/>
    <w:rsid w:val="00334AEF"/>
    <w:rsid w:val="00334C8A"/>
    <w:rsid w:val="00334CD7"/>
    <w:rsid w:val="0033532A"/>
    <w:rsid w:val="00335EBB"/>
    <w:rsid w:val="00336404"/>
    <w:rsid w:val="0033644A"/>
    <w:rsid w:val="00336914"/>
    <w:rsid w:val="003369CC"/>
    <w:rsid w:val="00336C4D"/>
    <w:rsid w:val="0034026E"/>
    <w:rsid w:val="003405DB"/>
    <w:rsid w:val="00340C71"/>
    <w:rsid w:val="0034132B"/>
    <w:rsid w:val="003413B1"/>
    <w:rsid w:val="0034182B"/>
    <w:rsid w:val="00341ACC"/>
    <w:rsid w:val="00341D05"/>
    <w:rsid w:val="00342077"/>
    <w:rsid w:val="00342672"/>
    <w:rsid w:val="00342977"/>
    <w:rsid w:val="00343AC2"/>
    <w:rsid w:val="003442AC"/>
    <w:rsid w:val="003442FC"/>
    <w:rsid w:val="00344327"/>
    <w:rsid w:val="0034461A"/>
    <w:rsid w:val="00344871"/>
    <w:rsid w:val="0034543D"/>
    <w:rsid w:val="003457A4"/>
    <w:rsid w:val="003458A7"/>
    <w:rsid w:val="00345B53"/>
    <w:rsid w:val="00345DD0"/>
    <w:rsid w:val="00345E04"/>
    <w:rsid w:val="00346728"/>
    <w:rsid w:val="003470F3"/>
    <w:rsid w:val="00347102"/>
    <w:rsid w:val="00347B0E"/>
    <w:rsid w:val="00347BD0"/>
    <w:rsid w:val="00347C93"/>
    <w:rsid w:val="00347DD7"/>
    <w:rsid w:val="00347E31"/>
    <w:rsid w:val="0035008B"/>
    <w:rsid w:val="00350551"/>
    <w:rsid w:val="00350611"/>
    <w:rsid w:val="003506EC"/>
    <w:rsid w:val="00350A3C"/>
    <w:rsid w:val="00350AC8"/>
    <w:rsid w:val="003516CA"/>
    <w:rsid w:val="00351756"/>
    <w:rsid w:val="0035209E"/>
    <w:rsid w:val="00352518"/>
    <w:rsid w:val="003527BC"/>
    <w:rsid w:val="0035286D"/>
    <w:rsid w:val="00353A06"/>
    <w:rsid w:val="00353D68"/>
    <w:rsid w:val="00353EBB"/>
    <w:rsid w:val="00353F71"/>
    <w:rsid w:val="00354043"/>
    <w:rsid w:val="003540B1"/>
    <w:rsid w:val="00354324"/>
    <w:rsid w:val="00354574"/>
    <w:rsid w:val="003546B6"/>
    <w:rsid w:val="0035496E"/>
    <w:rsid w:val="00354C37"/>
    <w:rsid w:val="00354F37"/>
    <w:rsid w:val="00354FC4"/>
    <w:rsid w:val="003551E2"/>
    <w:rsid w:val="003555F5"/>
    <w:rsid w:val="00355803"/>
    <w:rsid w:val="003559A7"/>
    <w:rsid w:val="00355B83"/>
    <w:rsid w:val="00355DC6"/>
    <w:rsid w:val="00356811"/>
    <w:rsid w:val="00356D80"/>
    <w:rsid w:val="00357295"/>
    <w:rsid w:val="00357C59"/>
    <w:rsid w:val="00357F8B"/>
    <w:rsid w:val="00360102"/>
    <w:rsid w:val="0036068C"/>
    <w:rsid w:val="003609FC"/>
    <w:rsid w:val="003610EC"/>
    <w:rsid w:val="00361B36"/>
    <w:rsid w:val="003621B2"/>
    <w:rsid w:val="003622A0"/>
    <w:rsid w:val="00362F3F"/>
    <w:rsid w:val="0036300F"/>
    <w:rsid w:val="00363995"/>
    <w:rsid w:val="00363D58"/>
    <w:rsid w:val="00363E6A"/>
    <w:rsid w:val="00364150"/>
    <w:rsid w:val="00364453"/>
    <w:rsid w:val="0036522C"/>
    <w:rsid w:val="00365786"/>
    <w:rsid w:val="00365D21"/>
    <w:rsid w:val="003667A3"/>
    <w:rsid w:val="00366C89"/>
    <w:rsid w:val="00366CCF"/>
    <w:rsid w:val="00366EC7"/>
    <w:rsid w:val="003673BD"/>
    <w:rsid w:val="00367EAF"/>
    <w:rsid w:val="0037071B"/>
    <w:rsid w:val="00370F52"/>
    <w:rsid w:val="00370F6B"/>
    <w:rsid w:val="00371B04"/>
    <w:rsid w:val="00371D9F"/>
    <w:rsid w:val="00372737"/>
    <w:rsid w:val="003727FD"/>
    <w:rsid w:val="00372ADA"/>
    <w:rsid w:val="0037349F"/>
    <w:rsid w:val="003737A4"/>
    <w:rsid w:val="003746C4"/>
    <w:rsid w:val="00374AEF"/>
    <w:rsid w:val="00374C2D"/>
    <w:rsid w:val="00374C3B"/>
    <w:rsid w:val="00374F50"/>
    <w:rsid w:val="00374F6C"/>
    <w:rsid w:val="00375C48"/>
    <w:rsid w:val="00375EF6"/>
    <w:rsid w:val="0037649F"/>
    <w:rsid w:val="003767A0"/>
    <w:rsid w:val="003767E4"/>
    <w:rsid w:val="00376958"/>
    <w:rsid w:val="00376DD4"/>
    <w:rsid w:val="00376F0C"/>
    <w:rsid w:val="00377148"/>
    <w:rsid w:val="00377486"/>
    <w:rsid w:val="003774D4"/>
    <w:rsid w:val="00377AF7"/>
    <w:rsid w:val="00377CDB"/>
    <w:rsid w:val="00377DE7"/>
    <w:rsid w:val="003804A2"/>
    <w:rsid w:val="0038123A"/>
    <w:rsid w:val="0038222C"/>
    <w:rsid w:val="003823FB"/>
    <w:rsid w:val="00382BFD"/>
    <w:rsid w:val="00382FDA"/>
    <w:rsid w:val="003831C0"/>
    <w:rsid w:val="003837A3"/>
    <w:rsid w:val="00383E24"/>
    <w:rsid w:val="00383EFC"/>
    <w:rsid w:val="0038426D"/>
    <w:rsid w:val="0038577E"/>
    <w:rsid w:val="00385B33"/>
    <w:rsid w:val="00385BEA"/>
    <w:rsid w:val="00385C9C"/>
    <w:rsid w:val="00385CA1"/>
    <w:rsid w:val="00385CE8"/>
    <w:rsid w:val="003865D4"/>
    <w:rsid w:val="003867A1"/>
    <w:rsid w:val="00387D8D"/>
    <w:rsid w:val="0039064C"/>
    <w:rsid w:val="0039068E"/>
    <w:rsid w:val="00390BA1"/>
    <w:rsid w:val="00390EDA"/>
    <w:rsid w:val="003916C1"/>
    <w:rsid w:val="0039179A"/>
    <w:rsid w:val="00391DA2"/>
    <w:rsid w:val="00391EA7"/>
    <w:rsid w:val="003920F1"/>
    <w:rsid w:val="00392384"/>
    <w:rsid w:val="00392D31"/>
    <w:rsid w:val="003931B1"/>
    <w:rsid w:val="003939F8"/>
    <w:rsid w:val="00393AB4"/>
    <w:rsid w:val="00393E10"/>
    <w:rsid w:val="00393E75"/>
    <w:rsid w:val="0039452B"/>
    <w:rsid w:val="00394657"/>
    <w:rsid w:val="00394AA2"/>
    <w:rsid w:val="00394DF1"/>
    <w:rsid w:val="00394FE5"/>
    <w:rsid w:val="00395289"/>
    <w:rsid w:val="00395626"/>
    <w:rsid w:val="00395EE1"/>
    <w:rsid w:val="00395F72"/>
    <w:rsid w:val="00396188"/>
    <w:rsid w:val="00396E83"/>
    <w:rsid w:val="0039740C"/>
    <w:rsid w:val="003977B9"/>
    <w:rsid w:val="00397871"/>
    <w:rsid w:val="003979F3"/>
    <w:rsid w:val="00397ACA"/>
    <w:rsid w:val="003A0A30"/>
    <w:rsid w:val="003A0D7B"/>
    <w:rsid w:val="003A0ED1"/>
    <w:rsid w:val="003A1389"/>
    <w:rsid w:val="003A1C42"/>
    <w:rsid w:val="003A1E6B"/>
    <w:rsid w:val="003A2970"/>
    <w:rsid w:val="003A2A33"/>
    <w:rsid w:val="003A2A62"/>
    <w:rsid w:val="003A3143"/>
    <w:rsid w:val="003A3254"/>
    <w:rsid w:val="003A32E6"/>
    <w:rsid w:val="003A3B4B"/>
    <w:rsid w:val="003A3DA5"/>
    <w:rsid w:val="003A4378"/>
    <w:rsid w:val="003A46F4"/>
    <w:rsid w:val="003A4F03"/>
    <w:rsid w:val="003A58D9"/>
    <w:rsid w:val="003A5C4A"/>
    <w:rsid w:val="003A79EA"/>
    <w:rsid w:val="003A7A65"/>
    <w:rsid w:val="003A7CC1"/>
    <w:rsid w:val="003B08C3"/>
    <w:rsid w:val="003B17E0"/>
    <w:rsid w:val="003B2663"/>
    <w:rsid w:val="003B2CAC"/>
    <w:rsid w:val="003B3E57"/>
    <w:rsid w:val="003B45E3"/>
    <w:rsid w:val="003B460E"/>
    <w:rsid w:val="003B47D4"/>
    <w:rsid w:val="003B4893"/>
    <w:rsid w:val="003B4B8A"/>
    <w:rsid w:val="003B4BA4"/>
    <w:rsid w:val="003B4F1E"/>
    <w:rsid w:val="003B567F"/>
    <w:rsid w:val="003B6B21"/>
    <w:rsid w:val="003B774B"/>
    <w:rsid w:val="003B7E34"/>
    <w:rsid w:val="003C0CA5"/>
    <w:rsid w:val="003C1069"/>
    <w:rsid w:val="003C18D8"/>
    <w:rsid w:val="003C1A7D"/>
    <w:rsid w:val="003C288D"/>
    <w:rsid w:val="003C32AE"/>
    <w:rsid w:val="003C3413"/>
    <w:rsid w:val="003C396E"/>
    <w:rsid w:val="003C3F6E"/>
    <w:rsid w:val="003C45E0"/>
    <w:rsid w:val="003C584C"/>
    <w:rsid w:val="003C6491"/>
    <w:rsid w:val="003C65CF"/>
    <w:rsid w:val="003C67C6"/>
    <w:rsid w:val="003C6B5C"/>
    <w:rsid w:val="003C7286"/>
    <w:rsid w:val="003C744E"/>
    <w:rsid w:val="003C75BD"/>
    <w:rsid w:val="003C7E4A"/>
    <w:rsid w:val="003D08DC"/>
    <w:rsid w:val="003D0A5F"/>
    <w:rsid w:val="003D0E69"/>
    <w:rsid w:val="003D1016"/>
    <w:rsid w:val="003D1028"/>
    <w:rsid w:val="003D10E8"/>
    <w:rsid w:val="003D15EE"/>
    <w:rsid w:val="003D1B2C"/>
    <w:rsid w:val="003D1CBA"/>
    <w:rsid w:val="003D1CBF"/>
    <w:rsid w:val="003D1E90"/>
    <w:rsid w:val="003D2FB1"/>
    <w:rsid w:val="003D33F1"/>
    <w:rsid w:val="003D34B3"/>
    <w:rsid w:val="003D373F"/>
    <w:rsid w:val="003D3D84"/>
    <w:rsid w:val="003D4398"/>
    <w:rsid w:val="003D49A7"/>
    <w:rsid w:val="003D4B13"/>
    <w:rsid w:val="003D52C3"/>
    <w:rsid w:val="003D59CF"/>
    <w:rsid w:val="003D6965"/>
    <w:rsid w:val="003D6AA3"/>
    <w:rsid w:val="003D71A6"/>
    <w:rsid w:val="003D7466"/>
    <w:rsid w:val="003D7CB1"/>
    <w:rsid w:val="003D7CB8"/>
    <w:rsid w:val="003E0517"/>
    <w:rsid w:val="003E074E"/>
    <w:rsid w:val="003E0BFA"/>
    <w:rsid w:val="003E1134"/>
    <w:rsid w:val="003E14D7"/>
    <w:rsid w:val="003E1E39"/>
    <w:rsid w:val="003E26F3"/>
    <w:rsid w:val="003E2E70"/>
    <w:rsid w:val="003E31B5"/>
    <w:rsid w:val="003E31FC"/>
    <w:rsid w:val="003E3B34"/>
    <w:rsid w:val="003E3BB7"/>
    <w:rsid w:val="003E3C81"/>
    <w:rsid w:val="003E4F1C"/>
    <w:rsid w:val="003E5325"/>
    <w:rsid w:val="003E5957"/>
    <w:rsid w:val="003E6292"/>
    <w:rsid w:val="003E65FF"/>
    <w:rsid w:val="003E66F4"/>
    <w:rsid w:val="003E6A05"/>
    <w:rsid w:val="003E7D5D"/>
    <w:rsid w:val="003F0310"/>
    <w:rsid w:val="003F0A22"/>
    <w:rsid w:val="003F113B"/>
    <w:rsid w:val="003F11CE"/>
    <w:rsid w:val="003F149E"/>
    <w:rsid w:val="003F19F2"/>
    <w:rsid w:val="003F1BE1"/>
    <w:rsid w:val="003F206D"/>
    <w:rsid w:val="003F29B9"/>
    <w:rsid w:val="003F2CE8"/>
    <w:rsid w:val="003F2F13"/>
    <w:rsid w:val="003F322B"/>
    <w:rsid w:val="003F336A"/>
    <w:rsid w:val="003F33C4"/>
    <w:rsid w:val="003F33D9"/>
    <w:rsid w:val="003F3A60"/>
    <w:rsid w:val="003F3FD1"/>
    <w:rsid w:val="003F4599"/>
    <w:rsid w:val="003F466D"/>
    <w:rsid w:val="003F46EA"/>
    <w:rsid w:val="003F4D80"/>
    <w:rsid w:val="003F4FC9"/>
    <w:rsid w:val="003F4FFB"/>
    <w:rsid w:val="003F5634"/>
    <w:rsid w:val="003F6E8A"/>
    <w:rsid w:val="003F7109"/>
    <w:rsid w:val="003F7D46"/>
    <w:rsid w:val="004000D6"/>
    <w:rsid w:val="004002EB"/>
    <w:rsid w:val="0040035C"/>
    <w:rsid w:val="0040062E"/>
    <w:rsid w:val="00400CA3"/>
    <w:rsid w:val="00401865"/>
    <w:rsid w:val="004019BA"/>
    <w:rsid w:val="004021EC"/>
    <w:rsid w:val="00402259"/>
    <w:rsid w:val="00402755"/>
    <w:rsid w:val="00402B9E"/>
    <w:rsid w:val="00404AA0"/>
    <w:rsid w:val="00404CC9"/>
    <w:rsid w:val="004055E9"/>
    <w:rsid w:val="004057A6"/>
    <w:rsid w:val="00405B96"/>
    <w:rsid w:val="00405D82"/>
    <w:rsid w:val="00405FD9"/>
    <w:rsid w:val="0040632F"/>
    <w:rsid w:val="00406369"/>
    <w:rsid w:val="00406D94"/>
    <w:rsid w:val="00406DA5"/>
    <w:rsid w:val="00407CD3"/>
    <w:rsid w:val="0041049E"/>
    <w:rsid w:val="00410E4A"/>
    <w:rsid w:val="0041218B"/>
    <w:rsid w:val="00412515"/>
    <w:rsid w:val="00412533"/>
    <w:rsid w:val="00412D08"/>
    <w:rsid w:val="00412ECA"/>
    <w:rsid w:val="00412EE3"/>
    <w:rsid w:val="004133B4"/>
    <w:rsid w:val="00413584"/>
    <w:rsid w:val="004135CC"/>
    <w:rsid w:val="00413ACF"/>
    <w:rsid w:val="00414DE4"/>
    <w:rsid w:val="00414E56"/>
    <w:rsid w:val="00414F29"/>
    <w:rsid w:val="0041505A"/>
    <w:rsid w:val="00415620"/>
    <w:rsid w:val="00416912"/>
    <w:rsid w:val="00416B0E"/>
    <w:rsid w:val="00416FA6"/>
    <w:rsid w:val="00417400"/>
    <w:rsid w:val="00417973"/>
    <w:rsid w:val="00417D11"/>
    <w:rsid w:val="004201E2"/>
    <w:rsid w:val="004201FB"/>
    <w:rsid w:val="004202F4"/>
    <w:rsid w:val="00420AC8"/>
    <w:rsid w:val="00421608"/>
    <w:rsid w:val="00421EB9"/>
    <w:rsid w:val="0042207B"/>
    <w:rsid w:val="00422084"/>
    <w:rsid w:val="004224B3"/>
    <w:rsid w:val="0042268D"/>
    <w:rsid w:val="00423491"/>
    <w:rsid w:val="00423746"/>
    <w:rsid w:val="00423D3D"/>
    <w:rsid w:val="0042481F"/>
    <w:rsid w:val="00424AE1"/>
    <w:rsid w:val="00424BC1"/>
    <w:rsid w:val="00425701"/>
    <w:rsid w:val="00425B15"/>
    <w:rsid w:val="0042739F"/>
    <w:rsid w:val="00427C38"/>
    <w:rsid w:val="0043054F"/>
    <w:rsid w:val="00430BCA"/>
    <w:rsid w:val="0043102D"/>
    <w:rsid w:val="004312D3"/>
    <w:rsid w:val="00431328"/>
    <w:rsid w:val="0043156F"/>
    <w:rsid w:val="004318BC"/>
    <w:rsid w:val="004320B8"/>
    <w:rsid w:val="0043220F"/>
    <w:rsid w:val="004329F8"/>
    <w:rsid w:val="00432A14"/>
    <w:rsid w:val="004340B2"/>
    <w:rsid w:val="004342A7"/>
    <w:rsid w:val="00434497"/>
    <w:rsid w:val="004346E0"/>
    <w:rsid w:val="0043484B"/>
    <w:rsid w:val="0043494F"/>
    <w:rsid w:val="00434EA0"/>
    <w:rsid w:val="00435000"/>
    <w:rsid w:val="004351CD"/>
    <w:rsid w:val="00435265"/>
    <w:rsid w:val="00435346"/>
    <w:rsid w:val="0043548F"/>
    <w:rsid w:val="00435AF4"/>
    <w:rsid w:val="00435C8E"/>
    <w:rsid w:val="004361BF"/>
    <w:rsid w:val="00436372"/>
    <w:rsid w:val="00436E5A"/>
    <w:rsid w:val="004370A8"/>
    <w:rsid w:val="0044003B"/>
    <w:rsid w:val="004401CC"/>
    <w:rsid w:val="00440A26"/>
    <w:rsid w:val="00440CE0"/>
    <w:rsid w:val="004413A1"/>
    <w:rsid w:val="00441683"/>
    <w:rsid w:val="00441C89"/>
    <w:rsid w:val="00441F5D"/>
    <w:rsid w:val="004421BE"/>
    <w:rsid w:val="00443198"/>
    <w:rsid w:val="00443CAD"/>
    <w:rsid w:val="004444E3"/>
    <w:rsid w:val="00444AD8"/>
    <w:rsid w:val="00444BA4"/>
    <w:rsid w:val="00444C3E"/>
    <w:rsid w:val="00445366"/>
    <w:rsid w:val="00445937"/>
    <w:rsid w:val="00445C41"/>
    <w:rsid w:val="00445C7F"/>
    <w:rsid w:val="00445D26"/>
    <w:rsid w:val="00445E05"/>
    <w:rsid w:val="00445EFC"/>
    <w:rsid w:val="00446407"/>
    <w:rsid w:val="00446AB5"/>
    <w:rsid w:val="004476E2"/>
    <w:rsid w:val="00450268"/>
    <w:rsid w:val="00450390"/>
    <w:rsid w:val="004509E0"/>
    <w:rsid w:val="00451249"/>
    <w:rsid w:val="004516DF"/>
    <w:rsid w:val="004516F2"/>
    <w:rsid w:val="00451E4E"/>
    <w:rsid w:val="0045201F"/>
    <w:rsid w:val="004523C0"/>
    <w:rsid w:val="004524D0"/>
    <w:rsid w:val="004527B3"/>
    <w:rsid w:val="0045306D"/>
    <w:rsid w:val="004532DB"/>
    <w:rsid w:val="00453482"/>
    <w:rsid w:val="0045375C"/>
    <w:rsid w:val="00453840"/>
    <w:rsid w:val="00453FAD"/>
    <w:rsid w:val="0045412D"/>
    <w:rsid w:val="00454273"/>
    <w:rsid w:val="00454B31"/>
    <w:rsid w:val="00454F0A"/>
    <w:rsid w:val="004550E5"/>
    <w:rsid w:val="00455633"/>
    <w:rsid w:val="004565A6"/>
    <w:rsid w:val="00456814"/>
    <w:rsid w:val="00456A6A"/>
    <w:rsid w:val="00456ABC"/>
    <w:rsid w:val="00456CFE"/>
    <w:rsid w:val="00456E31"/>
    <w:rsid w:val="0045715B"/>
    <w:rsid w:val="00457CC9"/>
    <w:rsid w:val="004602BF"/>
    <w:rsid w:val="00460315"/>
    <w:rsid w:val="004613F4"/>
    <w:rsid w:val="004616E1"/>
    <w:rsid w:val="00461BB2"/>
    <w:rsid w:val="00461E71"/>
    <w:rsid w:val="0046269D"/>
    <w:rsid w:val="004626F8"/>
    <w:rsid w:val="004628CA"/>
    <w:rsid w:val="00463878"/>
    <w:rsid w:val="00463C8D"/>
    <w:rsid w:val="00463E9F"/>
    <w:rsid w:val="0046475E"/>
    <w:rsid w:val="0046593B"/>
    <w:rsid w:val="00465F39"/>
    <w:rsid w:val="0046607B"/>
    <w:rsid w:val="004662FE"/>
    <w:rsid w:val="004665B0"/>
    <w:rsid w:val="00467618"/>
    <w:rsid w:val="00467711"/>
    <w:rsid w:val="004677AE"/>
    <w:rsid w:val="00467FB1"/>
    <w:rsid w:val="0047011B"/>
    <w:rsid w:val="00470289"/>
    <w:rsid w:val="0047038B"/>
    <w:rsid w:val="004703ED"/>
    <w:rsid w:val="00470C75"/>
    <w:rsid w:val="0047104C"/>
    <w:rsid w:val="00471FF9"/>
    <w:rsid w:val="004721E5"/>
    <w:rsid w:val="004723E4"/>
    <w:rsid w:val="00472564"/>
    <w:rsid w:val="004727EE"/>
    <w:rsid w:val="004728C9"/>
    <w:rsid w:val="00472A0C"/>
    <w:rsid w:val="00472DC7"/>
    <w:rsid w:val="004734A1"/>
    <w:rsid w:val="004752AD"/>
    <w:rsid w:val="004752F3"/>
    <w:rsid w:val="004753CD"/>
    <w:rsid w:val="00475784"/>
    <w:rsid w:val="00475819"/>
    <w:rsid w:val="00475A23"/>
    <w:rsid w:val="00475D8A"/>
    <w:rsid w:val="004760D1"/>
    <w:rsid w:val="0047648E"/>
    <w:rsid w:val="0047668A"/>
    <w:rsid w:val="004768DE"/>
    <w:rsid w:val="00476ADC"/>
    <w:rsid w:val="00477009"/>
    <w:rsid w:val="00477B1A"/>
    <w:rsid w:val="00480CD3"/>
    <w:rsid w:val="00480EA3"/>
    <w:rsid w:val="00481031"/>
    <w:rsid w:val="00481670"/>
    <w:rsid w:val="00481F74"/>
    <w:rsid w:val="004823CD"/>
    <w:rsid w:val="0048266A"/>
    <w:rsid w:val="004827D9"/>
    <w:rsid w:val="00482A3B"/>
    <w:rsid w:val="00482EFB"/>
    <w:rsid w:val="004832A2"/>
    <w:rsid w:val="004833A1"/>
    <w:rsid w:val="0048374A"/>
    <w:rsid w:val="0048416E"/>
    <w:rsid w:val="00484D6F"/>
    <w:rsid w:val="00484DEC"/>
    <w:rsid w:val="00485A21"/>
    <w:rsid w:val="00485EA8"/>
    <w:rsid w:val="0048694C"/>
    <w:rsid w:val="00486A3B"/>
    <w:rsid w:val="00486B83"/>
    <w:rsid w:val="00490A14"/>
    <w:rsid w:val="004911A5"/>
    <w:rsid w:val="004919D5"/>
    <w:rsid w:val="0049214B"/>
    <w:rsid w:val="004922DE"/>
    <w:rsid w:val="004934B4"/>
    <w:rsid w:val="004935CD"/>
    <w:rsid w:val="00493F90"/>
    <w:rsid w:val="00494234"/>
    <w:rsid w:val="00494A4D"/>
    <w:rsid w:val="00494AE4"/>
    <w:rsid w:val="00495483"/>
    <w:rsid w:val="004959CB"/>
    <w:rsid w:val="00495E8A"/>
    <w:rsid w:val="00495F35"/>
    <w:rsid w:val="00496251"/>
    <w:rsid w:val="00496803"/>
    <w:rsid w:val="00496ACF"/>
    <w:rsid w:val="00496EC4"/>
    <w:rsid w:val="0049792A"/>
    <w:rsid w:val="00497938"/>
    <w:rsid w:val="004A025A"/>
    <w:rsid w:val="004A02A8"/>
    <w:rsid w:val="004A0817"/>
    <w:rsid w:val="004A0AA5"/>
    <w:rsid w:val="004A0F9B"/>
    <w:rsid w:val="004A1038"/>
    <w:rsid w:val="004A192E"/>
    <w:rsid w:val="004A1BD3"/>
    <w:rsid w:val="004A1D7F"/>
    <w:rsid w:val="004A22CD"/>
    <w:rsid w:val="004A2385"/>
    <w:rsid w:val="004A2C96"/>
    <w:rsid w:val="004A2CA1"/>
    <w:rsid w:val="004A3119"/>
    <w:rsid w:val="004A326A"/>
    <w:rsid w:val="004A329E"/>
    <w:rsid w:val="004A3527"/>
    <w:rsid w:val="004A3738"/>
    <w:rsid w:val="004A3826"/>
    <w:rsid w:val="004A4016"/>
    <w:rsid w:val="004A4EA4"/>
    <w:rsid w:val="004A5473"/>
    <w:rsid w:val="004A566C"/>
    <w:rsid w:val="004A5703"/>
    <w:rsid w:val="004A58C7"/>
    <w:rsid w:val="004A5C0C"/>
    <w:rsid w:val="004A6091"/>
    <w:rsid w:val="004A68E0"/>
    <w:rsid w:val="004A70F3"/>
    <w:rsid w:val="004A717F"/>
    <w:rsid w:val="004A7463"/>
    <w:rsid w:val="004A7F5B"/>
    <w:rsid w:val="004B1227"/>
    <w:rsid w:val="004B1CE0"/>
    <w:rsid w:val="004B1FC6"/>
    <w:rsid w:val="004B2716"/>
    <w:rsid w:val="004B2F67"/>
    <w:rsid w:val="004B31FF"/>
    <w:rsid w:val="004B3AA0"/>
    <w:rsid w:val="004B4B20"/>
    <w:rsid w:val="004B4BB3"/>
    <w:rsid w:val="004B55A9"/>
    <w:rsid w:val="004B55C9"/>
    <w:rsid w:val="004B5A15"/>
    <w:rsid w:val="004B5EA5"/>
    <w:rsid w:val="004B60EE"/>
    <w:rsid w:val="004B66DB"/>
    <w:rsid w:val="004B67F8"/>
    <w:rsid w:val="004B6BB5"/>
    <w:rsid w:val="004B6F85"/>
    <w:rsid w:val="004B709D"/>
    <w:rsid w:val="004B75EB"/>
    <w:rsid w:val="004B7827"/>
    <w:rsid w:val="004B78F1"/>
    <w:rsid w:val="004B7EE4"/>
    <w:rsid w:val="004C0734"/>
    <w:rsid w:val="004C162E"/>
    <w:rsid w:val="004C1711"/>
    <w:rsid w:val="004C19F5"/>
    <w:rsid w:val="004C2FCA"/>
    <w:rsid w:val="004C30D1"/>
    <w:rsid w:val="004C3AB0"/>
    <w:rsid w:val="004C3C71"/>
    <w:rsid w:val="004C3F24"/>
    <w:rsid w:val="004C4319"/>
    <w:rsid w:val="004C437B"/>
    <w:rsid w:val="004C45FA"/>
    <w:rsid w:val="004C46FF"/>
    <w:rsid w:val="004C4C3E"/>
    <w:rsid w:val="004C4DB0"/>
    <w:rsid w:val="004C4E25"/>
    <w:rsid w:val="004C4E9F"/>
    <w:rsid w:val="004C52C6"/>
    <w:rsid w:val="004C5D67"/>
    <w:rsid w:val="004C5E56"/>
    <w:rsid w:val="004C690C"/>
    <w:rsid w:val="004C6BB4"/>
    <w:rsid w:val="004C6C15"/>
    <w:rsid w:val="004D000B"/>
    <w:rsid w:val="004D0352"/>
    <w:rsid w:val="004D0816"/>
    <w:rsid w:val="004D0A03"/>
    <w:rsid w:val="004D0A15"/>
    <w:rsid w:val="004D0ED6"/>
    <w:rsid w:val="004D194C"/>
    <w:rsid w:val="004D19B7"/>
    <w:rsid w:val="004D1A37"/>
    <w:rsid w:val="004D1C15"/>
    <w:rsid w:val="004D1F46"/>
    <w:rsid w:val="004D21B2"/>
    <w:rsid w:val="004D272D"/>
    <w:rsid w:val="004D2841"/>
    <w:rsid w:val="004D2D56"/>
    <w:rsid w:val="004D439C"/>
    <w:rsid w:val="004D49BE"/>
    <w:rsid w:val="004D50E0"/>
    <w:rsid w:val="004D5AAC"/>
    <w:rsid w:val="004D5AC5"/>
    <w:rsid w:val="004D5EEA"/>
    <w:rsid w:val="004D63C7"/>
    <w:rsid w:val="004D6590"/>
    <w:rsid w:val="004D710C"/>
    <w:rsid w:val="004D71C1"/>
    <w:rsid w:val="004D77BE"/>
    <w:rsid w:val="004D7CA8"/>
    <w:rsid w:val="004D7F6A"/>
    <w:rsid w:val="004E0803"/>
    <w:rsid w:val="004E0937"/>
    <w:rsid w:val="004E10BF"/>
    <w:rsid w:val="004E12CE"/>
    <w:rsid w:val="004E1C70"/>
    <w:rsid w:val="004E2002"/>
    <w:rsid w:val="004E2650"/>
    <w:rsid w:val="004E27E4"/>
    <w:rsid w:val="004E2AD7"/>
    <w:rsid w:val="004E31C2"/>
    <w:rsid w:val="004E33E9"/>
    <w:rsid w:val="004E358E"/>
    <w:rsid w:val="004E4943"/>
    <w:rsid w:val="004E498D"/>
    <w:rsid w:val="004E4F85"/>
    <w:rsid w:val="004E5FB6"/>
    <w:rsid w:val="004E6338"/>
    <w:rsid w:val="004E68D8"/>
    <w:rsid w:val="004E6AEF"/>
    <w:rsid w:val="004E6CB6"/>
    <w:rsid w:val="004E7025"/>
    <w:rsid w:val="004E78FA"/>
    <w:rsid w:val="004E7F4D"/>
    <w:rsid w:val="004F0355"/>
    <w:rsid w:val="004F09C3"/>
    <w:rsid w:val="004F1718"/>
    <w:rsid w:val="004F1982"/>
    <w:rsid w:val="004F1A36"/>
    <w:rsid w:val="004F1C87"/>
    <w:rsid w:val="004F1F8F"/>
    <w:rsid w:val="004F2328"/>
    <w:rsid w:val="004F386A"/>
    <w:rsid w:val="004F393A"/>
    <w:rsid w:val="004F47F3"/>
    <w:rsid w:val="004F4BA0"/>
    <w:rsid w:val="004F5357"/>
    <w:rsid w:val="004F55D0"/>
    <w:rsid w:val="004F59C2"/>
    <w:rsid w:val="004F5AC4"/>
    <w:rsid w:val="004F6670"/>
    <w:rsid w:val="004F677B"/>
    <w:rsid w:val="004F6AA5"/>
    <w:rsid w:val="004F7111"/>
    <w:rsid w:val="004F7196"/>
    <w:rsid w:val="004F7498"/>
    <w:rsid w:val="004F78F9"/>
    <w:rsid w:val="004F7DAC"/>
    <w:rsid w:val="004F7E43"/>
    <w:rsid w:val="005003AE"/>
    <w:rsid w:val="00500C6C"/>
    <w:rsid w:val="00500CCD"/>
    <w:rsid w:val="0050107B"/>
    <w:rsid w:val="00502285"/>
    <w:rsid w:val="0050229F"/>
    <w:rsid w:val="00502955"/>
    <w:rsid w:val="00502D22"/>
    <w:rsid w:val="0050339C"/>
    <w:rsid w:val="005033D1"/>
    <w:rsid w:val="005041BE"/>
    <w:rsid w:val="0050456B"/>
    <w:rsid w:val="005052B5"/>
    <w:rsid w:val="00506029"/>
    <w:rsid w:val="0050607A"/>
    <w:rsid w:val="005066BD"/>
    <w:rsid w:val="00506C7F"/>
    <w:rsid w:val="005076E0"/>
    <w:rsid w:val="00507948"/>
    <w:rsid w:val="00507D4F"/>
    <w:rsid w:val="0051006E"/>
    <w:rsid w:val="00510B3F"/>
    <w:rsid w:val="00511466"/>
    <w:rsid w:val="005119F3"/>
    <w:rsid w:val="00511DCD"/>
    <w:rsid w:val="00512DCF"/>
    <w:rsid w:val="00513110"/>
    <w:rsid w:val="00513589"/>
    <w:rsid w:val="00513869"/>
    <w:rsid w:val="00513E56"/>
    <w:rsid w:val="00514071"/>
    <w:rsid w:val="00514212"/>
    <w:rsid w:val="00514399"/>
    <w:rsid w:val="00514876"/>
    <w:rsid w:val="00514A84"/>
    <w:rsid w:val="00514B29"/>
    <w:rsid w:val="00514C4F"/>
    <w:rsid w:val="00514C92"/>
    <w:rsid w:val="00515360"/>
    <w:rsid w:val="0051574A"/>
    <w:rsid w:val="00515939"/>
    <w:rsid w:val="00515AE1"/>
    <w:rsid w:val="00516462"/>
    <w:rsid w:val="005172D1"/>
    <w:rsid w:val="005178B1"/>
    <w:rsid w:val="00517E95"/>
    <w:rsid w:val="00517EE8"/>
    <w:rsid w:val="005200E4"/>
    <w:rsid w:val="0052115B"/>
    <w:rsid w:val="0052177C"/>
    <w:rsid w:val="00521824"/>
    <w:rsid w:val="005218AF"/>
    <w:rsid w:val="00521A0E"/>
    <w:rsid w:val="005222DB"/>
    <w:rsid w:val="00522C2B"/>
    <w:rsid w:val="00522E90"/>
    <w:rsid w:val="00522EB9"/>
    <w:rsid w:val="0052326E"/>
    <w:rsid w:val="00523461"/>
    <w:rsid w:val="00523C05"/>
    <w:rsid w:val="00523D13"/>
    <w:rsid w:val="00523E4E"/>
    <w:rsid w:val="005243FB"/>
    <w:rsid w:val="005246A7"/>
    <w:rsid w:val="00524AB8"/>
    <w:rsid w:val="00524AE9"/>
    <w:rsid w:val="00524B85"/>
    <w:rsid w:val="00524CE9"/>
    <w:rsid w:val="00525141"/>
    <w:rsid w:val="0052537D"/>
    <w:rsid w:val="00525477"/>
    <w:rsid w:val="00525A36"/>
    <w:rsid w:val="005261A9"/>
    <w:rsid w:val="005264FB"/>
    <w:rsid w:val="00526C44"/>
    <w:rsid w:val="00527957"/>
    <w:rsid w:val="00527AFA"/>
    <w:rsid w:val="005304E1"/>
    <w:rsid w:val="00530CA5"/>
    <w:rsid w:val="005312E9"/>
    <w:rsid w:val="0053147B"/>
    <w:rsid w:val="0053171C"/>
    <w:rsid w:val="00532E8B"/>
    <w:rsid w:val="00532EE2"/>
    <w:rsid w:val="00533A5E"/>
    <w:rsid w:val="00533CB1"/>
    <w:rsid w:val="005340F1"/>
    <w:rsid w:val="005343DC"/>
    <w:rsid w:val="00534436"/>
    <w:rsid w:val="005345D6"/>
    <w:rsid w:val="00534697"/>
    <w:rsid w:val="005348E6"/>
    <w:rsid w:val="00534C2D"/>
    <w:rsid w:val="00535066"/>
    <w:rsid w:val="00535189"/>
    <w:rsid w:val="00535A5B"/>
    <w:rsid w:val="00535E67"/>
    <w:rsid w:val="00535FDC"/>
    <w:rsid w:val="005363DC"/>
    <w:rsid w:val="0053737B"/>
    <w:rsid w:val="00537857"/>
    <w:rsid w:val="005379A8"/>
    <w:rsid w:val="00537B7F"/>
    <w:rsid w:val="00537F68"/>
    <w:rsid w:val="00540211"/>
    <w:rsid w:val="005408BC"/>
    <w:rsid w:val="005409A8"/>
    <w:rsid w:val="005409E5"/>
    <w:rsid w:val="00540BF1"/>
    <w:rsid w:val="0054116C"/>
    <w:rsid w:val="005412BE"/>
    <w:rsid w:val="005413FE"/>
    <w:rsid w:val="005414A4"/>
    <w:rsid w:val="005427D3"/>
    <w:rsid w:val="005431BD"/>
    <w:rsid w:val="00543398"/>
    <w:rsid w:val="005433B2"/>
    <w:rsid w:val="005434A2"/>
    <w:rsid w:val="00543DB9"/>
    <w:rsid w:val="0054439E"/>
    <w:rsid w:val="00544415"/>
    <w:rsid w:val="0054455E"/>
    <w:rsid w:val="00544899"/>
    <w:rsid w:val="00544D28"/>
    <w:rsid w:val="00545478"/>
    <w:rsid w:val="005456BC"/>
    <w:rsid w:val="0054578B"/>
    <w:rsid w:val="00545955"/>
    <w:rsid w:val="00545C50"/>
    <w:rsid w:val="00545CB7"/>
    <w:rsid w:val="00546054"/>
    <w:rsid w:val="005462D4"/>
    <w:rsid w:val="00546712"/>
    <w:rsid w:val="005473B3"/>
    <w:rsid w:val="0054747C"/>
    <w:rsid w:val="00547EAF"/>
    <w:rsid w:val="00550237"/>
    <w:rsid w:val="00550379"/>
    <w:rsid w:val="00550989"/>
    <w:rsid w:val="00550DB6"/>
    <w:rsid w:val="00551062"/>
    <w:rsid w:val="00551779"/>
    <w:rsid w:val="005518E9"/>
    <w:rsid w:val="00551A10"/>
    <w:rsid w:val="00552262"/>
    <w:rsid w:val="00552411"/>
    <w:rsid w:val="00552B62"/>
    <w:rsid w:val="00552D12"/>
    <w:rsid w:val="0055334A"/>
    <w:rsid w:val="0055475E"/>
    <w:rsid w:val="0055497B"/>
    <w:rsid w:val="00554EE7"/>
    <w:rsid w:val="00555653"/>
    <w:rsid w:val="0055596E"/>
    <w:rsid w:val="00555CCB"/>
    <w:rsid w:val="005564EE"/>
    <w:rsid w:val="00556635"/>
    <w:rsid w:val="00556867"/>
    <w:rsid w:val="00556BAF"/>
    <w:rsid w:val="00556F6D"/>
    <w:rsid w:val="005576AD"/>
    <w:rsid w:val="005578FC"/>
    <w:rsid w:val="00557C00"/>
    <w:rsid w:val="0056031D"/>
    <w:rsid w:val="00560329"/>
    <w:rsid w:val="00560648"/>
    <w:rsid w:val="00560B65"/>
    <w:rsid w:val="0056141A"/>
    <w:rsid w:val="00561DE5"/>
    <w:rsid w:val="00562A4F"/>
    <w:rsid w:val="00562DAF"/>
    <w:rsid w:val="00562E1F"/>
    <w:rsid w:val="00562FDD"/>
    <w:rsid w:val="00562FDE"/>
    <w:rsid w:val="0056379C"/>
    <w:rsid w:val="00563B41"/>
    <w:rsid w:val="00563D42"/>
    <w:rsid w:val="00563D4B"/>
    <w:rsid w:val="005643C6"/>
    <w:rsid w:val="00564614"/>
    <w:rsid w:val="005646E2"/>
    <w:rsid w:val="00564A06"/>
    <w:rsid w:val="0056609A"/>
    <w:rsid w:val="0056666A"/>
    <w:rsid w:val="00566898"/>
    <w:rsid w:val="00566CB7"/>
    <w:rsid w:val="00566FB5"/>
    <w:rsid w:val="005679F9"/>
    <w:rsid w:val="005707AE"/>
    <w:rsid w:val="005710D1"/>
    <w:rsid w:val="00571368"/>
    <w:rsid w:val="00571C81"/>
    <w:rsid w:val="00572AD0"/>
    <w:rsid w:val="00572E99"/>
    <w:rsid w:val="00573843"/>
    <w:rsid w:val="00573DF0"/>
    <w:rsid w:val="00574093"/>
    <w:rsid w:val="00574DF1"/>
    <w:rsid w:val="005750E0"/>
    <w:rsid w:val="005755D9"/>
    <w:rsid w:val="00575737"/>
    <w:rsid w:val="0057593C"/>
    <w:rsid w:val="00575ED1"/>
    <w:rsid w:val="0057614F"/>
    <w:rsid w:val="005769E6"/>
    <w:rsid w:val="00576A1B"/>
    <w:rsid w:val="00576AAF"/>
    <w:rsid w:val="00577B85"/>
    <w:rsid w:val="00577E48"/>
    <w:rsid w:val="005801A8"/>
    <w:rsid w:val="00580482"/>
    <w:rsid w:val="00581474"/>
    <w:rsid w:val="00581EB1"/>
    <w:rsid w:val="00581F01"/>
    <w:rsid w:val="005820EE"/>
    <w:rsid w:val="00582142"/>
    <w:rsid w:val="0058256D"/>
    <w:rsid w:val="005825A2"/>
    <w:rsid w:val="00582658"/>
    <w:rsid w:val="00582CEF"/>
    <w:rsid w:val="0058325E"/>
    <w:rsid w:val="00583ABE"/>
    <w:rsid w:val="00583B75"/>
    <w:rsid w:val="00584649"/>
    <w:rsid w:val="00585778"/>
    <w:rsid w:val="00585BD1"/>
    <w:rsid w:val="00585C4B"/>
    <w:rsid w:val="00585EF0"/>
    <w:rsid w:val="00585F31"/>
    <w:rsid w:val="005860B2"/>
    <w:rsid w:val="005861F7"/>
    <w:rsid w:val="00586434"/>
    <w:rsid w:val="005865C4"/>
    <w:rsid w:val="00586926"/>
    <w:rsid w:val="00587083"/>
    <w:rsid w:val="00587D4D"/>
    <w:rsid w:val="0059048B"/>
    <w:rsid w:val="00590D90"/>
    <w:rsid w:val="00590E48"/>
    <w:rsid w:val="0059104B"/>
    <w:rsid w:val="005911B1"/>
    <w:rsid w:val="00591E0B"/>
    <w:rsid w:val="00592611"/>
    <w:rsid w:val="005936B7"/>
    <w:rsid w:val="005939D4"/>
    <w:rsid w:val="00594090"/>
    <w:rsid w:val="005940A7"/>
    <w:rsid w:val="005944DB"/>
    <w:rsid w:val="00594890"/>
    <w:rsid w:val="005950F4"/>
    <w:rsid w:val="00595944"/>
    <w:rsid w:val="00595D56"/>
    <w:rsid w:val="00596432"/>
    <w:rsid w:val="005A07EE"/>
    <w:rsid w:val="005A0CD1"/>
    <w:rsid w:val="005A12E1"/>
    <w:rsid w:val="005A1CF3"/>
    <w:rsid w:val="005A22CC"/>
    <w:rsid w:val="005A24A3"/>
    <w:rsid w:val="005A29DF"/>
    <w:rsid w:val="005A2AD8"/>
    <w:rsid w:val="005A3239"/>
    <w:rsid w:val="005A331E"/>
    <w:rsid w:val="005A372B"/>
    <w:rsid w:val="005A3B92"/>
    <w:rsid w:val="005A4B18"/>
    <w:rsid w:val="005A5D2D"/>
    <w:rsid w:val="005A5F22"/>
    <w:rsid w:val="005A6043"/>
    <w:rsid w:val="005A649A"/>
    <w:rsid w:val="005A6540"/>
    <w:rsid w:val="005A66C5"/>
    <w:rsid w:val="005A6A9F"/>
    <w:rsid w:val="005A7033"/>
    <w:rsid w:val="005A7250"/>
    <w:rsid w:val="005B00C3"/>
    <w:rsid w:val="005B013F"/>
    <w:rsid w:val="005B014C"/>
    <w:rsid w:val="005B01A1"/>
    <w:rsid w:val="005B0C7B"/>
    <w:rsid w:val="005B11CE"/>
    <w:rsid w:val="005B1DAF"/>
    <w:rsid w:val="005B1F25"/>
    <w:rsid w:val="005B2557"/>
    <w:rsid w:val="005B28CB"/>
    <w:rsid w:val="005B2BD1"/>
    <w:rsid w:val="005B2D3E"/>
    <w:rsid w:val="005B2EA3"/>
    <w:rsid w:val="005B31C5"/>
    <w:rsid w:val="005B4574"/>
    <w:rsid w:val="005B4821"/>
    <w:rsid w:val="005B5305"/>
    <w:rsid w:val="005B56A1"/>
    <w:rsid w:val="005B56BC"/>
    <w:rsid w:val="005B5E01"/>
    <w:rsid w:val="005B65B0"/>
    <w:rsid w:val="005B6643"/>
    <w:rsid w:val="005B66DD"/>
    <w:rsid w:val="005B67F8"/>
    <w:rsid w:val="005B6EAA"/>
    <w:rsid w:val="005B6FE3"/>
    <w:rsid w:val="005B7038"/>
    <w:rsid w:val="005B7B4C"/>
    <w:rsid w:val="005B7EB1"/>
    <w:rsid w:val="005C0B8D"/>
    <w:rsid w:val="005C0FCF"/>
    <w:rsid w:val="005C1AC0"/>
    <w:rsid w:val="005C1B76"/>
    <w:rsid w:val="005C1DF4"/>
    <w:rsid w:val="005C2346"/>
    <w:rsid w:val="005C28B4"/>
    <w:rsid w:val="005C2C1F"/>
    <w:rsid w:val="005C3815"/>
    <w:rsid w:val="005C398F"/>
    <w:rsid w:val="005C3E07"/>
    <w:rsid w:val="005C3F9B"/>
    <w:rsid w:val="005C4AF0"/>
    <w:rsid w:val="005C5484"/>
    <w:rsid w:val="005C5DA4"/>
    <w:rsid w:val="005C5E5D"/>
    <w:rsid w:val="005C6477"/>
    <w:rsid w:val="005C6A9D"/>
    <w:rsid w:val="005C6D56"/>
    <w:rsid w:val="005C6DF1"/>
    <w:rsid w:val="005C6EEE"/>
    <w:rsid w:val="005C70AD"/>
    <w:rsid w:val="005C71D1"/>
    <w:rsid w:val="005C72F0"/>
    <w:rsid w:val="005C78C9"/>
    <w:rsid w:val="005C7C9F"/>
    <w:rsid w:val="005C7DD6"/>
    <w:rsid w:val="005D0399"/>
    <w:rsid w:val="005D1032"/>
    <w:rsid w:val="005D107D"/>
    <w:rsid w:val="005D197E"/>
    <w:rsid w:val="005D1B25"/>
    <w:rsid w:val="005D2039"/>
    <w:rsid w:val="005D26CB"/>
    <w:rsid w:val="005D3092"/>
    <w:rsid w:val="005D3754"/>
    <w:rsid w:val="005D3F7C"/>
    <w:rsid w:val="005D46AB"/>
    <w:rsid w:val="005D4B14"/>
    <w:rsid w:val="005D5677"/>
    <w:rsid w:val="005D5939"/>
    <w:rsid w:val="005D6073"/>
    <w:rsid w:val="005D611D"/>
    <w:rsid w:val="005D6143"/>
    <w:rsid w:val="005D615C"/>
    <w:rsid w:val="005D63D8"/>
    <w:rsid w:val="005D6A29"/>
    <w:rsid w:val="005D6C1D"/>
    <w:rsid w:val="005D6C59"/>
    <w:rsid w:val="005D756D"/>
    <w:rsid w:val="005D7D5D"/>
    <w:rsid w:val="005E02D3"/>
    <w:rsid w:val="005E0C15"/>
    <w:rsid w:val="005E115F"/>
    <w:rsid w:val="005E145A"/>
    <w:rsid w:val="005E162E"/>
    <w:rsid w:val="005E18B6"/>
    <w:rsid w:val="005E214E"/>
    <w:rsid w:val="005E2F70"/>
    <w:rsid w:val="005E33C4"/>
    <w:rsid w:val="005E387B"/>
    <w:rsid w:val="005E44D2"/>
    <w:rsid w:val="005E464A"/>
    <w:rsid w:val="005E4AF1"/>
    <w:rsid w:val="005E5001"/>
    <w:rsid w:val="005E5B50"/>
    <w:rsid w:val="005E6862"/>
    <w:rsid w:val="005E690F"/>
    <w:rsid w:val="005E7112"/>
    <w:rsid w:val="005E7A41"/>
    <w:rsid w:val="005E7A42"/>
    <w:rsid w:val="005E7BCB"/>
    <w:rsid w:val="005F0AE5"/>
    <w:rsid w:val="005F18C5"/>
    <w:rsid w:val="005F19B0"/>
    <w:rsid w:val="005F2031"/>
    <w:rsid w:val="005F260B"/>
    <w:rsid w:val="005F272C"/>
    <w:rsid w:val="005F28B3"/>
    <w:rsid w:val="005F2DC9"/>
    <w:rsid w:val="005F3798"/>
    <w:rsid w:val="005F3C08"/>
    <w:rsid w:val="005F3CF4"/>
    <w:rsid w:val="005F4409"/>
    <w:rsid w:val="005F4BD3"/>
    <w:rsid w:val="005F4D73"/>
    <w:rsid w:val="005F5184"/>
    <w:rsid w:val="005F54F4"/>
    <w:rsid w:val="005F61E4"/>
    <w:rsid w:val="005F63D8"/>
    <w:rsid w:val="005F6F68"/>
    <w:rsid w:val="005F753F"/>
    <w:rsid w:val="005F76EE"/>
    <w:rsid w:val="0060018B"/>
    <w:rsid w:val="00600B2A"/>
    <w:rsid w:val="006012D1"/>
    <w:rsid w:val="006016D6"/>
    <w:rsid w:val="00602068"/>
    <w:rsid w:val="00602337"/>
    <w:rsid w:val="006024A2"/>
    <w:rsid w:val="00602790"/>
    <w:rsid w:val="0060280C"/>
    <w:rsid w:val="00602AB3"/>
    <w:rsid w:val="00602D62"/>
    <w:rsid w:val="00602FBB"/>
    <w:rsid w:val="006033E4"/>
    <w:rsid w:val="00603F17"/>
    <w:rsid w:val="006043CB"/>
    <w:rsid w:val="0060462E"/>
    <w:rsid w:val="0060567C"/>
    <w:rsid w:val="00605DFB"/>
    <w:rsid w:val="00605F57"/>
    <w:rsid w:val="00606C87"/>
    <w:rsid w:val="00606D75"/>
    <w:rsid w:val="00607152"/>
    <w:rsid w:val="0060720C"/>
    <w:rsid w:val="00607D0C"/>
    <w:rsid w:val="0061019F"/>
    <w:rsid w:val="00611775"/>
    <w:rsid w:val="00611E45"/>
    <w:rsid w:val="00612127"/>
    <w:rsid w:val="00612226"/>
    <w:rsid w:val="00612740"/>
    <w:rsid w:val="00612D9F"/>
    <w:rsid w:val="00612F78"/>
    <w:rsid w:val="006130A2"/>
    <w:rsid w:val="0061327C"/>
    <w:rsid w:val="00613366"/>
    <w:rsid w:val="00613DDA"/>
    <w:rsid w:val="006146B6"/>
    <w:rsid w:val="00614D73"/>
    <w:rsid w:val="006151D4"/>
    <w:rsid w:val="0061526C"/>
    <w:rsid w:val="0061568B"/>
    <w:rsid w:val="006157B9"/>
    <w:rsid w:val="00615879"/>
    <w:rsid w:val="006158B5"/>
    <w:rsid w:val="00615A05"/>
    <w:rsid w:val="00615A6B"/>
    <w:rsid w:val="00615D6D"/>
    <w:rsid w:val="00615E82"/>
    <w:rsid w:val="00615FAE"/>
    <w:rsid w:val="006165DB"/>
    <w:rsid w:val="00617252"/>
    <w:rsid w:val="00617314"/>
    <w:rsid w:val="00617944"/>
    <w:rsid w:val="00620198"/>
    <w:rsid w:val="00620308"/>
    <w:rsid w:val="006217FE"/>
    <w:rsid w:val="00621966"/>
    <w:rsid w:val="00621B72"/>
    <w:rsid w:val="00622750"/>
    <w:rsid w:val="00623CDC"/>
    <w:rsid w:val="0062448D"/>
    <w:rsid w:val="006248CA"/>
    <w:rsid w:val="00624A0F"/>
    <w:rsid w:val="0062513A"/>
    <w:rsid w:val="006251C3"/>
    <w:rsid w:val="006253A1"/>
    <w:rsid w:val="006253F2"/>
    <w:rsid w:val="00625938"/>
    <w:rsid w:val="00625A0F"/>
    <w:rsid w:val="00625A69"/>
    <w:rsid w:val="00625C3A"/>
    <w:rsid w:val="00625CC5"/>
    <w:rsid w:val="00625E6A"/>
    <w:rsid w:val="00626F62"/>
    <w:rsid w:val="0062718E"/>
    <w:rsid w:val="00627268"/>
    <w:rsid w:val="00627608"/>
    <w:rsid w:val="00627965"/>
    <w:rsid w:val="00627E43"/>
    <w:rsid w:val="006303C6"/>
    <w:rsid w:val="006306E1"/>
    <w:rsid w:val="006313B7"/>
    <w:rsid w:val="00631B0B"/>
    <w:rsid w:val="00631DD9"/>
    <w:rsid w:val="00631E2A"/>
    <w:rsid w:val="006325F2"/>
    <w:rsid w:val="00632E0A"/>
    <w:rsid w:val="006336E8"/>
    <w:rsid w:val="00633AAD"/>
    <w:rsid w:val="00633FC2"/>
    <w:rsid w:val="00634770"/>
    <w:rsid w:val="00634B03"/>
    <w:rsid w:val="00634B76"/>
    <w:rsid w:val="006356FD"/>
    <w:rsid w:val="00635A76"/>
    <w:rsid w:val="00635F1F"/>
    <w:rsid w:val="006367CC"/>
    <w:rsid w:val="00637173"/>
    <w:rsid w:val="006372A6"/>
    <w:rsid w:val="0063776A"/>
    <w:rsid w:val="006377D3"/>
    <w:rsid w:val="00640512"/>
    <w:rsid w:val="00640894"/>
    <w:rsid w:val="0064118B"/>
    <w:rsid w:val="00641FAA"/>
    <w:rsid w:val="006424B5"/>
    <w:rsid w:val="00642D9F"/>
    <w:rsid w:val="00643466"/>
    <w:rsid w:val="006448E5"/>
    <w:rsid w:val="00644C3C"/>
    <w:rsid w:val="00645316"/>
    <w:rsid w:val="00645CD7"/>
    <w:rsid w:val="00647A7C"/>
    <w:rsid w:val="00647AA5"/>
    <w:rsid w:val="00647F21"/>
    <w:rsid w:val="00647FF1"/>
    <w:rsid w:val="00647FF4"/>
    <w:rsid w:val="00650662"/>
    <w:rsid w:val="00651203"/>
    <w:rsid w:val="006517B8"/>
    <w:rsid w:val="006526D3"/>
    <w:rsid w:val="0065274A"/>
    <w:rsid w:val="00653411"/>
    <w:rsid w:val="006536EB"/>
    <w:rsid w:val="00653A3E"/>
    <w:rsid w:val="00653F53"/>
    <w:rsid w:val="00654586"/>
    <w:rsid w:val="006545AE"/>
    <w:rsid w:val="00654C25"/>
    <w:rsid w:val="00654F0B"/>
    <w:rsid w:val="006562D8"/>
    <w:rsid w:val="00656CB7"/>
    <w:rsid w:val="00656D84"/>
    <w:rsid w:val="00656F4A"/>
    <w:rsid w:val="00657339"/>
    <w:rsid w:val="006574E8"/>
    <w:rsid w:val="00657A20"/>
    <w:rsid w:val="00660568"/>
    <w:rsid w:val="006606CD"/>
    <w:rsid w:val="00660D1F"/>
    <w:rsid w:val="00660E6C"/>
    <w:rsid w:val="00661407"/>
    <w:rsid w:val="00662985"/>
    <w:rsid w:val="00662DAB"/>
    <w:rsid w:val="006631E7"/>
    <w:rsid w:val="0066364E"/>
    <w:rsid w:val="00663F38"/>
    <w:rsid w:val="0066423B"/>
    <w:rsid w:val="00664C30"/>
    <w:rsid w:val="00664DBE"/>
    <w:rsid w:val="0066584E"/>
    <w:rsid w:val="00665C8C"/>
    <w:rsid w:val="00665F54"/>
    <w:rsid w:val="006667C7"/>
    <w:rsid w:val="006669B5"/>
    <w:rsid w:val="00666A8D"/>
    <w:rsid w:val="00666B17"/>
    <w:rsid w:val="006671BA"/>
    <w:rsid w:val="006672C8"/>
    <w:rsid w:val="006674BD"/>
    <w:rsid w:val="006676CE"/>
    <w:rsid w:val="00667E82"/>
    <w:rsid w:val="0067060F"/>
    <w:rsid w:val="00670667"/>
    <w:rsid w:val="0067087F"/>
    <w:rsid w:val="00670D20"/>
    <w:rsid w:val="0067130C"/>
    <w:rsid w:val="0067247E"/>
    <w:rsid w:val="00673F14"/>
    <w:rsid w:val="006740B6"/>
    <w:rsid w:val="00674C4B"/>
    <w:rsid w:val="006758A8"/>
    <w:rsid w:val="00675DCA"/>
    <w:rsid w:val="0067639A"/>
    <w:rsid w:val="00676965"/>
    <w:rsid w:val="00676D68"/>
    <w:rsid w:val="00676E88"/>
    <w:rsid w:val="00677CBB"/>
    <w:rsid w:val="00680E1C"/>
    <w:rsid w:val="00680FFE"/>
    <w:rsid w:val="00681108"/>
    <w:rsid w:val="00681550"/>
    <w:rsid w:val="006817B4"/>
    <w:rsid w:val="00681809"/>
    <w:rsid w:val="00681E41"/>
    <w:rsid w:val="00681FF9"/>
    <w:rsid w:val="0068224F"/>
    <w:rsid w:val="00682390"/>
    <w:rsid w:val="0068267D"/>
    <w:rsid w:val="00683171"/>
    <w:rsid w:val="006838FF"/>
    <w:rsid w:val="00684B27"/>
    <w:rsid w:val="00684E20"/>
    <w:rsid w:val="0068567E"/>
    <w:rsid w:val="00685783"/>
    <w:rsid w:val="00685FC2"/>
    <w:rsid w:val="00686382"/>
    <w:rsid w:val="00686AAC"/>
    <w:rsid w:val="00686DC2"/>
    <w:rsid w:val="00686F10"/>
    <w:rsid w:val="00687DE8"/>
    <w:rsid w:val="00687F29"/>
    <w:rsid w:val="0069042B"/>
    <w:rsid w:val="00690AF5"/>
    <w:rsid w:val="00690C36"/>
    <w:rsid w:val="00690D05"/>
    <w:rsid w:val="006910D0"/>
    <w:rsid w:val="006915CB"/>
    <w:rsid w:val="006917E3"/>
    <w:rsid w:val="00691A1F"/>
    <w:rsid w:val="006922B4"/>
    <w:rsid w:val="006927AE"/>
    <w:rsid w:val="006931F8"/>
    <w:rsid w:val="00693328"/>
    <w:rsid w:val="0069364F"/>
    <w:rsid w:val="00694050"/>
    <w:rsid w:val="00694265"/>
    <w:rsid w:val="0069428F"/>
    <w:rsid w:val="0069468A"/>
    <w:rsid w:val="00694CDA"/>
    <w:rsid w:val="00694FE4"/>
    <w:rsid w:val="006954BF"/>
    <w:rsid w:val="00695856"/>
    <w:rsid w:val="00695AEC"/>
    <w:rsid w:val="00696383"/>
    <w:rsid w:val="00696B11"/>
    <w:rsid w:val="00696EB0"/>
    <w:rsid w:val="006972CF"/>
    <w:rsid w:val="00697352"/>
    <w:rsid w:val="006A0B82"/>
    <w:rsid w:val="006A0C5C"/>
    <w:rsid w:val="006A1E0D"/>
    <w:rsid w:val="006A20EC"/>
    <w:rsid w:val="006A2897"/>
    <w:rsid w:val="006A2B77"/>
    <w:rsid w:val="006A2D65"/>
    <w:rsid w:val="006A3889"/>
    <w:rsid w:val="006A42EF"/>
    <w:rsid w:val="006A46C1"/>
    <w:rsid w:val="006A4F0C"/>
    <w:rsid w:val="006A5716"/>
    <w:rsid w:val="006A5737"/>
    <w:rsid w:val="006A602E"/>
    <w:rsid w:val="006A64D4"/>
    <w:rsid w:val="006A6CAA"/>
    <w:rsid w:val="006A7114"/>
    <w:rsid w:val="006A7200"/>
    <w:rsid w:val="006A7432"/>
    <w:rsid w:val="006A7959"/>
    <w:rsid w:val="006A79D7"/>
    <w:rsid w:val="006B0127"/>
    <w:rsid w:val="006B0268"/>
    <w:rsid w:val="006B0574"/>
    <w:rsid w:val="006B0996"/>
    <w:rsid w:val="006B10C2"/>
    <w:rsid w:val="006B10D8"/>
    <w:rsid w:val="006B1B28"/>
    <w:rsid w:val="006B1B32"/>
    <w:rsid w:val="006B1E4D"/>
    <w:rsid w:val="006B2A15"/>
    <w:rsid w:val="006B3366"/>
    <w:rsid w:val="006B34C9"/>
    <w:rsid w:val="006B371B"/>
    <w:rsid w:val="006B3DB4"/>
    <w:rsid w:val="006B4627"/>
    <w:rsid w:val="006B4C51"/>
    <w:rsid w:val="006B4FDC"/>
    <w:rsid w:val="006B5F03"/>
    <w:rsid w:val="006B61A5"/>
    <w:rsid w:val="006B61AB"/>
    <w:rsid w:val="006B6990"/>
    <w:rsid w:val="006B69A3"/>
    <w:rsid w:val="006B6A67"/>
    <w:rsid w:val="006B75FB"/>
    <w:rsid w:val="006B79A8"/>
    <w:rsid w:val="006C06F7"/>
    <w:rsid w:val="006C0877"/>
    <w:rsid w:val="006C1320"/>
    <w:rsid w:val="006C17CC"/>
    <w:rsid w:val="006C1C1A"/>
    <w:rsid w:val="006C1DCA"/>
    <w:rsid w:val="006C1F10"/>
    <w:rsid w:val="006C2111"/>
    <w:rsid w:val="006C2526"/>
    <w:rsid w:val="006C27B1"/>
    <w:rsid w:val="006C2B4F"/>
    <w:rsid w:val="006C2D29"/>
    <w:rsid w:val="006C2DE6"/>
    <w:rsid w:val="006C2E66"/>
    <w:rsid w:val="006C31DD"/>
    <w:rsid w:val="006C31E6"/>
    <w:rsid w:val="006C3330"/>
    <w:rsid w:val="006C3582"/>
    <w:rsid w:val="006C35FF"/>
    <w:rsid w:val="006C3837"/>
    <w:rsid w:val="006C39DB"/>
    <w:rsid w:val="006C3E1E"/>
    <w:rsid w:val="006C46F7"/>
    <w:rsid w:val="006C4783"/>
    <w:rsid w:val="006C5031"/>
    <w:rsid w:val="006C5103"/>
    <w:rsid w:val="006C5C1D"/>
    <w:rsid w:val="006C62BF"/>
    <w:rsid w:val="006C63FD"/>
    <w:rsid w:val="006C6A3F"/>
    <w:rsid w:val="006C6C9A"/>
    <w:rsid w:val="006C70D9"/>
    <w:rsid w:val="006C7500"/>
    <w:rsid w:val="006C77AC"/>
    <w:rsid w:val="006C7BEC"/>
    <w:rsid w:val="006D04AB"/>
    <w:rsid w:val="006D0F26"/>
    <w:rsid w:val="006D1C35"/>
    <w:rsid w:val="006D2AE9"/>
    <w:rsid w:val="006D2B26"/>
    <w:rsid w:val="006D31B6"/>
    <w:rsid w:val="006D33BB"/>
    <w:rsid w:val="006D40A5"/>
    <w:rsid w:val="006D431E"/>
    <w:rsid w:val="006D47C9"/>
    <w:rsid w:val="006D579D"/>
    <w:rsid w:val="006D6564"/>
    <w:rsid w:val="006D6C11"/>
    <w:rsid w:val="006D7218"/>
    <w:rsid w:val="006D7730"/>
    <w:rsid w:val="006D792A"/>
    <w:rsid w:val="006D7ED7"/>
    <w:rsid w:val="006D7F8F"/>
    <w:rsid w:val="006D7FEE"/>
    <w:rsid w:val="006E0550"/>
    <w:rsid w:val="006E0AD1"/>
    <w:rsid w:val="006E107F"/>
    <w:rsid w:val="006E1806"/>
    <w:rsid w:val="006E19F3"/>
    <w:rsid w:val="006E2529"/>
    <w:rsid w:val="006E290F"/>
    <w:rsid w:val="006E2D62"/>
    <w:rsid w:val="006E3227"/>
    <w:rsid w:val="006E3494"/>
    <w:rsid w:val="006E34B0"/>
    <w:rsid w:val="006E3B0E"/>
    <w:rsid w:val="006E4DA3"/>
    <w:rsid w:val="006E54CD"/>
    <w:rsid w:val="006E55A3"/>
    <w:rsid w:val="006E5BD8"/>
    <w:rsid w:val="006E5C9C"/>
    <w:rsid w:val="006E5CF6"/>
    <w:rsid w:val="006E5FAA"/>
    <w:rsid w:val="006E60E1"/>
    <w:rsid w:val="006E68D2"/>
    <w:rsid w:val="006E699D"/>
    <w:rsid w:val="006E6A88"/>
    <w:rsid w:val="006E6BB5"/>
    <w:rsid w:val="006E706B"/>
    <w:rsid w:val="006E70A8"/>
    <w:rsid w:val="006E7ADF"/>
    <w:rsid w:val="006F009C"/>
    <w:rsid w:val="006F0343"/>
    <w:rsid w:val="006F03D8"/>
    <w:rsid w:val="006F0900"/>
    <w:rsid w:val="006F1613"/>
    <w:rsid w:val="006F17A6"/>
    <w:rsid w:val="006F17B2"/>
    <w:rsid w:val="006F18A6"/>
    <w:rsid w:val="006F2DE9"/>
    <w:rsid w:val="006F318E"/>
    <w:rsid w:val="006F3503"/>
    <w:rsid w:val="006F3573"/>
    <w:rsid w:val="006F3738"/>
    <w:rsid w:val="006F3948"/>
    <w:rsid w:val="006F3A37"/>
    <w:rsid w:val="006F3ACC"/>
    <w:rsid w:val="006F5918"/>
    <w:rsid w:val="006F5A13"/>
    <w:rsid w:val="006F5E6A"/>
    <w:rsid w:val="006F63FD"/>
    <w:rsid w:val="006F6792"/>
    <w:rsid w:val="006F67A7"/>
    <w:rsid w:val="006F7019"/>
    <w:rsid w:val="006F759E"/>
    <w:rsid w:val="006F778F"/>
    <w:rsid w:val="007000BE"/>
    <w:rsid w:val="0070071F"/>
    <w:rsid w:val="007007F3"/>
    <w:rsid w:val="00700CA7"/>
    <w:rsid w:val="007016CE"/>
    <w:rsid w:val="0070176D"/>
    <w:rsid w:val="00701C23"/>
    <w:rsid w:val="00704235"/>
    <w:rsid w:val="007045AC"/>
    <w:rsid w:val="007053DB"/>
    <w:rsid w:val="007058DF"/>
    <w:rsid w:val="00705D8F"/>
    <w:rsid w:val="007061D6"/>
    <w:rsid w:val="0070621F"/>
    <w:rsid w:val="007064CF"/>
    <w:rsid w:val="0070746D"/>
    <w:rsid w:val="0070772B"/>
    <w:rsid w:val="00707E61"/>
    <w:rsid w:val="00710F00"/>
    <w:rsid w:val="007110EF"/>
    <w:rsid w:val="00711538"/>
    <w:rsid w:val="00711C71"/>
    <w:rsid w:val="00711DC5"/>
    <w:rsid w:val="00712198"/>
    <w:rsid w:val="0071284C"/>
    <w:rsid w:val="007128CA"/>
    <w:rsid w:val="00712A16"/>
    <w:rsid w:val="00712A2E"/>
    <w:rsid w:val="00712CA2"/>
    <w:rsid w:val="007134F0"/>
    <w:rsid w:val="007143BE"/>
    <w:rsid w:val="00714CF7"/>
    <w:rsid w:val="00715532"/>
    <w:rsid w:val="007158CC"/>
    <w:rsid w:val="00715EC7"/>
    <w:rsid w:val="00716380"/>
    <w:rsid w:val="007163C6"/>
    <w:rsid w:val="00716BE3"/>
    <w:rsid w:val="00717046"/>
    <w:rsid w:val="0071738B"/>
    <w:rsid w:val="007177C6"/>
    <w:rsid w:val="0072009B"/>
    <w:rsid w:val="00720694"/>
    <w:rsid w:val="00720C1A"/>
    <w:rsid w:val="00720DD9"/>
    <w:rsid w:val="00722449"/>
    <w:rsid w:val="007224ED"/>
    <w:rsid w:val="007227FB"/>
    <w:rsid w:val="00722A0F"/>
    <w:rsid w:val="00722CC3"/>
    <w:rsid w:val="00723365"/>
    <w:rsid w:val="007233AC"/>
    <w:rsid w:val="00723A5A"/>
    <w:rsid w:val="00723B9A"/>
    <w:rsid w:val="00723E63"/>
    <w:rsid w:val="007240AB"/>
    <w:rsid w:val="007248D4"/>
    <w:rsid w:val="00724CD7"/>
    <w:rsid w:val="00724F1B"/>
    <w:rsid w:val="00725192"/>
    <w:rsid w:val="0072543A"/>
    <w:rsid w:val="00725629"/>
    <w:rsid w:val="007256F6"/>
    <w:rsid w:val="00725D4C"/>
    <w:rsid w:val="00726A0B"/>
    <w:rsid w:val="00726B8B"/>
    <w:rsid w:val="00726E5B"/>
    <w:rsid w:val="00727163"/>
    <w:rsid w:val="0072797E"/>
    <w:rsid w:val="00727A6A"/>
    <w:rsid w:val="00727AE2"/>
    <w:rsid w:val="00727B57"/>
    <w:rsid w:val="00727F91"/>
    <w:rsid w:val="0073059A"/>
    <w:rsid w:val="00730EFA"/>
    <w:rsid w:val="0073138A"/>
    <w:rsid w:val="007314A8"/>
    <w:rsid w:val="007315FE"/>
    <w:rsid w:val="00731B8D"/>
    <w:rsid w:val="00732149"/>
    <w:rsid w:val="007324F5"/>
    <w:rsid w:val="007325E5"/>
    <w:rsid w:val="00733C01"/>
    <w:rsid w:val="007340DE"/>
    <w:rsid w:val="0073432B"/>
    <w:rsid w:val="00734523"/>
    <w:rsid w:val="00734784"/>
    <w:rsid w:val="007347CD"/>
    <w:rsid w:val="00734BBB"/>
    <w:rsid w:val="00735272"/>
    <w:rsid w:val="00735284"/>
    <w:rsid w:val="00735D11"/>
    <w:rsid w:val="00735DBD"/>
    <w:rsid w:val="00736479"/>
    <w:rsid w:val="0073666E"/>
    <w:rsid w:val="0073668D"/>
    <w:rsid w:val="0073698E"/>
    <w:rsid w:val="00736B63"/>
    <w:rsid w:val="00736CFD"/>
    <w:rsid w:val="007374C6"/>
    <w:rsid w:val="007400C2"/>
    <w:rsid w:val="00740257"/>
    <w:rsid w:val="0074035A"/>
    <w:rsid w:val="00740401"/>
    <w:rsid w:val="007406BA"/>
    <w:rsid w:val="00740853"/>
    <w:rsid w:val="00741725"/>
    <w:rsid w:val="00741AF2"/>
    <w:rsid w:val="00741E81"/>
    <w:rsid w:val="00742050"/>
    <w:rsid w:val="0074216C"/>
    <w:rsid w:val="0074239B"/>
    <w:rsid w:val="00743A59"/>
    <w:rsid w:val="00744119"/>
    <w:rsid w:val="0074479B"/>
    <w:rsid w:val="007448FB"/>
    <w:rsid w:val="00745654"/>
    <w:rsid w:val="00745D75"/>
    <w:rsid w:val="00746F33"/>
    <w:rsid w:val="00747204"/>
    <w:rsid w:val="007472A2"/>
    <w:rsid w:val="00747428"/>
    <w:rsid w:val="00747AA1"/>
    <w:rsid w:val="00750769"/>
    <w:rsid w:val="00750E0C"/>
    <w:rsid w:val="00751053"/>
    <w:rsid w:val="007516D2"/>
    <w:rsid w:val="007516F0"/>
    <w:rsid w:val="0075186B"/>
    <w:rsid w:val="00751BC9"/>
    <w:rsid w:val="00752261"/>
    <w:rsid w:val="007526D0"/>
    <w:rsid w:val="00752C03"/>
    <w:rsid w:val="00752CAA"/>
    <w:rsid w:val="007535BD"/>
    <w:rsid w:val="00753CE6"/>
    <w:rsid w:val="007544F7"/>
    <w:rsid w:val="007557E3"/>
    <w:rsid w:val="00755DA4"/>
    <w:rsid w:val="0075667F"/>
    <w:rsid w:val="007569ED"/>
    <w:rsid w:val="00756B22"/>
    <w:rsid w:val="00757F3A"/>
    <w:rsid w:val="00760267"/>
    <w:rsid w:val="0076041B"/>
    <w:rsid w:val="00760703"/>
    <w:rsid w:val="00760B8A"/>
    <w:rsid w:val="0076116E"/>
    <w:rsid w:val="00761A8C"/>
    <w:rsid w:val="00761B17"/>
    <w:rsid w:val="00761BEE"/>
    <w:rsid w:val="007630C2"/>
    <w:rsid w:val="007635C3"/>
    <w:rsid w:val="00763BD3"/>
    <w:rsid w:val="007641D2"/>
    <w:rsid w:val="00764BC7"/>
    <w:rsid w:val="007655DD"/>
    <w:rsid w:val="00765C81"/>
    <w:rsid w:val="00765FC7"/>
    <w:rsid w:val="007663A9"/>
    <w:rsid w:val="007663EA"/>
    <w:rsid w:val="007665FC"/>
    <w:rsid w:val="00766698"/>
    <w:rsid w:val="007666D2"/>
    <w:rsid w:val="00766A47"/>
    <w:rsid w:val="00766BB6"/>
    <w:rsid w:val="007672DC"/>
    <w:rsid w:val="00767482"/>
    <w:rsid w:val="00767C88"/>
    <w:rsid w:val="00770352"/>
    <w:rsid w:val="0077076A"/>
    <w:rsid w:val="00771431"/>
    <w:rsid w:val="007717B7"/>
    <w:rsid w:val="00771E38"/>
    <w:rsid w:val="00772044"/>
    <w:rsid w:val="00772D5D"/>
    <w:rsid w:val="00773C69"/>
    <w:rsid w:val="00774498"/>
    <w:rsid w:val="007749D7"/>
    <w:rsid w:val="00774C64"/>
    <w:rsid w:val="00774F6D"/>
    <w:rsid w:val="007768E8"/>
    <w:rsid w:val="00776DD3"/>
    <w:rsid w:val="007779C1"/>
    <w:rsid w:val="00777F46"/>
    <w:rsid w:val="00780ACA"/>
    <w:rsid w:val="0078166C"/>
    <w:rsid w:val="00781E26"/>
    <w:rsid w:val="007821D2"/>
    <w:rsid w:val="00782356"/>
    <w:rsid w:val="00782784"/>
    <w:rsid w:val="007834CC"/>
    <w:rsid w:val="00783CDA"/>
    <w:rsid w:val="007846A7"/>
    <w:rsid w:val="007849E7"/>
    <w:rsid w:val="00784F86"/>
    <w:rsid w:val="0078529E"/>
    <w:rsid w:val="00785680"/>
    <w:rsid w:val="00785983"/>
    <w:rsid w:val="00785E78"/>
    <w:rsid w:val="0078616B"/>
    <w:rsid w:val="007862A9"/>
    <w:rsid w:val="00786444"/>
    <w:rsid w:val="00786928"/>
    <w:rsid w:val="00786C34"/>
    <w:rsid w:val="00786D36"/>
    <w:rsid w:val="007872F6"/>
    <w:rsid w:val="0079069C"/>
    <w:rsid w:val="00790B99"/>
    <w:rsid w:val="00790DC1"/>
    <w:rsid w:val="007914CC"/>
    <w:rsid w:val="00791979"/>
    <w:rsid w:val="00791AFB"/>
    <w:rsid w:val="00792304"/>
    <w:rsid w:val="007924B9"/>
    <w:rsid w:val="0079277B"/>
    <w:rsid w:val="00792E37"/>
    <w:rsid w:val="007931E2"/>
    <w:rsid w:val="007936C9"/>
    <w:rsid w:val="00793B76"/>
    <w:rsid w:val="00793E21"/>
    <w:rsid w:val="00794CA0"/>
    <w:rsid w:val="007950B3"/>
    <w:rsid w:val="007953A9"/>
    <w:rsid w:val="00795CF9"/>
    <w:rsid w:val="00795E9D"/>
    <w:rsid w:val="007964ED"/>
    <w:rsid w:val="0079678B"/>
    <w:rsid w:val="00796B17"/>
    <w:rsid w:val="00797296"/>
    <w:rsid w:val="00797358"/>
    <w:rsid w:val="007A0031"/>
    <w:rsid w:val="007A04A6"/>
    <w:rsid w:val="007A10B6"/>
    <w:rsid w:val="007A16F1"/>
    <w:rsid w:val="007A1781"/>
    <w:rsid w:val="007A25FE"/>
    <w:rsid w:val="007A2619"/>
    <w:rsid w:val="007A3DF2"/>
    <w:rsid w:val="007A42BB"/>
    <w:rsid w:val="007A4AAD"/>
    <w:rsid w:val="007A4B2C"/>
    <w:rsid w:val="007A4C1A"/>
    <w:rsid w:val="007A53F5"/>
    <w:rsid w:val="007A54D7"/>
    <w:rsid w:val="007A5A47"/>
    <w:rsid w:val="007A5EAD"/>
    <w:rsid w:val="007A7429"/>
    <w:rsid w:val="007A76D9"/>
    <w:rsid w:val="007A7AAE"/>
    <w:rsid w:val="007A7E0E"/>
    <w:rsid w:val="007A7E6D"/>
    <w:rsid w:val="007B02F1"/>
    <w:rsid w:val="007B0478"/>
    <w:rsid w:val="007B1861"/>
    <w:rsid w:val="007B2204"/>
    <w:rsid w:val="007B2466"/>
    <w:rsid w:val="007B2AFC"/>
    <w:rsid w:val="007B3DD9"/>
    <w:rsid w:val="007B3FF3"/>
    <w:rsid w:val="007B42F8"/>
    <w:rsid w:val="007B443A"/>
    <w:rsid w:val="007B473D"/>
    <w:rsid w:val="007B4A81"/>
    <w:rsid w:val="007B5AD6"/>
    <w:rsid w:val="007B632B"/>
    <w:rsid w:val="007B63F1"/>
    <w:rsid w:val="007B64B7"/>
    <w:rsid w:val="007B66E4"/>
    <w:rsid w:val="007B6D9F"/>
    <w:rsid w:val="007B746F"/>
    <w:rsid w:val="007B7EC4"/>
    <w:rsid w:val="007C01C6"/>
    <w:rsid w:val="007C08BA"/>
    <w:rsid w:val="007C116F"/>
    <w:rsid w:val="007C18C5"/>
    <w:rsid w:val="007C3947"/>
    <w:rsid w:val="007C4A35"/>
    <w:rsid w:val="007C5086"/>
    <w:rsid w:val="007C5773"/>
    <w:rsid w:val="007C5BA1"/>
    <w:rsid w:val="007C681B"/>
    <w:rsid w:val="007C69F7"/>
    <w:rsid w:val="007C6CB6"/>
    <w:rsid w:val="007C7963"/>
    <w:rsid w:val="007C7F93"/>
    <w:rsid w:val="007D069D"/>
    <w:rsid w:val="007D0793"/>
    <w:rsid w:val="007D080D"/>
    <w:rsid w:val="007D0B0A"/>
    <w:rsid w:val="007D0C1D"/>
    <w:rsid w:val="007D1081"/>
    <w:rsid w:val="007D13F3"/>
    <w:rsid w:val="007D15D8"/>
    <w:rsid w:val="007D1623"/>
    <w:rsid w:val="007D1883"/>
    <w:rsid w:val="007D19E0"/>
    <w:rsid w:val="007D28F3"/>
    <w:rsid w:val="007D2E28"/>
    <w:rsid w:val="007D3159"/>
    <w:rsid w:val="007D325D"/>
    <w:rsid w:val="007D3A63"/>
    <w:rsid w:val="007D3D01"/>
    <w:rsid w:val="007D4021"/>
    <w:rsid w:val="007D4087"/>
    <w:rsid w:val="007D4A43"/>
    <w:rsid w:val="007D50EB"/>
    <w:rsid w:val="007D53B4"/>
    <w:rsid w:val="007D60E6"/>
    <w:rsid w:val="007D61BD"/>
    <w:rsid w:val="007D6A39"/>
    <w:rsid w:val="007D7144"/>
    <w:rsid w:val="007D7DEB"/>
    <w:rsid w:val="007E09AD"/>
    <w:rsid w:val="007E15BB"/>
    <w:rsid w:val="007E180C"/>
    <w:rsid w:val="007E1AA6"/>
    <w:rsid w:val="007E1C43"/>
    <w:rsid w:val="007E1DB7"/>
    <w:rsid w:val="007E1E06"/>
    <w:rsid w:val="007E2074"/>
    <w:rsid w:val="007E2669"/>
    <w:rsid w:val="007E28F5"/>
    <w:rsid w:val="007E2DF8"/>
    <w:rsid w:val="007E330F"/>
    <w:rsid w:val="007E3A36"/>
    <w:rsid w:val="007E3CEC"/>
    <w:rsid w:val="007E53BE"/>
    <w:rsid w:val="007E5CCB"/>
    <w:rsid w:val="007E5E6A"/>
    <w:rsid w:val="007E5FBC"/>
    <w:rsid w:val="007E60FF"/>
    <w:rsid w:val="007E69F5"/>
    <w:rsid w:val="007E6C5B"/>
    <w:rsid w:val="007E6C7D"/>
    <w:rsid w:val="007E7082"/>
    <w:rsid w:val="007E7F84"/>
    <w:rsid w:val="007F008C"/>
    <w:rsid w:val="007F04F2"/>
    <w:rsid w:val="007F09D0"/>
    <w:rsid w:val="007F0BC9"/>
    <w:rsid w:val="007F0E78"/>
    <w:rsid w:val="007F1074"/>
    <w:rsid w:val="007F12D7"/>
    <w:rsid w:val="007F14FC"/>
    <w:rsid w:val="007F2B81"/>
    <w:rsid w:val="007F2DD2"/>
    <w:rsid w:val="007F2F0B"/>
    <w:rsid w:val="007F35A2"/>
    <w:rsid w:val="007F3937"/>
    <w:rsid w:val="007F39E8"/>
    <w:rsid w:val="007F3B4A"/>
    <w:rsid w:val="007F3F03"/>
    <w:rsid w:val="007F3F2D"/>
    <w:rsid w:val="007F4CC0"/>
    <w:rsid w:val="007F4D97"/>
    <w:rsid w:val="007F566A"/>
    <w:rsid w:val="007F5E30"/>
    <w:rsid w:val="007F60AA"/>
    <w:rsid w:val="007F6B65"/>
    <w:rsid w:val="007F6E14"/>
    <w:rsid w:val="007F774E"/>
    <w:rsid w:val="007F77B9"/>
    <w:rsid w:val="007F7E5B"/>
    <w:rsid w:val="00800967"/>
    <w:rsid w:val="00800B23"/>
    <w:rsid w:val="0080102B"/>
    <w:rsid w:val="00801D1F"/>
    <w:rsid w:val="00801F02"/>
    <w:rsid w:val="0080207F"/>
    <w:rsid w:val="008024BD"/>
    <w:rsid w:val="008029DF"/>
    <w:rsid w:val="00802A49"/>
    <w:rsid w:val="008035C1"/>
    <w:rsid w:val="008036C2"/>
    <w:rsid w:val="008037F7"/>
    <w:rsid w:val="0080398F"/>
    <w:rsid w:val="00803B72"/>
    <w:rsid w:val="00803E40"/>
    <w:rsid w:val="00804B5A"/>
    <w:rsid w:val="00805183"/>
    <w:rsid w:val="0080592B"/>
    <w:rsid w:val="00806015"/>
    <w:rsid w:val="00806218"/>
    <w:rsid w:val="00806D25"/>
    <w:rsid w:val="00806E37"/>
    <w:rsid w:val="00807271"/>
    <w:rsid w:val="00807925"/>
    <w:rsid w:val="00807EA4"/>
    <w:rsid w:val="008101EC"/>
    <w:rsid w:val="008103EB"/>
    <w:rsid w:val="0081049C"/>
    <w:rsid w:val="008109B4"/>
    <w:rsid w:val="00810F51"/>
    <w:rsid w:val="00810F97"/>
    <w:rsid w:val="0081124E"/>
    <w:rsid w:val="00811D14"/>
    <w:rsid w:val="00812335"/>
    <w:rsid w:val="0081288A"/>
    <w:rsid w:val="00812F28"/>
    <w:rsid w:val="0081379B"/>
    <w:rsid w:val="00813B2E"/>
    <w:rsid w:val="00813BB9"/>
    <w:rsid w:val="00813BF9"/>
    <w:rsid w:val="00814E07"/>
    <w:rsid w:val="008153D9"/>
    <w:rsid w:val="008154FD"/>
    <w:rsid w:val="0081580B"/>
    <w:rsid w:val="00816524"/>
    <w:rsid w:val="0081665F"/>
    <w:rsid w:val="00816A97"/>
    <w:rsid w:val="00816F3E"/>
    <w:rsid w:val="00817057"/>
    <w:rsid w:val="008175D1"/>
    <w:rsid w:val="00817EFF"/>
    <w:rsid w:val="0082054E"/>
    <w:rsid w:val="008205F6"/>
    <w:rsid w:val="008206FE"/>
    <w:rsid w:val="00820C44"/>
    <w:rsid w:val="00820C8B"/>
    <w:rsid w:val="0082101A"/>
    <w:rsid w:val="008219FB"/>
    <w:rsid w:val="008219FC"/>
    <w:rsid w:val="00821AD2"/>
    <w:rsid w:val="00821F88"/>
    <w:rsid w:val="00822B6A"/>
    <w:rsid w:val="00822F67"/>
    <w:rsid w:val="008239B8"/>
    <w:rsid w:val="00823DA3"/>
    <w:rsid w:val="008247E3"/>
    <w:rsid w:val="00830A66"/>
    <w:rsid w:val="00830BD7"/>
    <w:rsid w:val="00830F1D"/>
    <w:rsid w:val="00831055"/>
    <w:rsid w:val="0083129F"/>
    <w:rsid w:val="008316FA"/>
    <w:rsid w:val="0083185A"/>
    <w:rsid w:val="008318E2"/>
    <w:rsid w:val="00831B37"/>
    <w:rsid w:val="00831CFB"/>
    <w:rsid w:val="00832017"/>
    <w:rsid w:val="008325FE"/>
    <w:rsid w:val="00833CB9"/>
    <w:rsid w:val="00833EFF"/>
    <w:rsid w:val="00834084"/>
    <w:rsid w:val="00834114"/>
    <w:rsid w:val="008358FD"/>
    <w:rsid w:val="00835D81"/>
    <w:rsid w:val="00835FDE"/>
    <w:rsid w:val="008361F8"/>
    <w:rsid w:val="00836318"/>
    <w:rsid w:val="008378E2"/>
    <w:rsid w:val="00837CAF"/>
    <w:rsid w:val="00837D1A"/>
    <w:rsid w:val="00837E32"/>
    <w:rsid w:val="00837F4E"/>
    <w:rsid w:val="008411BE"/>
    <w:rsid w:val="008412A4"/>
    <w:rsid w:val="00841314"/>
    <w:rsid w:val="00841347"/>
    <w:rsid w:val="0084156E"/>
    <w:rsid w:val="00841684"/>
    <w:rsid w:val="008418BC"/>
    <w:rsid w:val="008418C5"/>
    <w:rsid w:val="00842DEA"/>
    <w:rsid w:val="0084332A"/>
    <w:rsid w:val="0084347F"/>
    <w:rsid w:val="008448C8"/>
    <w:rsid w:val="00844B1A"/>
    <w:rsid w:val="00845BB4"/>
    <w:rsid w:val="00845D7B"/>
    <w:rsid w:val="00845DC5"/>
    <w:rsid w:val="00845ECF"/>
    <w:rsid w:val="008462AA"/>
    <w:rsid w:val="008463D4"/>
    <w:rsid w:val="00846673"/>
    <w:rsid w:val="00846F18"/>
    <w:rsid w:val="0084747B"/>
    <w:rsid w:val="00847D9B"/>
    <w:rsid w:val="00847E6C"/>
    <w:rsid w:val="008505EE"/>
    <w:rsid w:val="00850960"/>
    <w:rsid w:val="00850F29"/>
    <w:rsid w:val="0085142F"/>
    <w:rsid w:val="008517D5"/>
    <w:rsid w:val="00851C21"/>
    <w:rsid w:val="00851D58"/>
    <w:rsid w:val="00852915"/>
    <w:rsid w:val="00852B9C"/>
    <w:rsid w:val="00852BB3"/>
    <w:rsid w:val="00852CFC"/>
    <w:rsid w:val="00852F16"/>
    <w:rsid w:val="00853132"/>
    <w:rsid w:val="00853F59"/>
    <w:rsid w:val="00855187"/>
    <w:rsid w:val="00855373"/>
    <w:rsid w:val="008555D9"/>
    <w:rsid w:val="00855782"/>
    <w:rsid w:val="0085596B"/>
    <w:rsid w:val="00856A68"/>
    <w:rsid w:val="00856CD4"/>
    <w:rsid w:val="00856E0B"/>
    <w:rsid w:val="008570E8"/>
    <w:rsid w:val="00857784"/>
    <w:rsid w:val="0085794D"/>
    <w:rsid w:val="008603AD"/>
    <w:rsid w:val="00860732"/>
    <w:rsid w:val="00860DF1"/>
    <w:rsid w:val="00860FAF"/>
    <w:rsid w:val="00861209"/>
    <w:rsid w:val="00861227"/>
    <w:rsid w:val="0086144C"/>
    <w:rsid w:val="00861B2C"/>
    <w:rsid w:val="00862813"/>
    <w:rsid w:val="00862D37"/>
    <w:rsid w:val="0086320F"/>
    <w:rsid w:val="008632A5"/>
    <w:rsid w:val="00863C3C"/>
    <w:rsid w:val="00864AA5"/>
    <w:rsid w:val="00864EE7"/>
    <w:rsid w:val="00865EC2"/>
    <w:rsid w:val="00865F94"/>
    <w:rsid w:val="0086613C"/>
    <w:rsid w:val="00867D00"/>
    <w:rsid w:val="008707C1"/>
    <w:rsid w:val="008714FF"/>
    <w:rsid w:val="008719F8"/>
    <w:rsid w:val="00872065"/>
    <w:rsid w:val="008724D4"/>
    <w:rsid w:val="00872584"/>
    <w:rsid w:val="00872643"/>
    <w:rsid w:val="008727B1"/>
    <w:rsid w:val="00872827"/>
    <w:rsid w:val="00872958"/>
    <w:rsid w:val="00872F4F"/>
    <w:rsid w:val="008731EC"/>
    <w:rsid w:val="008737C5"/>
    <w:rsid w:val="00873E53"/>
    <w:rsid w:val="0087433B"/>
    <w:rsid w:val="008749C5"/>
    <w:rsid w:val="00874D17"/>
    <w:rsid w:val="00874DE6"/>
    <w:rsid w:val="00874E0A"/>
    <w:rsid w:val="00874E6D"/>
    <w:rsid w:val="00875945"/>
    <w:rsid w:val="0087679D"/>
    <w:rsid w:val="008772FC"/>
    <w:rsid w:val="00877547"/>
    <w:rsid w:val="0087798B"/>
    <w:rsid w:val="00877EE8"/>
    <w:rsid w:val="00880B5B"/>
    <w:rsid w:val="00880E83"/>
    <w:rsid w:val="00880F33"/>
    <w:rsid w:val="008810BE"/>
    <w:rsid w:val="0088171D"/>
    <w:rsid w:val="00881925"/>
    <w:rsid w:val="0088195B"/>
    <w:rsid w:val="00881E0D"/>
    <w:rsid w:val="00882056"/>
    <w:rsid w:val="00882AF4"/>
    <w:rsid w:val="00883466"/>
    <w:rsid w:val="008834A9"/>
    <w:rsid w:val="0088382C"/>
    <w:rsid w:val="00884F2E"/>
    <w:rsid w:val="008855FB"/>
    <w:rsid w:val="0088581D"/>
    <w:rsid w:val="00886010"/>
    <w:rsid w:val="008861DD"/>
    <w:rsid w:val="0088657C"/>
    <w:rsid w:val="00886929"/>
    <w:rsid w:val="00886A2D"/>
    <w:rsid w:val="0088722C"/>
    <w:rsid w:val="00890A9A"/>
    <w:rsid w:val="00890AF0"/>
    <w:rsid w:val="00891AF1"/>
    <w:rsid w:val="0089214D"/>
    <w:rsid w:val="0089290D"/>
    <w:rsid w:val="00892C51"/>
    <w:rsid w:val="00893057"/>
    <w:rsid w:val="00893456"/>
    <w:rsid w:val="00893737"/>
    <w:rsid w:val="0089373C"/>
    <w:rsid w:val="0089388D"/>
    <w:rsid w:val="00894A04"/>
    <w:rsid w:val="00894A39"/>
    <w:rsid w:val="0089511B"/>
    <w:rsid w:val="008958F3"/>
    <w:rsid w:val="00895A9E"/>
    <w:rsid w:val="00896201"/>
    <w:rsid w:val="00896426"/>
    <w:rsid w:val="008967CB"/>
    <w:rsid w:val="00897253"/>
    <w:rsid w:val="008975BC"/>
    <w:rsid w:val="0089787C"/>
    <w:rsid w:val="00897C1C"/>
    <w:rsid w:val="00897D3C"/>
    <w:rsid w:val="00897EA3"/>
    <w:rsid w:val="008A0291"/>
    <w:rsid w:val="008A060D"/>
    <w:rsid w:val="008A09B5"/>
    <w:rsid w:val="008A0F2B"/>
    <w:rsid w:val="008A19A2"/>
    <w:rsid w:val="008A2487"/>
    <w:rsid w:val="008A2574"/>
    <w:rsid w:val="008A26A7"/>
    <w:rsid w:val="008A2F68"/>
    <w:rsid w:val="008A3BAA"/>
    <w:rsid w:val="008A3EFC"/>
    <w:rsid w:val="008A482F"/>
    <w:rsid w:val="008A487C"/>
    <w:rsid w:val="008A4E2B"/>
    <w:rsid w:val="008A5281"/>
    <w:rsid w:val="008A5890"/>
    <w:rsid w:val="008A5951"/>
    <w:rsid w:val="008A5AD1"/>
    <w:rsid w:val="008A5F6E"/>
    <w:rsid w:val="008A5FE8"/>
    <w:rsid w:val="008A6497"/>
    <w:rsid w:val="008A6DB6"/>
    <w:rsid w:val="008B0414"/>
    <w:rsid w:val="008B05BE"/>
    <w:rsid w:val="008B0D41"/>
    <w:rsid w:val="008B1216"/>
    <w:rsid w:val="008B1572"/>
    <w:rsid w:val="008B2D98"/>
    <w:rsid w:val="008B370E"/>
    <w:rsid w:val="008B38E8"/>
    <w:rsid w:val="008B41E6"/>
    <w:rsid w:val="008B4E81"/>
    <w:rsid w:val="008B56D7"/>
    <w:rsid w:val="008B66C9"/>
    <w:rsid w:val="008B6A27"/>
    <w:rsid w:val="008B6C7F"/>
    <w:rsid w:val="008B6D01"/>
    <w:rsid w:val="008B74FC"/>
    <w:rsid w:val="008B7756"/>
    <w:rsid w:val="008B77C9"/>
    <w:rsid w:val="008B7D56"/>
    <w:rsid w:val="008B7F26"/>
    <w:rsid w:val="008C0D8C"/>
    <w:rsid w:val="008C0FD2"/>
    <w:rsid w:val="008C132B"/>
    <w:rsid w:val="008C1381"/>
    <w:rsid w:val="008C147E"/>
    <w:rsid w:val="008C1FE2"/>
    <w:rsid w:val="008C21D2"/>
    <w:rsid w:val="008C24FD"/>
    <w:rsid w:val="008C39C3"/>
    <w:rsid w:val="008C3EBF"/>
    <w:rsid w:val="008C406D"/>
    <w:rsid w:val="008C42C3"/>
    <w:rsid w:val="008C4389"/>
    <w:rsid w:val="008C66D1"/>
    <w:rsid w:val="008C6C34"/>
    <w:rsid w:val="008C6FD7"/>
    <w:rsid w:val="008C7224"/>
    <w:rsid w:val="008C7A0D"/>
    <w:rsid w:val="008D06BA"/>
    <w:rsid w:val="008D0E0E"/>
    <w:rsid w:val="008D263C"/>
    <w:rsid w:val="008D29C0"/>
    <w:rsid w:val="008D2D60"/>
    <w:rsid w:val="008D3253"/>
    <w:rsid w:val="008D37A5"/>
    <w:rsid w:val="008D3921"/>
    <w:rsid w:val="008D43DC"/>
    <w:rsid w:val="008D495D"/>
    <w:rsid w:val="008D4C86"/>
    <w:rsid w:val="008D50B8"/>
    <w:rsid w:val="008D5C5E"/>
    <w:rsid w:val="008D6DF1"/>
    <w:rsid w:val="008D7594"/>
    <w:rsid w:val="008D7A23"/>
    <w:rsid w:val="008D7E06"/>
    <w:rsid w:val="008E039A"/>
    <w:rsid w:val="008E03A7"/>
    <w:rsid w:val="008E1998"/>
    <w:rsid w:val="008E1D18"/>
    <w:rsid w:val="008E239C"/>
    <w:rsid w:val="008E28AE"/>
    <w:rsid w:val="008E34EB"/>
    <w:rsid w:val="008E371F"/>
    <w:rsid w:val="008E3783"/>
    <w:rsid w:val="008E402B"/>
    <w:rsid w:val="008E4545"/>
    <w:rsid w:val="008E46CB"/>
    <w:rsid w:val="008E48CF"/>
    <w:rsid w:val="008E4F24"/>
    <w:rsid w:val="008E5802"/>
    <w:rsid w:val="008E605D"/>
    <w:rsid w:val="008E6064"/>
    <w:rsid w:val="008E62AF"/>
    <w:rsid w:val="008E6B02"/>
    <w:rsid w:val="008E715A"/>
    <w:rsid w:val="008F07F3"/>
    <w:rsid w:val="008F0AE6"/>
    <w:rsid w:val="008F0EA2"/>
    <w:rsid w:val="008F2077"/>
    <w:rsid w:val="008F270F"/>
    <w:rsid w:val="008F285C"/>
    <w:rsid w:val="008F2BAE"/>
    <w:rsid w:val="008F36F0"/>
    <w:rsid w:val="008F39EC"/>
    <w:rsid w:val="008F3C4F"/>
    <w:rsid w:val="008F41D9"/>
    <w:rsid w:val="008F4253"/>
    <w:rsid w:val="008F4422"/>
    <w:rsid w:val="008F4632"/>
    <w:rsid w:val="008F470E"/>
    <w:rsid w:val="008F6083"/>
    <w:rsid w:val="008F64C2"/>
    <w:rsid w:val="008F7830"/>
    <w:rsid w:val="008F7B7B"/>
    <w:rsid w:val="009002C3"/>
    <w:rsid w:val="009003FA"/>
    <w:rsid w:val="00900698"/>
    <w:rsid w:val="00900B0E"/>
    <w:rsid w:val="00900D71"/>
    <w:rsid w:val="00901044"/>
    <w:rsid w:val="0090109D"/>
    <w:rsid w:val="0090319D"/>
    <w:rsid w:val="009035C8"/>
    <w:rsid w:val="0090383D"/>
    <w:rsid w:val="00903F61"/>
    <w:rsid w:val="009048A6"/>
    <w:rsid w:val="00905205"/>
    <w:rsid w:val="0090545D"/>
    <w:rsid w:val="009061DC"/>
    <w:rsid w:val="00906991"/>
    <w:rsid w:val="00906FD6"/>
    <w:rsid w:val="00907017"/>
    <w:rsid w:val="00912D23"/>
    <w:rsid w:val="00912E8B"/>
    <w:rsid w:val="009132A7"/>
    <w:rsid w:val="009132DC"/>
    <w:rsid w:val="009136FC"/>
    <w:rsid w:val="0091382F"/>
    <w:rsid w:val="00913847"/>
    <w:rsid w:val="009139AA"/>
    <w:rsid w:val="009139D6"/>
    <w:rsid w:val="00913F48"/>
    <w:rsid w:val="00913FE4"/>
    <w:rsid w:val="00914018"/>
    <w:rsid w:val="009148B7"/>
    <w:rsid w:val="00914DBF"/>
    <w:rsid w:val="00915A65"/>
    <w:rsid w:val="00915E59"/>
    <w:rsid w:val="00915FE6"/>
    <w:rsid w:val="0091631E"/>
    <w:rsid w:val="00916A68"/>
    <w:rsid w:val="00916E75"/>
    <w:rsid w:val="00916EF6"/>
    <w:rsid w:val="00917009"/>
    <w:rsid w:val="009176D9"/>
    <w:rsid w:val="00917DEB"/>
    <w:rsid w:val="00917E84"/>
    <w:rsid w:val="009200EA"/>
    <w:rsid w:val="009207DB"/>
    <w:rsid w:val="00920846"/>
    <w:rsid w:val="009209F8"/>
    <w:rsid w:val="00920A18"/>
    <w:rsid w:val="00920D29"/>
    <w:rsid w:val="00920F47"/>
    <w:rsid w:val="00921014"/>
    <w:rsid w:val="009211A8"/>
    <w:rsid w:val="009213B6"/>
    <w:rsid w:val="00921DC0"/>
    <w:rsid w:val="00921FFB"/>
    <w:rsid w:val="009221F2"/>
    <w:rsid w:val="00923039"/>
    <w:rsid w:val="00923064"/>
    <w:rsid w:val="00923954"/>
    <w:rsid w:val="00923B4B"/>
    <w:rsid w:val="00924023"/>
    <w:rsid w:val="009249AF"/>
    <w:rsid w:val="00924A95"/>
    <w:rsid w:val="00924EC4"/>
    <w:rsid w:val="009253FD"/>
    <w:rsid w:val="009254A5"/>
    <w:rsid w:val="009255CE"/>
    <w:rsid w:val="009255FD"/>
    <w:rsid w:val="00925608"/>
    <w:rsid w:val="00925927"/>
    <w:rsid w:val="00925A42"/>
    <w:rsid w:val="00925B9E"/>
    <w:rsid w:val="00926488"/>
    <w:rsid w:val="00926B64"/>
    <w:rsid w:val="00926D9B"/>
    <w:rsid w:val="00926F67"/>
    <w:rsid w:val="009277CE"/>
    <w:rsid w:val="0092780C"/>
    <w:rsid w:val="00930029"/>
    <w:rsid w:val="009300BF"/>
    <w:rsid w:val="00930E71"/>
    <w:rsid w:val="0093112A"/>
    <w:rsid w:val="00931B2D"/>
    <w:rsid w:val="00931F18"/>
    <w:rsid w:val="009324AB"/>
    <w:rsid w:val="00932BF9"/>
    <w:rsid w:val="00933A51"/>
    <w:rsid w:val="00933D06"/>
    <w:rsid w:val="00933DEE"/>
    <w:rsid w:val="00933FC2"/>
    <w:rsid w:val="00934677"/>
    <w:rsid w:val="009350AB"/>
    <w:rsid w:val="009351F4"/>
    <w:rsid w:val="0093573D"/>
    <w:rsid w:val="009358A2"/>
    <w:rsid w:val="00935A67"/>
    <w:rsid w:val="00935BD8"/>
    <w:rsid w:val="009363EF"/>
    <w:rsid w:val="009365D6"/>
    <w:rsid w:val="00936845"/>
    <w:rsid w:val="00936EC5"/>
    <w:rsid w:val="009376B1"/>
    <w:rsid w:val="0094097E"/>
    <w:rsid w:val="00940C4F"/>
    <w:rsid w:val="00940DE4"/>
    <w:rsid w:val="00941196"/>
    <w:rsid w:val="009411E8"/>
    <w:rsid w:val="009411F8"/>
    <w:rsid w:val="00941296"/>
    <w:rsid w:val="009422B5"/>
    <w:rsid w:val="00942B46"/>
    <w:rsid w:val="00942BB8"/>
    <w:rsid w:val="00942BF7"/>
    <w:rsid w:val="00942D63"/>
    <w:rsid w:val="00942E9F"/>
    <w:rsid w:val="00942F01"/>
    <w:rsid w:val="00942FE9"/>
    <w:rsid w:val="009438C3"/>
    <w:rsid w:val="00943D53"/>
    <w:rsid w:val="00944638"/>
    <w:rsid w:val="009449A9"/>
    <w:rsid w:val="00944B8D"/>
    <w:rsid w:val="009452A3"/>
    <w:rsid w:val="00945539"/>
    <w:rsid w:val="0094624E"/>
    <w:rsid w:val="00947E5D"/>
    <w:rsid w:val="00950126"/>
    <w:rsid w:val="00950AB0"/>
    <w:rsid w:val="009515F8"/>
    <w:rsid w:val="00951781"/>
    <w:rsid w:val="00951F9E"/>
    <w:rsid w:val="00952459"/>
    <w:rsid w:val="009526DC"/>
    <w:rsid w:val="00952892"/>
    <w:rsid w:val="00952B71"/>
    <w:rsid w:val="009531B2"/>
    <w:rsid w:val="00953332"/>
    <w:rsid w:val="009535E4"/>
    <w:rsid w:val="00954213"/>
    <w:rsid w:val="00954B60"/>
    <w:rsid w:val="00954E97"/>
    <w:rsid w:val="0095551C"/>
    <w:rsid w:val="00955A33"/>
    <w:rsid w:val="00955BA3"/>
    <w:rsid w:val="00955CA5"/>
    <w:rsid w:val="009560A8"/>
    <w:rsid w:val="0095619B"/>
    <w:rsid w:val="0095728A"/>
    <w:rsid w:val="0095791D"/>
    <w:rsid w:val="00957962"/>
    <w:rsid w:val="00960059"/>
    <w:rsid w:val="00960201"/>
    <w:rsid w:val="009617A7"/>
    <w:rsid w:val="00961D8C"/>
    <w:rsid w:val="00961E67"/>
    <w:rsid w:val="00962CAA"/>
    <w:rsid w:val="00963072"/>
    <w:rsid w:val="00963897"/>
    <w:rsid w:val="00963AE3"/>
    <w:rsid w:val="009641DD"/>
    <w:rsid w:val="00964547"/>
    <w:rsid w:val="0096476B"/>
    <w:rsid w:val="009648F3"/>
    <w:rsid w:val="0096549B"/>
    <w:rsid w:val="009654CB"/>
    <w:rsid w:val="00965B83"/>
    <w:rsid w:val="00965C02"/>
    <w:rsid w:val="0096619F"/>
    <w:rsid w:val="00966212"/>
    <w:rsid w:val="009671D8"/>
    <w:rsid w:val="00967EF9"/>
    <w:rsid w:val="009700CB"/>
    <w:rsid w:val="00970963"/>
    <w:rsid w:val="00970A4A"/>
    <w:rsid w:val="00970C9A"/>
    <w:rsid w:val="00970EC8"/>
    <w:rsid w:val="00970F10"/>
    <w:rsid w:val="0097155D"/>
    <w:rsid w:val="00971E51"/>
    <w:rsid w:val="00972459"/>
    <w:rsid w:val="00972567"/>
    <w:rsid w:val="009729A9"/>
    <w:rsid w:val="00972E4F"/>
    <w:rsid w:val="0097386B"/>
    <w:rsid w:val="009749D6"/>
    <w:rsid w:val="009754EC"/>
    <w:rsid w:val="00975584"/>
    <w:rsid w:val="009759B1"/>
    <w:rsid w:val="00975C8E"/>
    <w:rsid w:val="00975CAD"/>
    <w:rsid w:val="00976735"/>
    <w:rsid w:val="009767ED"/>
    <w:rsid w:val="0097681F"/>
    <w:rsid w:val="00976E45"/>
    <w:rsid w:val="009773AD"/>
    <w:rsid w:val="0097787B"/>
    <w:rsid w:val="00977C2C"/>
    <w:rsid w:val="0098002D"/>
    <w:rsid w:val="009805B7"/>
    <w:rsid w:val="0098090B"/>
    <w:rsid w:val="00980EEC"/>
    <w:rsid w:val="009814DB"/>
    <w:rsid w:val="00982607"/>
    <w:rsid w:val="00982B54"/>
    <w:rsid w:val="00982FF4"/>
    <w:rsid w:val="00983DBC"/>
    <w:rsid w:val="00983F8D"/>
    <w:rsid w:val="00984A1E"/>
    <w:rsid w:val="00986125"/>
    <w:rsid w:val="009870AD"/>
    <w:rsid w:val="009877E1"/>
    <w:rsid w:val="00987A76"/>
    <w:rsid w:val="00987C83"/>
    <w:rsid w:val="00987F61"/>
    <w:rsid w:val="009909D5"/>
    <w:rsid w:val="00991A6A"/>
    <w:rsid w:val="00991E08"/>
    <w:rsid w:val="009923DF"/>
    <w:rsid w:val="009926DD"/>
    <w:rsid w:val="00992967"/>
    <w:rsid w:val="0099297D"/>
    <w:rsid w:val="00992E50"/>
    <w:rsid w:val="009930ED"/>
    <w:rsid w:val="00993271"/>
    <w:rsid w:val="00993325"/>
    <w:rsid w:val="0099362B"/>
    <w:rsid w:val="009937C3"/>
    <w:rsid w:val="00994392"/>
    <w:rsid w:val="00994FED"/>
    <w:rsid w:val="00995377"/>
    <w:rsid w:val="0099645E"/>
    <w:rsid w:val="00996EA2"/>
    <w:rsid w:val="009970BD"/>
    <w:rsid w:val="009973CF"/>
    <w:rsid w:val="00997600"/>
    <w:rsid w:val="0099761E"/>
    <w:rsid w:val="0099770A"/>
    <w:rsid w:val="0099793D"/>
    <w:rsid w:val="00997F8E"/>
    <w:rsid w:val="00997FA4"/>
    <w:rsid w:val="009A0BE8"/>
    <w:rsid w:val="009A11F7"/>
    <w:rsid w:val="009A1871"/>
    <w:rsid w:val="009A1C0D"/>
    <w:rsid w:val="009A1CD6"/>
    <w:rsid w:val="009A220A"/>
    <w:rsid w:val="009A2517"/>
    <w:rsid w:val="009A3B63"/>
    <w:rsid w:val="009A41AD"/>
    <w:rsid w:val="009A4240"/>
    <w:rsid w:val="009A44CE"/>
    <w:rsid w:val="009A4B79"/>
    <w:rsid w:val="009A4E86"/>
    <w:rsid w:val="009A53A7"/>
    <w:rsid w:val="009A5788"/>
    <w:rsid w:val="009A5EE2"/>
    <w:rsid w:val="009A64AE"/>
    <w:rsid w:val="009A6CD1"/>
    <w:rsid w:val="009A7A38"/>
    <w:rsid w:val="009A7DDA"/>
    <w:rsid w:val="009A7FE2"/>
    <w:rsid w:val="009B00EF"/>
    <w:rsid w:val="009B087B"/>
    <w:rsid w:val="009B0A8C"/>
    <w:rsid w:val="009B10C8"/>
    <w:rsid w:val="009B1385"/>
    <w:rsid w:val="009B162C"/>
    <w:rsid w:val="009B23A6"/>
    <w:rsid w:val="009B2441"/>
    <w:rsid w:val="009B248E"/>
    <w:rsid w:val="009B272C"/>
    <w:rsid w:val="009B2A40"/>
    <w:rsid w:val="009B3F42"/>
    <w:rsid w:val="009B400C"/>
    <w:rsid w:val="009B419B"/>
    <w:rsid w:val="009B4E95"/>
    <w:rsid w:val="009B51D5"/>
    <w:rsid w:val="009B5463"/>
    <w:rsid w:val="009B5A45"/>
    <w:rsid w:val="009B6A1A"/>
    <w:rsid w:val="009B6BDE"/>
    <w:rsid w:val="009B6CDE"/>
    <w:rsid w:val="009B6F3A"/>
    <w:rsid w:val="009B721C"/>
    <w:rsid w:val="009B73EE"/>
    <w:rsid w:val="009C08DD"/>
    <w:rsid w:val="009C0B7E"/>
    <w:rsid w:val="009C12CD"/>
    <w:rsid w:val="009C1487"/>
    <w:rsid w:val="009C155B"/>
    <w:rsid w:val="009C15D5"/>
    <w:rsid w:val="009C16FB"/>
    <w:rsid w:val="009C183E"/>
    <w:rsid w:val="009C1D55"/>
    <w:rsid w:val="009C1EFB"/>
    <w:rsid w:val="009C24CD"/>
    <w:rsid w:val="009C275C"/>
    <w:rsid w:val="009C3126"/>
    <w:rsid w:val="009C31AB"/>
    <w:rsid w:val="009C3E9D"/>
    <w:rsid w:val="009C466A"/>
    <w:rsid w:val="009C5619"/>
    <w:rsid w:val="009C5FB6"/>
    <w:rsid w:val="009C6CAD"/>
    <w:rsid w:val="009C7439"/>
    <w:rsid w:val="009C7480"/>
    <w:rsid w:val="009D0264"/>
    <w:rsid w:val="009D0843"/>
    <w:rsid w:val="009D096B"/>
    <w:rsid w:val="009D0BE8"/>
    <w:rsid w:val="009D0E1D"/>
    <w:rsid w:val="009D124D"/>
    <w:rsid w:val="009D13D7"/>
    <w:rsid w:val="009D18C3"/>
    <w:rsid w:val="009D1E62"/>
    <w:rsid w:val="009D1F16"/>
    <w:rsid w:val="009D2120"/>
    <w:rsid w:val="009D2B22"/>
    <w:rsid w:val="009D36F4"/>
    <w:rsid w:val="009D4EB3"/>
    <w:rsid w:val="009D54E3"/>
    <w:rsid w:val="009D5755"/>
    <w:rsid w:val="009D5B67"/>
    <w:rsid w:val="009D5DB0"/>
    <w:rsid w:val="009D66BD"/>
    <w:rsid w:val="009D6A89"/>
    <w:rsid w:val="009D717D"/>
    <w:rsid w:val="009D7B23"/>
    <w:rsid w:val="009D7BFC"/>
    <w:rsid w:val="009D7DD1"/>
    <w:rsid w:val="009E0320"/>
    <w:rsid w:val="009E0789"/>
    <w:rsid w:val="009E082E"/>
    <w:rsid w:val="009E0A19"/>
    <w:rsid w:val="009E0B17"/>
    <w:rsid w:val="009E0EBE"/>
    <w:rsid w:val="009E125D"/>
    <w:rsid w:val="009E2284"/>
    <w:rsid w:val="009E240B"/>
    <w:rsid w:val="009E2417"/>
    <w:rsid w:val="009E26F2"/>
    <w:rsid w:val="009E2B7C"/>
    <w:rsid w:val="009E2E1D"/>
    <w:rsid w:val="009E32A2"/>
    <w:rsid w:val="009E38B0"/>
    <w:rsid w:val="009E3FA4"/>
    <w:rsid w:val="009E4244"/>
    <w:rsid w:val="009E4697"/>
    <w:rsid w:val="009E4A7F"/>
    <w:rsid w:val="009E4F30"/>
    <w:rsid w:val="009E5E74"/>
    <w:rsid w:val="009E601F"/>
    <w:rsid w:val="009E613E"/>
    <w:rsid w:val="009E6E92"/>
    <w:rsid w:val="009E6FD6"/>
    <w:rsid w:val="009E73A5"/>
    <w:rsid w:val="009E764C"/>
    <w:rsid w:val="009E7B08"/>
    <w:rsid w:val="009E7EA2"/>
    <w:rsid w:val="009F02E6"/>
    <w:rsid w:val="009F0605"/>
    <w:rsid w:val="009F06D9"/>
    <w:rsid w:val="009F0BEE"/>
    <w:rsid w:val="009F0D84"/>
    <w:rsid w:val="009F0D8E"/>
    <w:rsid w:val="009F0FB7"/>
    <w:rsid w:val="009F122F"/>
    <w:rsid w:val="009F1985"/>
    <w:rsid w:val="009F208A"/>
    <w:rsid w:val="009F2C01"/>
    <w:rsid w:val="009F35FA"/>
    <w:rsid w:val="009F38D0"/>
    <w:rsid w:val="009F3C44"/>
    <w:rsid w:val="009F4552"/>
    <w:rsid w:val="009F5015"/>
    <w:rsid w:val="009F55B7"/>
    <w:rsid w:val="009F5DEE"/>
    <w:rsid w:val="009F6031"/>
    <w:rsid w:val="009F6C40"/>
    <w:rsid w:val="009F7546"/>
    <w:rsid w:val="009F7A5D"/>
    <w:rsid w:val="009F7B8D"/>
    <w:rsid w:val="009F7DF6"/>
    <w:rsid w:val="009F7EB9"/>
    <w:rsid w:val="00A00F42"/>
    <w:rsid w:val="00A010CE"/>
    <w:rsid w:val="00A01498"/>
    <w:rsid w:val="00A019EA"/>
    <w:rsid w:val="00A01FB0"/>
    <w:rsid w:val="00A024C8"/>
    <w:rsid w:val="00A0280D"/>
    <w:rsid w:val="00A03335"/>
    <w:rsid w:val="00A03469"/>
    <w:rsid w:val="00A034BF"/>
    <w:rsid w:val="00A0423C"/>
    <w:rsid w:val="00A0434F"/>
    <w:rsid w:val="00A04BE9"/>
    <w:rsid w:val="00A05189"/>
    <w:rsid w:val="00A05872"/>
    <w:rsid w:val="00A05E25"/>
    <w:rsid w:val="00A0630B"/>
    <w:rsid w:val="00A070C8"/>
    <w:rsid w:val="00A070F1"/>
    <w:rsid w:val="00A074D3"/>
    <w:rsid w:val="00A07B48"/>
    <w:rsid w:val="00A07C8C"/>
    <w:rsid w:val="00A07F7F"/>
    <w:rsid w:val="00A10009"/>
    <w:rsid w:val="00A10BFD"/>
    <w:rsid w:val="00A10C61"/>
    <w:rsid w:val="00A11185"/>
    <w:rsid w:val="00A1140B"/>
    <w:rsid w:val="00A11C91"/>
    <w:rsid w:val="00A11CA3"/>
    <w:rsid w:val="00A12715"/>
    <w:rsid w:val="00A1289F"/>
    <w:rsid w:val="00A12942"/>
    <w:rsid w:val="00A129FD"/>
    <w:rsid w:val="00A13795"/>
    <w:rsid w:val="00A13C4B"/>
    <w:rsid w:val="00A142FC"/>
    <w:rsid w:val="00A145AC"/>
    <w:rsid w:val="00A147CF"/>
    <w:rsid w:val="00A14A3C"/>
    <w:rsid w:val="00A14C1A"/>
    <w:rsid w:val="00A157F4"/>
    <w:rsid w:val="00A15A05"/>
    <w:rsid w:val="00A161C4"/>
    <w:rsid w:val="00A167BD"/>
    <w:rsid w:val="00A16A97"/>
    <w:rsid w:val="00A16E21"/>
    <w:rsid w:val="00A16F09"/>
    <w:rsid w:val="00A16F1E"/>
    <w:rsid w:val="00A17701"/>
    <w:rsid w:val="00A17A37"/>
    <w:rsid w:val="00A20AA8"/>
    <w:rsid w:val="00A20AD4"/>
    <w:rsid w:val="00A2156D"/>
    <w:rsid w:val="00A21E17"/>
    <w:rsid w:val="00A22316"/>
    <w:rsid w:val="00A22D21"/>
    <w:rsid w:val="00A22E52"/>
    <w:rsid w:val="00A23067"/>
    <w:rsid w:val="00A2321E"/>
    <w:rsid w:val="00A2330E"/>
    <w:rsid w:val="00A240A3"/>
    <w:rsid w:val="00A24641"/>
    <w:rsid w:val="00A252E4"/>
    <w:rsid w:val="00A2550B"/>
    <w:rsid w:val="00A2558F"/>
    <w:rsid w:val="00A25A8D"/>
    <w:rsid w:val="00A264A5"/>
    <w:rsid w:val="00A26653"/>
    <w:rsid w:val="00A266CD"/>
    <w:rsid w:val="00A26834"/>
    <w:rsid w:val="00A304C0"/>
    <w:rsid w:val="00A31BD5"/>
    <w:rsid w:val="00A32870"/>
    <w:rsid w:val="00A33858"/>
    <w:rsid w:val="00A346CF"/>
    <w:rsid w:val="00A34B57"/>
    <w:rsid w:val="00A34DB0"/>
    <w:rsid w:val="00A35A11"/>
    <w:rsid w:val="00A35B46"/>
    <w:rsid w:val="00A36444"/>
    <w:rsid w:val="00A36D48"/>
    <w:rsid w:val="00A36E97"/>
    <w:rsid w:val="00A37675"/>
    <w:rsid w:val="00A3783C"/>
    <w:rsid w:val="00A40465"/>
    <w:rsid w:val="00A41081"/>
    <w:rsid w:val="00A411E3"/>
    <w:rsid w:val="00A41A01"/>
    <w:rsid w:val="00A41DC3"/>
    <w:rsid w:val="00A422A3"/>
    <w:rsid w:val="00A43054"/>
    <w:rsid w:val="00A4347D"/>
    <w:rsid w:val="00A43F8A"/>
    <w:rsid w:val="00A4428A"/>
    <w:rsid w:val="00A44E04"/>
    <w:rsid w:val="00A45114"/>
    <w:rsid w:val="00A455E9"/>
    <w:rsid w:val="00A457F2"/>
    <w:rsid w:val="00A460F4"/>
    <w:rsid w:val="00A4615C"/>
    <w:rsid w:val="00A464B6"/>
    <w:rsid w:val="00A4654C"/>
    <w:rsid w:val="00A465EB"/>
    <w:rsid w:val="00A46FBC"/>
    <w:rsid w:val="00A47315"/>
    <w:rsid w:val="00A47D32"/>
    <w:rsid w:val="00A47FDD"/>
    <w:rsid w:val="00A506BB"/>
    <w:rsid w:val="00A50AD2"/>
    <w:rsid w:val="00A51006"/>
    <w:rsid w:val="00A5101C"/>
    <w:rsid w:val="00A51160"/>
    <w:rsid w:val="00A51734"/>
    <w:rsid w:val="00A52022"/>
    <w:rsid w:val="00A5214B"/>
    <w:rsid w:val="00A52827"/>
    <w:rsid w:val="00A52C24"/>
    <w:rsid w:val="00A5393F"/>
    <w:rsid w:val="00A53D6A"/>
    <w:rsid w:val="00A53DFF"/>
    <w:rsid w:val="00A551D6"/>
    <w:rsid w:val="00A554FF"/>
    <w:rsid w:val="00A55D0D"/>
    <w:rsid w:val="00A56D9D"/>
    <w:rsid w:val="00A56DA1"/>
    <w:rsid w:val="00A57650"/>
    <w:rsid w:val="00A57B1C"/>
    <w:rsid w:val="00A6206F"/>
    <w:rsid w:val="00A62227"/>
    <w:rsid w:val="00A6277A"/>
    <w:rsid w:val="00A6422E"/>
    <w:rsid w:val="00A64AE7"/>
    <w:rsid w:val="00A64E0D"/>
    <w:rsid w:val="00A64FF5"/>
    <w:rsid w:val="00A65BC4"/>
    <w:rsid w:val="00A65F17"/>
    <w:rsid w:val="00A660A5"/>
    <w:rsid w:val="00A661BD"/>
    <w:rsid w:val="00A661BE"/>
    <w:rsid w:val="00A6645E"/>
    <w:rsid w:val="00A66552"/>
    <w:rsid w:val="00A66E37"/>
    <w:rsid w:val="00A67A72"/>
    <w:rsid w:val="00A702D5"/>
    <w:rsid w:val="00A70A8E"/>
    <w:rsid w:val="00A70CBD"/>
    <w:rsid w:val="00A70E07"/>
    <w:rsid w:val="00A71283"/>
    <w:rsid w:val="00A71392"/>
    <w:rsid w:val="00A71E11"/>
    <w:rsid w:val="00A72296"/>
    <w:rsid w:val="00A72FE5"/>
    <w:rsid w:val="00A737C2"/>
    <w:rsid w:val="00A739AB"/>
    <w:rsid w:val="00A73A2E"/>
    <w:rsid w:val="00A73C8E"/>
    <w:rsid w:val="00A742A1"/>
    <w:rsid w:val="00A749C4"/>
    <w:rsid w:val="00A74D10"/>
    <w:rsid w:val="00A74F4D"/>
    <w:rsid w:val="00A7565C"/>
    <w:rsid w:val="00A75697"/>
    <w:rsid w:val="00A75A40"/>
    <w:rsid w:val="00A7610B"/>
    <w:rsid w:val="00A7641D"/>
    <w:rsid w:val="00A76652"/>
    <w:rsid w:val="00A76C82"/>
    <w:rsid w:val="00A77451"/>
    <w:rsid w:val="00A775F7"/>
    <w:rsid w:val="00A7795B"/>
    <w:rsid w:val="00A77CDF"/>
    <w:rsid w:val="00A80A51"/>
    <w:rsid w:val="00A81243"/>
    <w:rsid w:val="00A817BE"/>
    <w:rsid w:val="00A82218"/>
    <w:rsid w:val="00A829D2"/>
    <w:rsid w:val="00A82D33"/>
    <w:rsid w:val="00A82E14"/>
    <w:rsid w:val="00A82F3C"/>
    <w:rsid w:val="00A830CC"/>
    <w:rsid w:val="00A8314F"/>
    <w:rsid w:val="00A83219"/>
    <w:rsid w:val="00A833A4"/>
    <w:rsid w:val="00A838DF"/>
    <w:rsid w:val="00A83A3E"/>
    <w:rsid w:val="00A83DBF"/>
    <w:rsid w:val="00A849D1"/>
    <w:rsid w:val="00A84B00"/>
    <w:rsid w:val="00A85836"/>
    <w:rsid w:val="00A861DF"/>
    <w:rsid w:val="00A86DCD"/>
    <w:rsid w:val="00A86E97"/>
    <w:rsid w:val="00A9090A"/>
    <w:rsid w:val="00A90B51"/>
    <w:rsid w:val="00A90F31"/>
    <w:rsid w:val="00A9102B"/>
    <w:rsid w:val="00A9181E"/>
    <w:rsid w:val="00A91917"/>
    <w:rsid w:val="00A9244D"/>
    <w:rsid w:val="00A9265B"/>
    <w:rsid w:val="00A927C1"/>
    <w:rsid w:val="00A927CB"/>
    <w:rsid w:val="00A927FF"/>
    <w:rsid w:val="00A92C4F"/>
    <w:rsid w:val="00A92D8F"/>
    <w:rsid w:val="00A92E7E"/>
    <w:rsid w:val="00A9343B"/>
    <w:rsid w:val="00A934A2"/>
    <w:rsid w:val="00A93D3F"/>
    <w:rsid w:val="00A93F2C"/>
    <w:rsid w:val="00A944CE"/>
    <w:rsid w:val="00A947D2"/>
    <w:rsid w:val="00A94C4B"/>
    <w:rsid w:val="00A9592F"/>
    <w:rsid w:val="00A95B36"/>
    <w:rsid w:val="00A961DD"/>
    <w:rsid w:val="00A96CB4"/>
    <w:rsid w:val="00A96D27"/>
    <w:rsid w:val="00A97D50"/>
    <w:rsid w:val="00AA0232"/>
    <w:rsid w:val="00AA0489"/>
    <w:rsid w:val="00AA0614"/>
    <w:rsid w:val="00AA06D6"/>
    <w:rsid w:val="00AA0C90"/>
    <w:rsid w:val="00AA0D60"/>
    <w:rsid w:val="00AA113E"/>
    <w:rsid w:val="00AA22A5"/>
    <w:rsid w:val="00AA2A1D"/>
    <w:rsid w:val="00AA359E"/>
    <w:rsid w:val="00AA474B"/>
    <w:rsid w:val="00AA4B6B"/>
    <w:rsid w:val="00AA4C9C"/>
    <w:rsid w:val="00AA4DFD"/>
    <w:rsid w:val="00AA50E5"/>
    <w:rsid w:val="00AA5110"/>
    <w:rsid w:val="00AA53C0"/>
    <w:rsid w:val="00AA5DF0"/>
    <w:rsid w:val="00AA6008"/>
    <w:rsid w:val="00AA6054"/>
    <w:rsid w:val="00AA615C"/>
    <w:rsid w:val="00AA625F"/>
    <w:rsid w:val="00AA6549"/>
    <w:rsid w:val="00AA6B2D"/>
    <w:rsid w:val="00AA6DF8"/>
    <w:rsid w:val="00AB165E"/>
    <w:rsid w:val="00AB2947"/>
    <w:rsid w:val="00AB2CE6"/>
    <w:rsid w:val="00AB3155"/>
    <w:rsid w:val="00AB34D3"/>
    <w:rsid w:val="00AB369A"/>
    <w:rsid w:val="00AB386E"/>
    <w:rsid w:val="00AB3D70"/>
    <w:rsid w:val="00AB409E"/>
    <w:rsid w:val="00AB5966"/>
    <w:rsid w:val="00AB6196"/>
    <w:rsid w:val="00AB6679"/>
    <w:rsid w:val="00AB6FC0"/>
    <w:rsid w:val="00AB7249"/>
    <w:rsid w:val="00AB72EE"/>
    <w:rsid w:val="00AB7418"/>
    <w:rsid w:val="00AB7511"/>
    <w:rsid w:val="00AC01C7"/>
    <w:rsid w:val="00AC04E4"/>
    <w:rsid w:val="00AC0AC8"/>
    <w:rsid w:val="00AC0F02"/>
    <w:rsid w:val="00AC1118"/>
    <w:rsid w:val="00AC1717"/>
    <w:rsid w:val="00AC1F64"/>
    <w:rsid w:val="00AC262E"/>
    <w:rsid w:val="00AC2B81"/>
    <w:rsid w:val="00AC3149"/>
    <w:rsid w:val="00AC325B"/>
    <w:rsid w:val="00AC36C9"/>
    <w:rsid w:val="00AC3E34"/>
    <w:rsid w:val="00AC4675"/>
    <w:rsid w:val="00AC4EC3"/>
    <w:rsid w:val="00AC54D9"/>
    <w:rsid w:val="00AC5A93"/>
    <w:rsid w:val="00AC61BA"/>
    <w:rsid w:val="00AC63EA"/>
    <w:rsid w:val="00AC76C3"/>
    <w:rsid w:val="00AC7800"/>
    <w:rsid w:val="00AC7AD6"/>
    <w:rsid w:val="00AC7AF7"/>
    <w:rsid w:val="00AC7BFE"/>
    <w:rsid w:val="00AD0232"/>
    <w:rsid w:val="00AD128D"/>
    <w:rsid w:val="00AD18FE"/>
    <w:rsid w:val="00AD1C00"/>
    <w:rsid w:val="00AD2B25"/>
    <w:rsid w:val="00AD3E23"/>
    <w:rsid w:val="00AD451F"/>
    <w:rsid w:val="00AD49B3"/>
    <w:rsid w:val="00AD4FC9"/>
    <w:rsid w:val="00AD561F"/>
    <w:rsid w:val="00AD59B4"/>
    <w:rsid w:val="00AD5DA7"/>
    <w:rsid w:val="00AD5FBB"/>
    <w:rsid w:val="00AD604A"/>
    <w:rsid w:val="00AD64B6"/>
    <w:rsid w:val="00AD71D7"/>
    <w:rsid w:val="00AD7486"/>
    <w:rsid w:val="00AD7D27"/>
    <w:rsid w:val="00AD7FD6"/>
    <w:rsid w:val="00AE118D"/>
    <w:rsid w:val="00AE1DFC"/>
    <w:rsid w:val="00AE2A65"/>
    <w:rsid w:val="00AE2D5B"/>
    <w:rsid w:val="00AE36E6"/>
    <w:rsid w:val="00AE37AD"/>
    <w:rsid w:val="00AE3AAC"/>
    <w:rsid w:val="00AE3D28"/>
    <w:rsid w:val="00AE3F7D"/>
    <w:rsid w:val="00AE435F"/>
    <w:rsid w:val="00AE4550"/>
    <w:rsid w:val="00AE485A"/>
    <w:rsid w:val="00AE4CA1"/>
    <w:rsid w:val="00AE5073"/>
    <w:rsid w:val="00AE507B"/>
    <w:rsid w:val="00AE515F"/>
    <w:rsid w:val="00AE5233"/>
    <w:rsid w:val="00AE53DE"/>
    <w:rsid w:val="00AE540B"/>
    <w:rsid w:val="00AE5AB1"/>
    <w:rsid w:val="00AE5F5F"/>
    <w:rsid w:val="00AE6393"/>
    <w:rsid w:val="00AE6E86"/>
    <w:rsid w:val="00AE705E"/>
    <w:rsid w:val="00AF0170"/>
    <w:rsid w:val="00AF0980"/>
    <w:rsid w:val="00AF1164"/>
    <w:rsid w:val="00AF1567"/>
    <w:rsid w:val="00AF1978"/>
    <w:rsid w:val="00AF1A3A"/>
    <w:rsid w:val="00AF1A5D"/>
    <w:rsid w:val="00AF1D59"/>
    <w:rsid w:val="00AF1D83"/>
    <w:rsid w:val="00AF2018"/>
    <w:rsid w:val="00AF23FE"/>
    <w:rsid w:val="00AF24AC"/>
    <w:rsid w:val="00AF3441"/>
    <w:rsid w:val="00AF3463"/>
    <w:rsid w:val="00AF38FE"/>
    <w:rsid w:val="00AF3D82"/>
    <w:rsid w:val="00AF4024"/>
    <w:rsid w:val="00AF443E"/>
    <w:rsid w:val="00AF44B2"/>
    <w:rsid w:val="00AF4663"/>
    <w:rsid w:val="00AF4708"/>
    <w:rsid w:val="00AF506B"/>
    <w:rsid w:val="00AF526C"/>
    <w:rsid w:val="00AF53A5"/>
    <w:rsid w:val="00AF5CAC"/>
    <w:rsid w:val="00AF7D7F"/>
    <w:rsid w:val="00B00A6F"/>
    <w:rsid w:val="00B014A3"/>
    <w:rsid w:val="00B0171B"/>
    <w:rsid w:val="00B01EDC"/>
    <w:rsid w:val="00B02195"/>
    <w:rsid w:val="00B02283"/>
    <w:rsid w:val="00B0247B"/>
    <w:rsid w:val="00B02943"/>
    <w:rsid w:val="00B02950"/>
    <w:rsid w:val="00B02A73"/>
    <w:rsid w:val="00B02BE3"/>
    <w:rsid w:val="00B036E0"/>
    <w:rsid w:val="00B04093"/>
    <w:rsid w:val="00B0418A"/>
    <w:rsid w:val="00B0435F"/>
    <w:rsid w:val="00B0456C"/>
    <w:rsid w:val="00B045AE"/>
    <w:rsid w:val="00B04762"/>
    <w:rsid w:val="00B04A74"/>
    <w:rsid w:val="00B04DB8"/>
    <w:rsid w:val="00B05772"/>
    <w:rsid w:val="00B05DF2"/>
    <w:rsid w:val="00B060C9"/>
    <w:rsid w:val="00B06251"/>
    <w:rsid w:val="00B0666B"/>
    <w:rsid w:val="00B0693B"/>
    <w:rsid w:val="00B100FC"/>
    <w:rsid w:val="00B105A6"/>
    <w:rsid w:val="00B10853"/>
    <w:rsid w:val="00B109D9"/>
    <w:rsid w:val="00B10F58"/>
    <w:rsid w:val="00B111DD"/>
    <w:rsid w:val="00B11BE1"/>
    <w:rsid w:val="00B123A8"/>
    <w:rsid w:val="00B1292C"/>
    <w:rsid w:val="00B13550"/>
    <w:rsid w:val="00B13B53"/>
    <w:rsid w:val="00B13BBB"/>
    <w:rsid w:val="00B1407C"/>
    <w:rsid w:val="00B143A9"/>
    <w:rsid w:val="00B14BFF"/>
    <w:rsid w:val="00B14EB6"/>
    <w:rsid w:val="00B15219"/>
    <w:rsid w:val="00B155E5"/>
    <w:rsid w:val="00B156CE"/>
    <w:rsid w:val="00B15805"/>
    <w:rsid w:val="00B15B57"/>
    <w:rsid w:val="00B16119"/>
    <w:rsid w:val="00B161E3"/>
    <w:rsid w:val="00B16B23"/>
    <w:rsid w:val="00B16FB2"/>
    <w:rsid w:val="00B17068"/>
    <w:rsid w:val="00B175C5"/>
    <w:rsid w:val="00B17E87"/>
    <w:rsid w:val="00B20205"/>
    <w:rsid w:val="00B206E3"/>
    <w:rsid w:val="00B20A3D"/>
    <w:rsid w:val="00B21EBF"/>
    <w:rsid w:val="00B22092"/>
    <w:rsid w:val="00B22320"/>
    <w:rsid w:val="00B22B7D"/>
    <w:rsid w:val="00B231A9"/>
    <w:rsid w:val="00B2333C"/>
    <w:rsid w:val="00B2360B"/>
    <w:rsid w:val="00B2371F"/>
    <w:rsid w:val="00B23A65"/>
    <w:rsid w:val="00B23C00"/>
    <w:rsid w:val="00B23F71"/>
    <w:rsid w:val="00B24234"/>
    <w:rsid w:val="00B24A42"/>
    <w:rsid w:val="00B25066"/>
    <w:rsid w:val="00B255DB"/>
    <w:rsid w:val="00B2576A"/>
    <w:rsid w:val="00B25DF0"/>
    <w:rsid w:val="00B25E17"/>
    <w:rsid w:val="00B26162"/>
    <w:rsid w:val="00B2692D"/>
    <w:rsid w:val="00B26F3F"/>
    <w:rsid w:val="00B27146"/>
    <w:rsid w:val="00B2728C"/>
    <w:rsid w:val="00B27C83"/>
    <w:rsid w:val="00B303F8"/>
    <w:rsid w:val="00B31CB8"/>
    <w:rsid w:val="00B31CE2"/>
    <w:rsid w:val="00B3242E"/>
    <w:rsid w:val="00B32843"/>
    <w:rsid w:val="00B32B9D"/>
    <w:rsid w:val="00B33360"/>
    <w:rsid w:val="00B33505"/>
    <w:rsid w:val="00B3351C"/>
    <w:rsid w:val="00B33B82"/>
    <w:rsid w:val="00B33CCE"/>
    <w:rsid w:val="00B33EF0"/>
    <w:rsid w:val="00B3515A"/>
    <w:rsid w:val="00B35551"/>
    <w:rsid w:val="00B35BDB"/>
    <w:rsid w:val="00B362A4"/>
    <w:rsid w:val="00B362AB"/>
    <w:rsid w:val="00B363D8"/>
    <w:rsid w:val="00B36547"/>
    <w:rsid w:val="00B36811"/>
    <w:rsid w:val="00B36879"/>
    <w:rsid w:val="00B36FE5"/>
    <w:rsid w:val="00B3708F"/>
    <w:rsid w:val="00B37989"/>
    <w:rsid w:val="00B37F2D"/>
    <w:rsid w:val="00B37FD7"/>
    <w:rsid w:val="00B407FB"/>
    <w:rsid w:val="00B40A0D"/>
    <w:rsid w:val="00B410A2"/>
    <w:rsid w:val="00B41151"/>
    <w:rsid w:val="00B414A6"/>
    <w:rsid w:val="00B4160F"/>
    <w:rsid w:val="00B41B03"/>
    <w:rsid w:val="00B41BB9"/>
    <w:rsid w:val="00B41FCB"/>
    <w:rsid w:val="00B420D3"/>
    <w:rsid w:val="00B425C1"/>
    <w:rsid w:val="00B4264A"/>
    <w:rsid w:val="00B427BE"/>
    <w:rsid w:val="00B42D25"/>
    <w:rsid w:val="00B43695"/>
    <w:rsid w:val="00B4415F"/>
    <w:rsid w:val="00B444CE"/>
    <w:rsid w:val="00B44E12"/>
    <w:rsid w:val="00B45D5D"/>
    <w:rsid w:val="00B46093"/>
    <w:rsid w:val="00B466E2"/>
    <w:rsid w:val="00B476B4"/>
    <w:rsid w:val="00B476ED"/>
    <w:rsid w:val="00B478F8"/>
    <w:rsid w:val="00B47A09"/>
    <w:rsid w:val="00B47B9E"/>
    <w:rsid w:val="00B47EA8"/>
    <w:rsid w:val="00B503CD"/>
    <w:rsid w:val="00B50E38"/>
    <w:rsid w:val="00B511E8"/>
    <w:rsid w:val="00B515B5"/>
    <w:rsid w:val="00B51631"/>
    <w:rsid w:val="00B5178B"/>
    <w:rsid w:val="00B5179A"/>
    <w:rsid w:val="00B51B8E"/>
    <w:rsid w:val="00B53538"/>
    <w:rsid w:val="00B53A5B"/>
    <w:rsid w:val="00B53BD9"/>
    <w:rsid w:val="00B53F81"/>
    <w:rsid w:val="00B53F86"/>
    <w:rsid w:val="00B53FFF"/>
    <w:rsid w:val="00B5403C"/>
    <w:rsid w:val="00B5453C"/>
    <w:rsid w:val="00B54AE6"/>
    <w:rsid w:val="00B54FF8"/>
    <w:rsid w:val="00B5568F"/>
    <w:rsid w:val="00B55750"/>
    <w:rsid w:val="00B55CB6"/>
    <w:rsid w:val="00B55EB4"/>
    <w:rsid w:val="00B569DA"/>
    <w:rsid w:val="00B56DE6"/>
    <w:rsid w:val="00B56DEB"/>
    <w:rsid w:val="00B56EB5"/>
    <w:rsid w:val="00B5734C"/>
    <w:rsid w:val="00B57570"/>
    <w:rsid w:val="00B57589"/>
    <w:rsid w:val="00B5783C"/>
    <w:rsid w:val="00B603E5"/>
    <w:rsid w:val="00B60710"/>
    <w:rsid w:val="00B60F7A"/>
    <w:rsid w:val="00B60FD3"/>
    <w:rsid w:val="00B61240"/>
    <w:rsid w:val="00B6150F"/>
    <w:rsid w:val="00B61C45"/>
    <w:rsid w:val="00B62B76"/>
    <w:rsid w:val="00B62E46"/>
    <w:rsid w:val="00B62E4A"/>
    <w:rsid w:val="00B631ED"/>
    <w:rsid w:val="00B632B3"/>
    <w:rsid w:val="00B638D2"/>
    <w:rsid w:val="00B645D6"/>
    <w:rsid w:val="00B6479A"/>
    <w:rsid w:val="00B65E5D"/>
    <w:rsid w:val="00B6646E"/>
    <w:rsid w:val="00B66559"/>
    <w:rsid w:val="00B668BF"/>
    <w:rsid w:val="00B66C32"/>
    <w:rsid w:val="00B66F34"/>
    <w:rsid w:val="00B67A05"/>
    <w:rsid w:val="00B67CDA"/>
    <w:rsid w:val="00B71303"/>
    <w:rsid w:val="00B716AB"/>
    <w:rsid w:val="00B718DD"/>
    <w:rsid w:val="00B72808"/>
    <w:rsid w:val="00B72BCA"/>
    <w:rsid w:val="00B72CE5"/>
    <w:rsid w:val="00B731E6"/>
    <w:rsid w:val="00B73A6A"/>
    <w:rsid w:val="00B73D96"/>
    <w:rsid w:val="00B74833"/>
    <w:rsid w:val="00B7493C"/>
    <w:rsid w:val="00B754E4"/>
    <w:rsid w:val="00B7574D"/>
    <w:rsid w:val="00B7577E"/>
    <w:rsid w:val="00B75C97"/>
    <w:rsid w:val="00B76A2C"/>
    <w:rsid w:val="00B76C77"/>
    <w:rsid w:val="00B76CD9"/>
    <w:rsid w:val="00B775CA"/>
    <w:rsid w:val="00B77A57"/>
    <w:rsid w:val="00B77BFB"/>
    <w:rsid w:val="00B80026"/>
    <w:rsid w:val="00B80BA1"/>
    <w:rsid w:val="00B80D51"/>
    <w:rsid w:val="00B80EE1"/>
    <w:rsid w:val="00B81318"/>
    <w:rsid w:val="00B818C7"/>
    <w:rsid w:val="00B819A9"/>
    <w:rsid w:val="00B82333"/>
    <w:rsid w:val="00B82337"/>
    <w:rsid w:val="00B828BE"/>
    <w:rsid w:val="00B83E72"/>
    <w:rsid w:val="00B83FEB"/>
    <w:rsid w:val="00B84823"/>
    <w:rsid w:val="00B84A47"/>
    <w:rsid w:val="00B84AC1"/>
    <w:rsid w:val="00B84BD4"/>
    <w:rsid w:val="00B85042"/>
    <w:rsid w:val="00B85178"/>
    <w:rsid w:val="00B85FC1"/>
    <w:rsid w:val="00B8682F"/>
    <w:rsid w:val="00B87E60"/>
    <w:rsid w:val="00B901C6"/>
    <w:rsid w:val="00B910A2"/>
    <w:rsid w:val="00B92015"/>
    <w:rsid w:val="00B937CB"/>
    <w:rsid w:val="00B93820"/>
    <w:rsid w:val="00B93C01"/>
    <w:rsid w:val="00B959C8"/>
    <w:rsid w:val="00B95A1B"/>
    <w:rsid w:val="00B96032"/>
    <w:rsid w:val="00B96FE0"/>
    <w:rsid w:val="00B972CD"/>
    <w:rsid w:val="00BA0396"/>
    <w:rsid w:val="00BA061C"/>
    <w:rsid w:val="00BA1111"/>
    <w:rsid w:val="00BA1512"/>
    <w:rsid w:val="00BA15A1"/>
    <w:rsid w:val="00BA168D"/>
    <w:rsid w:val="00BA1F69"/>
    <w:rsid w:val="00BA204E"/>
    <w:rsid w:val="00BA24C1"/>
    <w:rsid w:val="00BA27BA"/>
    <w:rsid w:val="00BA2CAE"/>
    <w:rsid w:val="00BA38B3"/>
    <w:rsid w:val="00BA39B9"/>
    <w:rsid w:val="00BA3EE1"/>
    <w:rsid w:val="00BA4166"/>
    <w:rsid w:val="00BA4E21"/>
    <w:rsid w:val="00BA6626"/>
    <w:rsid w:val="00BA666A"/>
    <w:rsid w:val="00BA7F37"/>
    <w:rsid w:val="00BB0AD0"/>
    <w:rsid w:val="00BB0DC9"/>
    <w:rsid w:val="00BB1188"/>
    <w:rsid w:val="00BB1B16"/>
    <w:rsid w:val="00BB1FE9"/>
    <w:rsid w:val="00BB22A0"/>
    <w:rsid w:val="00BB2322"/>
    <w:rsid w:val="00BB278E"/>
    <w:rsid w:val="00BB29A1"/>
    <w:rsid w:val="00BB3661"/>
    <w:rsid w:val="00BB3B6B"/>
    <w:rsid w:val="00BB4336"/>
    <w:rsid w:val="00BB482B"/>
    <w:rsid w:val="00BB4CAD"/>
    <w:rsid w:val="00BB4E05"/>
    <w:rsid w:val="00BB4F97"/>
    <w:rsid w:val="00BB4FF4"/>
    <w:rsid w:val="00BB5048"/>
    <w:rsid w:val="00BB568E"/>
    <w:rsid w:val="00BB5E21"/>
    <w:rsid w:val="00BB5F5D"/>
    <w:rsid w:val="00BB6723"/>
    <w:rsid w:val="00BB7352"/>
    <w:rsid w:val="00BB7BF6"/>
    <w:rsid w:val="00BB7BF9"/>
    <w:rsid w:val="00BC0118"/>
    <w:rsid w:val="00BC0194"/>
    <w:rsid w:val="00BC0576"/>
    <w:rsid w:val="00BC0C29"/>
    <w:rsid w:val="00BC103E"/>
    <w:rsid w:val="00BC16E5"/>
    <w:rsid w:val="00BC1E17"/>
    <w:rsid w:val="00BC284D"/>
    <w:rsid w:val="00BC2B59"/>
    <w:rsid w:val="00BC2C05"/>
    <w:rsid w:val="00BC34E4"/>
    <w:rsid w:val="00BC3E56"/>
    <w:rsid w:val="00BC4734"/>
    <w:rsid w:val="00BC4B59"/>
    <w:rsid w:val="00BC4D1D"/>
    <w:rsid w:val="00BC4DAA"/>
    <w:rsid w:val="00BC4DFD"/>
    <w:rsid w:val="00BC4E72"/>
    <w:rsid w:val="00BC4F85"/>
    <w:rsid w:val="00BC543B"/>
    <w:rsid w:val="00BC5659"/>
    <w:rsid w:val="00BC5D44"/>
    <w:rsid w:val="00BC62A8"/>
    <w:rsid w:val="00BC6DD8"/>
    <w:rsid w:val="00BC6F4F"/>
    <w:rsid w:val="00BC7860"/>
    <w:rsid w:val="00BD0084"/>
    <w:rsid w:val="00BD00D1"/>
    <w:rsid w:val="00BD016A"/>
    <w:rsid w:val="00BD02EC"/>
    <w:rsid w:val="00BD051E"/>
    <w:rsid w:val="00BD197A"/>
    <w:rsid w:val="00BD1A85"/>
    <w:rsid w:val="00BD21DB"/>
    <w:rsid w:val="00BD28D1"/>
    <w:rsid w:val="00BD31A9"/>
    <w:rsid w:val="00BD4562"/>
    <w:rsid w:val="00BD46AD"/>
    <w:rsid w:val="00BD4A6A"/>
    <w:rsid w:val="00BD54CE"/>
    <w:rsid w:val="00BD579E"/>
    <w:rsid w:val="00BD57E1"/>
    <w:rsid w:val="00BD67C8"/>
    <w:rsid w:val="00BD7017"/>
    <w:rsid w:val="00BD7AFB"/>
    <w:rsid w:val="00BD7B0E"/>
    <w:rsid w:val="00BD7B41"/>
    <w:rsid w:val="00BD7C02"/>
    <w:rsid w:val="00BE002F"/>
    <w:rsid w:val="00BE144B"/>
    <w:rsid w:val="00BE1766"/>
    <w:rsid w:val="00BE1DAF"/>
    <w:rsid w:val="00BE290D"/>
    <w:rsid w:val="00BE2B33"/>
    <w:rsid w:val="00BE470D"/>
    <w:rsid w:val="00BE4A35"/>
    <w:rsid w:val="00BE4EA1"/>
    <w:rsid w:val="00BE4ECB"/>
    <w:rsid w:val="00BE5605"/>
    <w:rsid w:val="00BE5FF0"/>
    <w:rsid w:val="00BE6E0E"/>
    <w:rsid w:val="00BE767C"/>
    <w:rsid w:val="00BF0446"/>
    <w:rsid w:val="00BF0820"/>
    <w:rsid w:val="00BF0EB5"/>
    <w:rsid w:val="00BF11F7"/>
    <w:rsid w:val="00BF1462"/>
    <w:rsid w:val="00BF1F37"/>
    <w:rsid w:val="00BF2332"/>
    <w:rsid w:val="00BF256E"/>
    <w:rsid w:val="00BF2590"/>
    <w:rsid w:val="00BF3B42"/>
    <w:rsid w:val="00BF3BC3"/>
    <w:rsid w:val="00BF3EFA"/>
    <w:rsid w:val="00BF42E4"/>
    <w:rsid w:val="00BF49A7"/>
    <w:rsid w:val="00BF4B6B"/>
    <w:rsid w:val="00BF4BFD"/>
    <w:rsid w:val="00BF4D06"/>
    <w:rsid w:val="00BF4E4E"/>
    <w:rsid w:val="00BF53DC"/>
    <w:rsid w:val="00BF5FD3"/>
    <w:rsid w:val="00BF611F"/>
    <w:rsid w:val="00BF6293"/>
    <w:rsid w:val="00BF63EA"/>
    <w:rsid w:val="00BF6558"/>
    <w:rsid w:val="00BF6B0D"/>
    <w:rsid w:val="00BF6B39"/>
    <w:rsid w:val="00BF6D9E"/>
    <w:rsid w:val="00BF7014"/>
    <w:rsid w:val="00BF7499"/>
    <w:rsid w:val="00BF74FE"/>
    <w:rsid w:val="00BF77F5"/>
    <w:rsid w:val="00BF7B27"/>
    <w:rsid w:val="00BF7D07"/>
    <w:rsid w:val="00C007ED"/>
    <w:rsid w:val="00C00A77"/>
    <w:rsid w:val="00C00AC0"/>
    <w:rsid w:val="00C00F56"/>
    <w:rsid w:val="00C01004"/>
    <w:rsid w:val="00C0153F"/>
    <w:rsid w:val="00C01630"/>
    <w:rsid w:val="00C016F6"/>
    <w:rsid w:val="00C01DFC"/>
    <w:rsid w:val="00C028BC"/>
    <w:rsid w:val="00C02973"/>
    <w:rsid w:val="00C03319"/>
    <w:rsid w:val="00C0341C"/>
    <w:rsid w:val="00C0357E"/>
    <w:rsid w:val="00C049AE"/>
    <w:rsid w:val="00C04CE1"/>
    <w:rsid w:val="00C06037"/>
    <w:rsid w:val="00C06590"/>
    <w:rsid w:val="00C0671F"/>
    <w:rsid w:val="00C06E00"/>
    <w:rsid w:val="00C07755"/>
    <w:rsid w:val="00C10454"/>
    <w:rsid w:val="00C1133D"/>
    <w:rsid w:val="00C1135E"/>
    <w:rsid w:val="00C11467"/>
    <w:rsid w:val="00C1205F"/>
    <w:rsid w:val="00C13768"/>
    <w:rsid w:val="00C14998"/>
    <w:rsid w:val="00C15422"/>
    <w:rsid w:val="00C155A4"/>
    <w:rsid w:val="00C16719"/>
    <w:rsid w:val="00C16EDF"/>
    <w:rsid w:val="00C1709E"/>
    <w:rsid w:val="00C17294"/>
    <w:rsid w:val="00C176B9"/>
    <w:rsid w:val="00C1770B"/>
    <w:rsid w:val="00C177DA"/>
    <w:rsid w:val="00C17872"/>
    <w:rsid w:val="00C17CD6"/>
    <w:rsid w:val="00C17F44"/>
    <w:rsid w:val="00C20034"/>
    <w:rsid w:val="00C20880"/>
    <w:rsid w:val="00C21003"/>
    <w:rsid w:val="00C2125F"/>
    <w:rsid w:val="00C2134B"/>
    <w:rsid w:val="00C215DF"/>
    <w:rsid w:val="00C21B9A"/>
    <w:rsid w:val="00C21D52"/>
    <w:rsid w:val="00C22F79"/>
    <w:rsid w:val="00C2305C"/>
    <w:rsid w:val="00C2360B"/>
    <w:rsid w:val="00C23C5D"/>
    <w:rsid w:val="00C23CEA"/>
    <w:rsid w:val="00C23F06"/>
    <w:rsid w:val="00C24BEB"/>
    <w:rsid w:val="00C2503C"/>
    <w:rsid w:val="00C25075"/>
    <w:rsid w:val="00C250A5"/>
    <w:rsid w:val="00C251BF"/>
    <w:rsid w:val="00C25866"/>
    <w:rsid w:val="00C2590B"/>
    <w:rsid w:val="00C25936"/>
    <w:rsid w:val="00C25A47"/>
    <w:rsid w:val="00C2636B"/>
    <w:rsid w:val="00C27594"/>
    <w:rsid w:val="00C277FD"/>
    <w:rsid w:val="00C27C1A"/>
    <w:rsid w:val="00C27C68"/>
    <w:rsid w:val="00C27EAD"/>
    <w:rsid w:val="00C30E02"/>
    <w:rsid w:val="00C30E7F"/>
    <w:rsid w:val="00C31BB0"/>
    <w:rsid w:val="00C31BCD"/>
    <w:rsid w:val="00C31FAE"/>
    <w:rsid w:val="00C3201B"/>
    <w:rsid w:val="00C33AA9"/>
    <w:rsid w:val="00C341F2"/>
    <w:rsid w:val="00C342BC"/>
    <w:rsid w:val="00C34434"/>
    <w:rsid w:val="00C346C2"/>
    <w:rsid w:val="00C349EF"/>
    <w:rsid w:val="00C34DEA"/>
    <w:rsid w:val="00C35024"/>
    <w:rsid w:val="00C350BA"/>
    <w:rsid w:val="00C3518B"/>
    <w:rsid w:val="00C3562B"/>
    <w:rsid w:val="00C35820"/>
    <w:rsid w:val="00C35D24"/>
    <w:rsid w:val="00C3642B"/>
    <w:rsid w:val="00C36C26"/>
    <w:rsid w:val="00C36CA0"/>
    <w:rsid w:val="00C37614"/>
    <w:rsid w:val="00C37A5D"/>
    <w:rsid w:val="00C37D32"/>
    <w:rsid w:val="00C4036A"/>
    <w:rsid w:val="00C404C6"/>
    <w:rsid w:val="00C40841"/>
    <w:rsid w:val="00C408CA"/>
    <w:rsid w:val="00C40A58"/>
    <w:rsid w:val="00C40F67"/>
    <w:rsid w:val="00C41086"/>
    <w:rsid w:val="00C4175A"/>
    <w:rsid w:val="00C41FF2"/>
    <w:rsid w:val="00C4295C"/>
    <w:rsid w:val="00C4330E"/>
    <w:rsid w:val="00C43AA1"/>
    <w:rsid w:val="00C43ADE"/>
    <w:rsid w:val="00C44164"/>
    <w:rsid w:val="00C443EC"/>
    <w:rsid w:val="00C44871"/>
    <w:rsid w:val="00C44A00"/>
    <w:rsid w:val="00C45497"/>
    <w:rsid w:val="00C45C4A"/>
    <w:rsid w:val="00C45ED6"/>
    <w:rsid w:val="00C4612A"/>
    <w:rsid w:val="00C46EC1"/>
    <w:rsid w:val="00C470D7"/>
    <w:rsid w:val="00C4741A"/>
    <w:rsid w:val="00C4777A"/>
    <w:rsid w:val="00C47A9B"/>
    <w:rsid w:val="00C50357"/>
    <w:rsid w:val="00C50880"/>
    <w:rsid w:val="00C50B9D"/>
    <w:rsid w:val="00C50CD8"/>
    <w:rsid w:val="00C51037"/>
    <w:rsid w:val="00C51406"/>
    <w:rsid w:val="00C51780"/>
    <w:rsid w:val="00C5219B"/>
    <w:rsid w:val="00C5232F"/>
    <w:rsid w:val="00C52CF3"/>
    <w:rsid w:val="00C52E1B"/>
    <w:rsid w:val="00C53BAF"/>
    <w:rsid w:val="00C544A7"/>
    <w:rsid w:val="00C54AB7"/>
    <w:rsid w:val="00C54E96"/>
    <w:rsid w:val="00C56023"/>
    <w:rsid w:val="00C5657C"/>
    <w:rsid w:val="00C565AC"/>
    <w:rsid w:val="00C56644"/>
    <w:rsid w:val="00C568AF"/>
    <w:rsid w:val="00C569ED"/>
    <w:rsid w:val="00C57690"/>
    <w:rsid w:val="00C57856"/>
    <w:rsid w:val="00C602EA"/>
    <w:rsid w:val="00C6057A"/>
    <w:rsid w:val="00C607B1"/>
    <w:rsid w:val="00C60A76"/>
    <w:rsid w:val="00C60B9E"/>
    <w:rsid w:val="00C6119D"/>
    <w:rsid w:val="00C61B6D"/>
    <w:rsid w:val="00C61EA9"/>
    <w:rsid w:val="00C622A4"/>
    <w:rsid w:val="00C628E4"/>
    <w:rsid w:val="00C62B89"/>
    <w:rsid w:val="00C62B92"/>
    <w:rsid w:val="00C6307A"/>
    <w:rsid w:val="00C63D5C"/>
    <w:rsid w:val="00C648FC"/>
    <w:rsid w:val="00C65099"/>
    <w:rsid w:val="00C6526A"/>
    <w:rsid w:val="00C65AEA"/>
    <w:rsid w:val="00C65B0F"/>
    <w:rsid w:val="00C66E74"/>
    <w:rsid w:val="00C66EE1"/>
    <w:rsid w:val="00C66FD8"/>
    <w:rsid w:val="00C672DC"/>
    <w:rsid w:val="00C67594"/>
    <w:rsid w:val="00C67EC1"/>
    <w:rsid w:val="00C70137"/>
    <w:rsid w:val="00C70178"/>
    <w:rsid w:val="00C704F5"/>
    <w:rsid w:val="00C70910"/>
    <w:rsid w:val="00C70FE5"/>
    <w:rsid w:val="00C714EE"/>
    <w:rsid w:val="00C7163C"/>
    <w:rsid w:val="00C71B7C"/>
    <w:rsid w:val="00C72495"/>
    <w:rsid w:val="00C72DA3"/>
    <w:rsid w:val="00C7356A"/>
    <w:rsid w:val="00C73CB0"/>
    <w:rsid w:val="00C73DC3"/>
    <w:rsid w:val="00C74075"/>
    <w:rsid w:val="00C7409E"/>
    <w:rsid w:val="00C74B74"/>
    <w:rsid w:val="00C74DF0"/>
    <w:rsid w:val="00C74E1C"/>
    <w:rsid w:val="00C7515D"/>
    <w:rsid w:val="00C75EE2"/>
    <w:rsid w:val="00C763DB"/>
    <w:rsid w:val="00C76905"/>
    <w:rsid w:val="00C76F4F"/>
    <w:rsid w:val="00C7755A"/>
    <w:rsid w:val="00C777BF"/>
    <w:rsid w:val="00C77B25"/>
    <w:rsid w:val="00C8008A"/>
    <w:rsid w:val="00C8032F"/>
    <w:rsid w:val="00C805C8"/>
    <w:rsid w:val="00C805CA"/>
    <w:rsid w:val="00C80EE6"/>
    <w:rsid w:val="00C81089"/>
    <w:rsid w:val="00C81C4E"/>
    <w:rsid w:val="00C82BFA"/>
    <w:rsid w:val="00C82FC8"/>
    <w:rsid w:val="00C837E8"/>
    <w:rsid w:val="00C83BF6"/>
    <w:rsid w:val="00C8496F"/>
    <w:rsid w:val="00C84BCF"/>
    <w:rsid w:val="00C858CB"/>
    <w:rsid w:val="00C85BA1"/>
    <w:rsid w:val="00C85E79"/>
    <w:rsid w:val="00C8621C"/>
    <w:rsid w:val="00C8655B"/>
    <w:rsid w:val="00C866DA"/>
    <w:rsid w:val="00C870E4"/>
    <w:rsid w:val="00C8749D"/>
    <w:rsid w:val="00C87578"/>
    <w:rsid w:val="00C8760E"/>
    <w:rsid w:val="00C87708"/>
    <w:rsid w:val="00C87E08"/>
    <w:rsid w:val="00C90424"/>
    <w:rsid w:val="00C907CA"/>
    <w:rsid w:val="00C90950"/>
    <w:rsid w:val="00C92515"/>
    <w:rsid w:val="00C9267B"/>
    <w:rsid w:val="00C92A9A"/>
    <w:rsid w:val="00C93287"/>
    <w:rsid w:val="00C94080"/>
    <w:rsid w:val="00C94695"/>
    <w:rsid w:val="00C946A2"/>
    <w:rsid w:val="00C94D57"/>
    <w:rsid w:val="00C94D79"/>
    <w:rsid w:val="00C950FC"/>
    <w:rsid w:val="00C95E1C"/>
    <w:rsid w:val="00C96380"/>
    <w:rsid w:val="00C96588"/>
    <w:rsid w:val="00C96609"/>
    <w:rsid w:val="00C96952"/>
    <w:rsid w:val="00C96BCC"/>
    <w:rsid w:val="00C96FD1"/>
    <w:rsid w:val="00C973F5"/>
    <w:rsid w:val="00C97721"/>
    <w:rsid w:val="00CA0082"/>
    <w:rsid w:val="00CA052C"/>
    <w:rsid w:val="00CA053E"/>
    <w:rsid w:val="00CA0968"/>
    <w:rsid w:val="00CA18FC"/>
    <w:rsid w:val="00CA1F39"/>
    <w:rsid w:val="00CA207B"/>
    <w:rsid w:val="00CA2BA2"/>
    <w:rsid w:val="00CA2CC2"/>
    <w:rsid w:val="00CA329A"/>
    <w:rsid w:val="00CA3729"/>
    <w:rsid w:val="00CA3B5A"/>
    <w:rsid w:val="00CA3C36"/>
    <w:rsid w:val="00CA46C5"/>
    <w:rsid w:val="00CA4720"/>
    <w:rsid w:val="00CA4943"/>
    <w:rsid w:val="00CA5DE9"/>
    <w:rsid w:val="00CA6062"/>
    <w:rsid w:val="00CB030E"/>
    <w:rsid w:val="00CB0705"/>
    <w:rsid w:val="00CB0B66"/>
    <w:rsid w:val="00CB1DB0"/>
    <w:rsid w:val="00CB2069"/>
    <w:rsid w:val="00CB22E4"/>
    <w:rsid w:val="00CB300C"/>
    <w:rsid w:val="00CB3ACF"/>
    <w:rsid w:val="00CB3DCC"/>
    <w:rsid w:val="00CB43E6"/>
    <w:rsid w:val="00CB471C"/>
    <w:rsid w:val="00CB488C"/>
    <w:rsid w:val="00CB4BE2"/>
    <w:rsid w:val="00CB5482"/>
    <w:rsid w:val="00CB5642"/>
    <w:rsid w:val="00CB58A1"/>
    <w:rsid w:val="00CB5A23"/>
    <w:rsid w:val="00CB5AF4"/>
    <w:rsid w:val="00CB5C13"/>
    <w:rsid w:val="00CB5F75"/>
    <w:rsid w:val="00CB5FFB"/>
    <w:rsid w:val="00CB670E"/>
    <w:rsid w:val="00CB676E"/>
    <w:rsid w:val="00CB72CD"/>
    <w:rsid w:val="00CB78D3"/>
    <w:rsid w:val="00CB7C00"/>
    <w:rsid w:val="00CC008E"/>
    <w:rsid w:val="00CC060C"/>
    <w:rsid w:val="00CC1216"/>
    <w:rsid w:val="00CC1484"/>
    <w:rsid w:val="00CC15D0"/>
    <w:rsid w:val="00CC256E"/>
    <w:rsid w:val="00CC27D8"/>
    <w:rsid w:val="00CC2A22"/>
    <w:rsid w:val="00CC385E"/>
    <w:rsid w:val="00CC3D46"/>
    <w:rsid w:val="00CC4372"/>
    <w:rsid w:val="00CC454D"/>
    <w:rsid w:val="00CC5062"/>
    <w:rsid w:val="00CC518D"/>
    <w:rsid w:val="00CC5253"/>
    <w:rsid w:val="00CC5562"/>
    <w:rsid w:val="00CC590C"/>
    <w:rsid w:val="00CC5EBC"/>
    <w:rsid w:val="00CC69C3"/>
    <w:rsid w:val="00CC6A1D"/>
    <w:rsid w:val="00CC6AED"/>
    <w:rsid w:val="00CC6B65"/>
    <w:rsid w:val="00CC6B86"/>
    <w:rsid w:val="00CC7272"/>
    <w:rsid w:val="00CC7570"/>
    <w:rsid w:val="00CC7AE0"/>
    <w:rsid w:val="00CD06AF"/>
    <w:rsid w:val="00CD0774"/>
    <w:rsid w:val="00CD08B1"/>
    <w:rsid w:val="00CD08CF"/>
    <w:rsid w:val="00CD0C34"/>
    <w:rsid w:val="00CD0E4B"/>
    <w:rsid w:val="00CD18B1"/>
    <w:rsid w:val="00CD2655"/>
    <w:rsid w:val="00CD26BF"/>
    <w:rsid w:val="00CD2C84"/>
    <w:rsid w:val="00CD384C"/>
    <w:rsid w:val="00CD516F"/>
    <w:rsid w:val="00CD54D0"/>
    <w:rsid w:val="00CD648B"/>
    <w:rsid w:val="00CD679F"/>
    <w:rsid w:val="00CD71CC"/>
    <w:rsid w:val="00CD7449"/>
    <w:rsid w:val="00CD7729"/>
    <w:rsid w:val="00CE01E9"/>
    <w:rsid w:val="00CE0469"/>
    <w:rsid w:val="00CE06BC"/>
    <w:rsid w:val="00CE1260"/>
    <w:rsid w:val="00CE14D1"/>
    <w:rsid w:val="00CE1DBF"/>
    <w:rsid w:val="00CE1E76"/>
    <w:rsid w:val="00CE1F4C"/>
    <w:rsid w:val="00CE261C"/>
    <w:rsid w:val="00CE3CA1"/>
    <w:rsid w:val="00CE44FD"/>
    <w:rsid w:val="00CE456E"/>
    <w:rsid w:val="00CE473F"/>
    <w:rsid w:val="00CE4C8C"/>
    <w:rsid w:val="00CE4DE6"/>
    <w:rsid w:val="00CE51DA"/>
    <w:rsid w:val="00CE542E"/>
    <w:rsid w:val="00CE5663"/>
    <w:rsid w:val="00CE5C21"/>
    <w:rsid w:val="00CE5FAE"/>
    <w:rsid w:val="00CE65A1"/>
    <w:rsid w:val="00CE66D8"/>
    <w:rsid w:val="00CE710C"/>
    <w:rsid w:val="00CE72AB"/>
    <w:rsid w:val="00CE74FA"/>
    <w:rsid w:val="00CE779A"/>
    <w:rsid w:val="00CE7D99"/>
    <w:rsid w:val="00CE7E1D"/>
    <w:rsid w:val="00CE7E53"/>
    <w:rsid w:val="00CF0589"/>
    <w:rsid w:val="00CF127C"/>
    <w:rsid w:val="00CF1654"/>
    <w:rsid w:val="00CF1671"/>
    <w:rsid w:val="00CF1987"/>
    <w:rsid w:val="00CF2572"/>
    <w:rsid w:val="00CF2D2D"/>
    <w:rsid w:val="00CF2F9B"/>
    <w:rsid w:val="00CF307D"/>
    <w:rsid w:val="00CF38D7"/>
    <w:rsid w:val="00CF44CC"/>
    <w:rsid w:val="00CF496C"/>
    <w:rsid w:val="00CF4B39"/>
    <w:rsid w:val="00CF4D6F"/>
    <w:rsid w:val="00CF4DBE"/>
    <w:rsid w:val="00CF5D08"/>
    <w:rsid w:val="00CF5E8A"/>
    <w:rsid w:val="00CF6042"/>
    <w:rsid w:val="00CF63CB"/>
    <w:rsid w:val="00CF6B40"/>
    <w:rsid w:val="00CF7B89"/>
    <w:rsid w:val="00CF7F70"/>
    <w:rsid w:val="00CF7FB3"/>
    <w:rsid w:val="00D00C72"/>
    <w:rsid w:val="00D00FB1"/>
    <w:rsid w:val="00D0102D"/>
    <w:rsid w:val="00D0124A"/>
    <w:rsid w:val="00D01566"/>
    <w:rsid w:val="00D01AD0"/>
    <w:rsid w:val="00D01CA4"/>
    <w:rsid w:val="00D02609"/>
    <w:rsid w:val="00D02830"/>
    <w:rsid w:val="00D02937"/>
    <w:rsid w:val="00D035BE"/>
    <w:rsid w:val="00D03628"/>
    <w:rsid w:val="00D050BF"/>
    <w:rsid w:val="00D05365"/>
    <w:rsid w:val="00D054A1"/>
    <w:rsid w:val="00D05B0D"/>
    <w:rsid w:val="00D05B74"/>
    <w:rsid w:val="00D0625C"/>
    <w:rsid w:val="00D06908"/>
    <w:rsid w:val="00D06A21"/>
    <w:rsid w:val="00D06A99"/>
    <w:rsid w:val="00D06FB8"/>
    <w:rsid w:val="00D0734F"/>
    <w:rsid w:val="00D07853"/>
    <w:rsid w:val="00D103B5"/>
    <w:rsid w:val="00D10864"/>
    <w:rsid w:val="00D10CE8"/>
    <w:rsid w:val="00D114B5"/>
    <w:rsid w:val="00D119F3"/>
    <w:rsid w:val="00D11C4D"/>
    <w:rsid w:val="00D125A6"/>
    <w:rsid w:val="00D12885"/>
    <w:rsid w:val="00D1288F"/>
    <w:rsid w:val="00D128C1"/>
    <w:rsid w:val="00D13534"/>
    <w:rsid w:val="00D13A52"/>
    <w:rsid w:val="00D13A67"/>
    <w:rsid w:val="00D13AAA"/>
    <w:rsid w:val="00D14182"/>
    <w:rsid w:val="00D14415"/>
    <w:rsid w:val="00D14943"/>
    <w:rsid w:val="00D14F3C"/>
    <w:rsid w:val="00D15848"/>
    <w:rsid w:val="00D1587D"/>
    <w:rsid w:val="00D15DB5"/>
    <w:rsid w:val="00D15E94"/>
    <w:rsid w:val="00D16021"/>
    <w:rsid w:val="00D162C6"/>
    <w:rsid w:val="00D16528"/>
    <w:rsid w:val="00D166DC"/>
    <w:rsid w:val="00D167B1"/>
    <w:rsid w:val="00D173DE"/>
    <w:rsid w:val="00D202BB"/>
    <w:rsid w:val="00D202DD"/>
    <w:rsid w:val="00D2053C"/>
    <w:rsid w:val="00D20918"/>
    <w:rsid w:val="00D218DD"/>
    <w:rsid w:val="00D21AFA"/>
    <w:rsid w:val="00D21BBE"/>
    <w:rsid w:val="00D22165"/>
    <w:rsid w:val="00D221FD"/>
    <w:rsid w:val="00D22279"/>
    <w:rsid w:val="00D22EA0"/>
    <w:rsid w:val="00D23144"/>
    <w:rsid w:val="00D2472B"/>
    <w:rsid w:val="00D248BC"/>
    <w:rsid w:val="00D26082"/>
    <w:rsid w:val="00D267CA"/>
    <w:rsid w:val="00D26830"/>
    <w:rsid w:val="00D26A70"/>
    <w:rsid w:val="00D2716B"/>
    <w:rsid w:val="00D2739F"/>
    <w:rsid w:val="00D27901"/>
    <w:rsid w:val="00D3014D"/>
    <w:rsid w:val="00D304A9"/>
    <w:rsid w:val="00D3070F"/>
    <w:rsid w:val="00D3071F"/>
    <w:rsid w:val="00D30B6C"/>
    <w:rsid w:val="00D31ECA"/>
    <w:rsid w:val="00D32545"/>
    <w:rsid w:val="00D326E5"/>
    <w:rsid w:val="00D33BB6"/>
    <w:rsid w:val="00D33C99"/>
    <w:rsid w:val="00D33FAE"/>
    <w:rsid w:val="00D348B5"/>
    <w:rsid w:val="00D34994"/>
    <w:rsid w:val="00D349B6"/>
    <w:rsid w:val="00D352E6"/>
    <w:rsid w:val="00D357FF"/>
    <w:rsid w:val="00D35DC7"/>
    <w:rsid w:val="00D35FA1"/>
    <w:rsid w:val="00D369E9"/>
    <w:rsid w:val="00D37152"/>
    <w:rsid w:val="00D4011C"/>
    <w:rsid w:val="00D40621"/>
    <w:rsid w:val="00D40659"/>
    <w:rsid w:val="00D4196B"/>
    <w:rsid w:val="00D41A49"/>
    <w:rsid w:val="00D41BD4"/>
    <w:rsid w:val="00D4216A"/>
    <w:rsid w:val="00D42610"/>
    <w:rsid w:val="00D42696"/>
    <w:rsid w:val="00D42DA9"/>
    <w:rsid w:val="00D43369"/>
    <w:rsid w:val="00D43B07"/>
    <w:rsid w:val="00D43CB2"/>
    <w:rsid w:val="00D443D3"/>
    <w:rsid w:val="00D44445"/>
    <w:rsid w:val="00D445B6"/>
    <w:rsid w:val="00D4487A"/>
    <w:rsid w:val="00D45830"/>
    <w:rsid w:val="00D45F31"/>
    <w:rsid w:val="00D46369"/>
    <w:rsid w:val="00D466F1"/>
    <w:rsid w:val="00D467E3"/>
    <w:rsid w:val="00D46C2E"/>
    <w:rsid w:val="00D46E69"/>
    <w:rsid w:val="00D47242"/>
    <w:rsid w:val="00D47839"/>
    <w:rsid w:val="00D478BE"/>
    <w:rsid w:val="00D50E45"/>
    <w:rsid w:val="00D51260"/>
    <w:rsid w:val="00D51472"/>
    <w:rsid w:val="00D5154E"/>
    <w:rsid w:val="00D515F1"/>
    <w:rsid w:val="00D5210F"/>
    <w:rsid w:val="00D52690"/>
    <w:rsid w:val="00D52703"/>
    <w:rsid w:val="00D5278D"/>
    <w:rsid w:val="00D52C3D"/>
    <w:rsid w:val="00D53176"/>
    <w:rsid w:val="00D54D7F"/>
    <w:rsid w:val="00D559B1"/>
    <w:rsid w:val="00D55E80"/>
    <w:rsid w:val="00D5601C"/>
    <w:rsid w:val="00D57660"/>
    <w:rsid w:val="00D578E2"/>
    <w:rsid w:val="00D6043F"/>
    <w:rsid w:val="00D60458"/>
    <w:rsid w:val="00D60B13"/>
    <w:rsid w:val="00D60FA5"/>
    <w:rsid w:val="00D611EC"/>
    <w:rsid w:val="00D61946"/>
    <w:rsid w:val="00D61BFE"/>
    <w:rsid w:val="00D61E91"/>
    <w:rsid w:val="00D62000"/>
    <w:rsid w:val="00D62D2C"/>
    <w:rsid w:val="00D62DAD"/>
    <w:rsid w:val="00D62FED"/>
    <w:rsid w:val="00D64B0B"/>
    <w:rsid w:val="00D64CE6"/>
    <w:rsid w:val="00D64E32"/>
    <w:rsid w:val="00D65212"/>
    <w:rsid w:val="00D65835"/>
    <w:rsid w:val="00D65A00"/>
    <w:rsid w:val="00D65BEA"/>
    <w:rsid w:val="00D663B5"/>
    <w:rsid w:val="00D671FA"/>
    <w:rsid w:val="00D70005"/>
    <w:rsid w:val="00D7001A"/>
    <w:rsid w:val="00D7007C"/>
    <w:rsid w:val="00D70263"/>
    <w:rsid w:val="00D7053F"/>
    <w:rsid w:val="00D70B6F"/>
    <w:rsid w:val="00D70E74"/>
    <w:rsid w:val="00D7128B"/>
    <w:rsid w:val="00D71609"/>
    <w:rsid w:val="00D71865"/>
    <w:rsid w:val="00D71E2F"/>
    <w:rsid w:val="00D72B36"/>
    <w:rsid w:val="00D72E67"/>
    <w:rsid w:val="00D7478F"/>
    <w:rsid w:val="00D749C5"/>
    <w:rsid w:val="00D750FA"/>
    <w:rsid w:val="00D753ED"/>
    <w:rsid w:val="00D75914"/>
    <w:rsid w:val="00D76853"/>
    <w:rsid w:val="00D770F9"/>
    <w:rsid w:val="00D776BF"/>
    <w:rsid w:val="00D77845"/>
    <w:rsid w:val="00D77F78"/>
    <w:rsid w:val="00D80818"/>
    <w:rsid w:val="00D80DA6"/>
    <w:rsid w:val="00D80F1A"/>
    <w:rsid w:val="00D81557"/>
    <w:rsid w:val="00D81917"/>
    <w:rsid w:val="00D81FB9"/>
    <w:rsid w:val="00D820FF"/>
    <w:rsid w:val="00D82279"/>
    <w:rsid w:val="00D827B4"/>
    <w:rsid w:val="00D828B4"/>
    <w:rsid w:val="00D82B51"/>
    <w:rsid w:val="00D82B91"/>
    <w:rsid w:val="00D84135"/>
    <w:rsid w:val="00D842CA"/>
    <w:rsid w:val="00D842D3"/>
    <w:rsid w:val="00D847D6"/>
    <w:rsid w:val="00D84986"/>
    <w:rsid w:val="00D84BDC"/>
    <w:rsid w:val="00D84FEE"/>
    <w:rsid w:val="00D85707"/>
    <w:rsid w:val="00D860D6"/>
    <w:rsid w:val="00D86724"/>
    <w:rsid w:val="00D87A57"/>
    <w:rsid w:val="00D91236"/>
    <w:rsid w:val="00D9135B"/>
    <w:rsid w:val="00D91549"/>
    <w:rsid w:val="00D91651"/>
    <w:rsid w:val="00D91669"/>
    <w:rsid w:val="00D920FC"/>
    <w:rsid w:val="00D92811"/>
    <w:rsid w:val="00D933BE"/>
    <w:rsid w:val="00D9494E"/>
    <w:rsid w:val="00D9549A"/>
    <w:rsid w:val="00D96108"/>
    <w:rsid w:val="00D9683D"/>
    <w:rsid w:val="00D97043"/>
    <w:rsid w:val="00DA01DB"/>
    <w:rsid w:val="00DA081B"/>
    <w:rsid w:val="00DA0A88"/>
    <w:rsid w:val="00DA0CF9"/>
    <w:rsid w:val="00DA12AB"/>
    <w:rsid w:val="00DA18D2"/>
    <w:rsid w:val="00DA1A44"/>
    <w:rsid w:val="00DA1B67"/>
    <w:rsid w:val="00DA1F08"/>
    <w:rsid w:val="00DA2866"/>
    <w:rsid w:val="00DA2A4B"/>
    <w:rsid w:val="00DA3041"/>
    <w:rsid w:val="00DA3217"/>
    <w:rsid w:val="00DA3A09"/>
    <w:rsid w:val="00DA3A55"/>
    <w:rsid w:val="00DA3EA7"/>
    <w:rsid w:val="00DA41C0"/>
    <w:rsid w:val="00DA41F7"/>
    <w:rsid w:val="00DA42D8"/>
    <w:rsid w:val="00DA4484"/>
    <w:rsid w:val="00DA498E"/>
    <w:rsid w:val="00DA4C4C"/>
    <w:rsid w:val="00DA556D"/>
    <w:rsid w:val="00DA5DFE"/>
    <w:rsid w:val="00DA779B"/>
    <w:rsid w:val="00DB0E2D"/>
    <w:rsid w:val="00DB11D9"/>
    <w:rsid w:val="00DB1723"/>
    <w:rsid w:val="00DB17F0"/>
    <w:rsid w:val="00DB19F0"/>
    <w:rsid w:val="00DB1BD7"/>
    <w:rsid w:val="00DB1D39"/>
    <w:rsid w:val="00DB1FC5"/>
    <w:rsid w:val="00DB20E6"/>
    <w:rsid w:val="00DB262E"/>
    <w:rsid w:val="00DB2976"/>
    <w:rsid w:val="00DB2EF6"/>
    <w:rsid w:val="00DB3226"/>
    <w:rsid w:val="00DB39C1"/>
    <w:rsid w:val="00DB3BA3"/>
    <w:rsid w:val="00DB4384"/>
    <w:rsid w:val="00DB447A"/>
    <w:rsid w:val="00DB48A0"/>
    <w:rsid w:val="00DB4A14"/>
    <w:rsid w:val="00DB4B55"/>
    <w:rsid w:val="00DB4DFE"/>
    <w:rsid w:val="00DB4E1D"/>
    <w:rsid w:val="00DB4F8C"/>
    <w:rsid w:val="00DB500B"/>
    <w:rsid w:val="00DB60FE"/>
    <w:rsid w:val="00DB629B"/>
    <w:rsid w:val="00DB67B1"/>
    <w:rsid w:val="00DB68F3"/>
    <w:rsid w:val="00DB692F"/>
    <w:rsid w:val="00DB715F"/>
    <w:rsid w:val="00DB72C6"/>
    <w:rsid w:val="00DB75D3"/>
    <w:rsid w:val="00DC008A"/>
    <w:rsid w:val="00DC03E2"/>
    <w:rsid w:val="00DC05CE"/>
    <w:rsid w:val="00DC06FB"/>
    <w:rsid w:val="00DC1418"/>
    <w:rsid w:val="00DC1CF8"/>
    <w:rsid w:val="00DC22DD"/>
    <w:rsid w:val="00DC2804"/>
    <w:rsid w:val="00DC2AA5"/>
    <w:rsid w:val="00DC2CE6"/>
    <w:rsid w:val="00DC3E06"/>
    <w:rsid w:val="00DC40C8"/>
    <w:rsid w:val="00DC42B0"/>
    <w:rsid w:val="00DC495D"/>
    <w:rsid w:val="00DC551F"/>
    <w:rsid w:val="00DC5AEA"/>
    <w:rsid w:val="00DC62C9"/>
    <w:rsid w:val="00DC638D"/>
    <w:rsid w:val="00DC647A"/>
    <w:rsid w:val="00DC6967"/>
    <w:rsid w:val="00DC69B1"/>
    <w:rsid w:val="00DC69B7"/>
    <w:rsid w:val="00DC6A1C"/>
    <w:rsid w:val="00DC6CBD"/>
    <w:rsid w:val="00DC7093"/>
    <w:rsid w:val="00DC757F"/>
    <w:rsid w:val="00DC75F5"/>
    <w:rsid w:val="00DC77D7"/>
    <w:rsid w:val="00DC79B2"/>
    <w:rsid w:val="00DD0129"/>
    <w:rsid w:val="00DD085D"/>
    <w:rsid w:val="00DD16E1"/>
    <w:rsid w:val="00DD188B"/>
    <w:rsid w:val="00DD1994"/>
    <w:rsid w:val="00DD1C8E"/>
    <w:rsid w:val="00DD27F1"/>
    <w:rsid w:val="00DD2D0C"/>
    <w:rsid w:val="00DD2EC5"/>
    <w:rsid w:val="00DD3236"/>
    <w:rsid w:val="00DD35C3"/>
    <w:rsid w:val="00DD3B39"/>
    <w:rsid w:val="00DD3D07"/>
    <w:rsid w:val="00DD420A"/>
    <w:rsid w:val="00DD49E2"/>
    <w:rsid w:val="00DD521F"/>
    <w:rsid w:val="00DD5A62"/>
    <w:rsid w:val="00DD621B"/>
    <w:rsid w:val="00DD677C"/>
    <w:rsid w:val="00DD6963"/>
    <w:rsid w:val="00DD7499"/>
    <w:rsid w:val="00DD7AD0"/>
    <w:rsid w:val="00DD7E4B"/>
    <w:rsid w:val="00DE00FC"/>
    <w:rsid w:val="00DE048B"/>
    <w:rsid w:val="00DE07DC"/>
    <w:rsid w:val="00DE0B86"/>
    <w:rsid w:val="00DE0BBC"/>
    <w:rsid w:val="00DE1AA5"/>
    <w:rsid w:val="00DE1BD1"/>
    <w:rsid w:val="00DE355F"/>
    <w:rsid w:val="00DE3832"/>
    <w:rsid w:val="00DE3BAC"/>
    <w:rsid w:val="00DE423F"/>
    <w:rsid w:val="00DE4C6B"/>
    <w:rsid w:val="00DE5073"/>
    <w:rsid w:val="00DE50F1"/>
    <w:rsid w:val="00DE560B"/>
    <w:rsid w:val="00DE584E"/>
    <w:rsid w:val="00DE59A1"/>
    <w:rsid w:val="00DE5F8D"/>
    <w:rsid w:val="00DE61FF"/>
    <w:rsid w:val="00DE62C8"/>
    <w:rsid w:val="00DE64CE"/>
    <w:rsid w:val="00DE65FE"/>
    <w:rsid w:val="00DE7438"/>
    <w:rsid w:val="00DE747C"/>
    <w:rsid w:val="00DE7994"/>
    <w:rsid w:val="00DE7CD1"/>
    <w:rsid w:val="00DE7FBC"/>
    <w:rsid w:val="00DF00CB"/>
    <w:rsid w:val="00DF0452"/>
    <w:rsid w:val="00DF0638"/>
    <w:rsid w:val="00DF0795"/>
    <w:rsid w:val="00DF11A7"/>
    <w:rsid w:val="00DF17D2"/>
    <w:rsid w:val="00DF19DA"/>
    <w:rsid w:val="00DF1A9B"/>
    <w:rsid w:val="00DF2157"/>
    <w:rsid w:val="00DF30EF"/>
    <w:rsid w:val="00DF4293"/>
    <w:rsid w:val="00DF561E"/>
    <w:rsid w:val="00DF56F5"/>
    <w:rsid w:val="00DF57EA"/>
    <w:rsid w:val="00DF63B2"/>
    <w:rsid w:val="00DF66A8"/>
    <w:rsid w:val="00DF6A32"/>
    <w:rsid w:val="00DF6B15"/>
    <w:rsid w:val="00DF74D1"/>
    <w:rsid w:val="00DF7524"/>
    <w:rsid w:val="00E001C4"/>
    <w:rsid w:val="00E00628"/>
    <w:rsid w:val="00E0090C"/>
    <w:rsid w:val="00E00AA0"/>
    <w:rsid w:val="00E00FA4"/>
    <w:rsid w:val="00E01E87"/>
    <w:rsid w:val="00E0245F"/>
    <w:rsid w:val="00E025E1"/>
    <w:rsid w:val="00E028CC"/>
    <w:rsid w:val="00E02D53"/>
    <w:rsid w:val="00E03598"/>
    <w:rsid w:val="00E037D9"/>
    <w:rsid w:val="00E038D3"/>
    <w:rsid w:val="00E03B8F"/>
    <w:rsid w:val="00E04BC5"/>
    <w:rsid w:val="00E04E6B"/>
    <w:rsid w:val="00E05352"/>
    <w:rsid w:val="00E05585"/>
    <w:rsid w:val="00E055F4"/>
    <w:rsid w:val="00E056C6"/>
    <w:rsid w:val="00E05A0C"/>
    <w:rsid w:val="00E05E47"/>
    <w:rsid w:val="00E06205"/>
    <w:rsid w:val="00E07E6E"/>
    <w:rsid w:val="00E10261"/>
    <w:rsid w:val="00E10298"/>
    <w:rsid w:val="00E10D7A"/>
    <w:rsid w:val="00E10E02"/>
    <w:rsid w:val="00E11C81"/>
    <w:rsid w:val="00E11FAC"/>
    <w:rsid w:val="00E12B2C"/>
    <w:rsid w:val="00E12EC0"/>
    <w:rsid w:val="00E12FF9"/>
    <w:rsid w:val="00E13244"/>
    <w:rsid w:val="00E13FB8"/>
    <w:rsid w:val="00E14070"/>
    <w:rsid w:val="00E14277"/>
    <w:rsid w:val="00E1546A"/>
    <w:rsid w:val="00E154D0"/>
    <w:rsid w:val="00E15AC2"/>
    <w:rsid w:val="00E15B3D"/>
    <w:rsid w:val="00E15D19"/>
    <w:rsid w:val="00E15D4C"/>
    <w:rsid w:val="00E16297"/>
    <w:rsid w:val="00E16C64"/>
    <w:rsid w:val="00E16D82"/>
    <w:rsid w:val="00E20655"/>
    <w:rsid w:val="00E20786"/>
    <w:rsid w:val="00E20A1D"/>
    <w:rsid w:val="00E2150F"/>
    <w:rsid w:val="00E21EEB"/>
    <w:rsid w:val="00E2261A"/>
    <w:rsid w:val="00E2274C"/>
    <w:rsid w:val="00E22C0B"/>
    <w:rsid w:val="00E2302F"/>
    <w:rsid w:val="00E231EB"/>
    <w:rsid w:val="00E23ABC"/>
    <w:rsid w:val="00E243CD"/>
    <w:rsid w:val="00E24596"/>
    <w:rsid w:val="00E247AB"/>
    <w:rsid w:val="00E249B4"/>
    <w:rsid w:val="00E25655"/>
    <w:rsid w:val="00E260BE"/>
    <w:rsid w:val="00E26940"/>
    <w:rsid w:val="00E26AE3"/>
    <w:rsid w:val="00E26B35"/>
    <w:rsid w:val="00E2742E"/>
    <w:rsid w:val="00E275D6"/>
    <w:rsid w:val="00E27767"/>
    <w:rsid w:val="00E27950"/>
    <w:rsid w:val="00E27B96"/>
    <w:rsid w:val="00E301B9"/>
    <w:rsid w:val="00E30568"/>
    <w:rsid w:val="00E30595"/>
    <w:rsid w:val="00E3060A"/>
    <w:rsid w:val="00E30A3B"/>
    <w:rsid w:val="00E3105A"/>
    <w:rsid w:val="00E310CD"/>
    <w:rsid w:val="00E3144F"/>
    <w:rsid w:val="00E315EC"/>
    <w:rsid w:val="00E31C0A"/>
    <w:rsid w:val="00E31F4E"/>
    <w:rsid w:val="00E32145"/>
    <w:rsid w:val="00E32769"/>
    <w:rsid w:val="00E330B1"/>
    <w:rsid w:val="00E335F4"/>
    <w:rsid w:val="00E356F8"/>
    <w:rsid w:val="00E35A2E"/>
    <w:rsid w:val="00E363BC"/>
    <w:rsid w:val="00E36965"/>
    <w:rsid w:val="00E373D5"/>
    <w:rsid w:val="00E37A45"/>
    <w:rsid w:val="00E37CF8"/>
    <w:rsid w:val="00E403B1"/>
    <w:rsid w:val="00E404EF"/>
    <w:rsid w:val="00E4066C"/>
    <w:rsid w:val="00E407B8"/>
    <w:rsid w:val="00E40B98"/>
    <w:rsid w:val="00E42350"/>
    <w:rsid w:val="00E425D7"/>
    <w:rsid w:val="00E4262C"/>
    <w:rsid w:val="00E42BBB"/>
    <w:rsid w:val="00E43EC5"/>
    <w:rsid w:val="00E44064"/>
    <w:rsid w:val="00E4557C"/>
    <w:rsid w:val="00E45D68"/>
    <w:rsid w:val="00E46372"/>
    <w:rsid w:val="00E4639D"/>
    <w:rsid w:val="00E46B94"/>
    <w:rsid w:val="00E46EC2"/>
    <w:rsid w:val="00E5002A"/>
    <w:rsid w:val="00E50382"/>
    <w:rsid w:val="00E504C6"/>
    <w:rsid w:val="00E508B3"/>
    <w:rsid w:val="00E50DF4"/>
    <w:rsid w:val="00E50E93"/>
    <w:rsid w:val="00E516DD"/>
    <w:rsid w:val="00E519DF"/>
    <w:rsid w:val="00E51B61"/>
    <w:rsid w:val="00E5221A"/>
    <w:rsid w:val="00E526D9"/>
    <w:rsid w:val="00E52E55"/>
    <w:rsid w:val="00E531FC"/>
    <w:rsid w:val="00E53A04"/>
    <w:rsid w:val="00E5499C"/>
    <w:rsid w:val="00E551DC"/>
    <w:rsid w:val="00E5525B"/>
    <w:rsid w:val="00E5533F"/>
    <w:rsid w:val="00E55891"/>
    <w:rsid w:val="00E55E01"/>
    <w:rsid w:val="00E56C08"/>
    <w:rsid w:val="00E57030"/>
    <w:rsid w:val="00E574D8"/>
    <w:rsid w:val="00E57E05"/>
    <w:rsid w:val="00E57FC9"/>
    <w:rsid w:val="00E602BA"/>
    <w:rsid w:val="00E6098D"/>
    <w:rsid w:val="00E60BA5"/>
    <w:rsid w:val="00E618A7"/>
    <w:rsid w:val="00E62137"/>
    <w:rsid w:val="00E623AC"/>
    <w:rsid w:val="00E625FF"/>
    <w:rsid w:val="00E62808"/>
    <w:rsid w:val="00E628F1"/>
    <w:rsid w:val="00E62E4B"/>
    <w:rsid w:val="00E631BE"/>
    <w:rsid w:val="00E633BC"/>
    <w:rsid w:val="00E63B3E"/>
    <w:rsid w:val="00E6444D"/>
    <w:rsid w:val="00E64A03"/>
    <w:rsid w:val="00E64AE2"/>
    <w:rsid w:val="00E6551A"/>
    <w:rsid w:val="00E65529"/>
    <w:rsid w:val="00E65B36"/>
    <w:rsid w:val="00E6691B"/>
    <w:rsid w:val="00E66CB3"/>
    <w:rsid w:val="00E673B1"/>
    <w:rsid w:val="00E67913"/>
    <w:rsid w:val="00E67996"/>
    <w:rsid w:val="00E67BF0"/>
    <w:rsid w:val="00E71207"/>
    <w:rsid w:val="00E71310"/>
    <w:rsid w:val="00E71422"/>
    <w:rsid w:val="00E715F1"/>
    <w:rsid w:val="00E71A96"/>
    <w:rsid w:val="00E72308"/>
    <w:rsid w:val="00E72D3E"/>
    <w:rsid w:val="00E73995"/>
    <w:rsid w:val="00E746E6"/>
    <w:rsid w:val="00E74A09"/>
    <w:rsid w:val="00E74CFA"/>
    <w:rsid w:val="00E75050"/>
    <w:rsid w:val="00E754FC"/>
    <w:rsid w:val="00E755C9"/>
    <w:rsid w:val="00E7586D"/>
    <w:rsid w:val="00E75AD4"/>
    <w:rsid w:val="00E75D32"/>
    <w:rsid w:val="00E76955"/>
    <w:rsid w:val="00E77118"/>
    <w:rsid w:val="00E779B5"/>
    <w:rsid w:val="00E805A1"/>
    <w:rsid w:val="00E805E6"/>
    <w:rsid w:val="00E81334"/>
    <w:rsid w:val="00E82569"/>
    <w:rsid w:val="00E828E3"/>
    <w:rsid w:val="00E82F7A"/>
    <w:rsid w:val="00E838BE"/>
    <w:rsid w:val="00E83AE0"/>
    <w:rsid w:val="00E83C0A"/>
    <w:rsid w:val="00E83E15"/>
    <w:rsid w:val="00E864C1"/>
    <w:rsid w:val="00E86A51"/>
    <w:rsid w:val="00E86FDE"/>
    <w:rsid w:val="00E87D7B"/>
    <w:rsid w:val="00E90126"/>
    <w:rsid w:val="00E902AD"/>
    <w:rsid w:val="00E90BE6"/>
    <w:rsid w:val="00E90FAB"/>
    <w:rsid w:val="00E912AA"/>
    <w:rsid w:val="00E91349"/>
    <w:rsid w:val="00E9139D"/>
    <w:rsid w:val="00E91EA9"/>
    <w:rsid w:val="00E92363"/>
    <w:rsid w:val="00E923B8"/>
    <w:rsid w:val="00E92517"/>
    <w:rsid w:val="00E925F8"/>
    <w:rsid w:val="00E9260F"/>
    <w:rsid w:val="00E92628"/>
    <w:rsid w:val="00E92B92"/>
    <w:rsid w:val="00E93617"/>
    <w:rsid w:val="00E93655"/>
    <w:rsid w:val="00E9374A"/>
    <w:rsid w:val="00E93897"/>
    <w:rsid w:val="00E93BD2"/>
    <w:rsid w:val="00E93DA6"/>
    <w:rsid w:val="00E9402C"/>
    <w:rsid w:val="00E941F9"/>
    <w:rsid w:val="00E94365"/>
    <w:rsid w:val="00E946ED"/>
    <w:rsid w:val="00E9487F"/>
    <w:rsid w:val="00E94B1E"/>
    <w:rsid w:val="00E94BBF"/>
    <w:rsid w:val="00E953C7"/>
    <w:rsid w:val="00E9596B"/>
    <w:rsid w:val="00E96062"/>
    <w:rsid w:val="00E96E0B"/>
    <w:rsid w:val="00E97059"/>
    <w:rsid w:val="00E976EB"/>
    <w:rsid w:val="00E9775C"/>
    <w:rsid w:val="00EA0318"/>
    <w:rsid w:val="00EA0E23"/>
    <w:rsid w:val="00EA1C77"/>
    <w:rsid w:val="00EA226B"/>
    <w:rsid w:val="00EA23E7"/>
    <w:rsid w:val="00EA27AA"/>
    <w:rsid w:val="00EA296E"/>
    <w:rsid w:val="00EA29F2"/>
    <w:rsid w:val="00EA2A84"/>
    <w:rsid w:val="00EA2BE3"/>
    <w:rsid w:val="00EA3195"/>
    <w:rsid w:val="00EA3CFF"/>
    <w:rsid w:val="00EA40ED"/>
    <w:rsid w:val="00EA4334"/>
    <w:rsid w:val="00EA48D9"/>
    <w:rsid w:val="00EA4CF2"/>
    <w:rsid w:val="00EA4F86"/>
    <w:rsid w:val="00EA51E8"/>
    <w:rsid w:val="00EA5384"/>
    <w:rsid w:val="00EA53D6"/>
    <w:rsid w:val="00EA540D"/>
    <w:rsid w:val="00EA55CA"/>
    <w:rsid w:val="00EA58B0"/>
    <w:rsid w:val="00EA60FD"/>
    <w:rsid w:val="00EA615F"/>
    <w:rsid w:val="00EA62B7"/>
    <w:rsid w:val="00EA67D0"/>
    <w:rsid w:val="00EA696B"/>
    <w:rsid w:val="00EA6C1F"/>
    <w:rsid w:val="00EA702B"/>
    <w:rsid w:val="00EA70E1"/>
    <w:rsid w:val="00EA741B"/>
    <w:rsid w:val="00EA7667"/>
    <w:rsid w:val="00EA7889"/>
    <w:rsid w:val="00EA7F17"/>
    <w:rsid w:val="00EB01A6"/>
    <w:rsid w:val="00EB04C1"/>
    <w:rsid w:val="00EB0682"/>
    <w:rsid w:val="00EB0ADC"/>
    <w:rsid w:val="00EB11A8"/>
    <w:rsid w:val="00EB12CE"/>
    <w:rsid w:val="00EB1477"/>
    <w:rsid w:val="00EB14AC"/>
    <w:rsid w:val="00EB1D45"/>
    <w:rsid w:val="00EB2701"/>
    <w:rsid w:val="00EB299F"/>
    <w:rsid w:val="00EB2E63"/>
    <w:rsid w:val="00EB3533"/>
    <w:rsid w:val="00EB3744"/>
    <w:rsid w:val="00EB3A98"/>
    <w:rsid w:val="00EB3C4B"/>
    <w:rsid w:val="00EB406D"/>
    <w:rsid w:val="00EB41E7"/>
    <w:rsid w:val="00EB4E36"/>
    <w:rsid w:val="00EB50BB"/>
    <w:rsid w:val="00EB5940"/>
    <w:rsid w:val="00EB6485"/>
    <w:rsid w:val="00EB6752"/>
    <w:rsid w:val="00EB6DBD"/>
    <w:rsid w:val="00EB75BE"/>
    <w:rsid w:val="00EB78BD"/>
    <w:rsid w:val="00EC017E"/>
    <w:rsid w:val="00EC0783"/>
    <w:rsid w:val="00EC1D1E"/>
    <w:rsid w:val="00EC1FEB"/>
    <w:rsid w:val="00EC244F"/>
    <w:rsid w:val="00EC2F52"/>
    <w:rsid w:val="00EC34D7"/>
    <w:rsid w:val="00EC3AA9"/>
    <w:rsid w:val="00EC3F16"/>
    <w:rsid w:val="00EC418B"/>
    <w:rsid w:val="00EC443C"/>
    <w:rsid w:val="00EC5204"/>
    <w:rsid w:val="00EC569D"/>
    <w:rsid w:val="00EC60E2"/>
    <w:rsid w:val="00EC6287"/>
    <w:rsid w:val="00EC6747"/>
    <w:rsid w:val="00EC73D5"/>
    <w:rsid w:val="00EC74D1"/>
    <w:rsid w:val="00EC79EA"/>
    <w:rsid w:val="00EC7A10"/>
    <w:rsid w:val="00EC7BEF"/>
    <w:rsid w:val="00ED01B5"/>
    <w:rsid w:val="00ED0610"/>
    <w:rsid w:val="00ED080B"/>
    <w:rsid w:val="00ED159E"/>
    <w:rsid w:val="00ED1847"/>
    <w:rsid w:val="00ED204A"/>
    <w:rsid w:val="00ED2F5B"/>
    <w:rsid w:val="00ED30B8"/>
    <w:rsid w:val="00ED31E0"/>
    <w:rsid w:val="00ED33E5"/>
    <w:rsid w:val="00ED350E"/>
    <w:rsid w:val="00ED3726"/>
    <w:rsid w:val="00ED37DA"/>
    <w:rsid w:val="00ED3AE0"/>
    <w:rsid w:val="00ED4B9E"/>
    <w:rsid w:val="00ED4DFD"/>
    <w:rsid w:val="00ED54F8"/>
    <w:rsid w:val="00ED562D"/>
    <w:rsid w:val="00ED5BF2"/>
    <w:rsid w:val="00ED5DA9"/>
    <w:rsid w:val="00ED6041"/>
    <w:rsid w:val="00ED60E6"/>
    <w:rsid w:val="00ED67E4"/>
    <w:rsid w:val="00ED7413"/>
    <w:rsid w:val="00ED7664"/>
    <w:rsid w:val="00ED7961"/>
    <w:rsid w:val="00EE04EA"/>
    <w:rsid w:val="00EE060D"/>
    <w:rsid w:val="00EE0A6C"/>
    <w:rsid w:val="00EE0BF4"/>
    <w:rsid w:val="00EE1660"/>
    <w:rsid w:val="00EE22BF"/>
    <w:rsid w:val="00EE2636"/>
    <w:rsid w:val="00EE300A"/>
    <w:rsid w:val="00EE31AD"/>
    <w:rsid w:val="00EE320B"/>
    <w:rsid w:val="00EE360C"/>
    <w:rsid w:val="00EE3801"/>
    <w:rsid w:val="00EE3C10"/>
    <w:rsid w:val="00EE4247"/>
    <w:rsid w:val="00EE4AB3"/>
    <w:rsid w:val="00EE4C02"/>
    <w:rsid w:val="00EE5465"/>
    <w:rsid w:val="00EE549E"/>
    <w:rsid w:val="00EE71ED"/>
    <w:rsid w:val="00EE7D85"/>
    <w:rsid w:val="00EF0310"/>
    <w:rsid w:val="00EF0CB7"/>
    <w:rsid w:val="00EF1087"/>
    <w:rsid w:val="00EF18EF"/>
    <w:rsid w:val="00EF23BF"/>
    <w:rsid w:val="00EF249F"/>
    <w:rsid w:val="00EF25F9"/>
    <w:rsid w:val="00EF2882"/>
    <w:rsid w:val="00EF2D31"/>
    <w:rsid w:val="00EF41BF"/>
    <w:rsid w:val="00EF4279"/>
    <w:rsid w:val="00EF4302"/>
    <w:rsid w:val="00EF4947"/>
    <w:rsid w:val="00EF51BB"/>
    <w:rsid w:val="00EF5657"/>
    <w:rsid w:val="00EF59B9"/>
    <w:rsid w:val="00EF5E28"/>
    <w:rsid w:val="00EF600A"/>
    <w:rsid w:val="00EF616A"/>
    <w:rsid w:val="00EF6728"/>
    <w:rsid w:val="00EF694D"/>
    <w:rsid w:val="00EF6EB3"/>
    <w:rsid w:val="00EF7015"/>
    <w:rsid w:val="00EF763F"/>
    <w:rsid w:val="00EF7B05"/>
    <w:rsid w:val="00F00347"/>
    <w:rsid w:val="00F0056C"/>
    <w:rsid w:val="00F00C0E"/>
    <w:rsid w:val="00F00C6E"/>
    <w:rsid w:val="00F011C8"/>
    <w:rsid w:val="00F01246"/>
    <w:rsid w:val="00F0126F"/>
    <w:rsid w:val="00F0173A"/>
    <w:rsid w:val="00F038E6"/>
    <w:rsid w:val="00F03ECE"/>
    <w:rsid w:val="00F03ED7"/>
    <w:rsid w:val="00F0415B"/>
    <w:rsid w:val="00F0415F"/>
    <w:rsid w:val="00F042E7"/>
    <w:rsid w:val="00F0481D"/>
    <w:rsid w:val="00F07349"/>
    <w:rsid w:val="00F075D1"/>
    <w:rsid w:val="00F07B41"/>
    <w:rsid w:val="00F07E48"/>
    <w:rsid w:val="00F10287"/>
    <w:rsid w:val="00F10402"/>
    <w:rsid w:val="00F107F5"/>
    <w:rsid w:val="00F10998"/>
    <w:rsid w:val="00F10E63"/>
    <w:rsid w:val="00F10E7C"/>
    <w:rsid w:val="00F1127A"/>
    <w:rsid w:val="00F11424"/>
    <w:rsid w:val="00F114B2"/>
    <w:rsid w:val="00F11B48"/>
    <w:rsid w:val="00F11C17"/>
    <w:rsid w:val="00F11EEA"/>
    <w:rsid w:val="00F120B3"/>
    <w:rsid w:val="00F12C64"/>
    <w:rsid w:val="00F132AD"/>
    <w:rsid w:val="00F13503"/>
    <w:rsid w:val="00F13C27"/>
    <w:rsid w:val="00F14E61"/>
    <w:rsid w:val="00F15DF2"/>
    <w:rsid w:val="00F16298"/>
    <w:rsid w:val="00F1637D"/>
    <w:rsid w:val="00F16822"/>
    <w:rsid w:val="00F16E54"/>
    <w:rsid w:val="00F16F98"/>
    <w:rsid w:val="00F1780F"/>
    <w:rsid w:val="00F17E27"/>
    <w:rsid w:val="00F2069B"/>
    <w:rsid w:val="00F206BD"/>
    <w:rsid w:val="00F20CED"/>
    <w:rsid w:val="00F2143D"/>
    <w:rsid w:val="00F21859"/>
    <w:rsid w:val="00F21B50"/>
    <w:rsid w:val="00F221E2"/>
    <w:rsid w:val="00F22730"/>
    <w:rsid w:val="00F2287D"/>
    <w:rsid w:val="00F23468"/>
    <w:rsid w:val="00F2414D"/>
    <w:rsid w:val="00F24309"/>
    <w:rsid w:val="00F243F2"/>
    <w:rsid w:val="00F2452B"/>
    <w:rsid w:val="00F24601"/>
    <w:rsid w:val="00F24CA9"/>
    <w:rsid w:val="00F24F27"/>
    <w:rsid w:val="00F2524A"/>
    <w:rsid w:val="00F25643"/>
    <w:rsid w:val="00F25B09"/>
    <w:rsid w:val="00F25C3A"/>
    <w:rsid w:val="00F2675E"/>
    <w:rsid w:val="00F2679F"/>
    <w:rsid w:val="00F26C61"/>
    <w:rsid w:val="00F26D05"/>
    <w:rsid w:val="00F2719C"/>
    <w:rsid w:val="00F27430"/>
    <w:rsid w:val="00F27C9B"/>
    <w:rsid w:val="00F3076F"/>
    <w:rsid w:val="00F30E71"/>
    <w:rsid w:val="00F31623"/>
    <w:rsid w:val="00F31973"/>
    <w:rsid w:val="00F31AD8"/>
    <w:rsid w:val="00F32ADE"/>
    <w:rsid w:val="00F332BB"/>
    <w:rsid w:val="00F337A5"/>
    <w:rsid w:val="00F338C5"/>
    <w:rsid w:val="00F3493C"/>
    <w:rsid w:val="00F34A8F"/>
    <w:rsid w:val="00F34BF1"/>
    <w:rsid w:val="00F34C53"/>
    <w:rsid w:val="00F35559"/>
    <w:rsid w:val="00F355D0"/>
    <w:rsid w:val="00F35641"/>
    <w:rsid w:val="00F35963"/>
    <w:rsid w:val="00F360AA"/>
    <w:rsid w:val="00F36BA6"/>
    <w:rsid w:val="00F36C2E"/>
    <w:rsid w:val="00F377F3"/>
    <w:rsid w:val="00F37973"/>
    <w:rsid w:val="00F37D41"/>
    <w:rsid w:val="00F37FBA"/>
    <w:rsid w:val="00F400BB"/>
    <w:rsid w:val="00F401DB"/>
    <w:rsid w:val="00F4073A"/>
    <w:rsid w:val="00F41062"/>
    <w:rsid w:val="00F42274"/>
    <w:rsid w:val="00F42692"/>
    <w:rsid w:val="00F4272B"/>
    <w:rsid w:val="00F42EAB"/>
    <w:rsid w:val="00F4309F"/>
    <w:rsid w:val="00F435BE"/>
    <w:rsid w:val="00F4401A"/>
    <w:rsid w:val="00F44E45"/>
    <w:rsid w:val="00F46358"/>
    <w:rsid w:val="00F465DE"/>
    <w:rsid w:val="00F46D88"/>
    <w:rsid w:val="00F4797F"/>
    <w:rsid w:val="00F47CEE"/>
    <w:rsid w:val="00F5057B"/>
    <w:rsid w:val="00F50C69"/>
    <w:rsid w:val="00F50F49"/>
    <w:rsid w:val="00F51344"/>
    <w:rsid w:val="00F515B7"/>
    <w:rsid w:val="00F51834"/>
    <w:rsid w:val="00F51E08"/>
    <w:rsid w:val="00F52DA2"/>
    <w:rsid w:val="00F5326E"/>
    <w:rsid w:val="00F53800"/>
    <w:rsid w:val="00F53919"/>
    <w:rsid w:val="00F5453D"/>
    <w:rsid w:val="00F548E3"/>
    <w:rsid w:val="00F54AC5"/>
    <w:rsid w:val="00F54C79"/>
    <w:rsid w:val="00F553C9"/>
    <w:rsid w:val="00F55595"/>
    <w:rsid w:val="00F555AD"/>
    <w:rsid w:val="00F557E8"/>
    <w:rsid w:val="00F55A02"/>
    <w:rsid w:val="00F55F62"/>
    <w:rsid w:val="00F5605B"/>
    <w:rsid w:val="00F560F3"/>
    <w:rsid w:val="00F56147"/>
    <w:rsid w:val="00F5633E"/>
    <w:rsid w:val="00F5640C"/>
    <w:rsid w:val="00F5683C"/>
    <w:rsid w:val="00F5689F"/>
    <w:rsid w:val="00F56E6E"/>
    <w:rsid w:val="00F5769B"/>
    <w:rsid w:val="00F60045"/>
    <w:rsid w:val="00F603B6"/>
    <w:rsid w:val="00F605BF"/>
    <w:rsid w:val="00F611FF"/>
    <w:rsid w:val="00F613E9"/>
    <w:rsid w:val="00F615C2"/>
    <w:rsid w:val="00F61A3E"/>
    <w:rsid w:val="00F61C56"/>
    <w:rsid w:val="00F62784"/>
    <w:rsid w:val="00F62992"/>
    <w:rsid w:val="00F62CAC"/>
    <w:rsid w:val="00F63431"/>
    <w:rsid w:val="00F640CD"/>
    <w:rsid w:val="00F64171"/>
    <w:rsid w:val="00F64C89"/>
    <w:rsid w:val="00F64F66"/>
    <w:rsid w:val="00F651BF"/>
    <w:rsid w:val="00F658DA"/>
    <w:rsid w:val="00F65AAF"/>
    <w:rsid w:val="00F6600B"/>
    <w:rsid w:val="00F6620F"/>
    <w:rsid w:val="00F668DA"/>
    <w:rsid w:val="00F6706D"/>
    <w:rsid w:val="00F670A1"/>
    <w:rsid w:val="00F67285"/>
    <w:rsid w:val="00F676B0"/>
    <w:rsid w:val="00F6777E"/>
    <w:rsid w:val="00F678B7"/>
    <w:rsid w:val="00F678F0"/>
    <w:rsid w:val="00F679C3"/>
    <w:rsid w:val="00F70546"/>
    <w:rsid w:val="00F70A1D"/>
    <w:rsid w:val="00F715BD"/>
    <w:rsid w:val="00F71635"/>
    <w:rsid w:val="00F716FF"/>
    <w:rsid w:val="00F71872"/>
    <w:rsid w:val="00F71B51"/>
    <w:rsid w:val="00F71EE8"/>
    <w:rsid w:val="00F72795"/>
    <w:rsid w:val="00F72CB8"/>
    <w:rsid w:val="00F72E91"/>
    <w:rsid w:val="00F734CE"/>
    <w:rsid w:val="00F73B1F"/>
    <w:rsid w:val="00F73D69"/>
    <w:rsid w:val="00F73DED"/>
    <w:rsid w:val="00F73E71"/>
    <w:rsid w:val="00F73F85"/>
    <w:rsid w:val="00F742A1"/>
    <w:rsid w:val="00F7439A"/>
    <w:rsid w:val="00F74758"/>
    <w:rsid w:val="00F749D4"/>
    <w:rsid w:val="00F74BA4"/>
    <w:rsid w:val="00F75098"/>
    <w:rsid w:val="00F75450"/>
    <w:rsid w:val="00F75C59"/>
    <w:rsid w:val="00F765AD"/>
    <w:rsid w:val="00F765D6"/>
    <w:rsid w:val="00F7669E"/>
    <w:rsid w:val="00F7679E"/>
    <w:rsid w:val="00F769D9"/>
    <w:rsid w:val="00F774D5"/>
    <w:rsid w:val="00F775F1"/>
    <w:rsid w:val="00F77861"/>
    <w:rsid w:val="00F80053"/>
    <w:rsid w:val="00F80350"/>
    <w:rsid w:val="00F806BD"/>
    <w:rsid w:val="00F806ED"/>
    <w:rsid w:val="00F8071E"/>
    <w:rsid w:val="00F81065"/>
    <w:rsid w:val="00F81250"/>
    <w:rsid w:val="00F814DC"/>
    <w:rsid w:val="00F81529"/>
    <w:rsid w:val="00F8194E"/>
    <w:rsid w:val="00F81EDF"/>
    <w:rsid w:val="00F82DD6"/>
    <w:rsid w:val="00F83591"/>
    <w:rsid w:val="00F836C9"/>
    <w:rsid w:val="00F8397F"/>
    <w:rsid w:val="00F840DD"/>
    <w:rsid w:val="00F8442F"/>
    <w:rsid w:val="00F84800"/>
    <w:rsid w:val="00F84F2A"/>
    <w:rsid w:val="00F859AA"/>
    <w:rsid w:val="00F85A1E"/>
    <w:rsid w:val="00F87DC8"/>
    <w:rsid w:val="00F90195"/>
    <w:rsid w:val="00F901C0"/>
    <w:rsid w:val="00F90DD5"/>
    <w:rsid w:val="00F90F84"/>
    <w:rsid w:val="00F9120F"/>
    <w:rsid w:val="00F91356"/>
    <w:rsid w:val="00F921A3"/>
    <w:rsid w:val="00F926E7"/>
    <w:rsid w:val="00F92C64"/>
    <w:rsid w:val="00F92EBE"/>
    <w:rsid w:val="00F938C6"/>
    <w:rsid w:val="00F9390A"/>
    <w:rsid w:val="00F93937"/>
    <w:rsid w:val="00F93B1E"/>
    <w:rsid w:val="00F93E19"/>
    <w:rsid w:val="00F9464D"/>
    <w:rsid w:val="00F946F2"/>
    <w:rsid w:val="00F947DE"/>
    <w:rsid w:val="00F954A3"/>
    <w:rsid w:val="00F96249"/>
    <w:rsid w:val="00F97175"/>
    <w:rsid w:val="00F97733"/>
    <w:rsid w:val="00FA0040"/>
    <w:rsid w:val="00FA00A7"/>
    <w:rsid w:val="00FA00B2"/>
    <w:rsid w:val="00FA0170"/>
    <w:rsid w:val="00FA019B"/>
    <w:rsid w:val="00FA0252"/>
    <w:rsid w:val="00FA1DD7"/>
    <w:rsid w:val="00FA27C1"/>
    <w:rsid w:val="00FA2937"/>
    <w:rsid w:val="00FA3104"/>
    <w:rsid w:val="00FA384D"/>
    <w:rsid w:val="00FA59BF"/>
    <w:rsid w:val="00FA5A7F"/>
    <w:rsid w:val="00FA6220"/>
    <w:rsid w:val="00FA62DB"/>
    <w:rsid w:val="00FA7623"/>
    <w:rsid w:val="00FA7993"/>
    <w:rsid w:val="00FA7A8F"/>
    <w:rsid w:val="00FA7BB9"/>
    <w:rsid w:val="00FA7D5E"/>
    <w:rsid w:val="00FB0680"/>
    <w:rsid w:val="00FB0DB1"/>
    <w:rsid w:val="00FB1349"/>
    <w:rsid w:val="00FB15E2"/>
    <w:rsid w:val="00FB1BC0"/>
    <w:rsid w:val="00FB1D25"/>
    <w:rsid w:val="00FB2802"/>
    <w:rsid w:val="00FB3475"/>
    <w:rsid w:val="00FB36D5"/>
    <w:rsid w:val="00FB3933"/>
    <w:rsid w:val="00FB3F36"/>
    <w:rsid w:val="00FB484D"/>
    <w:rsid w:val="00FB6204"/>
    <w:rsid w:val="00FB64A4"/>
    <w:rsid w:val="00FB7903"/>
    <w:rsid w:val="00FB7B04"/>
    <w:rsid w:val="00FB7FF9"/>
    <w:rsid w:val="00FC014D"/>
    <w:rsid w:val="00FC028A"/>
    <w:rsid w:val="00FC0398"/>
    <w:rsid w:val="00FC068B"/>
    <w:rsid w:val="00FC0B49"/>
    <w:rsid w:val="00FC0F4B"/>
    <w:rsid w:val="00FC1235"/>
    <w:rsid w:val="00FC185C"/>
    <w:rsid w:val="00FC1A0D"/>
    <w:rsid w:val="00FC1ADD"/>
    <w:rsid w:val="00FC20D6"/>
    <w:rsid w:val="00FC231A"/>
    <w:rsid w:val="00FC23D7"/>
    <w:rsid w:val="00FC2573"/>
    <w:rsid w:val="00FC267A"/>
    <w:rsid w:val="00FC3802"/>
    <w:rsid w:val="00FC3B19"/>
    <w:rsid w:val="00FC3C8F"/>
    <w:rsid w:val="00FC5B78"/>
    <w:rsid w:val="00FC5C44"/>
    <w:rsid w:val="00FC6163"/>
    <w:rsid w:val="00FC7314"/>
    <w:rsid w:val="00FC754A"/>
    <w:rsid w:val="00FC7E9F"/>
    <w:rsid w:val="00FC7ECB"/>
    <w:rsid w:val="00FD00B5"/>
    <w:rsid w:val="00FD0BB2"/>
    <w:rsid w:val="00FD0CB5"/>
    <w:rsid w:val="00FD132B"/>
    <w:rsid w:val="00FD1D2A"/>
    <w:rsid w:val="00FD1DD1"/>
    <w:rsid w:val="00FD1EB5"/>
    <w:rsid w:val="00FD2876"/>
    <w:rsid w:val="00FD2EDD"/>
    <w:rsid w:val="00FD31E0"/>
    <w:rsid w:val="00FD42B5"/>
    <w:rsid w:val="00FD44F8"/>
    <w:rsid w:val="00FD44FE"/>
    <w:rsid w:val="00FD47EA"/>
    <w:rsid w:val="00FD487A"/>
    <w:rsid w:val="00FD4BB2"/>
    <w:rsid w:val="00FD568C"/>
    <w:rsid w:val="00FD5752"/>
    <w:rsid w:val="00FD6169"/>
    <w:rsid w:val="00FD61B8"/>
    <w:rsid w:val="00FD6A23"/>
    <w:rsid w:val="00FD6AF1"/>
    <w:rsid w:val="00FD6E61"/>
    <w:rsid w:val="00FE0599"/>
    <w:rsid w:val="00FE12F6"/>
    <w:rsid w:val="00FE13A1"/>
    <w:rsid w:val="00FE14E4"/>
    <w:rsid w:val="00FE160B"/>
    <w:rsid w:val="00FE1D61"/>
    <w:rsid w:val="00FE1EAA"/>
    <w:rsid w:val="00FE1F0F"/>
    <w:rsid w:val="00FE262E"/>
    <w:rsid w:val="00FE28B6"/>
    <w:rsid w:val="00FE2CCB"/>
    <w:rsid w:val="00FE337A"/>
    <w:rsid w:val="00FE3F1A"/>
    <w:rsid w:val="00FE3F46"/>
    <w:rsid w:val="00FE45A0"/>
    <w:rsid w:val="00FE46A4"/>
    <w:rsid w:val="00FE4A08"/>
    <w:rsid w:val="00FE4E01"/>
    <w:rsid w:val="00FE51AA"/>
    <w:rsid w:val="00FE523A"/>
    <w:rsid w:val="00FE6325"/>
    <w:rsid w:val="00FE7888"/>
    <w:rsid w:val="00FE7D77"/>
    <w:rsid w:val="00FE7DCC"/>
    <w:rsid w:val="00FF0057"/>
    <w:rsid w:val="00FF07F2"/>
    <w:rsid w:val="00FF0C94"/>
    <w:rsid w:val="00FF22E0"/>
    <w:rsid w:val="00FF22F6"/>
    <w:rsid w:val="00FF27D2"/>
    <w:rsid w:val="00FF2C54"/>
    <w:rsid w:val="00FF3477"/>
    <w:rsid w:val="00FF3638"/>
    <w:rsid w:val="00FF4843"/>
    <w:rsid w:val="00FF5275"/>
    <w:rsid w:val="00FF555D"/>
    <w:rsid w:val="00FF5605"/>
    <w:rsid w:val="00FF589E"/>
    <w:rsid w:val="00FF5CCB"/>
    <w:rsid w:val="00FF6BB4"/>
    <w:rsid w:val="00FF7261"/>
    <w:rsid w:val="553A4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nhideWhenUsed="0" w:uiPriority="99" w:semiHidden="0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iPriority="99" w:name="Body Text 3"/>
    <w:lsdException w:qFormat="1" w:unhideWhenUsed="0" w:uiPriority="0" w:semiHidden="0" w:name="Body Text Indent 2"/>
    <w:lsdException w:unhideWhenUsed="0" w:uiPriority="0" w:semiHidden="0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next w:val="1"/>
    <w:link w:val="47"/>
    <w:qFormat/>
    <w:uiPriority w:val="9"/>
    <w:pPr>
      <w:keepNext/>
      <w:keepLines/>
      <w:numPr>
        <w:ilvl w:val="0"/>
        <w:numId w:val="1"/>
      </w:numPr>
      <w:spacing w:before="50" w:beforeLines="50" w:after="50" w:afterLines="50"/>
      <w:jc w:val="center"/>
      <w:outlineLvl w:val="0"/>
    </w:pPr>
    <w:rPr>
      <w:rFonts w:asciiTheme="minorHAnsi" w:hAnsiTheme="minorHAnsi" w:eastAsiaTheme="minorEastAsia" w:cstheme="minorBidi"/>
      <w:b/>
      <w:bCs/>
      <w:kern w:val="44"/>
      <w:sz w:val="28"/>
      <w:szCs w:val="44"/>
      <w:lang w:val="en-US" w:eastAsia="zh-CN" w:bidi="ar-SA"/>
    </w:rPr>
  </w:style>
  <w:style w:type="paragraph" w:styleId="3">
    <w:name w:val="heading 2"/>
    <w:next w:val="1"/>
    <w:link w:val="48"/>
    <w:unhideWhenUsed/>
    <w:qFormat/>
    <w:uiPriority w:val="9"/>
    <w:pPr>
      <w:keepNext/>
      <w:keepLines/>
      <w:numPr>
        <w:ilvl w:val="1"/>
        <w:numId w:val="1"/>
      </w:numPr>
      <w:spacing w:before="163" w:beforeLines="50" w:after="163" w:afterLines="50"/>
      <w:outlineLvl w:val="1"/>
    </w:pPr>
    <w:rPr>
      <w:rFonts w:asciiTheme="majorHAnsi" w:hAnsiTheme="majorHAnsi" w:eastAsiaTheme="majorEastAsia" w:cstheme="majorBidi"/>
      <w:b/>
      <w:bCs/>
      <w:kern w:val="2"/>
      <w:sz w:val="21"/>
      <w:szCs w:val="32"/>
      <w:lang w:val="en-US" w:eastAsia="zh-CN" w:bidi="ar-SA"/>
    </w:rPr>
  </w:style>
  <w:style w:type="paragraph" w:styleId="4">
    <w:name w:val="heading 3"/>
    <w:next w:val="1"/>
    <w:link w:val="50"/>
    <w:unhideWhenUsed/>
    <w:qFormat/>
    <w:uiPriority w:val="9"/>
    <w:pPr>
      <w:keepNext/>
      <w:keepLines/>
      <w:numPr>
        <w:ilvl w:val="2"/>
        <w:numId w:val="1"/>
      </w:numPr>
      <w:spacing w:before="163" w:after="163"/>
      <w:ind w:right="210" w:rightChars="100"/>
      <w:outlineLvl w:val="2"/>
    </w:pPr>
    <w:rPr>
      <w:rFonts w:asciiTheme="minorHAnsi" w:hAnsiTheme="minorHAnsi" w:eastAsiaTheme="minorEastAsia" w:cstheme="minorBidi"/>
      <w:b/>
      <w:bCs/>
      <w:kern w:val="2"/>
      <w:sz w:val="21"/>
      <w:szCs w:val="32"/>
      <w:lang w:val="en-US" w:eastAsia="zh-CN" w:bidi="ar-SA"/>
    </w:rPr>
  </w:style>
  <w:style w:type="paragraph" w:styleId="5">
    <w:name w:val="heading 4"/>
    <w:basedOn w:val="1"/>
    <w:next w:val="1"/>
    <w:link w:val="56"/>
    <w:unhideWhenUsed/>
    <w:qFormat/>
    <w:uiPriority w:val="9"/>
    <w:pPr>
      <w:keepNext/>
      <w:keepLines/>
      <w:numPr>
        <w:ilvl w:val="3"/>
        <w:numId w:val="1"/>
      </w:numPr>
      <w:spacing w:before="50" w:beforeLines="50" w:after="50" w:afterLines="50"/>
      <w:ind w:firstLine="0" w:firstLineChars="0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61"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ind w:firstLine="0" w:firstLineChars="0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8"/>
    <w:link w:val="62"/>
    <w:qFormat/>
    <w:uiPriority w:val="0"/>
    <w:pPr>
      <w:keepNext/>
      <w:keepLines/>
      <w:numPr>
        <w:ilvl w:val="5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5"/>
    </w:pPr>
    <w:rPr>
      <w:rFonts w:ascii="Arial" w:hAnsi="Arial" w:eastAsia="黑体" w:cs="Times New Roman"/>
      <w:b/>
      <w:kern w:val="0"/>
      <w:sz w:val="24"/>
      <w:szCs w:val="20"/>
    </w:rPr>
  </w:style>
  <w:style w:type="paragraph" w:styleId="9">
    <w:name w:val="heading 7"/>
    <w:basedOn w:val="1"/>
    <w:next w:val="8"/>
    <w:link w:val="63"/>
    <w:qFormat/>
    <w:uiPriority w:val="0"/>
    <w:pPr>
      <w:keepNext/>
      <w:keepLines/>
      <w:numPr>
        <w:ilvl w:val="6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6"/>
    </w:pPr>
    <w:rPr>
      <w:rFonts w:eastAsia="宋体" w:cs="Times New Roman"/>
      <w:b/>
      <w:kern w:val="0"/>
      <w:sz w:val="24"/>
      <w:szCs w:val="20"/>
    </w:rPr>
  </w:style>
  <w:style w:type="paragraph" w:styleId="10">
    <w:name w:val="heading 8"/>
    <w:basedOn w:val="1"/>
    <w:next w:val="8"/>
    <w:link w:val="64"/>
    <w:qFormat/>
    <w:uiPriority w:val="0"/>
    <w:pPr>
      <w:keepNext/>
      <w:keepLines/>
      <w:numPr>
        <w:ilvl w:val="7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7"/>
    </w:pPr>
    <w:rPr>
      <w:rFonts w:ascii="Arial" w:hAnsi="Arial" w:eastAsia="黑体" w:cs="Times New Roman"/>
      <w:kern w:val="0"/>
      <w:sz w:val="24"/>
      <w:szCs w:val="20"/>
    </w:rPr>
  </w:style>
  <w:style w:type="paragraph" w:styleId="11">
    <w:name w:val="heading 9"/>
    <w:basedOn w:val="1"/>
    <w:next w:val="8"/>
    <w:link w:val="65"/>
    <w:qFormat/>
    <w:uiPriority w:val="0"/>
    <w:pPr>
      <w:keepNext/>
      <w:keepLines/>
      <w:numPr>
        <w:ilvl w:val="8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8"/>
    </w:pPr>
    <w:rPr>
      <w:rFonts w:ascii="Arial" w:hAnsi="Arial" w:eastAsia="黑体" w:cs="Times New Roman"/>
      <w:kern w:val="0"/>
      <w:szCs w:val="20"/>
    </w:rPr>
  </w:style>
  <w:style w:type="character" w:default="1" w:styleId="39">
    <w:name w:val="Default Paragraph Font"/>
    <w:semiHidden/>
    <w:unhideWhenUsed/>
    <w:uiPriority w:val="1"/>
  </w:style>
  <w:style w:type="table" w:default="1" w:styleId="3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rmal Indent"/>
    <w:basedOn w:val="1"/>
    <w:link w:val="82"/>
    <w:uiPriority w:val="99"/>
    <w:pPr>
      <w:adjustRightInd w:val="0"/>
      <w:spacing w:line="312" w:lineRule="atLeast"/>
      <w:ind w:left="103" w:leftChars="-1" w:right="210" w:hanging="105" w:hangingChars="50"/>
      <w:jc w:val="left"/>
      <w:textAlignment w:val="baseline"/>
    </w:pPr>
    <w:rPr>
      <w:rFonts w:ascii="宋体" w:hAnsi="宋体" w:eastAsia="宋体" w:cs="Times New Roman"/>
      <w:kern w:val="0"/>
      <w:szCs w:val="21"/>
    </w:rPr>
  </w:style>
  <w:style w:type="paragraph" w:styleId="12">
    <w:name w:val="toc 7"/>
    <w:basedOn w:val="1"/>
    <w:next w:val="1"/>
    <w:qFormat/>
    <w:uiPriority w:val="39"/>
    <w:pPr>
      <w:adjustRightInd w:val="0"/>
      <w:spacing w:line="312" w:lineRule="atLeast"/>
      <w:ind w:left="2520" w:leftChars="12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3">
    <w:name w:val="caption"/>
    <w:basedOn w:val="1"/>
    <w:next w:val="1"/>
    <w:qFormat/>
    <w:uiPriority w:val="0"/>
    <w:pPr>
      <w:ind w:left="300" w:leftChars="300" w:firstLine="0" w:firstLineChars="0"/>
      <w:jc w:val="left"/>
    </w:pPr>
    <w:rPr>
      <w:rFonts w:eastAsia="宋体" w:cs="Times New Roman"/>
      <w:b/>
      <w:szCs w:val="20"/>
    </w:rPr>
  </w:style>
  <w:style w:type="paragraph" w:styleId="14">
    <w:name w:val="Document Map"/>
    <w:basedOn w:val="1"/>
    <w:link w:val="72"/>
    <w:uiPriority w:val="99"/>
    <w:pPr>
      <w:shd w:val="clear" w:color="auto" w:fill="000080"/>
      <w:adjustRightInd w:val="0"/>
      <w:spacing w:line="312" w:lineRule="atLeast"/>
      <w:ind w:left="300" w:leftChars="3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5">
    <w:name w:val="annotation text"/>
    <w:basedOn w:val="1"/>
    <w:link w:val="108"/>
    <w:unhideWhenUsed/>
    <w:qFormat/>
    <w:uiPriority w:val="99"/>
    <w:pPr>
      <w:jc w:val="left"/>
    </w:pPr>
    <w:rPr>
      <w:rFonts w:asciiTheme="minorHAnsi" w:hAnsiTheme="minorHAnsi"/>
    </w:rPr>
  </w:style>
  <w:style w:type="paragraph" w:styleId="16">
    <w:name w:val="Body Text"/>
    <w:basedOn w:val="1"/>
    <w:link w:val="75"/>
    <w:qFormat/>
    <w:uiPriority w:val="0"/>
    <w:pPr>
      <w:numPr>
        <w:ilvl w:val="0"/>
        <w:numId w:val="2"/>
      </w:numPr>
      <w:ind w:left="300" w:leftChars="300" w:hanging="294" w:firstLineChars="0"/>
      <w:jc w:val="left"/>
    </w:pPr>
    <w:rPr>
      <w:rFonts w:ascii="Courier New" w:hAnsi="Courier New" w:eastAsia="宋体" w:cs="Courier New"/>
      <w:kern w:val="0"/>
      <w:szCs w:val="20"/>
    </w:rPr>
  </w:style>
  <w:style w:type="paragraph" w:styleId="17">
    <w:name w:val="Body Text Indent"/>
    <w:basedOn w:val="1"/>
    <w:link w:val="70"/>
    <w:qFormat/>
    <w:uiPriority w:val="0"/>
    <w:pPr>
      <w:adjustRightInd w:val="0"/>
      <w:spacing w:line="312" w:lineRule="atLeast"/>
      <w:ind w:left="300" w:leftChars="300" w:firstLine="42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8">
    <w:name w:val="toc 5"/>
    <w:basedOn w:val="1"/>
    <w:next w:val="1"/>
    <w:qFormat/>
    <w:uiPriority w:val="39"/>
    <w:pPr>
      <w:adjustRightInd w:val="0"/>
      <w:spacing w:line="312" w:lineRule="atLeast"/>
      <w:ind w:left="1680" w:leftChars="8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20">
    <w:name w:val="toc 8"/>
    <w:basedOn w:val="1"/>
    <w:next w:val="1"/>
    <w:qFormat/>
    <w:uiPriority w:val="39"/>
    <w:pPr>
      <w:adjustRightInd w:val="0"/>
      <w:spacing w:line="312" w:lineRule="atLeast"/>
      <w:ind w:left="2940" w:leftChars="14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21">
    <w:name w:val="Date"/>
    <w:basedOn w:val="1"/>
    <w:next w:val="1"/>
    <w:link w:val="55"/>
    <w:unhideWhenUsed/>
    <w:qFormat/>
    <w:uiPriority w:val="99"/>
    <w:pPr>
      <w:ind w:left="100" w:leftChars="2500"/>
    </w:pPr>
  </w:style>
  <w:style w:type="paragraph" w:styleId="22">
    <w:name w:val="Body Text Indent 2"/>
    <w:basedOn w:val="1"/>
    <w:link w:val="74"/>
    <w:qFormat/>
    <w:uiPriority w:val="0"/>
    <w:pPr>
      <w:ind w:left="300" w:leftChars="300" w:firstLine="425" w:firstLineChars="0"/>
      <w:jc w:val="left"/>
    </w:pPr>
    <w:rPr>
      <w:rFonts w:eastAsia="宋体" w:cs="Times New Roman"/>
      <w:szCs w:val="20"/>
    </w:rPr>
  </w:style>
  <w:style w:type="paragraph" w:styleId="23">
    <w:name w:val="Balloon Text"/>
    <w:basedOn w:val="1"/>
    <w:link w:val="57"/>
    <w:semiHidden/>
    <w:unhideWhenUsed/>
    <w:qFormat/>
    <w:uiPriority w:val="99"/>
    <w:rPr>
      <w:szCs w:val="18"/>
    </w:rPr>
  </w:style>
  <w:style w:type="paragraph" w:styleId="24">
    <w:name w:val="footer"/>
    <w:basedOn w:val="1"/>
    <w:link w:val="5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25">
    <w:name w:val="header"/>
    <w:basedOn w:val="1"/>
    <w:link w:val="52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26">
    <w:name w:val="toc 1"/>
    <w:basedOn w:val="1"/>
    <w:next w:val="1"/>
    <w:unhideWhenUsed/>
    <w:qFormat/>
    <w:uiPriority w:val="39"/>
  </w:style>
  <w:style w:type="paragraph" w:styleId="27">
    <w:name w:val="toc 4"/>
    <w:basedOn w:val="1"/>
    <w:next w:val="1"/>
    <w:unhideWhenUsed/>
    <w:uiPriority w:val="39"/>
    <w:pPr>
      <w:ind w:left="1260" w:leftChars="600"/>
    </w:pPr>
  </w:style>
  <w:style w:type="paragraph" w:styleId="28">
    <w:name w:val="toc 6"/>
    <w:basedOn w:val="1"/>
    <w:next w:val="1"/>
    <w:qFormat/>
    <w:uiPriority w:val="39"/>
    <w:pPr>
      <w:adjustRightInd w:val="0"/>
      <w:spacing w:line="312" w:lineRule="atLeast"/>
      <w:ind w:left="2100" w:leftChars="10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29">
    <w:name w:val="Body Text Indent 3"/>
    <w:basedOn w:val="1"/>
    <w:link w:val="71"/>
    <w:uiPriority w:val="0"/>
    <w:pPr>
      <w:ind w:left="630" w:leftChars="300" w:firstLine="210" w:firstLineChars="0"/>
      <w:jc w:val="left"/>
    </w:pPr>
    <w:rPr>
      <w:rFonts w:eastAsia="宋体" w:cs="Times New Roman"/>
      <w:szCs w:val="20"/>
    </w:rPr>
  </w:style>
  <w:style w:type="paragraph" w:styleId="3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31">
    <w:name w:val="toc 9"/>
    <w:basedOn w:val="1"/>
    <w:next w:val="1"/>
    <w:qFormat/>
    <w:uiPriority w:val="39"/>
    <w:pPr>
      <w:adjustRightInd w:val="0"/>
      <w:spacing w:line="312" w:lineRule="atLeast"/>
      <w:ind w:left="3360" w:leftChars="16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32">
    <w:name w:val="Body Text 2"/>
    <w:basedOn w:val="1"/>
    <w:link w:val="73"/>
    <w:qFormat/>
    <w:uiPriority w:val="0"/>
    <w:pPr>
      <w:adjustRightInd w:val="0"/>
      <w:spacing w:line="360" w:lineRule="atLeast"/>
      <w:ind w:left="300" w:leftChars="300" w:firstLine="0" w:firstLineChars="0"/>
      <w:jc w:val="left"/>
      <w:textAlignment w:val="baseline"/>
    </w:pPr>
    <w:rPr>
      <w:rFonts w:ascii="黑体" w:eastAsia="黑体" w:cs="Times New Roman"/>
      <w:kern w:val="0"/>
      <w:szCs w:val="20"/>
    </w:rPr>
  </w:style>
  <w:style w:type="paragraph" w:styleId="33">
    <w:name w:val="HTML Preformatted"/>
    <w:basedOn w:val="1"/>
    <w:link w:val="59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34">
    <w:name w:val="Normal (Web)"/>
    <w:basedOn w:val="1"/>
    <w:unhideWhenUsed/>
    <w:qFormat/>
    <w:uiPriority w:val="99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Cs w:val="24"/>
    </w:rPr>
  </w:style>
  <w:style w:type="paragraph" w:styleId="35">
    <w:name w:val="Title"/>
    <w:basedOn w:val="1"/>
    <w:link w:val="84"/>
    <w:qFormat/>
    <w:uiPriority w:val="10"/>
    <w:pPr>
      <w:adjustRightInd w:val="0"/>
      <w:spacing w:before="240" w:after="60" w:line="320" w:lineRule="atLeast"/>
      <w:ind w:left="300" w:leftChars="300" w:firstLine="0" w:firstLineChars="0"/>
      <w:jc w:val="center"/>
      <w:textAlignment w:val="baseline"/>
      <w:outlineLvl w:val="0"/>
    </w:pPr>
    <w:rPr>
      <w:rFonts w:ascii="宋体" w:hAnsi="宋体" w:eastAsia="宋体" w:cs="Arial"/>
      <w:b/>
      <w:bCs/>
      <w:kern w:val="0"/>
      <w:sz w:val="52"/>
      <w:szCs w:val="32"/>
    </w:rPr>
  </w:style>
  <w:style w:type="paragraph" w:styleId="36">
    <w:name w:val="annotation subject"/>
    <w:basedOn w:val="15"/>
    <w:next w:val="15"/>
    <w:link w:val="109"/>
    <w:semiHidden/>
    <w:unhideWhenUsed/>
    <w:qFormat/>
    <w:uiPriority w:val="99"/>
    <w:rPr>
      <w:b/>
      <w:bCs/>
    </w:rPr>
  </w:style>
  <w:style w:type="table" w:styleId="38">
    <w:name w:val="Table Grid"/>
    <w:basedOn w:val="3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shd w:val="clear" w:color="auto" w:fill="D8D8D8" w:themeFill="background1" w:themeFillShade="D9"/>
    </w:tcPr>
  </w:style>
  <w:style w:type="character" w:styleId="40">
    <w:name w:val="Strong"/>
    <w:basedOn w:val="39"/>
    <w:qFormat/>
    <w:uiPriority w:val="22"/>
    <w:rPr>
      <w:b/>
      <w:bCs/>
    </w:rPr>
  </w:style>
  <w:style w:type="character" w:styleId="41">
    <w:name w:val="page number"/>
    <w:basedOn w:val="39"/>
    <w:qFormat/>
    <w:uiPriority w:val="0"/>
  </w:style>
  <w:style w:type="character" w:styleId="42">
    <w:name w:val="FollowedHyperlink"/>
    <w:basedOn w:val="39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43">
    <w:name w:val="Emphasis"/>
    <w:basedOn w:val="39"/>
    <w:qFormat/>
    <w:uiPriority w:val="20"/>
    <w:rPr>
      <w:i/>
      <w:iCs/>
    </w:rPr>
  </w:style>
  <w:style w:type="character" w:styleId="44">
    <w:name w:val="Hyperlink"/>
    <w:basedOn w:val="3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45">
    <w:name w:val="HTML Code"/>
    <w:basedOn w:val="3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46">
    <w:name w:val="annotation reference"/>
    <w:basedOn w:val="39"/>
    <w:unhideWhenUsed/>
    <w:qFormat/>
    <w:uiPriority w:val="99"/>
    <w:rPr>
      <w:sz w:val="21"/>
      <w:szCs w:val="21"/>
    </w:rPr>
  </w:style>
  <w:style w:type="character" w:customStyle="1" w:styleId="47">
    <w:name w:val="标题 1 字符"/>
    <w:basedOn w:val="39"/>
    <w:link w:val="2"/>
    <w:uiPriority w:val="9"/>
    <w:rPr>
      <w:b/>
      <w:bCs/>
      <w:kern w:val="44"/>
      <w:sz w:val="28"/>
      <w:szCs w:val="44"/>
    </w:rPr>
  </w:style>
  <w:style w:type="character" w:customStyle="1" w:styleId="48">
    <w:name w:val="标题 2 字符"/>
    <w:basedOn w:val="39"/>
    <w:link w:val="3"/>
    <w:qFormat/>
    <w:uiPriority w:val="9"/>
    <w:rPr>
      <w:rFonts w:asciiTheme="majorHAnsi" w:hAnsiTheme="majorHAnsi" w:eastAsiaTheme="majorEastAsia" w:cstheme="majorBidi"/>
      <w:b/>
      <w:bCs/>
      <w:szCs w:val="32"/>
    </w:rPr>
  </w:style>
  <w:style w:type="paragraph" w:styleId="49">
    <w:name w:val="List Paragraph"/>
    <w:basedOn w:val="1"/>
    <w:qFormat/>
    <w:uiPriority w:val="34"/>
    <w:pPr>
      <w:ind w:firstLine="420"/>
    </w:pPr>
  </w:style>
  <w:style w:type="character" w:customStyle="1" w:styleId="50">
    <w:name w:val="标题 3 字符"/>
    <w:basedOn w:val="39"/>
    <w:link w:val="4"/>
    <w:uiPriority w:val="9"/>
    <w:rPr>
      <w:b/>
      <w:bCs/>
      <w:szCs w:val="32"/>
    </w:rPr>
  </w:style>
  <w:style w:type="paragraph" w:styleId="51">
    <w:name w:val="No Spacing"/>
    <w:link w:val="114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52">
    <w:name w:val="页眉 字符"/>
    <w:basedOn w:val="39"/>
    <w:link w:val="25"/>
    <w:qFormat/>
    <w:uiPriority w:val="99"/>
    <w:rPr>
      <w:sz w:val="18"/>
      <w:szCs w:val="18"/>
    </w:rPr>
  </w:style>
  <w:style w:type="character" w:customStyle="1" w:styleId="53">
    <w:name w:val="页脚 字符"/>
    <w:basedOn w:val="39"/>
    <w:link w:val="24"/>
    <w:qFormat/>
    <w:uiPriority w:val="99"/>
    <w:rPr>
      <w:sz w:val="18"/>
      <w:szCs w:val="18"/>
    </w:rPr>
  </w:style>
  <w:style w:type="paragraph" w:customStyle="1" w:styleId="54">
    <w:name w:val="TOC Heading"/>
    <w:basedOn w:val="2"/>
    <w:next w:val="1"/>
    <w:unhideWhenUsed/>
    <w:qFormat/>
    <w:uiPriority w:val="39"/>
    <w:pPr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Cs w:val="32"/>
    </w:rPr>
  </w:style>
  <w:style w:type="character" w:customStyle="1" w:styleId="55">
    <w:name w:val="日期 字符"/>
    <w:basedOn w:val="39"/>
    <w:link w:val="21"/>
    <w:qFormat/>
    <w:uiPriority w:val="99"/>
    <w:rPr>
      <w:sz w:val="30"/>
    </w:rPr>
  </w:style>
  <w:style w:type="character" w:customStyle="1" w:styleId="56">
    <w:name w:val="标题 4 字符"/>
    <w:basedOn w:val="39"/>
    <w:link w:val="5"/>
    <w:qFormat/>
    <w:uiPriority w:val="9"/>
    <w:rPr>
      <w:rFonts w:asciiTheme="majorHAnsi" w:hAnsiTheme="majorHAnsi" w:eastAsiaTheme="majorEastAsia" w:cstheme="majorBidi"/>
      <w:b/>
      <w:bCs/>
      <w:szCs w:val="28"/>
    </w:rPr>
  </w:style>
  <w:style w:type="character" w:customStyle="1" w:styleId="57">
    <w:name w:val="批注框文本 字符"/>
    <w:basedOn w:val="39"/>
    <w:link w:val="23"/>
    <w:semiHidden/>
    <w:qFormat/>
    <w:uiPriority w:val="99"/>
    <w:rPr>
      <w:sz w:val="18"/>
      <w:szCs w:val="18"/>
    </w:rPr>
  </w:style>
  <w:style w:type="table" w:customStyle="1" w:styleId="58">
    <w:name w:val="Grid Table Light"/>
    <w:basedOn w:val="37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</w:tblPr>
  </w:style>
  <w:style w:type="character" w:customStyle="1" w:styleId="59">
    <w:name w:val="HTML 预设格式 字符"/>
    <w:basedOn w:val="39"/>
    <w:link w:val="3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60">
    <w:name w:val="apple-converted-space"/>
    <w:basedOn w:val="39"/>
    <w:qFormat/>
    <w:uiPriority w:val="0"/>
  </w:style>
  <w:style w:type="character" w:customStyle="1" w:styleId="61">
    <w:name w:val="标题 5 字符"/>
    <w:basedOn w:val="39"/>
    <w:link w:val="6"/>
    <w:uiPriority w:val="0"/>
    <w:rPr>
      <w:rFonts w:ascii="Times New Roman" w:hAnsi="Times New Roman"/>
      <w:b/>
      <w:bCs/>
      <w:sz w:val="28"/>
      <w:szCs w:val="28"/>
    </w:rPr>
  </w:style>
  <w:style w:type="character" w:customStyle="1" w:styleId="62">
    <w:name w:val="标题 6 字符"/>
    <w:basedOn w:val="39"/>
    <w:link w:val="7"/>
    <w:qFormat/>
    <w:uiPriority w:val="0"/>
    <w:rPr>
      <w:rFonts w:ascii="Arial" w:hAnsi="Arial" w:eastAsia="黑体" w:cs="Times New Roman"/>
      <w:b/>
      <w:kern w:val="0"/>
      <w:sz w:val="24"/>
      <w:szCs w:val="20"/>
    </w:rPr>
  </w:style>
  <w:style w:type="character" w:customStyle="1" w:styleId="63">
    <w:name w:val="标题 7 字符"/>
    <w:basedOn w:val="39"/>
    <w:link w:val="9"/>
    <w:qFormat/>
    <w:uiPriority w:val="0"/>
    <w:rPr>
      <w:rFonts w:ascii="Times New Roman" w:hAnsi="Times New Roman" w:eastAsia="宋体" w:cs="Times New Roman"/>
      <w:b/>
      <w:kern w:val="0"/>
      <w:sz w:val="24"/>
      <w:szCs w:val="20"/>
    </w:rPr>
  </w:style>
  <w:style w:type="character" w:customStyle="1" w:styleId="64">
    <w:name w:val="标题 8 字符"/>
    <w:basedOn w:val="39"/>
    <w:link w:val="10"/>
    <w:qFormat/>
    <w:uiPriority w:val="0"/>
    <w:rPr>
      <w:rFonts w:ascii="Arial" w:hAnsi="Arial" w:eastAsia="黑体" w:cs="Times New Roman"/>
      <w:kern w:val="0"/>
      <w:sz w:val="24"/>
      <w:szCs w:val="20"/>
    </w:rPr>
  </w:style>
  <w:style w:type="character" w:customStyle="1" w:styleId="65">
    <w:name w:val="标题 9 字符"/>
    <w:basedOn w:val="39"/>
    <w:link w:val="11"/>
    <w:qFormat/>
    <w:uiPriority w:val="0"/>
    <w:rPr>
      <w:rFonts w:ascii="Arial" w:hAnsi="Arial" w:eastAsia="黑体" w:cs="Times New Roman"/>
      <w:kern w:val="0"/>
      <w:szCs w:val="20"/>
    </w:rPr>
  </w:style>
  <w:style w:type="character" w:customStyle="1" w:styleId="66">
    <w:name w:val="preprocessor2"/>
    <w:basedOn w:val="39"/>
    <w:qFormat/>
    <w:uiPriority w:val="0"/>
  </w:style>
  <w:style w:type="character" w:customStyle="1" w:styleId="67">
    <w:name w:val="keyword2"/>
    <w:basedOn w:val="39"/>
    <w:uiPriority w:val="0"/>
  </w:style>
  <w:style w:type="character" w:customStyle="1" w:styleId="68">
    <w:name w:val="comment2"/>
    <w:basedOn w:val="39"/>
    <w:qFormat/>
    <w:uiPriority w:val="0"/>
  </w:style>
  <w:style w:type="character" w:customStyle="1" w:styleId="69">
    <w:name w:val="string2"/>
    <w:basedOn w:val="39"/>
    <w:uiPriority w:val="0"/>
  </w:style>
  <w:style w:type="character" w:customStyle="1" w:styleId="70">
    <w:name w:val="正文文本缩进 字符"/>
    <w:basedOn w:val="39"/>
    <w:link w:val="17"/>
    <w:uiPriority w:val="0"/>
    <w:rPr>
      <w:rFonts w:ascii="Times New Roman" w:hAnsi="Times New Roman" w:eastAsia="宋体" w:cs="Times New Roman"/>
      <w:kern w:val="0"/>
      <w:szCs w:val="20"/>
    </w:rPr>
  </w:style>
  <w:style w:type="character" w:customStyle="1" w:styleId="71">
    <w:name w:val="正文文本缩进 3 字符"/>
    <w:basedOn w:val="39"/>
    <w:link w:val="29"/>
    <w:qFormat/>
    <w:uiPriority w:val="0"/>
    <w:rPr>
      <w:rFonts w:ascii="Times New Roman" w:hAnsi="Times New Roman" w:eastAsia="宋体" w:cs="Times New Roman"/>
      <w:szCs w:val="20"/>
    </w:rPr>
  </w:style>
  <w:style w:type="character" w:customStyle="1" w:styleId="72">
    <w:name w:val="文档结构图 字符"/>
    <w:basedOn w:val="39"/>
    <w:link w:val="14"/>
    <w:qFormat/>
    <w:uiPriority w:val="99"/>
    <w:rPr>
      <w:rFonts w:ascii="Times New Roman" w:hAnsi="Times New Roman" w:eastAsia="宋体" w:cs="Times New Roman"/>
      <w:kern w:val="0"/>
      <w:szCs w:val="20"/>
      <w:shd w:val="clear" w:color="auto" w:fill="000080"/>
    </w:rPr>
  </w:style>
  <w:style w:type="character" w:customStyle="1" w:styleId="73">
    <w:name w:val="正文文本 2 字符"/>
    <w:basedOn w:val="39"/>
    <w:link w:val="32"/>
    <w:qFormat/>
    <w:uiPriority w:val="0"/>
    <w:rPr>
      <w:rFonts w:ascii="黑体" w:hAnsi="Times New Roman" w:eastAsia="黑体" w:cs="Times New Roman"/>
      <w:kern w:val="0"/>
      <w:sz w:val="18"/>
      <w:szCs w:val="20"/>
    </w:rPr>
  </w:style>
  <w:style w:type="character" w:customStyle="1" w:styleId="74">
    <w:name w:val="正文文本缩进 2 字符"/>
    <w:basedOn w:val="39"/>
    <w:link w:val="22"/>
    <w:qFormat/>
    <w:uiPriority w:val="0"/>
    <w:rPr>
      <w:rFonts w:ascii="Times New Roman" w:hAnsi="Times New Roman" w:eastAsia="宋体" w:cs="Times New Roman"/>
      <w:szCs w:val="20"/>
    </w:rPr>
  </w:style>
  <w:style w:type="character" w:customStyle="1" w:styleId="75">
    <w:name w:val="正文文本 字符"/>
    <w:basedOn w:val="39"/>
    <w:link w:val="16"/>
    <w:qFormat/>
    <w:uiPriority w:val="0"/>
    <w:rPr>
      <w:rFonts w:ascii="Courier New" w:hAnsi="Courier New" w:eastAsia="宋体" w:cs="Courier New"/>
      <w:kern w:val="0"/>
      <w:szCs w:val="20"/>
    </w:rPr>
  </w:style>
  <w:style w:type="paragraph" w:customStyle="1" w:styleId="76">
    <w:name w:val="p0"/>
    <w:basedOn w:val="1"/>
    <w:uiPriority w:val="0"/>
    <w:pPr>
      <w:widowControl/>
      <w:spacing w:before="100" w:beforeAutospacing="1" w:after="100" w:afterAutospacing="1"/>
      <w:ind w:left="300" w:leftChars="300"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7">
    <w:name w:val="图片下标"/>
    <w:basedOn w:val="1"/>
    <w:qFormat/>
    <w:uiPriority w:val="0"/>
    <w:pPr>
      <w:spacing w:before="156" w:beforeLines="50" w:after="312" w:afterLines="100" w:line="360" w:lineRule="auto"/>
      <w:ind w:left="420" w:leftChars="300" w:firstLine="0" w:firstLineChars="0"/>
      <w:jc w:val="center"/>
    </w:pPr>
    <w:rPr>
      <w:rFonts w:eastAsia="宋体" w:cs="Times New Roman"/>
      <w:color w:val="000000"/>
      <w:szCs w:val="21"/>
    </w:rPr>
  </w:style>
  <w:style w:type="paragraph" w:customStyle="1" w:styleId="78">
    <w:name w:val="样式 正文缩进 + Times New Roman 10 磅"/>
    <w:basedOn w:val="8"/>
    <w:qFormat/>
    <w:uiPriority w:val="0"/>
    <w:pPr>
      <w:spacing w:line="240" w:lineRule="atLeast"/>
      <w:ind w:firstLine="200" w:firstLineChars="200"/>
    </w:pPr>
    <w:rPr>
      <w:rFonts w:ascii="Times New Roman" w:hAnsi="Times New Roman"/>
      <w:sz w:val="20"/>
    </w:rPr>
  </w:style>
  <w:style w:type="paragraph" w:customStyle="1" w:styleId="79">
    <w:name w:val="样式 标题 3 + 右侧:  1 字符"/>
    <w:basedOn w:val="4"/>
    <w:qFormat/>
    <w:uiPriority w:val="0"/>
    <w:pPr>
      <w:numPr>
        <w:numId w:val="0"/>
      </w:numPr>
      <w:tabs>
        <w:tab w:val="left" w:pos="113"/>
      </w:tabs>
      <w:ind w:left="7680" w:right="100" w:hanging="425" w:firstLineChars="200"/>
    </w:pPr>
    <w:rPr>
      <w:rFonts w:ascii="宋体" w:hAnsi="宋体" w:eastAsia="宋体" w:cs="宋体"/>
      <w:bCs w:val="0"/>
      <w:kern w:val="0"/>
      <w:sz w:val="24"/>
      <w:szCs w:val="20"/>
    </w:rPr>
  </w:style>
  <w:style w:type="paragraph" w:customStyle="1" w:styleId="80">
    <w:name w:val="正文段落"/>
    <w:basedOn w:val="1"/>
    <w:link w:val="86"/>
    <w:qFormat/>
    <w:uiPriority w:val="0"/>
    <w:pPr>
      <w:adjustRightInd w:val="0"/>
      <w:spacing w:line="312" w:lineRule="atLeast"/>
      <w:jc w:val="left"/>
      <w:textAlignment w:val="baseline"/>
    </w:pPr>
    <w:rPr>
      <w:rFonts w:eastAsia="宋体" w:cs="Times New Roman"/>
      <w:kern w:val="0"/>
      <w:szCs w:val="20"/>
    </w:rPr>
  </w:style>
  <w:style w:type="paragraph" w:customStyle="1" w:styleId="81">
    <w:name w:val="样式 标题 2 + 右侧:  1 字符"/>
    <w:basedOn w:val="3"/>
    <w:uiPriority w:val="0"/>
    <w:pPr>
      <w:widowControl w:val="0"/>
      <w:numPr>
        <w:numId w:val="0"/>
      </w:numPr>
      <w:tabs>
        <w:tab w:val="left" w:pos="-727"/>
      </w:tabs>
      <w:adjustRightInd w:val="0"/>
      <w:spacing w:before="120" w:beforeLines="0" w:after="120" w:afterLines="0"/>
      <w:ind w:left="-50" w:leftChars="100" w:right="210" w:rightChars="100"/>
      <w:textAlignment w:val="baseline"/>
    </w:pPr>
    <w:rPr>
      <w:rFonts w:ascii="宋体" w:hAnsi="宋体" w:eastAsia="宋体" w:cs="宋体"/>
      <w:kern w:val="0"/>
      <w:sz w:val="30"/>
      <w:szCs w:val="20"/>
    </w:rPr>
  </w:style>
  <w:style w:type="character" w:customStyle="1" w:styleId="82">
    <w:name w:val="正文缩进 字符"/>
    <w:link w:val="8"/>
    <w:qFormat/>
    <w:uiPriority w:val="0"/>
    <w:rPr>
      <w:rFonts w:ascii="宋体" w:hAnsi="宋体" w:eastAsia="宋体" w:cs="Times New Roman"/>
      <w:kern w:val="0"/>
      <w:szCs w:val="21"/>
    </w:rPr>
  </w:style>
  <w:style w:type="paragraph" w:customStyle="1" w:styleId="83">
    <w:name w:val="样式 正文段落1 + 首行缩进:  2 字符"/>
    <w:basedOn w:val="80"/>
    <w:qFormat/>
    <w:uiPriority w:val="0"/>
    <w:pPr>
      <w:ind w:left="210" w:leftChars="100" w:right="100" w:rightChars="100" w:firstLine="420"/>
    </w:pPr>
    <w:rPr>
      <w:rFonts w:cs="宋体"/>
    </w:rPr>
  </w:style>
  <w:style w:type="character" w:customStyle="1" w:styleId="84">
    <w:name w:val="标题 字符"/>
    <w:basedOn w:val="39"/>
    <w:link w:val="35"/>
    <w:qFormat/>
    <w:uiPriority w:val="10"/>
    <w:rPr>
      <w:rFonts w:ascii="宋体" w:hAnsi="宋体" w:eastAsia="宋体" w:cs="Arial"/>
      <w:b/>
      <w:bCs/>
      <w:kern w:val="0"/>
      <w:sz w:val="52"/>
      <w:szCs w:val="32"/>
    </w:rPr>
  </w:style>
  <w:style w:type="paragraph" w:customStyle="1" w:styleId="85">
    <w:name w:val="样式 标题 3 + 右侧:  1 字符1"/>
    <w:basedOn w:val="4"/>
    <w:qFormat/>
    <w:uiPriority w:val="0"/>
    <w:pPr>
      <w:numPr>
        <w:numId w:val="0"/>
      </w:numPr>
      <w:tabs>
        <w:tab w:val="left" w:pos="113"/>
      </w:tabs>
      <w:ind w:left="200" w:leftChars="200" w:right="100" w:firstLine="200" w:firstLineChars="200"/>
    </w:pPr>
    <w:rPr>
      <w:rFonts w:ascii="宋体" w:hAnsi="宋体" w:eastAsia="宋体" w:cs="宋体"/>
      <w:kern w:val="0"/>
      <w:sz w:val="24"/>
      <w:szCs w:val="20"/>
    </w:rPr>
  </w:style>
  <w:style w:type="character" w:customStyle="1" w:styleId="86">
    <w:name w:val="正文段落 Char Char"/>
    <w:link w:val="80"/>
    <w:qFormat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87">
    <w:name w:val="样式 正文段落 + 左侧:  1.11 厘米"/>
    <w:basedOn w:val="80"/>
    <w:qFormat/>
    <w:uiPriority w:val="0"/>
    <w:rPr>
      <w:rFonts w:cs="宋体"/>
    </w:rPr>
  </w:style>
  <w:style w:type="paragraph" w:customStyle="1" w:styleId="88">
    <w:name w:val="样式 正文段落 + 首行缩进:  2 字符"/>
    <w:basedOn w:val="80"/>
    <w:qFormat/>
    <w:uiPriority w:val="0"/>
    <w:rPr>
      <w:rFonts w:cs="宋体"/>
    </w:rPr>
  </w:style>
  <w:style w:type="paragraph" w:customStyle="1" w:styleId="89">
    <w:name w:val="样式 正文段落 + 首行缩进:  2 字符1"/>
    <w:basedOn w:val="80"/>
    <w:uiPriority w:val="0"/>
    <w:rPr>
      <w:rFonts w:cs="宋体"/>
    </w:rPr>
  </w:style>
  <w:style w:type="paragraph" w:customStyle="1" w:styleId="90">
    <w:name w:val="正文列表"/>
    <w:basedOn w:val="80"/>
    <w:link w:val="94"/>
    <w:qFormat/>
    <w:uiPriority w:val="0"/>
    <w:pPr>
      <w:ind w:firstLine="400" w:firstLineChars="400"/>
    </w:pPr>
  </w:style>
  <w:style w:type="character" w:customStyle="1" w:styleId="91">
    <w:name w:val="样式 加粗"/>
    <w:qFormat/>
    <w:uiPriority w:val="0"/>
    <w:rPr>
      <w:rFonts w:eastAsia="宋体"/>
      <w:b/>
      <w:bCs/>
      <w:sz w:val="21"/>
      <w:lang w:val="en-US" w:eastAsia="zh-CN" w:bidi="ar-SA"/>
    </w:rPr>
  </w:style>
  <w:style w:type="paragraph" w:customStyle="1" w:styleId="92">
    <w:name w:val="样式 左侧:  3 字符"/>
    <w:basedOn w:val="1"/>
    <w:qFormat/>
    <w:uiPriority w:val="0"/>
    <w:pPr>
      <w:adjustRightInd w:val="0"/>
      <w:spacing w:line="312" w:lineRule="atLeast"/>
      <w:ind w:left="200" w:leftChars="200" w:firstLine="0" w:firstLineChars="0"/>
      <w:jc w:val="left"/>
      <w:textAlignment w:val="baseline"/>
    </w:pPr>
    <w:rPr>
      <w:rFonts w:eastAsia="宋体" w:cs="宋体"/>
      <w:kern w:val="0"/>
      <w:szCs w:val="20"/>
    </w:rPr>
  </w:style>
  <w:style w:type="paragraph" w:customStyle="1" w:styleId="93">
    <w:name w:val="多级符号2"/>
    <w:basedOn w:val="1"/>
    <w:qFormat/>
    <w:uiPriority w:val="0"/>
    <w:pPr>
      <w:adjustRightInd w:val="0"/>
      <w:spacing w:line="312" w:lineRule="atLeast"/>
      <w:ind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character" w:customStyle="1" w:styleId="94">
    <w:name w:val="正文列表 Char"/>
    <w:basedOn w:val="86"/>
    <w:link w:val="90"/>
    <w:qFormat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95">
    <w:name w:val="顶格多级符号2"/>
    <w:basedOn w:val="93"/>
    <w:qFormat/>
    <w:uiPriority w:val="0"/>
    <w:pPr>
      <w:ind w:left="540" w:leftChars="200"/>
    </w:pPr>
  </w:style>
  <w:style w:type="paragraph" w:customStyle="1" w:styleId="96">
    <w:name w:val="图表说明"/>
    <w:basedOn w:val="8"/>
    <w:qFormat/>
    <w:uiPriority w:val="0"/>
    <w:pPr>
      <w:jc w:val="center"/>
    </w:pPr>
  </w:style>
  <w:style w:type="paragraph" w:customStyle="1" w:styleId="97">
    <w:name w:val="图表"/>
    <w:basedOn w:val="80"/>
    <w:qFormat/>
    <w:uiPriority w:val="0"/>
    <w:pPr>
      <w:ind w:firstLine="50" w:firstLineChars="50"/>
      <w:jc w:val="center"/>
    </w:pPr>
  </w:style>
  <w:style w:type="paragraph" w:customStyle="1" w:styleId="98">
    <w:name w:val="样式 图表 + 首行缩进:  0.5 字符"/>
    <w:basedOn w:val="97"/>
    <w:qFormat/>
    <w:uiPriority w:val="0"/>
    <w:pPr>
      <w:jc w:val="left"/>
    </w:pPr>
    <w:rPr>
      <w:rFonts w:cs="宋体"/>
    </w:rPr>
  </w:style>
  <w:style w:type="paragraph" w:customStyle="1" w:styleId="99">
    <w:name w:val="图标左对齐"/>
    <w:basedOn w:val="97"/>
    <w:qFormat/>
    <w:uiPriority w:val="0"/>
    <w:pPr>
      <w:ind w:left="200" w:leftChars="200" w:right="100" w:rightChars="100" w:firstLine="0" w:firstLineChars="0"/>
      <w:jc w:val="left"/>
    </w:pPr>
    <w:rPr>
      <w:rFonts w:cs="宋体"/>
    </w:rPr>
  </w:style>
  <w:style w:type="character" w:customStyle="1" w:styleId="100">
    <w:name w:val="其它标题"/>
    <w:qFormat/>
    <w:uiPriority w:val="0"/>
    <w:rPr>
      <w:b/>
      <w:bCs/>
      <w:sz w:val="30"/>
    </w:rPr>
  </w:style>
  <w:style w:type="character" w:customStyle="1" w:styleId="101">
    <w:name w:val="keyword"/>
    <w:basedOn w:val="39"/>
    <w:qFormat/>
    <w:uiPriority w:val="0"/>
  </w:style>
  <w:style w:type="character" w:customStyle="1" w:styleId="102">
    <w:name w:val="comment"/>
    <w:basedOn w:val="39"/>
    <w:qFormat/>
    <w:uiPriority w:val="0"/>
  </w:style>
  <w:style w:type="character" w:customStyle="1" w:styleId="103">
    <w:name w:val="datatypes"/>
    <w:basedOn w:val="39"/>
    <w:qFormat/>
    <w:uiPriority w:val="0"/>
  </w:style>
  <w:style w:type="character" w:customStyle="1" w:styleId="104">
    <w:name w:val="string"/>
    <w:basedOn w:val="39"/>
    <w:qFormat/>
    <w:uiPriority w:val="0"/>
  </w:style>
  <w:style w:type="character" w:customStyle="1" w:styleId="105">
    <w:name w:val="preprocessor"/>
    <w:basedOn w:val="39"/>
    <w:qFormat/>
    <w:uiPriority w:val="0"/>
  </w:style>
  <w:style w:type="paragraph" w:customStyle="1" w:styleId="106">
    <w:name w:val="标题无编号"/>
    <w:basedOn w:val="2"/>
    <w:qFormat/>
    <w:uiPriority w:val="0"/>
    <w:pPr>
      <w:keepNext w:val="0"/>
      <w:pageBreakBefore/>
      <w:widowControl w:val="0"/>
      <w:adjustRightInd w:val="0"/>
      <w:spacing w:before="120" w:beforeLines="0" w:after="60" w:afterLines="0"/>
      <w:textAlignment w:val="baseline"/>
    </w:pPr>
    <w:rPr>
      <w:rFonts w:ascii="宋体" w:hAnsi="Times New Roman" w:eastAsia="宋体" w:cs="Times New Roman"/>
      <w:bCs w:val="0"/>
      <w:sz w:val="30"/>
      <w:szCs w:val="20"/>
    </w:rPr>
  </w:style>
  <w:style w:type="character" w:customStyle="1" w:styleId="107">
    <w:name w:val="apple-style-span"/>
    <w:basedOn w:val="39"/>
    <w:qFormat/>
    <w:uiPriority w:val="0"/>
  </w:style>
  <w:style w:type="character" w:customStyle="1" w:styleId="108">
    <w:name w:val="批注文字 字符"/>
    <w:basedOn w:val="39"/>
    <w:link w:val="15"/>
    <w:qFormat/>
    <w:uiPriority w:val="99"/>
  </w:style>
  <w:style w:type="character" w:customStyle="1" w:styleId="109">
    <w:name w:val="批注主题 字符"/>
    <w:basedOn w:val="108"/>
    <w:link w:val="36"/>
    <w:semiHidden/>
    <w:qFormat/>
    <w:uiPriority w:val="99"/>
    <w:rPr>
      <w:b/>
      <w:bCs/>
    </w:rPr>
  </w:style>
  <w:style w:type="character" w:customStyle="1" w:styleId="110">
    <w:name w:val="eolkernel"/>
    <w:basedOn w:val="39"/>
    <w:qFormat/>
    <w:uiPriority w:val="0"/>
  </w:style>
  <w:style w:type="table" w:customStyle="1" w:styleId="111">
    <w:name w:val="List Table 2 Accent 4"/>
    <w:basedOn w:val="37"/>
    <w:qFormat/>
    <w:uiPriority w:val="47"/>
    <w:tblPr>
      <w:tblBorders>
        <w:top w:val="single" w:color="FFD965" w:themeColor="accent4" w:themeTint="99" w:sz="4" w:space="0"/>
        <w:bottom w:val="single" w:color="FFD965" w:themeColor="accent4" w:themeTint="99" w:sz="4" w:space="0"/>
        <w:insideH w:val="single" w:color="FFD965" w:themeColor="accent4" w:themeTint="99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112">
    <w:name w:val="Plain Table 2"/>
    <w:basedOn w:val="37"/>
    <w:qFormat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  <w:tblLayout w:type="fixed"/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113">
    <w:name w:val="Grid Table 6 Colorful Accent 4"/>
    <w:basedOn w:val="37"/>
    <w:qFormat/>
    <w:uiPriority w:val="51"/>
    <w:rPr>
      <w:color w:val="BF9000" w:themeColor="accent4" w:themeShade="BF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  <w:tblLayout w:type="fixed"/>
    </w:tblPr>
    <w:tblStylePr w:type="firstRow">
      <w:rPr>
        <w:b/>
        <w:bCs/>
      </w:rPr>
      <w:tcPr>
        <w:tcBorders>
          <w:bottom w:val="single" w:color="FFD965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FFD965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character" w:customStyle="1" w:styleId="114">
    <w:name w:val="无间隔 字符"/>
    <w:basedOn w:val="39"/>
    <w:link w:val="51"/>
    <w:qFormat/>
    <w:uiPriority w:val="1"/>
  </w:style>
  <w:style w:type="table" w:customStyle="1" w:styleId="115">
    <w:name w:val="Grid Table 1 Light"/>
    <w:basedOn w:val="37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  <w:tblLayout w:type="fixed"/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16">
    <w:name w:val="fontstyle01"/>
    <w:basedOn w:val="39"/>
    <w:qFormat/>
    <w:uiPriority w:val="0"/>
    <w:rPr>
      <w:rFonts w:hint="default" w:ascii="Arial" w:hAnsi="Arial" w:cs="Arial"/>
      <w:b/>
      <w:bCs/>
      <w:color w:val="000000"/>
      <w:sz w:val="20"/>
      <w:szCs w:val="20"/>
    </w:rPr>
  </w:style>
  <w:style w:type="character" w:customStyle="1" w:styleId="117">
    <w:name w:val="smalltitle"/>
    <w:qFormat/>
    <w:uiPriority w:val="0"/>
  </w:style>
  <w:style w:type="character" w:customStyle="1" w:styleId="118">
    <w:name w:val="sy0"/>
    <w:qFormat/>
    <w:uiPriority w:val="0"/>
  </w:style>
  <w:style w:type="character" w:customStyle="1" w:styleId="119">
    <w:name w:val="kw4"/>
    <w:qFormat/>
    <w:uiPriority w:val="0"/>
  </w:style>
  <w:style w:type="character" w:customStyle="1" w:styleId="120">
    <w:name w:val="br0"/>
    <w:qFormat/>
    <w:uiPriority w:val="0"/>
  </w:style>
  <w:style w:type="character" w:customStyle="1" w:styleId="121">
    <w:name w:val="term"/>
    <w:qFormat/>
    <w:uiPriority w:val="0"/>
  </w:style>
  <w:style w:type="character" w:customStyle="1" w:styleId="122">
    <w:name w:val="apple-tab-span"/>
    <w:qFormat/>
    <w:uiPriority w:val="0"/>
  </w:style>
  <w:style w:type="character" w:customStyle="1" w:styleId="123">
    <w:name w:val="15"/>
    <w:qFormat/>
    <w:uiPriority w:val="0"/>
    <w:rPr>
      <w:rFonts w:hint="default" w:ascii="Calibri" w:hAnsi="Calibri" w:cs="Calibri"/>
      <w:color w:val="0000FF"/>
      <w:sz w:val="20"/>
      <w:szCs w:val="20"/>
      <w:u w:val="single"/>
    </w:rPr>
  </w:style>
  <w:style w:type="character" w:customStyle="1" w:styleId="124">
    <w:name w:val="atitle"/>
    <w:qFormat/>
    <w:uiPriority w:val="0"/>
  </w:style>
  <w:style w:type="character" w:customStyle="1" w:styleId="125">
    <w:name w:val="co2"/>
    <w:qFormat/>
    <w:uiPriority w:val="0"/>
  </w:style>
  <w:style w:type="character" w:customStyle="1" w:styleId="126">
    <w:name w:val="comulti"/>
    <w:qFormat/>
    <w:uiPriority w:val="0"/>
  </w:style>
  <w:style w:type="character" w:customStyle="1" w:styleId="127">
    <w:name w:val="日期 Char1"/>
    <w:basedOn w:val="39"/>
    <w:semiHidden/>
    <w:qFormat/>
    <w:uiPriority w:val="99"/>
    <w:rPr>
      <w:rFonts w:ascii="宋体" w:hAnsi="宋体" w:eastAsia="宋体" w:cs="宋体"/>
      <w:kern w:val="0"/>
      <w:szCs w:val="24"/>
    </w:rPr>
  </w:style>
  <w:style w:type="paragraph" w:customStyle="1" w:styleId="128">
    <w:name w:val="加粗小标题"/>
    <w:basedOn w:val="1"/>
    <w:qFormat/>
    <w:uiPriority w:val="0"/>
    <w:pPr>
      <w:widowControl/>
      <w:spacing w:before="240" w:after="240"/>
      <w:ind w:firstLine="422" w:firstLineChars="0"/>
    </w:pPr>
    <w:rPr>
      <w:rFonts w:ascii="宋体" w:hAnsi="宋体" w:eastAsia="宋体" w:cs="宋体"/>
      <w:b/>
      <w:kern w:val="0"/>
      <w:szCs w:val="24"/>
    </w:rPr>
  </w:style>
  <w:style w:type="character" w:customStyle="1" w:styleId="129">
    <w:name w:val="HTML 预设格式 Char1"/>
    <w:basedOn w:val="39"/>
    <w:semiHidden/>
    <w:qFormat/>
    <w:uiPriority w:val="99"/>
    <w:rPr>
      <w:rFonts w:ascii="Courier New" w:hAnsi="Courier New" w:cs="Courier New"/>
      <w:sz w:val="20"/>
      <w:szCs w:val="20"/>
    </w:rPr>
  </w:style>
  <w:style w:type="paragraph" w:customStyle="1" w:styleId="130">
    <w:name w:val="样式 顶格多级符号2 + 首行缩进:  0 厘米"/>
    <w:basedOn w:val="95"/>
    <w:qFormat/>
    <w:uiPriority w:val="0"/>
    <w:pPr>
      <w:widowControl/>
      <w:tabs>
        <w:tab w:val="left" w:pos="0"/>
        <w:tab w:val="left" w:pos="720"/>
      </w:tabs>
      <w:ind w:left="630" w:leftChars="100" w:right="100" w:rightChars="100"/>
    </w:pPr>
    <w:rPr>
      <w:rFonts w:ascii="宋体" w:hAnsi="宋体" w:cs="宋体"/>
      <w:szCs w:val="24"/>
    </w:rPr>
  </w:style>
  <w:style w:type="table" w:customStyle="1" w:styleId="131">
    <w:name w:val="Plain Table 1"/>
    <w:basedOn w:val="37"/>
    <w:qFormat/>
    <w:uiPriority w:val="41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paragraph" w:customStyle="1" w:styleId="132">
    <w:name w:val="table"/>
    <w:qFormat/>
    <w:uiPriority w:val="0"/>
    <w:rPr>
      <w:rFonts w:ascii="宋体" w:hAnsi="宋体" w:eastAsia="宋体" w:cs="宋体"/>
      <w:color w:val="000000"/>
      <w:kern w:val="0"/>
      <w:sz w:val="18"/>
      <w:szCs w:val="22"/>
      <w:lang w:val="en-US" w:eastAsia="zh-CN" w:bidi="ar-SA"/>
    </w:rPr>
  </w:style>
  <w:style w:type="character" w:customStyle="1" w:styleId="133">
    <w:name w:val="fontstyle21"/>
    <w:basedOn w:val="39"/>
    <w:uiPriority w:val="0"/>
    <w:rPr>
      <w:rFonts w:hint="default" w:ascii="Arial" w:hAnsi="Arial" w:cs="Arial"/>
      <w:color w:val="000000"/>
      <w:sz w:val="20"/>
      <w:szCs w:val="20"/>
    </w:rPr>
  </w:style>
  <w:style w:type="character" w:customStyle="1" w:styleId="134">
    <w:name w:val="fontstyle31"/>
    <w:basedOn w:val="39"/>
    <w:uiPriority w:val="0"/>
    <w:rPr>
      <w:rFonts w:hint="default" w:ascii="Arial" w:hAnsi="Arial" w:cs="Arial"/>
      <w:color w:val="000000"/>
      <w:sz w:val="20"/>
      <w:szCs w:val="20"/>
    </w:rPr>
  </w:style>
  <w:style w:type="character" w:customStyle="1" w:styleId="135">
    <w:name w:val="tcnt"/>
    <w:uiPriority w:val="0"/>
  </w:style>
  <w:style w:type="paragraph" w:customStyle="1" w:styleId="136">
    <w:name w:val="tdep"/>
    <w:basedOn w:val="1"/>
    <w:qFormat/>
    <w:uiPriority w:val="0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37">
    <w:name w:val="pleft"/>
    <w:qFormat/>
    <w:uiPriority w:val="0"/>
  </w:style>
  <w:style w:type="character" w:customStyle="1" w:styleId="138">
    <w:name w:val="blogsep"/>
    <w:qFormat/>
    <w:uiPriority w:val="0"/>
  </w:style>
  <w:style w:type="character" w:customStyle="1" w:styleId="139">
    <w:name w:val="pright"/>
    <w:qFormat/>
    <w:uiPriority w:val="0"/>
  </w:style>
  <w:style w:type="character" w:customStyle="1" w:styleId="140">
    <w:name w:val="fc03"/>
    <w:uiPriority w:val="0"/>
  </w:style>
  <w:style w:type="character" w:customStyle="1" w:styleId="141">
    <w:name w:val="zihao"/>
    <w:uiPriority w:val="0"/>
  </w:style>
  <w:style w:type="character" w:customStyle="1" w:styleId="142">
    <w:name w:val="iblock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2"/>
    <customShpInfo spid="_x0000_s2050"/>
    <customShpInfo spid="_x0000_s2049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E54898F-961F-4C62-B33C-2D9AA464D0A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1252</Words>
  <Characters>7141</Characters>
  <Lines>59</Lines>
  <Paragraphs>16</Paragraphs>
  <TotalTime>5</TotalTime>
  <ScaleCrop>false</ScaleCrop>
  <LinksUpToDate>false</LinksUpToDate>
  <CharactersWithSpaces>8377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2017-09-21T15:51:00Z</dcterms:created>
  <dc:creator>zhifa chen</dc:creator>
  <cp:lastModifiedBy>零始</cp:lastModifiedBy>
  <cp:lastPrinted>2017-10-13T17:29:00Z</cp:lastPrinted>
  <dcterms:modified xsi:type="dcterms:W3CDTF">2019-08-13T11:52:32Z</dcterms:modified>
  <cp:revision>311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