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ascii="Times New Roman" w:hAnsi="Times New Roman" w:eastAsia="方正大标宋简体" w:cs="Times New Roman"/>
          <w:sz w:val="56"/>
          <w:szCs w:val="56"/>
        </w:rPr>
      </w:pPr>
      <w:r>
        <w:rPr>
          <w:rFonts w:ascii="Times New Roman" w:hAnsi="Times New Roman" w:eastAsia="方正大标宋简体" w:cs="Times New Roman"/>
          <w:sz w:val="56"/>
          <w:szCs w:val="56"/>
        </w:rPr>
        <w:t>会</w:t>
      </w:r>
      <w:r>
        <w:rPr>
          <w:rFonts w:hint="eastAsia" w:ascii="Times New Roman" w:hAnsi="Times New Roman" w:eastAsia="方正大标宋简体" w:cs="Times New Roman"/>
          <w:sz w:val="56"/>
          <w:szCs w:val="56"/>
        </w:rPr>
        <w:t xml:space="preserve"> </w:t>
      </w:r>
      <w:r>
        <w:rPr>
          <w:rFonts w:ascii="Times New Roman" w:hAnsi="Times New Roman" w:eastAsia="方正大标宋简体" w:cs="Times New Roman"/>
          <w:sz w:val="56"/>
          <w:szCs w:val="56"/>
        </w:rPr>
        <w:t>议 纪 要</w:t>
      </w:r>
    </w:p>
    <w:p>
      <w:pPr>
        <w:jc w:val="center"/>
        <w:rPr>
          <w:rFonts w:ascii="Times New Roman" w:hAnsi="Times New Roman" w:cs="Times New Roman"/>
        </w:rPr>
      </w:pPr>
    </w:p>
    <w:tbl>
      <w:tblPr>
        <w:tblStyle w:val="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3328"/>
        <w:gridCol w:w="1417"/>
        <w:gridCol w:w="3119"/>
      </w:tblGrid>
      <w:tr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会议名称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音乐知识管理系统概要设计讨论第二次讨论</w:t>
            </w:r>
          </w:p>
        </w:tc>
      </w:tr>
      <w:tr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主 题 词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音乐知识管理系统 概要设计 第二次讨论</w:t>
            </w:r>
          </w:p>
        </w:tc>
      </w:tr>
      <w:tr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会议时间</w:t>
            </w:r>
          </w:p>
        </w:tc>
        <w:tc>
          <w:tcPr>
            <w:tcW w:w="3328" w:type="dxa"/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20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2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3.1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0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.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26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21</w:t>
            </w: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:00</w:t>
            </w:r>
          </w:p>
        </w:tc>
        <w:tc>
          <w:tcPr>
            <w:tcW w:w="141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会议地点</w:t>
            </w:r>
          </w:p>
        </w:tc>
        <w:tc>
          <w:tcPr>
            <w:tcW w:w="3119" w:type="dxa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教学楼E栋2</w:t>
            </w:r>
            <w:r>
              <w:rPr>
                <w:rFonts w:ascii="Times New Roman" w:hAnsi="Times New Roman" w:eastAsia="宋体" w:cs="宋体"/>
                <w:sz w:val="28"/>
                <w:szCs w:val="28"/>
              </w:rPr>
              <w:t>22</w:t>
            </w:r>
          </w:p>
        </w:tc>
      </w:tr>
      <w:tr>
        <w:trPr>
          <w:trHeight w:val="567" w:hRule="atLeast"/>
          <w:jc w:val="center"/>
        </w:trPr>
        <w:tc>
          <w:tcPr>
            <w:tcW w:w="14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  <w:szCs w:val="28"/>
              </w:rPr>
              <w:t>记 录 人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jc w:val="left"/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8"/>
                <w:szCs w:val="28"/>
              </w:rPr>
              <w:t>陈杰煌</w:t>
            </w:r>
          </w:p>
        </w:tc>
      </w:tr>
      <w:tr>
        <w:trPr>
          <w:trHeight w:val="1118" w:hRule="atLeast"/>
          <w:jc w:val="center"/>
        </w:trPr>
        <w:tc>
          <w:tcPr>
            <w:tcW w:w="1487" w:type="dxa"/>
            <w:vAlign w:val="center"/>
          </w:tcPr>
          <w:p>
            <w:pPr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参会人员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rPr>
                <w:rFonts w:ascii="Times New Roman" w:hAnsi="Times New Roman" w:eastAsia="宋体" w:cs="宋体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宋体"/>
                <w:sz w:val="24"/>
                <w:szCs w:val="24"/>
              </w:rPr>
              <w:t>罗康强、李家顺、陈欣欣、方松杰、罗子鸣、陈雨庭、郑梓宏、陈杰煌</w:t>
            </w:r>
          </w:p>
        </w:tc>
      </w:tr>
      <w:tr>
        <w:trPr>
          <w:trHeight w:val="4416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会议主要内容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1. 对项目组成设计的完善；</w:t>
            </w:r>
          </w:p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2. 针对项目各模块讨论功能的添加和再划分；</w:t>
            </w:r>
          </w:p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3.</w:t>
            </w:r>
            <w:r>
              <w:rPr>
                <w:rFonts w:ascii="Times New Roman" w:hAnsi="Times New Roman" w:eastAsia="宋体" w:cs="宋体"/>
                <w:sz w:val="28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sz w:val="28"/>
              </w:rPr>
              <w:t>提出对项目的技术缺陷和弥补；</w:t>
            </w:r>
          </w:p>
          <w:p>
            <w:pPr>
              <w:adjustRightInd w:val="0"/>
              <w:snapToGrid w:val="0"/>
              <w:spacing w:line="360" w:lineRule="auto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4.</w:t>
            </w:r>
            <w:r>
              <w:rPr>
                <w:rFonts w:ascii="Times New Roman" w:hAnsi="Times New Roman" w:eastAsia="宋体" w:cs="宋体"/>
                <w:sz w:val="28"/>
              </w:rPr>
              <w:t xml:space="preserve"> </w:t>
            </w:r>
            <w:r>
              <w:rPr>
                <w:rFonts w:hint="eastAsia" w:ascii="Times New Roman" w:hAnsi="Times New Roman" w:eastAsia="宋体" w:cs="宋体"/>
                <w:sz w:val="28"/>
              </w:rPr>
              <w:t>讨论提高项目效率的算法。</w:t>
            </w:r>
          </w:p>
        </w:tc>
      </w:tr>
      <w:tr>
        <w:trPr>
          <w:trHeight w:val="2237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会议决定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rPr>
                <w:rFonts w:hint="eastAsia"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1</w:t>
            </w:r>
            <w:r>
              <w:rPr>
                <w:rFonts w:ascii="Times New Roman" w:hAnsi="Times New Roman" w:eastAsia="宋体" w:cs="宋体"/>
                <w:sz w:val="28"/>
              </w:rPr>
              <w:t xml:space="preserve">. </w:t>
            </w:r>
            <w:r>
              <w:rPr>
                <w:rFonts w:hint="eastAsia" w:ascii="Times New Roman" w:hAnsi="Times New Roman" w:eastAsia="宋体" w:cs="宋体"/>
                <w:sz w:val="28"/>
              </w:rPr>
              <w:t>项目系统分为音乐资源共享中心和音乐交流中心；</w:t>
            </w:r>
          </w:p>
          <w:p>
            <w:pPr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2</w:t>
            </w:r>
            <w:r>
              <w:rPr>
                <w:rFonts w:ascii="Times New Roman" w:hAnsi="Times New Roman" w:eastAsia="宋体" w:cs="宋体"/>
                <w:sz w:val="28"/>
              </w:rPr>
              <w:t xml:space="preserve">. </w:t>
            </w:r>
            <w:r>
              <w:rPr>
                <w:rFonts w:hint="eastAsia" w:ascii="Times New Roman" w:hAnsi="Times New Roman" w:eastAsia="宋体" w:cs="宋体"/>
                <w:sz w:val="28"/>
              </w:rPr>
              <w:t>确定音乐资源共享中心包括音乐资源分类、音乐库、搜索引擎、排行榜；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音乐交流中心则包括好友列表、好友空间；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确定系统由个人模块、歌单模块、播放器模块、发现音乐模块、音乐搜索引擎模块、音乐空间模块组成；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ascii="Times New Roman" w:hAnsi="Times New Roman" w:eastAsia="宋体" w:cs="宋体"/>
                <w:sz w:val="28"/>
              </w:rPr>
              <w:t>M</w:t>
            </w:r>
            <w:r>
              <w:rPr>
                <w:rFonts w:hint="eastAsia" w:ascii="Times New Roman" w:hAnsi="Times New Roman" w:eastAsia="宋体" w:cs="宋体"/>
                <w:sz w:val="28"/>
              </w:rPr>
              <w:t>ySQL数据库存储数据、Tomcat作为服务器以及新增bootstrap框架作为页面美化，JSTL实现前后端交互功能；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计划使用KNN、SGD等多种算法用于搜索、推荐等</w:t>
            </w:r>
          </w:p>
        </w:tc>
      </w:tr>
      <w:tr>
        <w:trPr>
          <w:trHeight w:val="2269" w:hRule="atLeast"/>
          <w:jc w:val="center"/>
        </w:trPr>
        <w:tc>
          <w:tcPr>
            <w:tcW w:w="1487" w:type="dxa"/>
            <w:tcMar>
              <w:left w:w="567" w:type="dxa"/>
              <w:right w:w="567" w:type="dxa"/>
            </w:tcMar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宋体"/>
                <w:b/>
                <w:sz w:val="28"/>
              </w:rPr>
            </w:pPr>
            <w:r>
              <w:rPr>
                <w:rFonts w:hint="eastAsia" w:ascii="Times New Roman" w:hAnsi="Times New Roman" w:eastAsia="宋体" w:cs="宋体"/>
                <w:b/>
                <w:sz w:val="28"/>
              </w:rPr>
              <w:t>任务计划</w:t>
            </w:r>
          </w:p>
        </w:tc>
        <w:tc>
          <w:tcPr>
            <w:tcW w:w="7864" w:type="dxa"/>
            <w:gridSpan w:val="3"/>
            <w:vAlign w:val="center"/>
          </w:tcPr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组长罗康强监督前端组考虑页面样式；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hint="eastAsia"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负责人罗子鸣组织前端成员进行各模块页面内容初步工作；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rPr>
                <w:rFonts w:ascii="Times New Roman" w:hAnsi="Times New Roman" w:eastAsia="宋体" w:cs="宋体"/>
                <w:sz w:val="28"/>
              </w:rPr>
            </w:pPr>
            <w:r>
              <w:rPr>
                <w:rFonts w:hint="eastAsia" w:ascii="Times New Roman" w:hAnsi="Times New Roman" w:eastAsia="宋体" w:cs="宋体"/>
                <w:sz w:val="28"/>
              </w:rPr>
              <w:t>由后端组负责设计、决定和编写算法；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361" w:right="1247" w:bottom="1361" w:left="124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744CF4DA-D504-ABE7-B823-9965E7ACE52E}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汉仪书宋二KW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C273F"/>
    <w:multiLevelType w:val="multilevel"/>
    <w:tmpl w:val="1D9C273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eastAsia="宋体" w:cs="宋体"/>
      </w:r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647EC6"/>
    <w:multiLevelType w:val="multilevel"/>
    <w:tmpl w:val="35647E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TrueTypeFonts/>
  <w:saveSubsetFonts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FAF9B9F1"/>
    <w:rsid w:val="00036326"/>
    <w:rsid w:val="000853F3"/>
    <w:rsid w:val="00093F69"/>
    <w:rsid w:val="000A6599"/>
    <w:rsid w:val="001A2A24"/>
    <w:rsid w:val="001E5F8A"/>
    <w:rsid w:val="001F2EF8"/>
    <w:rsid w:val="002321D9"/>
    <w:rsid w:val="002F7D4F"/>
    <w:rsid w:val="003C538E"/>
    <w:rsid w:val="0056488C"/>
    <w:rsid w:val="00571FE5"/>
    <w:rsid w:val="005D6DF1"/>
    <w:rsid w:val="00667076"/>
    <w:rsid w:val="006D29B9"/>
    <w:rsid w:val="007E0416"/>
    <w:rsid w:val="00821D37"/>
    <w:rsid w:val="009001F9"/>
    <w:rsid w:val="00922224"/>
    <w:rsid w:val="009B076A"/>
    <w:rsid w:val="00A214BC"/>
    <w:rsid w:val="00AB48A3"/>
    <w:rsid w:val="00B0760C"/>
    <w:rsid w:val="00B66EE4"/>
    <w:rsid w:val="00C16F81"/>
    <w:rsid w:val="00CC63BE"/>
    <w:rsid w:val="00D10388"/>
    <w:rsid w:val="00E555FE"/>
    <w:rsid w:val="00E55F84"/>
    <w:rsid w:val="00E627D1"/>
    <w:rsid w:val="00EE6C10"/>
    <w:rsid w:val="00F54088"/>
    <w:rsid w:val="696E97EC"/>
    <w:rsid w:val="BDAFC294"/>
    <w:rsid w:val="FAF9B9F1"/>
    <w:rsid w:val="FF59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luokangqiang/Library/Containers/com.kingsoft.wpsoffice.mac/Data/C:\Users\luokangqiang\Library\Containers\com.kingsoft.wpsoffice.mac\Data\.kingsoft\office6\templates\download\f5d47d02-193c-4368-aef9-b108c5765e7a\&#20250;&#35758;&#32426;&#35201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Pages>4</Pages>
  <Words>215</Words>
  <Characters>1227</Characters>
  <Lines>10</Lines>
  <Paragraphs>2</Paragraphs>
  <TotalTime>0</TotalTime>
  <ScaleCrop>false</ScaleCrop>
  <LinksUpToDate>false</LinksUpToDate>
  <CharactersWithSpaces>1440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2024-01-05T18:57:00Z</dcterms:created>
  <dc:creator>傻强</dc:creator>
  <cp:lastModifiedBy>傻强</cp:lastModifiedBy>
  <dcterms:modified xsi:type="dcterms:W3CDTF">2024-01-06T17:56:08Z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KSOTemplateUUID">
    <vt:lpwstr>v1.0_mb_lfuDL8eJVRzEX1KFXKK6wQ==</vt:lpwstr>
  </property>
  <property fmtid="{D5CDD505-2E9C-101B-9397-08002B2CF9AE}" pid="4" name="ICV">
    <vt:lpwstr>CCAE28DDE920A095B8239965312A46DC_43</vt:lpwstr>
  </property>
</Properties>
</file>