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bs4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urllib.request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url="https://baike.baidu.com/item/Python/407313?fr=aladdin"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re= urllib.request.urlopen(url)#打开网页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html=re.read()#读取网页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soup = bs4.BeautifulSoup(html, 'lxml')#对读取的网页进行解析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 = soup.find('div', class_='main-content').find('dl', class_='lemmaWgt-lemmaTitle lemmaWgt-lemmaTitle-').find('dd' ,class_="lemmaWgt-lemmaTitle-title")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#缩小范围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try: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weather = {}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weather['名称'] = content.find('h1').text#具体区间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weather['简介'] = content.find('h2').text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except: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print('查询不到')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print(weather)#输出结果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luoku</dc:creator>
  <cp:lastModifiedBy>花溪区溪源学校姚翠仙</cp:lastModifiedBy>
  <dcterms:modified xsi:type="dcterms:W3CDTF">2017-12-10T13:31:29Z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